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3C" w:rsidRDefault="006A5AE4" w:rsidP="0082413C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41075116" r:id="rId5"/>
        </w:pict>
      </w:r>
      <w:r w:rsidR="0082413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2413C" w:rsidRDefault="0082413C" w:rsidP="0082413C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82413C" w:rsidRDefault="0082413C" w:rsidP="008241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82413C" w:rsidRDefault="0082413C" w:rsidP="008241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82413C" w:rsidRDefault="0082413C" w:rsidP="008241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413C" w:rsidRDefault="0082413C" w:rsidP="0082413C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82413C" w:rsidRDefault="0082413C" w:rsidP="0082413C">
      <w:pPr>
        <w:pStyle w:val="a4"/>
        <w:jc w:val="both"/>
        <w:rPr>
          <w:rFonts w:ascii="Times New Roman" w:hAnsi="Times New Roman"/>
          <w:szCs w:val="28"/>
        </w:rPr>
      </w:pPr>
    </w:p>
    <w:p w:rsidR="0082413C" w:rsidRDefault="0082413C" w:rsidP="0082413C">
      <w:pPr>
        <w:pStyle w:val="a4"/>
        <w:jc w:val="both"/>
        <w:rPr>
          <w:rFonts w:ascii="Times New Roman" w:hAnsi="Times New Roman"/>
          <w:szCs w:val="28"/>
        </w:rPr>
      </w:pPr>
    </w:p>
    <w:p w:rsidR="0082413C" w:rsidRDefault="0082413C" w:rsidP="0082413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28.03.2023                                                                                              </w:t>
      </w:r>
      <w:r w:rsidR="004F342C">
        <w:rPr>
          <w:rFonts w:ascii="Times New Roman" w:hAnsi="Times New Roman"/>
          <w:b/>
          <w:sz w:val="24"/>
          <w:szCs w:val="24"/>
        </w:rPr>
        <w:t xml:space="preserve">                           № 114</w:t>
      </w:r>
    </w:p>
    <w:p w:rsidR="0082413C" w:rsidRDefault="0082413C" w:rsidP="008241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2413C" w:rsidRDefault="0082413C" w:rsidP="008241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82413C" w:rsidRDefault="0082413C" w:rsidP="008241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F342C" w:rsidRDefault="004F342C" w:rsidP="008241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F342C" w:rsidRDefault="004F342C" w:rsidP="004F34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42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благоустройства территории Едровского сельского поселения, утвержденные решением Совета депутатов Едровского сельского  поселения от 25.07.2022г № 89 </w:t>
      </w:r>
    </w:p>
    <w:p w:rsidR="004F342C" w:rsidRPr="004F342C" w:rsidRDefault="004F342C" w:rsidP="004F34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42C" w:rsidRPr="004F342C" w:rsidRDefault="004F342C" w:rsidP="004F342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42C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Едровского сельского поселения, в  целях  обеспечения  надлежащего  санитарного,  экологического  состояния  территории Едровского  сельского  поселения,  улучшения  благоустроенности  населенных  пунктов, на основании протеста </w:t>
      </w:r>
      <w:proofErr w:type="spellStart"/>
      <w:r w:rsidRPr="004F342C">
        <w:rPr>
          <w:rFonts w:ascii="Times New Roman" w:hAnsi="Times New Roman" w:cs="Times New Roman"/>
          <w:sz w:val="24"/>
          <w:szCs w:val="24"/>
          <w:lang w:eastAsia="ar-SA"/>
        </w:rPr>
        <w:t>Северо</w:t>
      </w:r>
      <w:proofErr w:type="spellEnd"/>
      <w:r w:rsidRPr="004F342C">
        <w:rPr>
          <w:rFonts w:ascii="Times New Roman" w:hAnsi="Times New Roman" w:cs="Times New Roman"/>
          <w:sz w:val="24"/>
          <w:szCs w:val="24"/>
          <w:lang w:eastAsia="ar-SA"/>
        </w:rPr>
        <w:t xml:space="preserve"> – Западной транспортной прокуратуры Новгородской транспортной прокуратуры от 20.02.2023 №23/1-3-2023/Прдп11-23-20009716</w:t>
      </w:r>
      <w:proofErr w:type="gramEnd"/>
    </w:p>
    <w:p w:rsidR="004F342C" w:rsidRPr="004F342C" w:rsidRDefault="004F342C" w:rsidP="004F342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42C" w:rsidRPr="004F342C" w:rsidRDefault="004F342C" w:rsidP="004F342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42C">
        <w:rPr>
          <w:rFonts w:ascii="Times New Roman" w:hAnsi="Times New Roman" w:cs="Times New Roman"/>
          <w:b/>
          <w:sz w:val="24"/>
          <w:szCs w:val="24"/>
        </w:rPr>
        <w:t xml:space="preserve">Совет депутатов Едровского сельского  поселения </w:t>
      </w:r>
    </w:p>
    <w:p w:rsidR="004F342C" w:rsidRPr="004F342C" w:rsidRDefault="004F342C" w:rsidP="004F342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F342C">
        <w:rPr>
          <w:rFonts w:ascii="Times New Roman" w:hAnsi="Times New Roman" w:cs="Times New Roman"/>
          <w:b/>
          <w:sz w:val="24"/>
          <w:szCs w:val="24"/>
          <w:lang w:eastAsia="ar-SA"/>
        </w:rPr>
        <w:t>РЕШИЛ:</w:t>
      </w:r>
    </w:p>
    <w:p w:rsidR="004F342C" w:rsidRPr="004F342C" w:rsidRDefault="004F342C" w:rsidP="004F342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F342C">
        <w:rPr>
          <w:rFonts w:ascii="Times New Roman" w:hAnsi="Times New Roman" w:cs="Times New Roman"/>
          <w:sz w:val="24"/>
          <w:szCs w:val="24"/>
          <w:lang w:eastAsia="ar-SA"/>
        </w:rPr>
        <w:t xml:space="preserve">1. Внести  в </w:t>
      </w:r>
      <w:hyperlink w:anchor="P46" w:history="1">
        <w:r w:rsidRPr="004F342C">
          <w:rPr>
            <w:rFonts w:ascii="Times New Roman" w:hAnsi="Times New Roman" w:cs="Times New Roman"/>
            <w:sz w:val="24"/>
            <w:szCs w:val="24"/>
            <w:lang w:eastAsia="ar-SA"/>
          </w:rPr>
          <w:t>Правила</w:t>
        </w:r>
      </w:hyperlink>
      <w:r w:rsidRPr="004F342C">
        <w:rPr>
          <w:rFonts w:ascii="Times New Roman" w:hAnsi="Times New Roman" w:cs="Times New Roman"/>
          <w:sz w:val="24"/>
          <w:szCs w:val="24"/>
          <w:lang w:eastAsia="ar-SA"/>
        </w:rPr>
        <w:t xml:space="preserve"> благоустройства территории Едровского сельского поселения, утвержденные решением Совета депутатов Едровского сельского поселения от 25.07.2022  № 89 (далее – Правила), следующие изменения: </w:t>
      </w:r>
    </w:p>
    <w:p w:rsidR="004F342C" w:rsidRPr="004F342C" w:rsidRDefault="004F342C" w:rsidP="004F342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F342C">
        <w:rPr>
          <w:rFonts w:ascii="Times New Roman" w:hAnsi="Times New Roman" w:cs="Times New Roman"/>
          <w:sz w:val="24"/>
          <w:szCs w:val="24"/>
          <w:lang w:eastAsia="ar-SA"/>
        </w:rPr>
        <w:t xml:space="preserve">      1.1 Главу 2 Правил  изложить в  следующей редакции:</w:t>
      </w:r>
    </w:p>
    <w:p w:rsidR="004F342C" w:rsidRPr="004F342C" w:rsidRDefault="004F342C" w:rsidP="004F342C">
      <w:pPr>
        <w:pStyle w:val="western"/>
        <w:spacing w:before="0" w:beforeAutospacing="0" w:after="0" w:line="240" w:lineRule="auto"/>
        <w:jc w:val="center"/>
      </w:pPr>
      <w:r w:rsidRPr="004F342C">
        <w:t>«</w:t>
      </w:r>
      <w:r w:rsidRPr="004F342C">
        <w:rPr>
          <w:b/>
          <w:bCs/>
        </w:rPr>
        <w:t>2. Содержание территории Едровского сельского поселения</w:t>
      </w:r>
      <w:r w:rsidRPr="004F342C">
        <w:t xml:space="preserve">. </w:t>
      </w:r>
      <w:r w:rsidRPr="004F342C">
        <w:rPr>
          <w:b/>
          <w:bCs/>
        </w:rPr>
        <w:t>Общие требования</w:t>
      </w:r>
    </w:p>
    <w:p w:rsidR="004F342C" w:rsidRPr="004F342C" w:rsidRDefault="004F342C" w:rsidP="004F342C">
      <w:pPr>
        <w:pStyle w:val="western"/>
        <w:spacing w:before="0" w:beforeAutospacing="0" w:after="0" w:line="240" w:lineRule="auto"/>
      </w:pPr>
      <w:r w:rsidRPr="004F342C">
        <w:t xml:space="preserve">      2.1. Содержание и благоустройство территории Едровского сельского поселения обеспечивается Администрацией сельского поселения  (далее Администрация), </w:t>
      </w:r>
      <w:r w:rsidRPr="004F342C">
        <w:rPr>
          <w:color w:val="auto"/>
        </w:rPr>
        <w:t>организациями всех форм собственности</w:t>
      </w:r>
      <w:r w:rsidRPr="004F342C">
        <w:t>, физическими и юридическими лицами и индивидуальными предпринимателями, являющимися собственниками, владельцами, пользователями, арендаторами расположенных на территории земельных участков, объектов недвижимости, иных объектов.</w:t>
      </w:r>
    </w:p>
    <w:p w:rsidR="004F342C" w:rsidRPr="004F342C" w:rsidRDefault="004F342C" w:rsidP="004F342C">
      <w:pPr>
        <w:pStyle w:val="western"/>
        <w:spacing w:before="0" w:beforeAutospacing="0" w:after="0" w:line="240" w:lineRule="auto"/>
      </w:pPr>
      <w:bookmarkStart w:id="0" w:name="Par125"/>
      <w:bookmarkEnd w:id="0"/>
      <w:r w:rsidRPr="004F342C">
        <w:t xml:space="preserve">      2.2. Ответственными за содержание в чистоте и порядке территорий и расположенных на них зданий, строений, сооружений и иных объектов, зеленых насаждений, объектов благоустройства  являются:</w:t>
      </w:r>
    </w:p>
    <w:p w:rsidR="004F342C" w:rsidRPr="004F342C" w:rsidRDefault="004F342C" w:rsidP="004F342C">
      <w:pPr>
        <w:pStyle w:val="western"/>
        <w:spacing w:before="0" w:beforeAutospacing="0" w:after="0" w:line="240" w:lineRule="auto"/>
        <w:ind w:firstLine="709"/>
      </w:pPr>
      <w:r w:rsidRPr="004F342C">
        <w:t>на территориях многоквартирных домов – управляющие компании и обслуживающие организации, товарищества собственников жилья, жилищно-строительные и жилищно-эксплуатационные кооперативы, собственники помещений в многоквартирных домах (при непосредственном управлении);</w:t>
      </w:r>
    </w:p>
    <w:p w:rsidR="004F342C" w:rsidRPr="004F342C" w:rsidRDefault="004F342C" w:rsidP="004F342C">
      <w:pPr>
        <w:pStyle w:val="western"/>
        <w:spacing w:before="0" w:beforeAutospacing="0" w:after="0" w:line="240" w:lineRule="auto"/>
        <w:ind w:firstLine="709"/>
      </w:pPr>
      <w:proofErr w:type="gramStart"/>
      <w:r w:rsidRPr="004F342C">
        <w:lastRenderedPageBreak/>
        <w:t>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 – 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  <w:proofErr w:type="gramEnd"/>
    </w:p>
    <w:p w:rsidR="004F342C" w:rsidRPr="004F342C" w:rsidRDefault="004F342C" w:rsidP="004F342C">
      <w:pPr>
        <w:pStyle w:val="western"/>
        <w:spacing w:before="0" w:beforeAutospacing="0" w:after="0" w:line="240" w:lineRule="auto"/>
        <w:ind w:firstLine="709"/>
      </w:pPr>
      <w:r w:rsidRPr="004F342C">
        <w:t>на территориях объектов размещения отходов –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4F342C" w:rsidRPr="004F342C" w:rsidRDefault="004F342C" w:rsidP="004F342C">
      <w:pPr>
        <w:pStyle w:val="western"/>
        <w:spacing w:before="0" w:beforeAutospacing="0" w:after="0" w:line="240" w:lineRule="auto"/>
        <w:ind w:firstLine="709"/>
        <w:rPr>
          <w:color w:val="auto"/>
        </w:rPr>
      </w:pPr>
      <w:r w:rsidRPr="004F342C">
        <w:rPr>
          <w:color w:val="auto"/>
        </w:rPr>
        <w:t>на участках гидротехнических сооружений, водозаборных, водовыпускных сооружений, насосных станций, берегозащитных сооружений и прочих объектов водного транспорта, находящихся в пределах сельского поселения –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4F342C" w:rsidRPr="004F342C" w:rsidRDefault="004F342C" w:rsidP="004F342C">
      <w:pPr>
        <w:pStyle w:val="western"/>
        <w:spacing w:before="0" w:beforeAutospacing="0" w:after="0" w:line="240" w:lineRule="auto"/>
        <w:ind w:firstLine="709"/>
      </w:pPr>
      <w:r w:rsidRPr="004F342C">
        <w:t>на территориях, предоставленных под проектирование и застройку (где не ведутся строительные работы) – юридические и физические лица, индивидуальные предприниматели, которым предоставлен земельный участок;</w:t>
      </w:r>
    </w:p>
    <w:p w:rsidR="004F342C" w:rsidRPr="004F342C" w:rsidRDefault="004F342C" w:rsidP="004F342C">
      <w:pPr>
        <w:pStyle w:val="western"/>
        <w:spacing w:before="0" w:beforeAutospacing="0" w:after="0" w:line="240" w:lineRule="auto"/>
        <w:ind w:firstLine="709"/>
      </w:pPr>
      <w:r w:rsidRPr="004F342C">
        <w:t>на территориях, где ведется строительство или производятся работы (на период строительства или проведения работ) – юридические и физические лица, индивидуальные предприниматели, а также должностные лица организаций, ведущих строительство, производящих работы;</w:t>
      </w:r>
    </w:p>
    <w:p w:rsidR="004F342C" w:rsidRPr="004F342C" w:rsidRDefault="004F342C" w:rsidP="004F342C">
      <w:pPr>
        <w:pStyle w:val="western"/>
        <w:spacing w:before="0" w:beforeAutospacing="0" w:after="0" w:line="240" w:lineRule="auto"/>
        <w:ind w:firstLine="709"/>
      </w:pPr>
      <w:r w:rsidRPr="004F342C">
        <w:t>на земельных участках, занятых временными объектами – собственники, владельцы и арендаторы временных объектов;</w:t>
      </w:r>
    </w:p>
    <w:p w:rsidR="004F342C" w:rsidRPr="004F342C" w:rsidRDefault="004F342C" w:rsidP="004F342C">
      <w:pPr>
        <w:pStyle w:val="western"/>
        <w:spacing w:before="0" w:beforeAutospacing="0" w:after="0" w:line="240" w:lineRule="auto"/>
        <w:ind w:firstLine="709"/>
      </w:pPr>
      <w:r w:rsidRPr="004F342C">
        <w:t>на участках воздушных линий электропередач, охранных зон кабелей, газопроводов и других инженерных сетей – организации и должностные лица организаций, в собственности, владении, пользовании, на обслуживании которых находятся сети;</w:t>
      </w:r>
    </w:p>
    <w:p w:rsidR="004F342C" w:rsidRPr="004F342C" w:rsidRDefault="004F342C" w:rsidP="004F342C">
      <w:pPr>
        <w:pStyle w:val="western"/>
        <w:spacing w:before="0" w:beforeAutospacing="0" w:after="0" w:line="240" w:lineRule="auto"/>
        <w:ind w:firstLine="709"/>
      </w:pPr>
      <w:r w:rsidRPr="004F342C">
        <w:t>на территориях гаражных комплексов – собственники, владельцы гаражей, расположенных на территориях соответствующих гаражных комплексов;</w:t>
      </w:r>
    </w:p>
    <w:p w:rsidR="004F342C" w:rsidRPr="004F342C" w:rsidRDefault="004F342C" w:rsidP="004F342C">
      <w:pPr>
        <w:pStyle w:val="western"/>
        <w:spacing w:before="0" w:beforeAutospacing="0" w:after="0" w:line="240" w:lineRule="auto"/>
        <w:ind w:firstLine="709"/>
      </w:pPr>
      <w:r w:rsidRPr="004F342C">
        <w:t>на территориях садоводческих и огороднических некоммерческих объединений граждан – соответствующие объединения;</w:t>
      </w:r>
    </w:p>
    <w:p w:rsidR="004F342C" w:rsidRPr="004F342C" w:rsidRDefault="004F342C" w:rsidP="004F342C">
      <w:pPr>
        <w:pStyle w:val="western"/>
        <w:spacing w:before="0" w:beforeAutospacing="0" w:after="0" w:line="240" w:lineRule="auto"/>
        <w:ind w:firstLine="709"/>
      </w:pPr>
      <w:r w:rsidRPr="004F342C">
        <w:t>на территориях кладбищ, мест массового купания – должностные лица организаций-исполнителей муниципального задания на содержание данных объектов;</w:t>
      </w:r>
    </w:p>
    <w:p w:rsidR="004F342C" w:rsidRPr="004F342C" w:rsidRDefault="004F342C" w:rsidP="004F342C">
      <w:pPr>
        <w:pStyle w:val="western"/>
        <w:spacing w:before="0" w:beforeAutospacing="0" w:after="0" w:line="240" w:lineRule="auto"/>
        <w:ind w:firstLine="709"/>
      </w:pPr>
      <w:r w:rsidRPr="004F342C">
        <w:t>на территориях общего пользования – должностные лица организаций-исполнителей муниципального заказа на содержание данных объектов.</w:t>
      </w:r>
    </w:p>
    <w:p w:rsidR="004F342C" w:rsidRPr="004F342C" w:rsidRDefault="004F342C" w:rsidP="004F342C">
      <w:pPr>
        <w:pStyle w:val="western"/>
        <w:spacing w:before="0" w:beforeAutospacing="0" w:after="0" w:line="240" w:lineRule="auto"/>
      </w:pPr>
      <w:r w:rsidRPr="004F342C">
        <w:t xml:space="preserve">      2.3. Юридические и физические лица, являющиеся собственниками зданий, строений, сооружений (помещений в них), участвуют в благоустройстве прилегающих территорий в порядке, определяемом решением Совета депутатов.</w:t>
      </w:r>
    </w:p>
    <w:p w:rsidR="004F342C" w:rsidRPr="004F342C" w:rsidRDefault="004F342C" w:rsidP="004F342C">
      <w:pPr>
        <w:pStyle w:val="western"/>
        <w:spacing w:before="0" w:beforeAutospacing="0" w:after="0" w:line="240" w:lineRule="auto"/>
      </w:pPr>
      <w:r w:rsidRPr="004F342C">
        <w:t xml:space="preserve">       2.4. При проведении на территории сельского поселения массовых мероприятий их организаторы обеспечивают уборку места проведения мероприятия и восстановление нарушенного благоустройства.</w:t>
      </w:r>
    </w:p>
    <w:p w:rsidR="004F342C" w:rsidRPr="004F342C" w:rsidRDefault="004F342C" w:rsidP="004F342C">
      <w:pPr>
        <w:pStyle w:val="western"/>
        <w:spacing w:before="0" w:beforeAutospacing="0" w:after="0" w:line="240" w:lineRule="auto"/>
      </w:pPr>
      <w:r w:rsidRPr="004F342C">
        <w:t xml:space="preserve">       2.5. Администрация вправе на добровольной основе, в порядке, установленном решением Совета депутатов, привлекать граждан для выполнения социально значимых работ по благоустройству и озеленению территории сельского поселения</w:t>
      </w:r>
      <w:r w:rsidRPr="004F342C">
        <w:softHyphen/>
      </w:r>
      <w:proofErr w:type="gramStart"/>
      <w:r w:rsidRPr="004F342C">
        <w:t>.»</w:t>
      </w:r>
      <w:proofErr w:type="gramEnd"/>
    </w:p>
    <w:p w:rsidR="004F342C" w:rsidRPr="004F342C" w:rsidRDefault="004F342C" w:rsidP="004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42C">
        <w:rPr>
          <w:rFonts w:ascii="Times New Roman" w:hAnsi="Times New Roman" w:cs="Times New Roman"/>
          <w:sz w:val="24"/>
          <w:szCs w:val="24"/>
        </w:rPr>
        <w:t xml:space="preserve">       1.2 Главу 18 Правил  изложить в  следующей редакции:</w:t>
      </w:r>
    </w:p>
    <w:p w:rsidR="004F342C" w:rsidRPr="004F342C" w:rsidRDefault="004F342C" w:rsidP="004F342C">
      <w:pPr>
        <w:pStyle w:val="western"/>
        <w:spacing w:before="0" w:beforeAutospacing="0" w:after="0" w:line="240" w:lineRule="auto"/>
      </w:pPr>
      <w:r w:rsidRPr="004F342C">
        <w:rPr>
          <w:b/>
          <w:bCs/>
        </w:rPr>
        <w:t xml:space="preserve">     «18. Содержание транспортных средств</w:t>
      </w:r>
    </w:p>
    <w:p w:rsidR="004F342C" w:rsidRPr="004F342C" w:rsidRDefault="004F342C" w:rsidP="004F342C">
      <w:pPr>
        <w:pStyle w:val="western"/>
        <w:spacing w:before="0" w:beforeAutospacing="0" w:after="0" w:line="240" w:lineRule="auto"/>
      </w:pPr>
      <w:r w:rsidRPr="004F342C">
        <w:t xml:space="preserve">       18.1. Неисправные, разукомплектованные транспортные средства подлежат обязательной транспортировке их собственниками (владельцами) в места, предназначенные для ремонта или хранения транспортных средств.</w:t>
      </w:r>
    </w:p>
    <w:p w:rsidR="004F342C" w:rsidRPr="004F342C" w:rsidRDefault="004F342C" w:rsidP="004F342C">
      <w:pPr>
        <w:pStyle w:val="western"/>
        <w:spacing w:before="0" w:beforeAutospacing="0" w:after="0" w:line="240" w:lineRule="auto"/>
      </w:pPr>
      <w:r w:rsidRPr="004F342C">
        <w:lastRenderedPageBreak/>
        <w:t xml:space="preserve">        18.2. Мойка транспортных средств допускается только в специально оборудованных для этой цели помещениях, сооружениях.</w:t>
      </w:r>
    </w:p>
    <w:p w:rsidR="004F342C" w:rsidRPr="004F342C" w:rsidRDefault="004F342C" w:rsidP="004F342C">
      <w:pPr>
        <w:pStyle w:val="western"/>
        <w:spacing w:before="0" w:beforeAutospacing="0" w:after="0" w:line="240" w:lineRule="auto"/>
      </w:pPr>
      <w:r w:rsidRPr="004F342C">
        <w:t xml:space="preserve">        18.3. Для перевозки отходов, мусора, сыпучих и пылящих грузов, создающих угрозу загрязнения улиц и дорог, необходимо использовать специально оборудованные транспортные средства. Погрузка должна осуществляться способом, исключающим высыпание груза при его транспортировке, сыпучие и пылящие грузы должны быть укрыты тентом. Ответственность за загрязнение территории в результате нарушения правил перевозки грузов возлагается на собственников (владельцев) транспортных средств и (или) на лиц, управляющих транспортными средствами.</w:t>
      </w:r>
    </w:p>
    <w:p w:rsidR="004F342C" w:rsidRPr="004F342C" w:rsidRDefault="004F342C" w:rsidP="004F342C">
      <w:pPr>
        <w:pStyle w:val="western"/>
        <w:spacing w:before="0" w:beforeAutospacing="0" w:after="0" w:line="240" w:lineRule="auto"/>
      </w:pPr>
      <w:r w:rsidRPr="004F342C">
        <w:t xml:space="preserve">        18.4. При производстве строительных, ремонтных работ собственники (владельцы) специальных транспортных средств, передвижных вагонов-бытовок и прочих механизмов, и оборудования обеспечивают чистоту и порядок на территории, используемой для размещения техники.</w:t>
      </w:r>
    </w:p>
    <w:p w:rsidR="004F342C" w:rsidRPr="004F342C" w:rsidRDefault="004F342C" w:rsidP="004F342C">
      <w:pPr>
        <w:pStyle w:val="western"/>
        <w:spacing w:before="0" w:beforeAutospacing="0" w:after="0" w:line="240" w:lineRule="auto"/>
        <w:rPr>
          <w:bCs/>
        </w:rPr>
      </w:pPr>
      <w:r w:rsidRPr="004F342C">
        <w:rPr>
          <w:bCs/>
        </w:rPr>
        <w:t xml:space="preserve">        18.5. Запрещается:</w:t>
      </w:r>
    </w:p>
    <w:p w:rsidR="004F342C" w:rsidRPr="004F342C" w:rsidRDefault="004F342C" w:rsidP="004F3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42C">
        <w:rPr>
          <w:rFonts w:ascii="Times New Roman" w:hAnsi="Times New Roman" w:cs="Times New Roman"/>
          <w:sz w:val="24"/>
          <w:szCs w:val="24"/>
        </w:rPr>
        <w:t>перевозка грузов, отходов мусора без принятия мер по предотвращению их падения с транспортных средств, загрязнения территории и создания помех движению;</w:t>
      </w:r>
      <w:proofErr w:type="gramEnd"/>
    </w:p>
    <w:p w:rsidR="004F342C" w:rsidRPr="004F342C" w:rsidRDefault="004F342C" w:rsidP="004F3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42C">
        <w:rPr>
          <w:rFonts w:ascii="Times New Roman" w:hAnsi="Times New Roman" w:cs="Times New Roman"/>
          <w:sz w:val="24"/>
          <w:szCs w:val="24"/>
        </w:rPr>
        <w:t>заправка топливом, техническое обслуживание, ремонт и мойка транспортных средств, слив топлива и масел вне специально отведенных для этой цели мест, в том числе у водоразборных колонок, в местах массового отдыха населения, парках, озелененных территориях, дворовых, иных внутриквартальных территориях;</w:t>
      </w:r>
      <w:proofErr w:type="gramEnd"/>
    </w:p>
    <w:p w:rsidR="004F342C" w:rsidRPr="004F342C" w:rsidRDefault="004F342C" w:rsidP="004F3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2C">
        <w:rPr>
          <w:rFonts w:ascii="Times New Roman" w:hAnsi="Times New Roman" w:cs="Times New Roman"/>
          <w:sz w:val="24"/>
          <w:szCs w:val="24"/>
        </w:rPr>
        <w:t>установка ограждений на проезжей части дорог, в местных проездах, на тротуарах, пешеходных дорожках, детских, спортивных и хозяйственных площадках, дворовых, иных внутриквартальных территориях в целях резервирования мест для стоянки транспортных средств;</w:t>
      </w:r>
    </w:p>
    <w:p w:rsidR="004F342C" w:rsidRPr="004F342C" w:rsidRDefault="004F342C" w:rsidP="004F3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2C">
        <w:rPr>
          <w:rFonts w:ascii="Times New Roman" w:hAnsi="Times New Roman" w:cs="Times New Roman"/>
          <w:sz w:val="24"/>
          <w:szCs w:val="24"/>
        </w:rPr>
        <w:t>выезд транспортных средств, строительной техники и механизмов со строительных площадок (зон производства работ) без предварительной мойки колес и кузовов, создающий угрозу загрязнения территории;</w:t>
      </w:r>
    </w:p>
    <w:p w:rsidR="004F342C" w:rsidRPr="004F342C" w:rsidRDefault="004F342C" w:rsidP="004F3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2C">
        <w:rPr>
          <w:rFonts w:ascii="Times New Roman" w:hAnsi="Times New Roman" w:cs="Times New Roman"/>
          <w:sz w:val="24"/>
          <w:szCs w:val="24"/>
        </w:rPr>
        <w:t xml:space="preserve">движение по улицам и дорогам с </w:t>
      </w:r>
      <w:proofErr w:type="spellStart"/>
      <w:r w:rsidRPr="004F342C">
        <w:rPr>
          <w:rFonts w:ascii="Times New Roman" w:hAnsi="Times New Roman" w:cs="Times New Roman"/>
          <w:sz w:val="24"/>
          <w:szCs w:val="24"/>
        </w:rPr>
        <w:t>асфальт</w:t>
      </w:r>
      <w:proofErr w:type="gramStart"/>
      <w:r w:rsidRPr="004F342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F342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F342C">
        <w:rPr>
          <w:rFonts w:ascii="Times New Roman" w:hAnsi="Times New Roman" w:cs="Times New Roman"/>
          <w:sz w:val="24"/>
          <w:szCs w:val="24"/>
        </w:rPr>
        <w:t xml:space="preserve"> и цементобетонным покрытием тракторов, иных транспортных средств и механизмов на гусеничном ходу;</w:t>
      </w:r>
    </w:p>
    <w:p w:rsidR="004F342C" w:rsidRPr="004F342C" w:rsidRDefault="004F342C" w:rsidP="004F3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2C">
        <w:rPr>
          <w:rFonts w:ascii="Times New Roman" w:hAnsi="Times New Roman" w:cs="Times New Roman"/>
          <w:sz w:val="24"/>
          <w:szCs w:val="24"/>
        </w:rPr>
        <w:t>стоянка транспортных средств, в том числе оставление транспортных средств на месте поломки, в местных проездах, на территориях многоквартирных домов и иных территориях, затрудняющая проезд специализированных транспортных средств (скорой помощи, полиции, аварийно-спасательных служб, уборочной техники, мусоровозов);</w:t>
      </w:r>
    </w:p>
    <w:p w:rsidR="004F342C" w:rsidRPr="004F342C" w:rsidRDefault="004F342C" w:rsidP="004F34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342C">
        <w:rPr>
          <w:rFonts w:ascii="Times New Roman" w:hAnsi="Times New Roman" w:cs="Times New Roman"/>
          <w:sz w:val="24"/>
          <w:szCs w:val="24"/>
        </w:rPr>
        <w:t xml:space="preserve">непринятие мер по эвакуации неисправных (разукомплектованных) транспортных средств с улиц и дорог, территорий многоквартирных домов и иных территорий в течение суток с момента их поломки, нахождение транспортных средств на территориях многоквартирных домов, у обочин проезжей части улиц и дорог, на иных территориях, </w:t>
      </w:r>
      <w:r w:rsidRPr="004F342C">
        <w:rPr>
          <w:rFonts w:ascii="Times New Roman" w:hAnsi="Times New Roman" w:cs="Times New Roman"/>
          <w:bCs/>
          <w:sz w:val="24"/>
          <w:szCs w:val="24"/>
        </w:rPr>
        <w:t>создающее препятствия для осуществления ручной или механизированной уборки территории, подъезда к контейнерным площадкам для сбора и вывоза мусора;</w:t>
      </w:r>
      <w:proofErr w:type="gramEnd"/>
    </w:p>
    <w:p w:rsidR="004F342C" w:rsidRPr="004F342C" w:rsidRDefault="004F342C" w:rsidP="004F342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42C">
        <w:rPr>
          <w:rFonts w:ascii="Times New Roman" w:hAnsi="Times New Roman" w:cs="Times New Roman"/>
          <w:bCs/>
          <w:sz w:val="24"/>
          <w:szCs w:val="24"/>
        </w:rPr>
        <w:t>размещение неисправных (разукомплектованных) и по иным причинам непригодных к эксплуатации механических транспортных (в том числе плавательных) средств вне стоянок или иных специально отведенных для этих целей мест;</w:t>
      </w:r>
    </w:p>
    <w:p w:rsidR="004F342C" w:rsidRPr="004F342C" w:rsidRDefault="004F342C" w:rsidP="004F342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42C">
        <w:rPr>
          <w:rFonts w:ascii="Times New Roman" w:hAnsi="Times New Roman" w:cs="Times New Roman"/>
          <w:bCs/>
          <w:sz w:val="24"/>
          <w:szCs w:val="24"/>
        </w:rPr>
        <w:t>размещение транспортных средств на газоне или иной территории, занятой зелеными насаждениями;</w:t>
      </w:r>
    </w:p>
    <w:p w:rsidR="004F342C" w:rsidRPr="004F342C" w:rsidRDefault="004F342C" w:rsidP="004F3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2C">
        <w:rPr>
          <w:rFonts w:ascii="Times New Roman" w:hAnsi="Times New Roman" w:cs="Times New Roman"/>
          <w:sz w:val="24"/>
          <w:szCs w:val="24"/>
        </w:rPr>
        <w:t>стоянка маршрутных и легковых такси вне отведенных в установленном порядке мест;</w:t>
      </w:r>
    </w:p>
    <w:p w:rsidR="004F342C" w:rsidRPr="004F342C" w:rsidRDefault="004F342C" w:rsidP="004F3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2C">
        <w:rPr>
          <w:rFonts w:ascii="Times New Roman" w:hAnsi="Times New Roman" w:cs="Times New Roman"/>
          <w:sz w:val="24"/>
          <w:szCs w:val="24"/>
        </w:rPr>
        <w:t>нахождение транспортных (в том числе плавательных) средств на участках охранных зон кабелей, газопроводов и иных инженерных сетей.</w:t>
      </w:r>
    </w:p>
    <w:p w:rsidR="004F342C" w:rsidRPr="004F342C" w:rsidRDefault="004F342C" w:rsidP="004F342C">
      <w:pPr>
        <w:pStyle w:val="western"/>
        <w:spacing w:before="0" w:beforeAutospacing="0" w:after="0" w:line="240" w:lineRule="auto"/>
        <w:rPr>
          <w:bCs/>
        </w:rPr>
      </w:pPr>
      <w:r w:rsidRPr="004F342C">
        <w:rPr>
          <w:bCs/>
        </w:rPr>
        <w:t xml:space="preserve">        18.6. Ответственность за нарушение правил благоустройства территории, связанных с эксплуатацией (в том числе стоянкой) транспортных средств механизмов, </w:t>
      </w:r>
      <w:r w:rsidRPr="004F342C">
        <w:rPr>
          <w:bCs/>
        </w:rPr>
        <w:lastRenderedPageBreak/>
        <w:t>несут собственники (владельцы) транспортных средств и механизмов и (или) лица, управляющие транспортными средствами и механизмами</w:t>
      </w:r>
      <w:proofErr w:type="gramStart"/>
      <w:r w:rsidRPr="004F342C">
        <w:rPr>
          <w:bCs/>
        </w:rPr>
        <w:t>.»</w:t>
      </w:r>
      <w:proofErr w:type="gramEnd"/>
    </w:p>
    <w:p w:rsidR="004F342C" w:rsidRPr="004F342C" w:rsidRDefault="004F342C" w:rsidP="004F342C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F342C">
        <w:rPr>
          <w:rFonts w:ascii="Times New Roman" w:hAnsi="Times New Roman" w:cs="Times New Roman"/>
          <w:color w:val="00000A"/>
          <w:sz w:val="24"/>
          <w:szCs w:val="24"/>
        </w:rPr>
        <w:t xml:space="preserve">         2.Опубликовать данное решение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82413C" w:rsidRPr="004F342C" w:rsidRDefault="0082413C" w:rsidP="0082413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2413C" w:rsidRPr="004F342C" w:rsidRDefault="0082413C" w:rsidP="0082413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2413C" w:rsidRPr="004F342C" w:rsidRDefault="0082413C" w:rsidP="0082413C">
      <w:pPr>
        <w:pStyle w:val="a4"/>
        <w:rPr>
          <w:rFonts w:ascii="Times New Roman" w:hAnsi="Times New Roman"/>
          <w:sz w:val="24"/>
          <w:szCs w:val="24"/>
        </w:rPr>
      </w:pPr>
      <w:r w:rsidRPr="004F342C">
        <w:rPr>
          <w:rFonts w:ascii="Times New Roman" w:hAnsi="Times New Roman"/>
          <w:sz w:val="24"/>
          <w:szCs w:val="24"/>
        </w:rPr>
        <w:t>Глава Едровского сельского поселения                                                           С.В.Моденков</w:t>
      </w:r>
    </w:p>
    <w:p w:rsidR="00E05698" w:rsidRPr="004F342C" w:rsidRDefault="00E05698" w:rsidP="008241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5698" w:rsidRPr="004F342C" w:rsidSect="0082413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13C"/>
    <w:rsid w:val="004F342C"/>
    <w:rsid w:val="006A08AA"/>
    <w:rsid w:val="006A5AE4"/>
    <w:rsid w:val="0082413C"/>
    <w:rsid w:val="00E0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2413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2413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4F342C"/>
    <w:pPr>
      <w:spacing w:before="100" w:beforeAutospacing="1" w:after="119" w:line="102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PlusNormal">
    <w:name w:val="ConsPlusNormal"/>
    <w:rsid w:val="004F3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1411</Words>
  <Characters>8047</Characters>
  <Application>Microsoft Office Word</Application>
  <DocSecurity>0</DocSecurity>
  <Lines>67</Lines>
  <Paragraphs>18</Paragraphs>
  <ScaleCrop>false</ScaleCrop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2023-03-23T08:04:00Z</dcterms:created>
  <dcterms:modified xsi:type="dcterms:W3CDTF">2023-03-23T08:12:00Z</dcterms:modified>
</cp:coreProperties>
</file>