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431E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663889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BE1BF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6DCA">
        <w:rPr>
          <w:rFonts w:ascii="Times New Roman" w:hAnsi="Times New Roman"/>
          <w:b/>
          <w:sz w:val="28"/>
          <w:szCs w:val="28"/>
        </w:rPr>
        <w:t>2</w:t>
      </w:r>
      <w:r w:rsidR="003F021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E1BFF" w:rsidRPr="00E5037B" w:rsidRDefault="00BE1BFF" w:rsidP="00BE1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BE1BFF" w:rsidRDefault="00BE1BFF" w:rsidP="00BE1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BE1BFF" w:rsidRPr="00E5037B" w:rsidRDefault="00BE1BFF" w:rsidP="00BE1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BE1BFF" w:rsidRPr="00E5037B" w:rsidRDefault="00BE1BFF" w:rsidP="00BE1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BFF" w:rsidRDefault="00BE1BFF" w:rsidP="00BE1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37B">
        <w:rPr>
          <w:rFonts w:ascii="Times New Roman" w:hAnsi="Times New Roman" w:cs="Times New Roman"/>
          <w:sz w:val="28"/>
          <w:szCs w:val="28"/>
        </w:rPr>
        <w:t>Рассмотрев заявле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Анатольевны, действующей по доверенности от 23.05.2022 года  регистрационный номер 53/33-н/53-2022-1-1377 за Самохина Михаила Владимировича, адрес: 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Красностуденческий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проезд, д.6, кв.254</w:t>
      </w:r>
      <w:r w:rsidRPr="00E5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37B">
        <w:rPr>
          <w:rFonts w:ascii="Times New Roman" w:hAnsi="Times New Roman" w:cs="Times New Roman"/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 Федерации, Правилами землепользования и застройки Едровского сельского поселения</w:t>
      </w:r>
    </w:p>
    <w:p w:rsidR="00BE1BFF" w:rsidRPr="00E5037B" w:rsidRDefault="00BE1BFF" w:rsidP="00BE1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BFF" w:rsidRPr="00E5037B" w:rsidRDefault="00BE1BFF" w:rsidP="00BE1B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BE1BFF" w:rsidRPr="00E5037B" w:rsidRDefault="00BE1BFF" w:rsidP="00BE1BFF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 установив отступ от границы земельного участка, расположенного по адресу: Российская Феде</w:t>
      </w:r>
      <w:r>
        <w:rPr>
          <w:rFonts w:ascii="Times New Roman" w:hAnsi="Times New Roman" w:cs="Times New Roman"/>
          <w:sz w:val="28"/>
          <w:szCs w:val="28"/>
        </w:rPr>
        <w:t>рация, Новгородская область, муниципальный район</w:t>
      </w:r>
      <w:r w:rsidRPr="00E5037B">
        <w:rPr>
          <w:rFonts w:ascii="Times New Roman" w:hAnsi="Times New Roman" w:cs="Times New Roman"/>
          <w:sz w:val="28"/>
          <w:szCs w:val="28"/>
        </w:rPr>
        <w:t xml:space="preserve"> Валдайский,</w:t>
      </w:r>
      <w:r>
        <w:rPr>
          <w:rFonts w:ascii="Times New Roman" w:hAnsi="Times New Roman" w:cs="Times New Roman"/>
          <w:sz w:val="28"/>
          <w:szCs w:val="28"/>
        </w:rPr>
        <w:t xml:space="preserve">  сельское поселение Едровское, деревня Новинка</w:t>
      </w:r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53:03:022900:33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территориальной зоне Ж.1.  для с</w:t>
      </w:r>
      <w:r>
        <w:rPr>
          <w:rFonts w:ascii="Times New Roman" w:hAnsi="Times New Roman" w:cs="Times New Roman"/>
          <w:sz w:val="28"/>
          <w:szCs w:val="28"/>
        </w:rPr>
        <w:t>троительства индивидуального жилого дома по направлению на запад – 2.4 метра</w:t>
      </w:r>
      <w:r w:rsidRPr="00E50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BFF" w:rsidRPr="00E5037B" w:rsidRDefault="00BE1BFF" w:rsidP="00BE1BFF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>личные слушания назначить на 02 ноября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BE1BFF" w:rsidRPr="00E5037B" w:rsidRDefault="00BE1BFF" w:rsidP="00BE1BFF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lastRenderedPageBreak/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>летене "Едровский вестник" по 02 ноября  2022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1BFF" w:rsidRPr="00E5037B" w:rsidRDefault="00BE1BFF" w:rsidP="00BE1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3F0210" w:rsidP="008922D2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06DCA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324F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6CD6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210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1E8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368A5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1BFF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5355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76FE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181</cp:revision>
  <cp:lastPrinted>2022-10-07T06:08:00Z</cp:lastPrinted>
  <dcterms:created xsi:type="dcterms:W3CDTF">2016-10-03T05:45:00Z</dcterms:created>
  <dcterms:modified xsi:type="dcterms:W3CDTF">2022-10-07T06:09:00Z</dcterms:modified>
</cp:coreProperties>
</file>