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E9" w:rsidRDefault="00AD66A4" w:rsidP="009036E9">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709731322" r:id="rId5"/>
        </w:pict>
      </w:r>
      <w:r w:rsidR="009036E9">
        <w:rPr>
          <w:rFonts w:ascii="Times New Roman" w:hAnsi="Times New Roman"/>
          <w:b/>
          <w:sz w:val="24"/>
          <w:szCs w:val="24"/>
        </w:rPr>
        <w:t xml:space="preserve">                                                          Российская Федерация</w:t>
      </w:r>
    </w:p>
    <w:p w:rsidR="009036E9" w:rsidRDefault="009036E9" w:rsidP="009036E9">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9036E9" w:rsidRDefault="009036E9" w:rsidP="009036E9">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9036E9" w:rsidRDefault="009036E9" w:rsidP="009036E9">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9036E9" w:rsidRDefault="009036E9" w:rsidP="009036E9">
      <w:pPr>
        <w:spacing w:after="0"/>
        <w:jc w:val="center"/>
        <w:rPr>
          <w:rFonts w:ascii="Times New Roman" w:hAnsi="Times New Roman"/>
          <w:b/>
          <w:sz w:val="24"/>
          <w:szCs w:val="24"/>
        </w:rPr>
      </w:pPr>
    </w:p>
    <w:p w:rsidR="009036E9" w:rsidRDefault="009036E9" w:rsidP="009036E9">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9036E9" w:rsidRDefault="009036E9" w:rsidP="009036E9">
      <w:pPr>
        <w:pStyle w:val="a4"/>
        <w:jc w:val="both"/>
        <w:rPr>
          <w:rFonts w:ascii="Times New Roman" w:hAnsi="Times New Roman"/>
          <w:szCs w:val="28"/>
        </w:rPr>
      </w:pPr>
    </w:p>
    <w:p w:rsidR="009036E9" w:rsidRDefault="009036E9" w:rsidP="009036E9">
      <w:pPr>
        <w:pStyle w:val="a4"/>
        <w:jc w:val="both"/>
        <w:rPr>
          <w:rFonts w:ascii="Times New Roman" w:hAnsi="Times New Roman"/>
          <w:szCs w:val="28"/>
        </w:rPr>
      </w:pPr>
    </w:p>
    <w:p w:rsidR="009036E9" w:rsidRDefault="009036E9" w:rsidP="009036E9">
      <w:pPr>
        <w:pStyle w:val="a4"/>
        <w:jc w:val="both"/>
        <w:rPr>
          <w:rFonts w:ascii="Times New Roman" w:hAnsi="Times New Roman"/>
          <w:b/>
          <w:sz w:val="24"/>
          <w:szCs w:val="24"/>
        </w:rPr>
      </w:pPr>
      <w:r>
        <w:rPr>
          <w:rFonts w:ascii="Times New Roman" w:hAnsi="Times New Roman"/>
          <w:b/>
          <w:sz w:val="24"/>
          <w:szCs w:val="24"/>
        </w:rPr>
        <w:t xml:space="preserve">25.03.2022                                                                                                </w:t>
      </w:r>
      <w:r w:rsidR="00E31D3F">
        <w:rPr>
          <w:rFonts w:ascii="Times New Roman" w:hAnsi="Times New Roman"/>
          <w:b/>
          <w:sz w:val="24"/>
          <w:szCs w:val="24"/>
        </w:rPr>
        <w:t xml:space="preserve">                            № 71</w:t>
      </w:r>
    </w:p>
    <w:p w:rsidR="009036E9" w:rsidRDefault="009036E9" w:rsidP="009036E9">
      <w:pPr>
        <w:pStyle w:val="a4"/>
        <w:jc w:val="center"/>
        <w:rPr>
          <w:rFonts w:ascii="Times New Roman" w:hAnsi="Times New Roman"/>
          <w:b/>
          <w:sz w:val="24"/>
          <w:szCs w:val="24"/>
        </w:rPr>
      </w:pPr>
    </w:p>
    <w:p w:rsidR="009036E9" w:rsidRPr="00ED34EE" w:rsidRDefault="009036E9" w:rsidP="00ED34EE">
      <w:pPr>
        <w:pStyle w:val="a4"/>
        <w:jc w:val="center"/>
        <w:rPr>
          <w:rFonts w:ascii="Times New Roman" w:hAnsi="Times New Roman"/>
          <w:b/>
          <w:sz w:val="24"/>
          <w:szCs w:val="24"/>
        </w:rPr>
      </w:pPr>
      <w:r>
        <w:rPr>
          <w:rFonts w:ascii="Times New Roman" w:hAnsi="Times New Roman"/>
          <w:b/>
          <w:sz w:val="24"/>
          <w:szCs w:val="24"/>
        </w:rPr>
        <w:t>с. Едрово</w:t>
      </w:r>
    </w:p>
    <w:p w:rsidR="009036E9" w:rsidRDefault="009036E9" w:rsidP="009036E9">
      <w:pPr>
        <w:pStyle w:val="ConsPlusNormal"/>
        <w:ind w:firstLine="708"/>
        <w:outlineLvl w:val="0"/>
        <w:rPr>
          <w:rFonts w:ascii="Times New Roman" w:hAnsi="Times New Roman" w:cs="Times New Roman"/>
          <w:sz w:val="24"/>
          <w:szCs w:val="24"/>
        </w:rPr>
      </w:pPr>
    </w:p>
    <w:p w:rsidR="00ED34EE" w:rsidRDefault="00ED34EE" w:rsidP="00ED34EE">
      <w:pPr>
        <w:pStyle w:val="a4"/>
        <w:jc w:val="center"/>
        <w:rPr>
          <w:rFonts w:ascii="Times New Roman" w:hAnsi="Times New Roman"/>
          <w:b/>
          <w:sz w:val="24"/>
          <w:szCs w:val="24"/>
        </w:rPr>
      </w:pPr>
      <w:r w:rsidRPr="00E57210">
        <w:rPr>
          <w:rFonts w:ascii="Times New Roman" w:hAnsi="Times New Roman"/>
          <w:b/>
          <w:sz w:val="24"/>
          <w:szCs w:val="24"/>
        </w:rPr>
        <w:t xml:space="preserve">Отчет Главы Едровского сельского поселения по итогам </w:t>
      </w:r>
      <w:r>
        <w:rPr>
          <w:rFonts w:ascii="Times New Roman" w:hAnsi="Times New Roman"/>
          <w:b/>
          <w:sz w:val="24"/>
          <w:szCs w:val="24"/>
        </w:rPr>
        <w:t xml:space="preserve">работы </w:t>
      </w:r>
      <w:r w:rsidRPr="00E57210">
        <w:rPr>
          <w:rFonts w:ascii="Times New Roman" w:hAnsi="Times New Roman"/>
          <w:b/>
          <w:sz w:val="24"/>
          <w:szCs w:val="24"/>
        </w:rPr>
        <w:t>Едров</w:t>
      </w:r>
      <w:r>
        <w:rPr>
          <w:rFonts w:ascii="Times New Roman" w:hAnsi="Times New Roman"/>
          <w:b/>
          <w:sz w:val="24"/>
          <w:szCs w:val="24"/>
        </w:rPr>
        <w:t xml:space="preserve">ского сельского поселения за 2021 </w:t>
      </w:r>
      <w:r w:rsidRPr="00E57210">
        <w:rPr>
          <w:rFonts w:ascii="Times New Roman" w:hAnsi="Times New Roman"/>
          <w:b/>
          <w:sz w:val="24"/>
          <w:szCs w:val="24"/>
        </w:rPr>
        <w:t>год</w:t>
      </w:r>
    </w:p>
    <w:p w:rsidR="00ED34EE" w:rsidRDefault="00ED34EE" w:rsidP="00ED34EE">
      <w:pPr>
        <w:pStyle w:val="a4"/>
        <w:jc w:val="center"/>
        <w:rPr>
          <w:rFonts w:ascii="Times New Roman" w:hAnsi="Times New Roman"/>
          <w:b/>
          <w:sz w:val="24"/>
          <w:szCs w:val="24"/>
        </w:rPr>
      </w:pPr>
    </w:p>
    <w:p w:rsidR="00ED34EE" w:rsidRDefault="00ED34EE" w:rsidP="00ED34EE">
      <w:pPr>
        <w:pStyle w:val="a4"/>
        <w:jc w:val="center"/>
        <w:rPr>
          <w:rFonts w:ascii="Times New Roman" w:hAnsi="Times New Roman"/>
          <w:b/>
          <w:sz w:val="24"/>
          <w:szCs w:val="24"/>
        </w:rPr>
      </w:pPr>
    </w:p>
    <w:p w:rsidR="00ED34EE" w:rsidRPr="0063159F" w:rsidRDefault="00ED34EE" w:rsidP="00ED34EE">
      <w:pPr>
        <w:pStyle w:val="a4"/>
        <w:ind w:firstLine="708"/>
        <w:jc w:val="both"/>
        <w:rPr>
          <w:rFonts w:ascii="Times New Roman" w:hAnsi="Times New Roman"/>
          <w:sz w:val="24"/>
          <w:szCs w:val="24"/>
        </w:rPr>
      </w:pPr>
      <w:r w:rsidRPr="0063159F">
        <w:rPr>
          <w:rFonts w:ascii="Times New Roman" w:hAnsi="Times New Roman"/>
          <w:sz w:val="24"/>
          <w:szCs w:val="24"/>
        </w:rPr>
        <w:t>Заслушав отчет Главы Едровского сельского поселения Моденкова С.В.</w:t>
      </w:r>
      <w:r>
        <w:rPr>
          <w:rFonts w:ascii="Times New Roman" w:hAnsi="Times New Roman"/>
          <w:sz w:val="24"/>
          <w:szCs w:val="24"/>
        </w:rPr>
        <w:t xml:space="preserve"> об итогах работы за 2021 год</w:t>
      </w:r>
    </w:p>
    <w:p w:rsidR="00ED34EE" w:rsidRDefault="00ED34EE" w:rsidP="00ED34EE">
      <w:pPr>
        <w:pStyle w:val="a4"/>
        <w:jc w:val="both"/>
        <w:rPr>
          <w:rFonts w:ascii="Times New Roman" w:hAnsi="Times New Roman"/>
          <w:b/>
          <w:sz w:val="24"/>
          <w:szCs w:val="24"/>
        </w:rPr>
      </w:pPr>
      <w:r>
        <w:rPr>
          <w:rFonts w:ascii="Times New Roman" w:hAnsi="Times New Roman"/>
          <w:b/>
          <w:sz w:val="24"/>
          <w:szCs w:val="24"/>
        </w:rPr>
        <w:tab/>
      </w:r>
    </w:p>
    <w:p w:rsidR="00ED34EE" w:rsidRDefault="00ED34EE" w:rsidP="00ED34EE">
      <w:pPr>
        <w:pStyle w:val="a4"/>
        <w:jc w:val="both"/>
        <w:rPr>
          <w:rFonts w:ascii="Times New Roman" w:hAnsi="Times New Roman"/>
          <w:b/>
          <w:sz w:val="24"/>
          <w:szCs w:val="24"/>
        </w:rPr>
      </w:pPr>
      <w:r>
        <w:rPr>
          <w:rFonts w:ascii="Times New Roman" w:hAnsi="Times New Roman"/>
          <w:b/>
          <w:sz w:val="24"/>
          <w:szCs w:val="24"/>
        </w:rPr>
        <w:t xml:space="preserve">Совет депутатов Едровского сельского поселения </w:t>
      </w:r>
    </w:p>
    <w:p w:rsidR="00ED34EE" w:rsidRDefault="00ED34EE" w:rsidP="00ED34EE">
      <w:pPr>
        <w:pStyle w:val="a4"/>
        <w:jc w:val="both"/>
        <w:rPr>
          <w:rFonts w:ascii="Times New Roman" w:hAnsi="Times New Roman"/>
          <w:b/>
          <w:sz w:val="24"/>
          <w:szCs w:val="24"/>
        </w:rPr>
      </w:pPr>
      <w:r>
        <w:rPr>
          <w:rFonts w:ascii="Times New Roman" w:hAnsi="Times New Roman"/>
          <w:b/>
          <w:sz w:val="24"/>
          <w:szCs w:val="24"/>
        </w:rPr>
        <w:t>РЕШИЛ:</w:t>
      </w:r>
    </w:p>
    <w:p w:rsidR="00ED34EE" w:rsidRDefault="00ED34EE" w:rsidP="00ED34EE">
      <w:pPr>
        <w:pStyle w:val="a4"/>
        <w:ind w:firstLine="708"/>
        <w:jc w:val="both"/>
        <w:rPr>
          <w:rFonts w:ascii="Times New Roman" w:hAnsi="Times New Roman"/>
          <w:sz w:val="24"/>
          <w:szCs w:val="24"/>
        </w:rPr>
      </w:pPr>
      <w:r>
        <w:rPr>
          <w:rFonts w:ascii="Times New Roman" w:hAnsi="Times New Roman"/>
          <w:sz w:val="24"/>
          <w:szCs w:val="24"/>
        </w:rPr>
        <w:t xml:space="preserve">1. </w:t>
      </w:r>
      <w:r w:rsidRPr="00025EE5">
        <w:rPr>
          <w:rFonts w:ascii="Times New Roman" w:hAnsi="Times New Roman"/>
          <w:sz w:val="24"/>
          <w:szCs w:val="24"/>
        </w:rPr>
        <w:t xml:space="preserve">Отчет Главы Едровского сельского поселения по итогам </w:t>
      </w:r>
      <w:r>
        <w:rPr>
          <w:rFonts w:ascii="Times New Roman" w:hAnsi="Times New Roman"/>
          <w:sz w:val="24"/>
          <w:szCs w:val="24"/>
        </w:rPr>
        <w:t xml:space="preserve">работы </w:t>
      </w:r>
      <w:r w:rsidRPr="00025EE5">
        <w:rPr>
          <w:rFonts w:ascii="Times New Roman" w:hAnsi="Times New Roman"/>
          <w:sz w:val="24"/>
          <w:szCs w:val="24"/>
        </w:rPr>
        <w:t xml:space="preserve"> Едров</w:t>
      </w:r>
      <w:r>
        <w:rPr>
          <w:rFonts w:ascii="Times New Roman" w:hAnsi="Times New Roman"/>
          <w:sz w:val="24"/>
          <w:szCs w:val="24"/>
        </w:rPr>
        <w:t>ского сельского поселения за 2021</w:t>
      </w:r>
      <w:r w:rsidRPr="00025EE5">
        <w:rPr>
          <w:rFonts w:ascii="Times New Roman" w:hAnsi="Times New Roman"/>
          <w:sz w:val="24"/>
          <w:szCs w:val="24"/>
        </w:rPr>
        <w:t xml:space="preserve"> год  </w:t>
      </w:r>
      <w:r>
        <w:rPr>
          <w:rFonts w:ascii="Times New Roman" w:hAnsi="Times New Roman"/>
          <w:sz w:val="24"/>
          <w:szCs w:val="24"/>
        </w:rPr>
        <w:t>утвердить.</w:t>
      </w:r>
    </w:p>
    <w:p w:rsidR="00ED34EE" w:rsidRDefault="00ED34EE" w:rsidP="00ED34EE">
      <w:pPr>
        <w:pStyle w:val="a4"/>
        <w:ind w:firstLine="708"/>
        <w:jc w:val="both"/>
        <w:rPr>
          <w:rFonts w:ascii="Times New Roman" w:hAnsi="Times New Roman"/>
          <w:color w:val="000000"/>
          <w:sz w:val="24"/>
          <w:szCs w:val="24"/>
        </w:rPr>
      </w:pPr>
      <w:r>
        <w:rPr>
          <w:rFonts w:ascii="Times New Roman" w:hAnsi="Times New Roman"/>
          <w:sz w:val="24"/>
          <w:szCs w:val="24"/>
        </w:rPr>
        <w:t>2</w:t>
      </w:r>
      <w:r w:rsidRPr="00025EE5">
        <w:rPr>
          <w:rFonts w:ascii="Times New Roman" w:hAnsi="Times New Roman"/>
          <w:sz w:val="24"/>
          <w:szCs w:val="24"/>
        </w:rPr>
        <w:t xml:space="preserve">. </w:t>
      </w:r>
      <w:r>
        <w:rPr>
          <w:rFonts w:ascii="Times New Roman" w:hAnsi="Times New Roman"/>
          <w:sz w:val="24"/>
          <w:szCs w:val="24"/>
        </w:rPr>
        <w:t xml:space="preserve">Деятельность Главы Едровского сельского поселения за 2021 год признать </w:t>
      </w:r>
      <w:r w:rsidRPr="00025EE5">
        <w:rPr>
          <w:rFonts w:ascii="Times New Roman" w:hAnsi="Times New Roman"/>
          <w:sz w:val="24"/>
          <w:szCs w:val="24"/>
        </w:rPr>
        <w:t>удовлетворительной.</w:t>
      </w:r>
      <w:r w:rsidRPr="00025EE5">
        <w:rPr>
          <w:rFonts w:ascii="Times New Roman" w:hAnsi="Times New Roman"/>
          <w:color w:val="000000"/>
          <w:sz w:val="24"/>
          <w:szCs w:val="24"/>
        </w:rPr>
        <w:t xml:space="preserve"> </w:t>
      </w:r>
    </w:p>
    <w:p w:rsidR="00ED34EE" w:rsidRPr="00025EE5" w:rsidRDefault="00ED34EE" w:rsidP="00ED34EE">
      <w:pPr>
        <w:pStyle w:val="a4"/>
        <w:ind w:firstLine="708"/>
        <w:jc w:val="both"/>
        <w:rPr>
          <w:rFonts w:ascii="Times New Roman" w:hAnsi="Times New Roman"/>
          <w:color w:val="000000"/>
          <w:sz w:val="24"/>
          <w:szCs w:val="24"/>
        </w:rPr>
      </w:pPr>
      <w:r>
        <w:rPr>
          <w:rFonts w:ascii="Times New Roman" w:hAnsi="Times New Roman"/>
          <w:color w:val="000000"/>
          <w:sz w:val="24"/>
          <w:szCs w:val="24"/>
        </w:rPr>
        <w:t>3. Опубликовать решение в информационном бюллетене «Едровский вестник» и на официальном сайте Администрации Едровского сельского поселения.</w:t>
      </w:r>
    </w:p>
    <w:p w:rsidR="00ED34EE" w:rsidRDefault="00ED34EE" w:rsidP="00ED34EE">
      <w:pPr>
        <w:pStyle w:val="a4"/>
        <w:jc w:val="both"/>
        <w:rPr>
          <w:rFonts w:ascii="Times New Roman" w:hAnsi="Times New Roman"/>
          <w:sz w:val="24"/>
          <w:szCs w:val="24"/>
        </w:rPr>
      </w:pPr>
    </w:p>
    <w:p w:rsidR="00ED34EE" w:rsidRDefault="00ED34EE" w:rsidP="00ED34EE">
      <w:pPr>
        <w:pStyle w:val="a4"/>
        <w:jc w:val="both"/>
        <w:rPr>
          <w:rFonts w:ascii="Times New Roman" w:hAnsi="Times New Roman"/>
          <w:sz w:val="24"/>
          <w:szCs w:val="24"/>
        </w:rPr>
      </w:pPr>
    </w:p>
    <w:p w:rsidR="00ED34EE" w:rsidRDefault="00ED34EE" w:rsidP="00ED34EE">
      <w:pPr>
        <w:pStyle w:val="a4"/>
        <w:rPr>
          <w:rFonts w:ascii="Times New Roman" w:hAnsi="Times New Roman"/>
          <w:sz w:val="24"/>
          <w:szCs w:val="24"/>
        </w:rPr>
      </w:pPr>
      <w:r>
        <w:rPr>
          <w:rFonts w:ascii="Times New Roman" w:hAnsi="Times New Roman"/>
          <w:sz w:val="24"/>
          <w:szCs w:val="24"/>
        </w:rPr>
        <w:t>Глава Едровского сельского поселения                                                           С.В.Моденков</w:t>
      </w:r>
    </w:p>
    <w:p w:rsidR="000C6253" w:rsidRDefault="000C6253"/>
    <w:p w:rsidR="009E4505" w:rsidRDefault="009E4505"/>
    <w:p w:rsidR="009E4505" w:rsidRDefault="009E4505"/>
    <w:p w:rsidR="009E4505" w:rsidRDefault="009E4505"/>
    <w:p w:rsidR="009E4505" w:rsidRDefault="009E4505"/>
    <w:p w:rsidR="009E4505" w:rsidRDefault="009E4505"/>
    <w:p w:rsidR="009E4505" w:rsidRDefault="009E4505"/>
    <w:p w:rsidR="009E4505" w:rsidRDefault="009E4505"/>
    <w:p w:rsidR="009E4505" w:rsidRDefault="009E4505"/>
    <w:p w:rsidR="009E4505" w:rsidRDefault="009E4505"/>
    <w:p w:rsidR="009E4505" w:rsidRPr="006C732C" w:rsidRDefault="009E4505" w:rsidP="009E4505">
      <w:pPr>
        <w:pStyle w:val="1"/>
        <w:jc w:val="center"/>
        <w:rPr>
          <w:rFonts w:ascii="Times New Roman" w:hAnsi="Times New Roman" w:cs="Times New Roman"/>
          <w:b/>
          <w:sz w:val="24"/>
          <w:szCs w:val="24"/>
        </w:rPr>
      </w:pPr>
      <w:r w:rsidRPr="006C732C">
        <w:rPr>
          <w:rFonts w:ascii="Times New Roman" w:hAnsi="Times New Roman" w:cs="Times New Roman"/>
          <w:b/>
          <w:sz w:val="24"/>
          <w:szCs w:val="24"/>
        </w:rPr>
        <w:lastRenderedPageBreak/>
        <w:t xml:space="preserve">Отчет Главы Едровского сельского поселения  </w:t>
      </w:r>
    </w:p>
    <w:p w:rsidR="009E4505" w:rsidRPr="006C732C" w:rsidRDefault="009E4505" w:rsidP="009E4505">
      <w:pPr>
        <w:pStyle w:val="1"/>
        <w:jc w:val="center"/>
        <w:rPr>
          <w:rFonts w:ascii="Times New Roman" w:hAnsi="Times New Roman" w:cs="Times New Roman"/>
          <w:b/>
          <w:sz w:val="24"/>
          <w:szCs w:val="24"/>
        </w:rPr>
      </w:pPr>
      <w:r w:rsidRPr="006C732C">
        <w:rPr>
          <w:rFonts w:ascii="Times New Roman" w:hAnsi="Times New Roman" w:cs="Times New Roman"/>
          <w:b/>
          <w:sz w:val="24"/>
          <w:szCs w:val="24"/>
        </w:rPr>
        <w:t xml:space="preserve">по итогам работы Администрации Едровского сельского поселения </w:t>
      </w:r>
    </w:p>
    <w:p w:rsidR="009E4505" w:rsidRPr="006C732C" w:rsidRDefault="009E4505" w:rsidP="009E4505">
      <w:pPr>
        <w:pStyle w:val="1"/>
        <w:jc w:val="center"/>
        <w:rPr>
          <w:rFonts w:ascii="Times New Roman" w:hAnsi="Times New Roman" w:cs="Times New Roman"/>
          <w:b/>
          <w:sz w:val="24"/>
          <w:szCs w:val="24"/>
        </w:rPr>
      </w:pPr>
      <w:r w:rsidRPr="006C732C">
        <w:rPr>
          <w:rFonts w:ascii="Times New Roman" w:hAnsi="Times New Roman" w:cs="Times New Roman"/>
          <w:b/>
          <w:sz w:val="24"/>
          <w:szCs w:val="24"/>
        </w:rPr>
        <w:t>за 2021 год  и истекший период 2022 года.</w:t>
      </w:r>
    </w:p>
    <w:p w:rsidR="009E4505" w:rsidRPr="006C732C" w:rsidRDefault="009E4505" w:rsidP="009E4505">
      <w:pPr>
        <w:pStyle w:val="1"/>
        <w:jc w:val="center"/>
        <w:rPr>
          <w:rFonts w:ascii="Times New Roman" w:hAnsi="Times New Roman" w:cs="Times New Roman"/>
          <w:b/>
          <w:sz w:val="24"/>
          <w:szCs w:val="24"/>
        </w:rPr>
      </w:pPr>
    </w:p>
    <w:p w:rsidR="009E4505" w:rsidRPr="006C732C" w:rsidRDefault="009E4505" w:rsidP="009E4505">
      <w:pPr>
        <w:pStyle w:val="1"/>
        <w:jc w:val="center"/>
        <w:rPr>
          <w:rFonts w:ascii="Times New Roman" w:hAnsi="Times New Roman" w:cs="Times New Roman"/>
          <w:sz w:val="24"/>
          <w:szCs w:val="24"/>
        </w:rPr>
      </w:pPr>
      <w:r w:rsidRPr="006C732C">
        <w:rPr>
          <w:rFonts w:ascii="Times New Roman" w:hAnsi="Times New Roman" w:cs="Times New Roman"/>
          <w:b/>
          <w:sz w:val="24"/>
          <w:szCs w:val="24"/>
        </w:rPr>
        <w:t>Уважаемые депутаты, жители и гости Едровского поселения!</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         </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В соответствии </w:t>
      </w:r>
      <w:proofErr w:type="spellStart"/>
      <w:r w:rsidRPr="006C732C">
        <w:rPr>
          <w:rFonts w:ascii="Times New Roman" w:hAnsi="Times New Roman" w:cs="Times New Roman"/>
          <w:sz w:val="24"/>
          <w:szCs w:val="24"/>
        </w:rPr>
        <w:t>c</w:t>
      </w:r>
      <w:proofErr w:type="spellEnd"/>
      <w:r w:rsidRPr="006C732C">
        <w:rPr>
          <w:rFonts w:ascii="Times New Roman" w:hAnsi="Times New Roman" w:cs="Times New Roman"/>
          <w:sz w:val="24"/>
          <w:szCs w:val="24"/>
        </w:rPr>
        <w:t xml:space="preserve"> действующим законодательством РФ главы </w:t>
      </w:r>
      <w:r w:rsidRPr="006C732C">
        <w:rPr>
          <w:rFonts w:ascii="Times New Roman" w:hAnsi="Times New Roman" w:cs="Times New Roman"/>
          <w:color w:val="000000"/>
          <w:sz w:val="24"/>
          <w:szCs w:val="24"/>
        </w:rPr>
        <w:t>муниципальных</w:t>
      </w:r>
      <w:r w:rsidRPr="006C732C">
        <w:rPr>
          <w:rFonts w:ascii="Times New Roman" w:hAnsi="Times New Roman" w:cs="Times New Roman"/>
          <w:sz w:val="24"/>
          <w:szCs w:val="24"/>
        </w:rPr>
        <w:t xml:space="preserve"> образований ежегодно отчитываются перед депутатами и населением о проделанной работе главы и администрации  за истекший период.  </w:t>
      </w:r>
    </w:p>
    <w:p w:rsidR="009E4505" w:rsidRPr="006C732C" w:rsidRDefault="009E4505" w:rsidP="009E4505">
      <w:pPr>
        <w:pStyle w:val="1"/>
        <w:jc w:val="both"/>
        <w:rPr>
          <w:rFonts w:ascii="Times New Roman" w:hAnsi="Times New Roman" w:cs="Times New Roman"/>
          <w:sz w:val="24"/>
          <w:szCs w:val="24"/>
        </w:rPr>
      </w:pPr>
      <w:r w:rsidRPr="006C732C">
        <w:rPr>
          <w:rFonts w:ascii="Times New Roman" w:hAnsi="Times New Roman" w:cs="Times New Roman"/>
          <w:sz w:val="24"/>
          <w:szCs w:val="24"/>
        </w:rPr>
        <w:t xml:space="preserve"> </w:t>
      </w:r>
      <w:r w:rsidRPr="006C732C">
        <w:rPr>
          <w:rFonts w:ascii="Times New Roman" w:hAnsi="Times New Roman" w:cs="Times New Roman"/>
          <w:sz w:val="24"/>
          <w:szCs w:val="24"/>
        </w:rPr>
        <w:tab/>
        <w:t>В предоставленном отчете за 2021 год, подведу итоги своей работы и в целом о работе  администрации Едровского сельского поселения, доложу вам об основных событиях, прошедших в истекшем периоде на территории нашего поселения и плановый период 2022 года.</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В рамках действующего законодательства основной задачей главы муниципального образования и специалистов администрации является работа во благо и растущее благополучие  населения вверенной народом территории.</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Информационными источниками для освещения деятельности Администрации поселения является официальный сайт поселения и информационный бюллетень  «Едровский  вестник». </w:t>
      </w:r>
    </w:p>
    <w:p w:rsidR="009E4505" w:rsidRPr="006C732C" w:rsidRDefault="009E4505" w:rsidP="009E4505">
      <w:pPr>
        <w:pStyle w:val="1"/>
        <w:jc w:val="both"/>
        <w:rPr>
          <w:rFonts w:ascii="Times New Roman" w:hAnsi="Times New Roman" w:cs="Times New Roman"/>
          <w:sz w:val="24"/>
          <w:szCs w:val="24"/>
        </w:rPr>
      </w:pPr>
      <w:r w:rsidRPr="006C732C">
        <w:rPr>
          <w:rFonts w:ascii="Times New Roman" w:hAnsi="Times New Roman" w:cs="Times New Roman"/>
          <w:sz w:val="24"/>
          <w:szCs w:val="24"/>
        </w:rPr>
        <w:t xml:space="preserve">  </w:t>
      </w:r>
      <w:r w:rsidRPr="006C732C">
        <w:rPr>
          <w:rFonts w:ascii="Times New Roman" w:hAnsi="Times New Roman" w:cs="Times New Roman"/>
          <w:sz w:val="24"/>
          <w:szCs w:val="24"/>
        </w:rPr>
        <w:tab/>
      </w:r>
      <w:r w:rsidRPr="006C732C">
        <w:rPr>
          <w:rFonts w:ascii="Times New Roman" w:hAnsi="Times New Roman" w:cs="Times New Roman"/>
          <w:spacing w:val="-1"/>
          <w:sz w:val="24"/>
          <w:szCs w:val="24"/>
        </w:rPr>
        <w:t>На сегодняшний день ч</w:t>
      </w:r>
      <w:r w:rsidRPr="006C732C">
        <w:rPr>
          <w:rFonts w:ascii="Times New Roman" w:hAnsi="Times New Roman" w:cs="Times New Roman"/>
          <w:sz w:val="24"/>
          <w:szCs w:val="24"/>
        </w:rPr>
        <w:t xml:space="preserve">исленность постоянно проживающего населения Едровского сельского поселения на 01.01.2022 года составляет 1839 человек (в т.ч. 134 клиента ПНИ «Добывалово»). </w:t>
      </w:r>
    </w:p>
    <w:p w:rsidR="009E4505" w:rsidRPr="006C732C" w:rsidRDefault="009E4505" w:rsidP="009E4505">
      <w:pPr>
        <w:pStyle w:val="1"/>
        <w:ind w:firstLine="708"/>
        <w:jc w:val="both"/>
        <w:rPr>
          <w:rFonts w:ascii="Times New Roman" w:hAnsi="Times New Roman" w:cs="Times New Roman"/>
          <w:sz w:val="24"/>
          <w:szCs w:val="24"/>
          <w:u w:val="single"/>
        </w:rPr>
      </w:pPr>
      <w:r w:rsidRPr="006C732C">
        <w:rPr>
          <w:rFonts w:ascii="Times New Roman" w:hAnsi="Times New Roman" w:cs="Times New Roman"/>
          <w:sz w:val="24"/>
          <w:szCs w:val="24"/>
        </w:rPr>
        <w:t>В детский сад «</w:t>
      </w:r>
      <w:proofErr w:type="spellStart"/>
      <w:r w:rsidRPr="006C732C">
        <w:rPr>
          <w:rFonts w:ascii="Times New Roman" w:hAnsi="Times New Roman" w:cs="Times New Roman"/>
          <w:sz w:val="24"/>
          <w:szCs w:val="24"/>
        </w:rPr>
        <w:t>Алёнушка</w:t>
      </w:r>
      <w:proofErr w:type="spellEnd"/>
      <w:r w:rsidRPr="006C732C">
        <w:rPr>
          <w:rFonts w:ascii="Times New Roman" w:hAnsi="Times New Roman" w:cs="Times New Roman"/>
          <w:sz w:val="24"/>
          <w:szCs w:val="24"/>
        </w:rPr>
        <w:t>» нашего административного центра ежедневное посещение составляет  58 детей в день и</w:t>
      </w:r>
      <w:r w:rsidRPr="006C732C">
        <w:rPr>
          <w:rFonts w:ascii="Times New Roman" w:hAnsi="Times New Roman" w:cs="Times New Roman"/>
          <w:color w:val="FF0000"/>
          <w:sz w:val="24"/>
          <w:szCs w:val="24"/>
        </w:rPr>
        <w:t xml:space="preserve"> </w:t>
      </w:r>
      <w:proofErr w:type="spellStart"/>
      <w:r w:rsidRPr="006C732C">
        <w:rPr>
          <w:rFonts w:ascii="Times New Roman" w:hAnsi="Times New Roman" w:cs="Times New Roman"/>
          <w:sz w:val="24"/>
          <w:szCs w:val="24"/>
        </w:rPr>
        <w:t>Едровскую</w:t>
      </w:r>
      <w:proofErr w:type="spellEnd"/>
      <w:r w:rsidRPr="006C732C">
        <w:rPr>
          <w:rFonts w:ascii="Times New Roman" w:hAnsi="Times New Roman" w:cs="Times New Roman"/>
          <w:sz w:val="24"/>
          <w:szCs w:val="24"/>
        </w:rPr>
        <w:t xml:space="preserve"> школу посещают 101 ученик.</w:t>
      </w:r>
    </w:p>
    <w:p w:rsidR="009E4505" w:rsidRPr="006C732C" w:rsidRDefault="009E4505" w:rsidP="009E4505">
      <w:pPr>
        <w:pStyle w:val="1"/>
        <w:jc w:val="center"/>
        <w:rPr>
          <w:rFonts w:ascii="Times New Roman" w:hAnsi="Times New Roman" w:cs="Times New Roman"/>
          <w:sz w:val="24"/>
          <w:szCs w:val="24"/>
          <w:u w:val="single"/>
        </w:rPr>
      </w:pPr>
    </w:p>
    <w:p w:rsidR="009E4505" w:rsidRPr="006C732C" w:rsidRDefault="009E4505" w:rsidP="009E4505">
      <w:pPr>
        <w:pStyle w:val="1"/>
        <w:jc w:val="center"/>
        <w:rPr>
          <w:rFonts w:ascii="Times New Roman" w:hAnsi="Times New Roman" w:cs="Times New Roman"/>
          <w:b/>
          <w:sz w:val="24"/>
          <w:szCs w:val="24"/>
          <w:u w:val="single"/>
        </w:rPr>
      </w:pPr>
      <w:r w:rsidRPr="006C732C">
        <w:rPr>
          <w:rFonts w:ascii="Times New Roman" w:hAnsi="Times New Roman" w:cs="Times New Roman"/>
          <w:b/>
          <w:sz w:val="24"/>
          <w:szCs w:val="24"/>
          <w:u w:val="single"/>
        </w:rPr>
        <w:t>Законотворческая деятельность</w:t>
      </w:r>
    </w:p>
    <w:p w:rsidR="009E4505" w:rsidRPr="006C732C" w:rsidRDefault="009E4505" w:rsidP="009E4505">
      <w:pPr>
        <w:pStyle w:val="1"/>
        <w:jc w:val="center"/>
        <w:rPr>
          <w:rFonts w:ascii="Times New Roman" w:hAnsi="Times New Roman" w:cs="Times New Roman"/>
          <w:b/>
          <w:sz w:val="24"/>
          <w:szCs w:val="24"/>
          <w:u w:val="single"/>
        </w:rPr>
      </w:pPr>
    </w:p>
    <w:p w:rsidR="009E4505" w:rsidRPr="006C732C" w:rsidRDefault="009E4505" w:rsidP="009E4505">
      <w:pPr>
        <w:pStyle w:val="1"/>
        <w:ind w:firstLine="810"/>
        <w:jc w:val="both"/>
        <w:rPr>
          <w:rFonts w:ascii="Times New Roman" w:hAnsi="Times New Roman" w:cs="Times New Roman"/>
          <w:sz w:val="24"/>
          <w:szCs w:val="24"/>
        </w:rPr>
      </w:pPr>
      <w:r w:rsidRPr="006C732C">
        <w:rPr>
          <w:rFonts w:ascii="Times New Roman" w:hAnsi="Times New Roman" w:cs="Times New Roman"/>
          <w:sz w:val="24"/>
          <w:szCs w:val="24"/>
        </w:rPr>
        <w:t>Советом депутатов Едровского сельского поселения проведено 8 заседаний (АППГ 9)   на которых принято 41 нормативно-правовой акт (АППГ 45).   Администрацией Едровского сельского поселения принято 772 постановлений (АППГ 166).   На заседаниях заслушивались и утверждались изменения в бюджет, изменения в Устав поселения.</w:t>
      </w:r>
    </w:p>
    <w:p w:rsidR="009E4505" w:rsidRPr="006C732C" w:rsidRDefault="009E4505" w:rsidP="009E4505">
      <w:pPr>
        <w:pStyle w:val="1"/>
        <w:ind w:firstLine="870"/>
        <w:jc w:val="both"/>
        <w:rPr>
          <w:rFonts w:ascii="Times New Roman" w:hAnsi="Times New Roman" w:cs="Times New Roman"/>
          <w:sz w:val="24"/>
          <w:szCs w:val="24"/>
        </w:rPr>
      </w:pPr>
      <w:r w:rsidRPr="006C732C">
        <w:rPr>
          <w:rFonts w:ascii="Times New Roman" w:hAnsi="Times New Roman" w:cs="Times New Roman"/>
          <w:sz w:val="24"/>
          <w:szCs w:val="24"/>
        </w:rPr>
        <w:t xml:space="preserve">Проведены публичные слушания по следующим вопросам: </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 исполнение бюджета за 2021 год; </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 по внесению изменений в Устав поселения; </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 по проекту и изменениям в бюджет поселения на 2022 год и плановые периоды. </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Все депутаты совета Едровского сельского поселения ведут повседневную работу с населением в помощь администрации сельского поселения.</w:t>
      </w:r>
    </w:p>
    <w:p w:rsidR="009E4505" w:rsidRPr="006C732C" w:rsidRDefault="009E4505" w:rsidP="009E4505">
      <w:pPr>
        <w:pStyle w:val="1"/>
        <w:ind w:firstLine="708"/>
        <w:jc w:val="both"/>
        <w:rPr>
          <w:rFonts w:ascii="Times New Roman" w:hAnsi="Times New Roman" w:cs="Times New Roman"/>
          <w:b/>
          <w:sz w:val="24"/>
          <w:szCs w:val="24"/>
        </w:rPr>
      </w:pPr>
      <w:r w:rsidRPr="006C732C">
        <w:rPr>
          <w:rFonts w:ascii="Times New Roman" w:hAnsi="Times New Roman" w:cs="Times New Roman"/>
          <w:sz w:val="24"/>
          <w:szCs w:val="24"/>
        </w:rPr>
        <w:t xml:space="preserve">Для информирования населения о деятельности Администрации сельского поселения в административном центре - селе Едрово и в каждом населённом пункте имеются информационные стенды. Издается информационный бюллетень «Едровский вестник», который можно  прочитать на официальном сайте Администрации Едровского сельского поселения и в библиотеке.  </w:t>
      </w:r>
    </w:p>
    <w:p w:rsidR="009E4505" w:rsidRPr="006C732C" w:rsidRDefault="009E4505" w:rsidP="009E4505">
      <w:pPr>
        <w:pStyle w:val="1"/>
        <w:ind w:firstLine="708"/>
        <w:jc w:val="both"/>
        <w:rPr>
          <w:rFonts w:ascii="Times New Roman" w:hAnsi="Times New Roman" w:cs="Times New Roman"/>
          <w:b/>
          <w:sz w:val="24"/>
          <w:szCs w:val="24"/>
        </w:rPr>
      </w:pPr>
    </w:p>
    <w:p w:rsidR="009E4505" w:rsidRPr="006C732C" w:rsidRDefault="009E4505" w:rsidP="009E4505">
      <w:pPr>
        <w:pStyle w:val="1"/>
        <w:jc w:val="center"/>
        <w:rPr>
          <w:rFonts w:ascii="Times New Roman" w:hAnsi="Times New Roman" w:cs="Times New Roman"/>
          <w:b/>
          <w:sz w:val="24"/>
          <w:szCs w:val="24"/>
        </w:rPr>
      </w:pPr>
    </w:p>
    <w:p w:rsidR="009E4505" w:rsidRPr="006C732C" w:rsidRDefault="009E4505" w:rsidP="009E4505">
      <w:pPr>
        <w:pStyle w:val="1"/>
        <w:jc w:val="center"/>
        <w:rPr>
          <w:rFonts w:ascii="Times New Roman" w:hAnsi="Times New Roman" w:cs="Times New Roman"/>
          <w:b/>
          <w:sz w:val="24"/>
          <w:szCs w:val="24"/>
          <w:u w:val="single"/>
        </w:rPr>
      </w:pPr>
      <w:r w:rsidRPr="006C732C">
        <w:rPr>
          <w:rFonts w:ascii="Times New Roman" w:hAnsi="Times New Roman" w:cs="Times New Roman"/>
          <w:b/>
          <w:sz w:val="24"/>
          <w:szCs w:val="24"/>
          <w:u w:val="single"/>
        </w:rPr>
        <w:t>Благоустройство территории,  жилищно-коммунальное хозяйство</w:t>
      </w:r>
    </w:p>
    <w:p w:rsidR="009E4505" w:rsidRPr="006C732C" w:rsidRDefault="009E4505" w:rsidP="009E4505">
      <w:pPr>
        <w:pStyle w:val="1"/>
        <w:jc w:val="center"/>
        <w:rPr>
          <w:rFonts w:ascii="Times New Roman" w:hAnsi="Times New Roman" w:cs="Times New Roman"/>
          <w:b/>
          <w:sz w:val="24"/>
          <w:szCs w:val="24"/>
          <w:u w:val="single"/>
        </w:rPr>
      </w:pPr>
    </w:p>
    <w:p w:rsidR="009E4505" w:rsidRPr="006C732C" w:rsidRDefault="009E4505" w:rsidP="009E4505">
      <w:pPr>
        <w:pStyle w:val="1"/>
        <w:ind w:firstLine="708"/>
        <w:jc w:val="both"/>
        <w:rPr>
          <w:rFonts w:ascii="Times New Roman" w:hAnsi="Times New Roman" w:cs="Times New Roman"/>
          <w:color w:val="000000"/>
          <w:sz w:val="24"/>
          <w:szCs w:val="24"/>
        </w:rPr>
      </w:pPr>
      <w:r w:rsidRPr="006C732C">
        <w:rPr>
          <w:rFonts w:ascii="Times New Roman" w:hAnsi="Times New Roman" w:cs="Times New Roman"/>
          <w:color w:val="000000"/>
          <w:sz w:val="24"/>
          <w:szCs w:val="24"/>
        </w:rPr>
        <w:t xml:space="preserve">В 2021 году, вновь одержав победу на конкурсе, мы вошли в областную программу ППМИ по благоустройству гражданского кладбища второй очереди. По договору с </w:t>
      </w:r>
      <w:r w:rsidRPr="006C732C">
        <w:rPr>
          <w:rFonts w:ascii="Times New Roman" w:hAnsi="Times New Roman" w:cs="Times New Roman"/>
          <w:sz w:val="24"/>
          <w:szCs w:val="24"/>
        </w:rPr>
        <w:t>ИП Цветковым было спилено еще  52 самых опасных деревьев на сумму 522 100 рублей.</w:t>
      </w:r>
      <w:r w:rsidRPr="006C732C">
        <w:rPr>
          <w:rFonts w:ascii="Times New Roman" w:hAnsi="Times New Roman" w:cs="Times New Roman"/>
          <w:color w:val="000000"/>
          <w:sz w:val="24"/>
          <w:szCs w:val="24"/>
        </w:rPr>
        <w:t xml:space="preserve"> По договору с </w:t>
      </w:r>
      <w:r w:rsidRPr="006C732C">
        <w:rPr>
          <w:rFonts w:ascii="Times New Roman" w:hAnsi="Times New Roman" w:cs="Times New Roman"/>
          <w:sz w:val="24"/>
          <w:szCs w:val="24"/>
        </w:rPr>
        <w:t>ООО «Экспресс»</w:t>
      </w:r>
      <w:r w:rsidRPr="006C732C">
        <w:rPr>
          <w:rFonts w:ascii="Times New Roman" w:hAnsi="Times New Roman" w:cs="Times New Roman"/>
          <w:color w:val="000000"/>
          <w:sz w:val="24"/>
          <w:szCs w:val="24"/>
        </w:rPr>
        <w:t xml:space="preserve"> был установлен информационный щит стоимостью 11 800рублей. По договору с ИП Шевченко были приобретены и </w:t>
      </w:r>
      <w:r w:rsidRPr="006C732C">
        <w:rPr>
          <w:rFonts w:ascii="Times New Roman" w:hAnsi="Times New Roman" w:cs="Times New Roman"/>
          <w:color w:val="000000"/>
          <w:sz w:val="24"/>
          <w:szCs w:val="24"/>
        </w:rPr>
        <w:lastRenderedPageBreak/>
        <w:t>установлены 2 бункера по 8 куб.м. на</w:t>
      </w:r>
      <w:r w:rsidRPr="006C732C">
        <w:rPr>
          <w:rFonts w:ascii="Times New Roman" w:hAnsi="Times New Roman" w:cs="Times New Roman"/>
          <w:sz w:val="24"/>
          <w:szCs w:val="24"/>
        </w:rPr>
        <w:t xml:space="preserve"> сумму 152 000 рублей </w:t>
      </w:r>
      <w:r w:rsidRPr="006C732C">
        <w:rPr>
          <w:rFonts w:ascii="Times New Roman" w:hAnsi="Times New Roman" w:cs="Times New Roman"/>
          <w:color w:val="000000"/>
          <w:sz w:val="24"/>
          <w:szCs w:val="24"/>
        </w:rPr>
        <w:t xml:space="preserve">под мусор с кладбища. </w:t>
      </w:r>
      <w:r w:rsidRPr="006C732C">
        <w:rPr>
          <w:rFonts w:ascii="Times New Roman" w:hAnsi="Times New Roman" w:cs="Times New Roman"/>
          <w:sz w:val="24"/>
          <w:szCs w:val="24"/>
        </w:rPr>
        <w:t>Итого по проекту ППМИ израсходовано 685 900 рублей, из них 50 000 средства бюджета Едровского с/</w:t>
      </w:r>
      <w:proofErr w:type="spellStart"/>
      <w:proofErr w:type="gramStart"/>
      <w:r w:rsidRPr="006C732C">
        <w:rPr>
          <w:rFonts w:ascii="Times New Roman" w:hAnsi="Times New Roman" w:cs="Times New Roman"/>
          <w:sz w:val="24"/>
          <w:szCs w:val="24"/>
        </w:rPr>
        <w:t>п</w:t>
      </w:r>
      <w:proofErr w:type="spellEnd"/>
      <w:proofErr w:type="gramEnd"/>
      <w:r w:rsidRPr="006C732C">
        <w:rPr>
          <w:rFonts w:ascii="Times New Roman" w:hAnsi="Times New Roman" w:cs="Times New Roman"/>
          <w:sz w:val="24"/>
          <w:szCs w:val="24"/>
        </w:rPr>
        <w:t xml:space="preserve">, 135 900 рублей собранные средства населения и спонсоров и 500 000 субсидия областного бюджета. </w:t>
      </w:r>
      <w:r w:rsidRPr="006C732C">
        <w:rPr>
          <w:rFonts w:ascii="Times New Roman" w:hAnsi="Times New Roman" w:cs="Times New Roman"/>
          <w:color w:val="000000"/>
          <w:sz w:val="24"/>
          <w:szCs w:val="24"/>
        </w:rPr>
        <w:t xml:space="preserve">Организованными субботниками спиленные деревья были вынесены с кладбища, бесплатными дровами были обеспечены желающие. Зимой 2022 года мы подали заявку на конкурс ППМИ по устройству универсальной спортивной площадки, но, к сожалению, не добрали 0,3 балла и не прошли конкурсный отбор. </w:t>
      </w:r>
    </w:p>
    <w:p w:rsidR="009E4505" w:rsidRPr="006C732C" w:rsidRDefault="009E4505" w:rsidP="009E4505">
      <w:pPr>
        <w:pStyle w:val="1"/>
        <w:ind w:firstLine="708"/>
        <w:jc w:val="both"/>
        <w:rPr>
          <w:rFonts w:ascii="Times New Roman" w:hAnsi="Times New Roman" w:cs="Times New Roman"/>
          <w:color w:val="000000"/>
          <w:sz w:val="24"/>
          <w:szCs w:val="24"/>
        </w:rPr>
      </w:pPr>
      <w:r w:rsidRPr="006C732C">
        <w:rPr>
          <w:rFonts w:ascii="Times New Roman" w:hAnsi="Times New Roman" w:cs="Times New Roman"/>
          <w:color w:val="000000"/>
          <w:sz w:val="24"/>
          <w:szCs w:val="24"/>
        </w:rPr>
        <w:t xml:space="preserve">В рамках муниципальной программы «О формировании современной городской среды на территории Едровского сельского поселения на 2018-2022 годы» установлено ограждение в парке Победы, </w:t>
      </w:r>
      <w:r w:rsidRPr="006C732C">
        <w:rPr>
          <w:rFonts w:ascii="Times New Roman" w:hAnsi="Times New Roman" w:cs="Times New Roman"/>
          <w:sz w:val="24"/>
          <w:szCs w:val="24"/>
        </w:rPr>
        <w:t xml:space="preserve">также установлено ограждение на детской площадке по улице Станционная </w:t>
      </w:r>
      <w:r w:rsidRPr="006C732C">
        <w:rPr>
          <w:rFonts w:ascii="Times New Roman" w:hAnsi="Times New Roman" w:cs="Times New Roman"/>
          <w:color w:val="000000"/>
          <w:sz w:val="24"/>
          <w:szCs w:val="24"/>
        </w:rPr>
        <w:t>на общую сумму 42 900 рублей</w:t>
      </w:r>
      <w:r w:rsidRPr="006C732C">
        <w:rPr>
          <w:rFonts w:ascii="Times New Roman" w:hAnsi="Times New Roman" w:cs="Times New Roman"/>
          <w:sz w:val="24"/>
          <w:szCs w:val="24"/>
        </w:rPr>
        <w:t>, часть материалов было приобретено в 2020 году</w:t>
      </w:r>
      <w:r w:rsidRPr="006C732C">
        <w:rPr>
          <w:rFonts w:ascii="Times New Roman" w:hAnsi="Times New Roman" w:cs="Times New Roman"/>
          <w:color w:val="000000"/>
          <w:sz w:val="24"/>
          <w:szCs w:val="24"/>
        </w:rPr>
        <w:t>.</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color w:val="000000"/>
          <w:sz w:val="24"/>
          <w:szCs w:val="24"/>
        </w:rPr>
        <w:t>В рамках территориального общественного самоуправления ТОС «Надежда» в д</w:t>
      </w:r>
      <w:proofErr w:type="gramStart"/>
      <w:r w:rsidRPr="006C732C">
        <w:rPr>
          <w:rFonts w:ascii="Times New Roman" w:hAnsi="Times New Roman" w:cs="Times New Roman"/>
          <w:color w:val="000000"/>
          <w:sz w:val="24"/>
          <w:szCs w:val="24"/>
        </w:rPr>
        <w:t>.З</w:t>
      </w:r>
      <w:proofErr w:type="gramEnd"/>
      <w:r w:rsidRPr="006C732C">
        <w:rPr>
          <w:rFonts w:ascii="Times New Roman" w:hAnsi="Times New Roman" w:cs="Times New Roman"/>
          <w:color w:val="000000"/>
          <w:sz w:val="24"/>
          <w:szCs w:val="24"/>
        </w:rPr>
        <w:t>еленая Роща была приобретена у ООО «ТПК «Комфорт» и установлена детская площадка стоимостью 79 000 рублей (59 000 рублей областная субсидия, 20 000 рублей деньги местного бюджета).</w:t>
      </w:r>
    </w:p>
    <w:p w:rsidR="009E4505" w:rsidRPr="006C732C" w:rsidRDefault="009E4505" w:rsidP="009E4505">
      <w:pPr>
        <w:pStyle w:val="1"/>
        <w:ind w:firstLine="708"/>
        <w:jc w:val="both"/>
        <w:rPr>
          <w:rFonts w:ascii="Times New Roman" w:hAnsi="Times New Roman" w:cs="Times New Roman"/>
          <w:sz w:val="24"/>
          <w:szCs w:val="24"/>
        </w:rPr>
      </w:pPr>
      <w:proofErr w:type="gramStart"/>
      <w:r w:rsidRPr="006C732C">
        <w:rPr>
          <w:rFonts w:ascii="Times New Roman" w:hAnsi="Times New Roman" w:cs="Times New Roman"/>
          <w:sz w:val="24"/>
          <w:szCs w:val="24"/>
        </w:rPr>
        <w:t xml:space="preserve">За истекший период были заключены два договора с ИП </w:t>
      </w:r>
      <w:proofErr w:type="spellStart"/>
      <w:r w:rsidRPr="006C732C">
        <w:rPr>
          <w:rFonts w:ascii="Times New Roman" w:hAnsi="Times New Roman" w:cs="Times New Roman"/>
          <w:sz w:val="24"/>
          <w:szCs w:val="24"/>
        </w:rPr>
        <w:t>Мудровым</w:t>
      </w:r>
      <w:proofErr w:type="spellEnd"/>
      <w:r w:rsidRPr="006C732C">
        <w:rPr>
          <w:rFonts w:ascii="Times New Roman" w:hAnsi="Times New Roman" w:cs="Times New Roman"/>
          <w:sz w:val="24"/>
          <w:szCs w:val="24"/>
        </w:rPr>
        <w:t xml:space="preserve"> и выполнены работы по химической обработки борщевика Сосновского в центре села Едрово общей площадью 3 га.</w:t>
      </w:r>
      <w:proofErr w:type="gramEnd"/>
      <w:r w:rsidRPr="006C732C">
        <w:rPr>
          <w:rFonts w:ascii="Times New Roman" w:hAnsi="Times New Roman" w:cs="Times New Roman"/>
          <w:sz w:val="24"/>
          <w:szCs w:val="24"/>
        </w:rPr>
        <w:t xml:space="preserve"> Двукратная обработка 1 га (обработаны участки для выделения жителям под строительство) и однократная обработка 2 га по с</w:t>
      </w:r>
      <w:proofErr w:type="gramStart"/>
      <w:r w:rsidRPr="006C732C">
        <w:rPr>
          <w:rFonts w:ascii="Times New Roman" w:hAnsi="Times New Roman" w:cs="Times New Roman"/>
          <w:sz w:val="24"/>
          <w:szCs w:val="24"/>
        </w:rPr>
        <w:t>.Е</w:t>
      </w:r>
      <w:proofErr w:type="gramEnd"/>
      <w:r w:rsidRPr="006C732C">
        <w:rPr>
          <w:rFonts w:ascii="Times New Roman" w:hAnsi="Times New Roman" w:cs="Times New Roman"/>
          <w:sz w:val="24"/>
          <w:szCs w:val="24"/>
        </w:rPr>
        <w:t>дрово на общую сумму 51 569,6 рублей. Частными лицами обработано по выданным предписаниям 0,6 га. На землях сельскохозяйственного назначения АО «Едрово» производило скашивание борщевика на площади порядка около 100 га.</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Как и ранее силами администрации проводится химическая обработка борщевика по улицам Сосновая, Белова, </w:t>
      </w:r>
      <w:proofErr w:type="spellStart"/>
      <w:r w:rsidRPr="006C732C">
        <w:rPr>
          <w:rFonts w:ascii="Times New Roman" w:hAnsi="Times New Roman" w:cs="Times New Roman"/>
          <w:sz w:val="24"/>
          <w:szCs w:val="24"/>
        </w:rPr>
        <w:t>Щебзавода</w:t>
      </w:r>
      <w:proofErr w:type="spellEnd"/>
      <w:r w:rsidRPr="006C732C">
        <w:rPr>
          <w:rFonts w:ascii="Times New Roman" w:hAnsi="Times New Roman" w:cs="Times New Roman"/>
          <w:sz w:val="24"/>
          <w:szCs w:val="24"/>
        </w:rPr>
        <w:t xml:space="preserve">, возле церкви и в центре у памятника погибшим односельчанам во время ВОВ. </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В 2021 году был заключен договор с физическим лицом на скашивание травы на сумму 45 649,11 рублей, в том числе расходы на материалы (бензин, леска для триммера, ремонт триммера, газонокосилки).</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За счет иных межбюджетных трансфертов по договору с ИП </w:t>
      </w:r>
      <w:proofErr w:type="spellStart"/>
      <w:r w:rsidRPr="006C732C">
        <w:rPr>
          <w:rFonts w:ascii="Times New Roman" w:hAnsi="Times New Roman" w:cs="Times New Roman"/>
          <w:sz w:val="24"/>
          <w:szCs w:val="24"/>
        </w:rPr>
        <w:t>Высылайкиным</w:t>
      </w:r>
      <w:proofErr w:type="spellEnd"/>
      <w:r w:rsidRPr="006C732C">
        <w:rPr>
          <w:rFonts w:ascii="Times New Roman" w:hAnsi="Times New Roman" w:cs="Times New Roman"/>
          <w:sz w:val="24"/>
          <w:szCs w:val="24"/>
        </w:rPr>
        <w:t xml:space="preserve"> установлено три новых контейнерных площадки под ТКО, у церкви, у школы и по улице </w:t>
      </w:r>
      <w:proofErr w:type="gramStart"/>
      <w:r w:rsidRPr="006C732C">
        <w:rPr>
          <w:rFonts w:ascii="Times New Roman" w:hAnsi="Times New Roman" w:cs="Times New Roman"/>
          <w:sz w:val="24"/>
          <w:szCs w:val="24"/>
        </w:rPr>
        <w:t>Сосновая</w:t>
      </w:r>
      <w:proofErr w:type="gramEnd"/>
      <w:r w:rsidRPr="006C732C">
        <w:rPr>
          <w:rFonts w:ascii="Times New Roman" w:hAnsi="Times New Roman" w:cs="Times New Roman"/>
          <w:sz w:val="24"/>
          <w:szCs w:val="24"/>
        </w:rPr>
        <w:t xml:space="preserve"> на сумму 217 600 рублей (202 600 средства области, 15 000 рублей средства местного бюджета). Администрация Едровского поселения вошла в федеральную программу «Комплексное развитие сельских территорий». По данной программе будет установлено еще шесть контейнерных площадок под ТКО на сумму 600 000 рублей. </w:t>
      </w:r>
    </w:p>
    <w:p w:rsidR="009E4505" w:rsidRPr="006C732C" w:rsidRDefault="009E4505" w:rsidP="009E4505">
      <w:pPr>
        <w:pStyle w:val="1"/>
        <w:jc w:val="both"/>
        <w:rPr>
          <w:rFonts w:ascii="Times New Roman" w:hAnsi="Times New Roman" w:cs="Times New Roman"/>
          <w:color w:val="000000"/>
          <w:sz w:val="24"/>
          <w:szCs w:val="24"/>
        </w:rPr>
      </w:pPr>
      <w:r w:rsidRPr="006C732C">
        <w:rPr>
          <w:rFonts w:ascii="Times New Roman" w:hAnsi="Times New Roman" w:cs="Times New Roman"/>
          <w:color w:val="FF0000"/>
          <w:sz w:val="24"/>
          <w:szCs w:val="24"/>
        </w:rPr>
        <w:tab/>
      </w:r>
      <w:r w:rsidRPr="006C732C">
        <w:rPr>
          <w:rFonts w:ascii="Times New Roman" w:hAnsi="Times New Roman" w:cs="Times New Roman"/>
          <w:sz w:val="24"/>
          <w:szCs w:val="24"/>
        </w:rPr>
        <w:t>Водопроводные сети на территории сельского поселения обслуживает ООО</w:t>
      </w:r>
      <w:r w:rsidRPr="006C732C">
        <w:rPr>
          <w:rFonts w:ascii="Times New Roman" w:hAnsi="Times New Roman" w:cs="Times New Roman"/>
          <w:color w:val="FF0000"/>
          <w:sz w:val="24"/>
          <w:szCs w:val="24"/>
        </w:rPr>
        <w:t xml:space="preserve"> </w:t>
      </w:r>
      <w:r w:rsidRPr="006C732C">
        <w:rPr>
          <w:rFonts w:ascii="Times New Roman" w:hAnsi="Times New Roman" w:cs="Times New Roman"/>
          <w:color w:val="000000"/>
          <w:sz w:val="24"/>
          <w:szCs w:val="24"/>
        </w:rPr>
        <w:t xml:space="preserve">«СУ-53». В 2021 году полностью заменены трубы по улице </w:t>
      </w:r>
      <w:proofErr w:type="spellStart"/>
      <w:r w:rsidRPr="006C732C">
        <w:rPr>
          <w:rFonts w:ascii="Times New Roman" w:hAnsi="Times New Roman" w:cs="Times New Roman"/>
          <w:color w:val="000000"/>
          <w:sz w:val="24"/>
          <w:szCs w:val="24"/>
        </w:rPr>
        <w:t>Щебзавода</w:t>
      </w:r>
      <w:proofErr w:type="spellEnd"/>
      <w:r w:rsidRPr="006C732C">
        <w:rPr>
          <w:rFonts w:ascii="Times New Roman" w:hAnsi="Times New Roman" w:cs="Times New Roman"/>
          <w:color w:val="000000"/>
          <w:sz w:val="24"/>
          <w:szCs w:val="24"/>
        </w:rPr>
        <w:t xml:space="preserve">. </w:t>
      </w:r>
    </w:p>
    <w:p w:rsidR="009E4505" w:rsidRPr="006C732C" w:rsidRDefault="009E4505" w:rsidP="009E4505">
      <w:pPr>
        <w:pStyle w:val="1"/>
        <w:ind w:firstLine="708"/>
        <w:jc w:val="both"/>
        <w:rPr>
          <w:rFonts w:ascii="Times New Roman" w:hAnsi="Times New Roman" w:cs="Times New Roman"/>
          <w:color w:val="000000"/>
          <w:sz w:val="24"/>
          <w:szCs w:val="24"/>
        </w:rPr>
      </w:pPr>
      <w:r w:rsidRPr="006C732C">
        <w:rPr>
          <w:rFonts w:ascii="Times New Roman" w:hAnsi="Times New Roman" w:cs="Times New Roman"/>
          <w:sz w:val="24"/>
          <w:szCs w:val="24"/>
        </w:rPr>
        <w:t xml:space="preserve">В 2021 году проведена обработка от насекомых общественных мест: футбольное поле за АО «Едрово» и полуостров общей площадью 1 га на сумму 6 000 </w:t>
      </w:r>
      <w:r w:rsidRPr="006C732C">
        <w:rPr>
          <w:rFonts w:ascii="Times New Roman" w:hAnsi="Times New Roman" w:cs="Times New Roman"/>
          <w:color w:val="000000"/>
          <w:sz w:val="24"/>
          <w:szCs w:val="24"/>
        </w:rPr>
        <w:t>рублей по договору с ООО «Гигиена».</w:t>
      </w:r>
    </w:p>
    <w:p w:rsidR="009E4505" w:rsidRPr="006C732C" w:rsidRDefault="009E4505" w:rsidP="009E4505">
      <w:pPr>
        <w:pStyle w:val="1"/>
        <w:ind w:firstLine="708"/>
        <w:jc w:val="both"/>
        <w:rPr>
          <w:rFonts w:ascii="Times New Roman" w:hAnsi="Times New Roman" w:cs="Times New Roman"/>
          <w:color w:val="000000"/>
          <w:sz w:val="24"/>
          <w:szCs w:val="24"/>
        </w:rPr>
      </w:pPr>
      <w:r w:rsidRPr="006C732C">
        <w:rPr>
          <w:rFonts w:ascii="Times New Roman" w:hAnsi="Times New Roman" w:cs="Times New Roman"/>
          <w:color w:val="000000"/>
          <w:sz w:val="24"/>
          <w:szCs w:val="24"/>
        </w:rPr>
        <w:t xml:space="preserve">В 2021 году по областной программе «Создание и восстановление воинских захоронений на территории Новгородской области на 2019-2024 годы» за счет средств МО РФ отремонтирована </w:t>
      </w:r>
      <w:proofErr w:type="gramStart"/>
      <w:r w:rsidRPr="006C732C">
        <w:rPr>
          <w:rFonts w:ascii="Times New Roman" w:hAnsi="Times New Roman" w:cs="Times New Roman"/>
          <w:color w:val="000000"/>
          <w:sz w:val="24"/>
          <w:szCs w:val="24"/>
        </w:rPr>
        <w:t>стела</w:t>
      </w:r>
      <w:proofErr w:type="gramEnd"/>
      <w:r w:rsidRPr="006C732C">
        <w:rPr>
          <w:rFonts w:ascii="Times New Roman" w:hAnsi="Times New Roman" w:cs="Times New Roman"/>
          <w:color w:val="000000"/>
          <w:sz w:val="24"/>
          <w:szCs w:val="24"/>
        </w:rPr>
        <w:t xml:space="preserve"> и книги памяти воинского кладбища села Едрово с установкой новых плит и нанесением еще 272 вновь установленных фамилий захороненных бойцов. Также, в рамках этого договора выполнены работы по ремонту и облагораживанию братских могил и устройство пешеходных дорожек. Общая  сумма работ составила 778 029,57 рублей, из них 772 816,77 рублей субсидия и 5 212,8 рублей деньги местного бюджета. В ходе работ по ремонту стелы, вскрылись значительные разрушения стелы, которые восстановить не представляется возможным. Для того, чтобы окончательно не утратить данный объект культурного наследия, принято </w:t>
      </w:r>
      <w:r w:rsidRPr="006C732C">
        <w:rPr>
          <w:rFonts w:ascii="Times New Roman" w:hAnsi="Times New Roman" w:cs="Times New Roman"/>
          <w:color w:val="000000"/>
          <w:sz w:val="24"/>
          <w:szCs w:val="24"/>
        </w:rPr>
        <w:lastRenderedPageBreak/>
        <w:t xml:space="preserve">решение облицевать стелу композитным полимерным материалом в 2022 году за счет средств местного бюджета, так </w:t>
      </w:r>
      <w:proofErr w:type="gramStart"/>
      <w:r w:rsidRPr="006C732C">
        <w:rPr>
          <w:rFonts w:ascii="Times New Roman" w:hAnsi="Times New Roman" w:cs="Times New Roman"/>
          <w:color w:val="000000"/>
          <w:sz w:val="24"/>
          <w:szCs w:val="24"/>
        </w:rPr>
        <w:t>как</w:t>
      </w:r>
      <w:proofErr w:type="gramEnd"/>
      <w:r w:rsidRPr="006C732C">
        <w:rPr>
          <w:rFonts w:ascii="Times New Roman" w:hAnsi="Times New Roman" w:cs="Times New Roman"/>
          <w:color w:val="000000"/>
          <w:sz w:val="24"/>
          <w:szCs w:val="24"/>
        </w:rPr>
        <w:t xml:space="preserve"> к сожалению, денежных средств МО РФ на ремонт воинских захоронений больше не выделяет. Запланированные на 2022 год масштабные работы по корчевке и планировке воинского захоронения не состоятся. </w:t>
      </w:r>
    </w:p>
    <w:p w:rsidR="009E4505" w:rsidRPr="006C732C" w:rsidRDefault="009E4505" w:rsidP="009E4505">
      <w:pPr>
        <w:pStyle w:val="1"/>
        <w:ind w:firstLine="708"/>
        <w:jc w:val="both"/>
        <w:rPr>
          <w:rFonts w:ascii="Times New Roman" w:hAnsi="Times New Roman" w:cs="Times New Roman"/>
          <w:b/>
          <w:color w:val="0000FF"/>
          <w:sz w:val="24"/>
          <w:szCs w:val="24"/>
        </w:rPr>
      </w:pPr>
      <w:r w:rsidRPr="006C732C">
        <w:rPr>
          <w:rFonts w:ascii="Times New Roman" w:hAnsi="Times New Roman" w:cs="Times New Roman"/>
          <w:sz w:val="24"/>
          <w:szCs w:val="24"/>
        </w:rPr>
        <w:t xml:space="preserve">В благоустройстве села принимают участие и осужденные, в 2021 году они также отрабатывали свои часы на общественных работах. </w:t>
      </w:r>
    </w:p>
    <w:p w:rsidR="009E4505" w:rsidRPr="006C732C" w:rsidRDefault="009E4505" w:rsidP="009E4505">
      <w:pPr>
        <w:pStyle w:val="1"/>
        <w:jc w:val="both"/>
        <w:rPr>
          <w:rFonts w:ascii="Times New Roman" w:hAnsi="Times New Roman" w:cs="Times New Roman"/>
          <w:b/>
          <w:color w:val="0000FF"/>
          <w:sz w:val="24"/>
          <w:szCs w:val="24"/>
        </w:rPr>
      </w:pPr>
    </w:p>
    <w:p w:rsidR="009E4505" w:rsidRPr="006C732C" w:rsidRDefault="009E4505" w:rsidP="006C732C">
      <w:pPr>
        <w:pStyle w:val="1"/>
        <w:jc w:val="center"/>
        <w:rPr>
          <w:rFonts w:ascii="Times New Roman" w:hAnsi="Times New Roman" w:cs="Times New Roman"/>
          <w:sz w:val="24"/>
          <w:szCs w:val="24"/>
        </w:rPr>
      </w:pPr>
      <w:r w:rsidRPr="006C732C">
        <w:rPr>
          <w:rFonts w:ascii="Times New Roman" w:hAnsi="Times New Roman" w:cs="Times New Roman"/>
          <w:b/>
          <w:sz w:val="24"/>
          <w:szCs w:val="24"/>
          <w:u w:val="single"/>
        </w:rPr>
        <w:t>Сельское хозяйство</w:t>
      </w:r>
    </w:p>
    <w:p w:rsidR="009E4505" w:rsidRPr="006C732C" w:rsidRDefault="009E4505" w:rsidP="009E4505">
      <w:pPr>
        <w:pStyle w:val="1"/>
        <w:jc w:val="center"/>
        <w:rPr>
          <w:rFonts w:ascii="Times New Roman" w:hAnsi="Times New Roman" w:cs="Times New Roman"/>
          <w:color w:val="000000"/>
          <w:sz w:val="24"/>
          <w:szCs w:val="24"/>
        </w:rPr>
      </w:pPr>
      <w:r w:rsidRPr="006C732C">
        <w:rPr>
          <w:rFonts w:ascii="Times New Roman" w:hAnsi="Times New Roman" w:cs="Times New Roman"/>
          <w:sz w:val="24"/>
          <w:szCs w:val="24"/>
        </w:rPr>
        <w:t>Поголовье скота, птицы и пчел в личных подсобных хозяйствах и КФХ на 01.01.2022 год.</w:t>
      </w:r>
    </w:p>
    <w:p w:rsidR="009E4505" w:rsidRPr="006C732C" w:rsidRDefault="009E4505" w:rsidP="009E4505">
      <w:pPr>
        <w:pStyle w:val="1"/>
        <w:ind w:firstLine="708"/>
        <w:jc w:val="both"/>
        <w:rPr>
          <w:rFonts w:ascii="Times New Roman" w:hAnsi="Times New Roman" w:cs="Times New Roman"/>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8"/>
        <w:gridCol w:w="1418"/>
      </w:tblGrid>
      <w:tr w:rsidR="009E4505" w:rsidRPr="006C732C" w:rsidTr="00295589">
        <w:tc>
          <w:tcPr>
            <w:tcW w:w="8188" w:type="dxa"/>
            <w:vAlign w:val="bottom"/>
          </w:tcPr>
          <w:p w:rsidR="009E4505" w:rsidRPr="006C732C" w:rsidRDefault="009E4505" w:rsidP="00295589">
            <w:pPr>
              <w:pStyle w:val="1"/>
              <w:ind w:firstLine="708"/>
              <w:jc w:val="both"/>
              <w:rPr>
                <w:rFonts w:ascii="Times New Roman" w:hAnsi="Times New Roman" w:cs="Times New Roman"/>
                <w:sz w:val="20"/>
                <w:szCs w:val="20"/>
              </w:rPr>
            </w:pPr>
            <w:r w:rsidRPr="006C732C">
              <w:rPr>
                <w:rFonts w:ascii="Times New Roman" w:hAnsi="Times New Roman" w:cs="Times New Roman"/>
                <w:sz w:val="20"/>
                <w:szCs w:val="20"/>
              </w:rPr>
              <w:t>Крупный рогатый скот,</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18 (16)</w:t>
            </w:r>
          </w:p>
        </w:tc>
      </w:tr>
      <w:tr w:rsidR="009E4505" w:rsidRPr="006C732C" w:rsidTr="00295589">
        <w:tc>
          <w:tcPr>
            <w:tcW w:w="818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из него коровы</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11 (13)</w:t>
            </w:r>
          </w:p>
        </w:tc>
      </w:tr>
      <w:tr w:rsidR="009E4505" w:rsidRPr="006C732C" w:rsidTr="00295589">
        <w:tc>
          <w:tcPr>
            <w:tcW w:w="818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 xml:space="preserve">         Свиньи</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11 (8)</w:t>
            </w:r>
          </w:p>
        </w:tc>
      </w:tr>
      <w:tr w:rsidR="009E4505" w:rsidRPr="006C732C" w:rsidTr="00295589">
        <w:tc>
          <w:tcPr>
            <w:tcW w:w="8188" w:type="dxa"/>
            <w:vAlign w:val="bottom"/>
          </w:tcPr>
          <w:p w:rsidR="009E4505" w:rsidRPr="006C732C" w:rsidRDefault="009E4505" w:rsidP="00295589">
            <w:pPr>
              <w:pStyle w:val="1"/>
              <w:ind w:firstLine="708"/>
              <w:jc w:val="both"/>
              <w:rPr>
                <w:rFonts w:ascii="Times New Roman" w:hAnsi="Times New Roman" w:cs="Times New Roman"/>
                <w:sz w:val="20"/>
                <w:szCs w:val="20"/>
              </w:rPr>
            </w:pPr>
            <w:r w:rsidRPr="006C732C">
              <w:rPr>
                <w:rFonts w:ascii="Times New Roman" w:hAnsi="Times New Roman" w:cs="Times New Roman"/>
                <w:sz w:val="20"/>
                <w:szCs w:val="20"/>
              </w:rPr>
              <w:t>из них свиноматки основные</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 xml:space="preserve">1 (0) </w:t>
            </w:r>
          </w:p>
        </w:tc>
      </w:tr>
      <w:tr w:rsidR="009E4505" w:rsidRPr="006C732C" w:rsidTr="00295589">
        <w:tc>
          <w:tcPr>
            <w:tcW w:w="8188" w:type="dxa"/>
            <w:vAlign w:val="bottom"/>
          </w:tcPr>
          <w:p w:rsidR="009E4505" w:rsidRPr="006C732C" w:rsidRDefault="009E4505" w:rsidP="00295589">
            <w:pPr>
              <w:pStyle w:val="1"/>
              <w:ind w:firstLine="708"/>
              <w:jc w:val="both"/>
              <w:rPr>
                <w:rFonts w:ascii="Times New Roman" w:hAnsi="Times New Roman" w:cs="Times New Roman"/>
                <w:sz w:val="20"/>
                <w:szCs w:val="20"/>
              </w:rPr>
            </w:pPr>
            <w:r w:rsidRPr="006C732C">
              <w:rPr>
                <w:rFonts w:ascii="Times New Roman" w:hAnsi="Times New Roman" w:cs="Times New Roman"/>
                <w:sz w:val="20"/>
                <w:szCs w:val="20"/>
              </w:rPr>
              <w:t xml:space="preserve">Овцы и козы </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58 (85)</w:t>
            </w:r>
          </w:p>
        </w:tc>
      </w:tr>
      <w:tr w:rsidR="009E4505" w:rsidRPr="006C732C" w:rsidTr="00295589">
        <w:tc>
          <w:tcPr>
            <w:tcW w:w="8188" w:type="dxa"/>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 xml:space="preserve">из них овцематки, </w:t>
            </w:r>
            <w:proofErr w:type="spellStart"/>
            <w:r w:rsidRPr="006C732C">
              <w:rPr>
                <w:rFonts w:ascii="Times New Roman" w:hAnsi="Times New Roman" w:cs="Times New Roman"/>
                <w:sz w:val="20"/>
                <w:szCs w:val="20"/>
              </w:rPr>
              <w:t>козоматки</w:t>
            </w:r>
            <w:proofErr w:type="spellEnd"/>
            <w:r w:rsidRPr="006C732C">
              <w:rPr>
                <w:rFonts w:ascii="Times New Roman" w:hAnsi="Times New Roman" w:cs="Times New Roman"/>
                <w:sz w:val="20"/>
                <w:szCs w:val="20"/>
              </w:rPr>
              <w:t>, ярочки и козочки старше 1года</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31 (61)</w:t>
            </w:r>
          </w:p>
        </w:tc>
      </w:tr>
      <w:tr w:rsidR="009E4505" w:rsidRPr="006C732C" w:rsidTr="00295589">
        <w:tc>
          <w:tcPr>
            <w:tcW w:w="8188" w:type="dxa"/>
            <w:vAlign w:val="bottom"/>
          </w:tcPr>
          <w:p w:rsidR="009E4505" w:rsidRPr="006C732C" w:rsidRDefault="009E4505" w:rsidP="00295589">
            <w:pPr>
              <w:pStyle w:val="1"/>
              <w:ind w:firstLine="708"/>
              <w:jc w:val="both"/>
              <w:rPr>
                <w:rFonts w:ascii="Times New Roman" w:hAnsi="Times New Roman" w:cs="Times New Roman"/>
                <w:sz w:val="20"/>
                <w:szCs w:val="20"/>
              </w:rPr>
            </w:pPr>
            <w:r w:rsidRPr="006C732C">
              <w:rPr>
                <w:rFonts w:ascii="Times New Roman" w:hAnsi="Times New Roman" w:cs="Times New Roman"/>
                <w:sz w:val="20"/>
                <w:szCs w:val="20"/>
              </w:rPr>
              <w:t>Птица всех возрастов</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650 (650)</w:t>
            </w:r>
          </w:p>
        </w:tc>
      </w:tr>
      <w:tr w:rsidR="009E4505" w:rsidRPr="006C732C" w:rsidTr="00295589">
        <w:tc>
          <w:tcPr>
            <w:tcW w:w="8188" w:type="dxa"/>
            <w:vAlign w:val="bottom"/>
          </w:tcPr>
          <w:p w:rsidR="009E4505" w:rsidRPr="006C732C" w:rsidRDefault="009E4505" w:rsidP="00295589">
            <w:pPr>
              <w:pStyle w:val="1"/>
              <w:ind w:firstLine="708"/>
              <w:jc w:val="both"/>
              <w:rPr>
                <w:rFonts w:ascii="Times New Roman" w:hAnsi="Times New Roman" w:cs="Times New Roman"/>
                <w:sz w:val="20"/>
                <w:szCs w:val="20"/>
              </w:rPr>
            </w:pPr>
            <w:r w:rsidRPr="006C732C">
              <w:rPr>
                <w:rFonts w:ascii="Times New Roman" w:hAnsi="Times New Roman" w:cs="Times New Roman"/>
                <w:sz w:val="20"/>
                <w:szCs w:val="20"/>
              </w:rPr>
              <w:t>Лошади</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6 (8)</w:t>
            </w:r>
          </w:p>
        </w:tc>
      </w:tr>
      <w:tr w:rsidR="009E4505" w:rsidRPr="006C732C" w:rsidTr="00295589">
        <w:tc>
          <w:tcPr>
            <w:tcW w:w="8188" w:type="dxa"/>
            <w:vAlign w:val="bottom"/>
          </w:tcPr>
          <w:p w:rsidR="009E4505" w:rsidRPr="006C732C" w:rsidRDefault="009E4505" w:rsidP="00295589">
            <w:pPr>
              <w:pStyle w:val="1"/>
              <w:ind w:firstLine="708"/>
              <w:jc w:val="both"/>
              <w:rPr>
                <w:rFonts w:ascii="Times New Roman" w:hAnsi="Times New Roman" w:cs="Times New Roman"/>
                <w:sz w:val="20"/>
                <w:szCs w:val="20"/>
              </w:rPr>
            </w:pPr>
            <w:r w:rsidRPr="006C732C">
              <w:rPr>
                <w:rFonts w:ascii="Times New Roman" w:hAnsi="Times New Roman" w:cs="Times New Roman"/>
                <w:sz w:val="20"/>
                <w:szCs w:val="20"/>
              </w:rPr>
              <w:t>Кролики</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45</w:t>
            </w:r>
          </w:p>
        </w:tc>
      </w:tr>
      <w:tr w:rsidR="009E4505" w:rsidRPr="006C732C" w:rsidTr="00295589">
        <w:tc>
          <w:tcPr>
            <w:tcW w:w="8188" w:type="dxa"/>
            <w:vAlign w:val="bottom"/>
          </w:tcPr>
          <w:p w:rsidR="009E4505" w:rsidRPr="006C732C" w:rsidRDefault="009E4505" w:rsidP="00295589">
            <w:pPr>
              <w:pStyle w:val="1"/>
              <w:ind w:firstLine="708"/>
              <w:jc w:val="both"/>
              <w:rPr>
                <w:rFonts w:ascii="Times New Roman" w:hAnsi="Times New Roman" w:cs="Times New Roman"/>
                <w:sz w:val="20"/>
                <w:szCs w:val="20"/>
              </w:rPr>
            </w:pPr>
            <w:r w:rsidRPr="006C732C">
              <w:rPr>
                <w:rFonts w:ascii="Times New Roman" w:hAnsi="Times New Roman" w:cs="Times New Roman"/>
                <w:sz w:val="20"/>
                <w:szCs w:val="20"/>
              </w:rPr>
              <w:t xml:space="preserve">Пчелосемьи (домиков)                 </w:t>
            </w:r>
          </w:p>
        </w:tc>
        <w:tc>
          <w:tcPr>
            <w:tcW w:w="1418" w:type="dxa"/>
            <w:vAlign w:val="bottom"/>
          </w:tcPr>
          <w:p w:rsidR="009E4505" w:rsidRPr="006C732C" w:rsidRDefault="009E4505" w:rsidP="00295589">
            <w:pPr>
              <w:pStyle w:val="1"/>
              <w:jc w:val="both"/>
              <w:rPr>
                <w:rFonts w:ascii="Times New Roman" w:hAnsi="Times New Roman" w:cs="Times New Roman"/>
                <w:sz w:val="20"/>
                <w:szCs w:val="20"/>
              </w:rPr>
            </w:pPr>
            <w:r w:rsidRPr="006C732C">
              <w:rPr>
                <w:rFonts w:ascii="Times New Roman" w:hAnsi="Times New Roman" w:cs="Times New Roman"/>
                <w:sz w:val="20"/>
                <w:szCs w:val="20"/>
              </w:rPr>
              <w:t xml:space="preserve">  136 (126)</w:t>
            </w:r>
          </w:p>
        </w:tc>
      </w:tr>
    </w:tbl>
    <w:p w:rsidR="009E4505" w:rsidRPr="006C732C" w:rsidRDefault="009E4505" w:rsidP="009E4505">
      <w:pPr>
        <w:rPr>
          <w:rFonts w:ascii="Times New Roman" w:hAnsi="Times New Roman" w:cs="Times New Roman"/>
          <w:b/>
          <w:sz w:val="20"/>
          <w:szCs w:val="20"/>
          <w:u w:val="single"/>
        </w:rPr>
      </w:pPr>
    </w:p>
    <w:p w:rsidR="009E4505" w:rsidRPr="006C732C" w:rsidRDefault="009E4505" w:rsidP="009E4505">
      <w:pPr>
        <w:pStyle w:val="1"/>
        <w:jc w:val="center"/>
        <w:rPr>
          <w:rFonts w:ascii="Times New Roman" w:hAnsi="Times New Roman" w:cs="Times New Roman"/>
          <w:sz w:val="20"/>
          <w:szCs w:val="20"/>
        </w:rPr>
      </w:pPr>
    </w:p>
    <w:p w:rsidR="009E4505" w:rsidRPr="006C732C" w:rsidRDefault="009E4505" w:rsidP="009E4505">
      <w:pPr>
        <w:pStyle w:val="1"/>
        <w:jc w:val="center"/>
        <w:rPr>
          <w:rFonts w:ascii="Times New Roman" w:hAnsi="Times New Roman" w:cs="Times New Roman"/>
          <w:sz w:val="20"/>
          <w:szCs w:val="20"/>
        </w:rPr>
      </w:pPr>
      <w:r w:rsidRPr="006C732C">
        <w:rPr>
          <w:rFonts w:ascii="Times New Roman" w:hAnsi="Times New Roman" w:cs="Times New Roman"/>
          <w:sz w:val="20"/>
          <w:szCs w:val="20"/>
        </w:rPr>
        <w:t>Доходы бюджета Едровского сельского поселения за 2021 год по кодам классификации доходов бюджета</w:t>
      </w:r>
    </w:p>
    <w:p w:rsidR="009E4505" w:rsidRPr="006C732C" w:rsidRDefault="009E4505" w:rsidP="009E4505">
      <w:pPr>
        <w:pStyle w:val="1"/>
        <w:jc w:val="right"/>
        <w:rPr>
          <w:rFonts w:ascii="Times New Roman" w:hAnsi="Times New Roman" w:cs="Times New Roman"/>
          <w:sz w:val="20"/>
          <w:szCs w:val="20"/>
        </w:rPr>
      </w:pPr>
      <w:r w:rsidRPr="006C732C">
        <w:rPr>
          <w:rFonts w:ascii="Times New Roman" w:hAnsi="Times New Roman" w:cs="Times New Roman"/>
          <w:sz w:val="20"/>
          <w:szCs w:val="20"/>
        </w:rPr>
        <w:t>(в рублях)</w:t>
      </w:r>
    </w:p>
    <w:p w:rsidR="009E4505" w:rsidRPr="00FC5E8D" w:rsidRDefault="009E4505" w:rsidP="009E4505">
      <w:pPr>
        <w:spacing w:after="0"/>
        <w:jc w:val="righ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3"/>
        <w:gridCol w:w="1115"/>
        <w:gridCol w:w="2160"/>
        <w:gridCol w:w="1620"/>
        <w:gridCol w:w="1620"/>
      </w:tblGrid>
      <w:tr w:rsidR="009E4505" w:rsidRPr="006034F4" w:rsidTr="00295589">
        <w:tc>
          <w:tcPr>
            <w:tcW w:w="2953" w:type="dxa"/>
            <w:vMerge w:val="restart"/>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Наименование</w:t>
            </w:r>
          </w:p>
        </w:tc>
        <w:tc>
          <w:tcPr>
            <w:tcW w:w="3275" w:type="dxa"/>
            <w:gridSpan w:val="2"/>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Код бюджетной классификации</w:t>
            </w:r>
          </w:p>
        </w:tc>
        <w:tc>
          <w:tcPr>
            <w:tcW w:w="1620" w:type="dxa"/>
            <w:vMerge w:val="restart"/>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Утвержден-</w:t>
            </w:r>
          </w:p>
          <w:p w:rsidR="009E4505" w:rsidRPr="00FC5E8D" w:rsidRDefault="009E4505" w:rsidP="00295589">
            <w:pPr>
              <w:spacing w:after="0"/>
              <w:jc w:val="center"/>
              <w:rPr>
                <w:rFonts w:ascii="Times New Roman" w:hAnsi="Times New Roman"/>
                <w:sz w:val="20"/>
                <w:szCs w:val="20"/>
              </w:rPr>
            </w:pPr>
            <w:proofErr w:type="spellStart"/>
            <w:r w:rsidRPr="00FC5E8D">
              <w:rPr>
                <w:rFonts w:ascii="Times New Roman" w:hAnsi="Times New Roman"/>
                <w:sz w:val="20"/>
                <w:szCs w:val="20"/>
              </w:rPr>
              <w:t>ные</w:t>
            </w:r>
            <w:proofErr w:type="spellEnd"/>
            <w:r w:rsidRPr="00FC5E8D">
              <w:rPr>
                <w:rFonts w:ascii="Times New Roman" w:hAnsi="Times New Roman"/>
                <w:sz w:val="20"/>
                <w:szCs w:val="20"/>
              </w:rPr>
              <w:t xml:space="preserve"> бюджетные назначения</w:t>
            </w:r>
          </w:p>
        </w:tc>
        <w:tc>
          <w:tcPr>
            <w:tcW w:w="1620" w:type="dxa"/>
            <w:vMerge w:val="restart"/>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Кассовое исполнение</w:t>
            </w:r>
          </w:p>
        </w:tc>
      </w:tr>
      <w:tr w:rsidR="009E4505" w:rsidRPr="006034F4" w:rsidTr="00295589">
        <w:tc>
          <w:tcPr>
            <w:tcW w:w="2953" w:type="dxa"/>
            <w:vMerge/>
            <w:tcBorders>
              <w:top w:val="single" w:sz="4" w:space="0" w:color="auto"/>
              <w:left w:val="single" w:sz="4" w:space="0" w:color="auto"/>
              <w:bottom w:val="single" w:sz="4" w:space="0" w:color="auto"/>
              <w:right w:val="single" w:sz="4" w:space="0" w:color="auto"/>
            </w:tcBorders>
            <w:vAlign w:val="center"/>
          </w:tcPr>
          <w:p w:rsidR="009E4505" w:rsidRPr="00FC5E8D" w:rsidRDefault="009E4505" w:rsidP="00295589">
            <w:pPr>
              <w:spacing w:after="0" w:line="240" w:lineRule="auto"/>
              <w:rPr>
                <w:rFonts w:ascii="Times New Roman" w:hAnsi="Times New Roman"/>
                <w:sz w:val="20"/>
                <w:szCs w:val="20"/>
              </w:rPr>
            </w:pP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Администратор поступлений</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Доходов местного бюджета</w:t>
            </w:r>
          </w:p>
        </w:tc>
        <w:tc>
          <w:tcPr>
            <w:tcW w:w="1620" w:type="dxa"/>
            <w:vMerge/>
            <w:tcBorders>
              <w:top w:val="single" w:sz="4" w:space="0" w:color="auto"/>
              <w:left w:val="single" w:sz="4" w:space="0" w:color="auto"/>
              <w:bottom w:val="single" w:sz="4" w:space="0" w:color="auto"/>
              <w:right w:val="single" w:sz="4" w:space="0" w:color="auto"/>
            </w:tcBorders>
            <w:vAlign w:val="center"/>
          </w:tcPr>
          <w:p w:rsidR="009E4505" w:rsidRPr="00FC5E8D" w:rsidRDefault="009E4505" w:rsidP="00295589">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E4505" w:rsidRPr="00FC5E8D" w:rsidRDefault="009E4505" w:rsidP="00295589">
            <w:pPr>
              <w:spacing w:after="0" w:line="240" w:lineRule="auto"/>
              <w:rPr>
                <w:rFonts w:ascii="Times New Roman" w:hAnsi="Times New Roman"/>
                <w:sz w:val="20"/>
                <w:szCs w:val="20"/>
              </w:rPr>
            </w:pP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sidRPr="00FC5E8D">
              <w:rPr>
                <w:rFonts w:ascii="Times New Roman" w:hAnsi="Times New Roman"/>
                <w:b/>
                <w:sz w:val="20"/>
                <w:szCs w:val="20"/>
              </w:rPr>
              <w:t>Доходы, всего</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sidRPr="007521FE">
              <w:rPr>
                <w:rFonts w:ascii="Times New Roman" w:hAnsi="Times New Roman"/>
                <w:b/>
                <w:sz w:val="20"/>
                <w:szCs w:val="20"/>
              </w:rPr>
              <w:t>12833065,77</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sidRPr="007521FE">
              <w:rPr>
                <w:rFonts w:ascii="Times New Roman" w:hAnsi="Times New Roman"/>
                <w:b/>
                <w:sz w:val="20"/>
                <w:szCs w:val="20"/>
              </w:rPr>
              <w:t>13025274,56</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line="240" w:lineRule="exact"/>
              <w:rPr>
                <w:rFonts w:ascii="Times New Roman" w:hAnsi="Times New Roman"/>
                <w:b/>
                <w:bCs/>
                <w:color w:val="000000"/>
                <w:sz w:val="20"/>
                <w:szCs w:val="20"/>
              </w:rPr>
            </w:pPr>
            <w:r w:rsidRPr="00FC5E8D">
              <w:rPr>
                <w:rFonts w:ascii="Times New Roman" w:hAnsi="Times New Roman"/>
                <w:b/>
                <w:bCs/>
                <w:color w:val="000000"/>
                <w:sz w:val="20"/>
                <w:szCs w:val="20"/>
              </w:rPr>
              <w:t>Федеральное казначейство Российской Федерации по Новгородской области</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p>
          <w:p w:rsidR="009E4505" w:rsidRPr="00FC5E8D" w:rsidRDefault="009E4505" w:rsidP="00295589">
            <w:pPr>
              <w:spacing w:after="0"/>
              <w:jc w:val="center"/>
              <w:rPr>
                <w:rFonts w:ascii="Times New Roman" w:hAnsi="Times New Roman"/>
                <w:b/>
                <w:sz w:val="20"/>
                <w:szCs w:val="20"/>
              </w:rPr>
            </w:pPr>
            <w:r w:rsidRPr="00FC5E8D">
              <w:rPr>
                <w:rFonts w:ascii="Times New Roman" w:hAnsi="Times New Roman"/>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Pr>
                <w:rFonts w:ascii="Times New Roman" w:hAnsi="Times New Roman"/>
                <w:b/>
                <w:sz w:val="20"/>
                <w:szCs w:val="20"/>
              </w:rPr>
              <w:t>1539700,00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Pr>
                <w:rFonts w:ascii="Times New Roman" w:hAnsi="Times New Roman"/>
                <w:b/>
                <w:sz w:val="20"/>
                <w:szCs w:val="20"/>
              </w:rPr>
              <w:t>1564221,94</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line="240" w:lineRule="exact"/>
              <w:rPr>
                <w:rFonts w:ascii="Times New Roman" w:hAnsi="Times New Roman"/>
                <w:b/>
                <w:bCs/>
                <w:color w:val="000000"/>
                <w:sz w:val="20"/>
                <w:szCs w:val="20"/>
              </w:rPr>
            </w:pPr>
            <w:r w:rsidRPr="00FC5E8D">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10302231010000110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550000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722138,04</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line="240" w:lineRule="exact"/>
              <w:rPr>
                <w:rFonts w:ascii="Times New Roman" w:hAnsi="Times New Roman"/>
                <w:b/>
                <w:bCs/>
                <w:color w:val="000000"/>
                <w:sz w:val="20"/>
                <w:szCs w:val="20"/>
              </w:rPr>
            </w:pPr>
            <w:r w:rsidRPr="00FC5E8D">
              <w:rPr>
                <w:rFonts w:ascii="Times New Roman" w:hAnsi="Times New Roman"/>
                <w:sz w:val="20"/>
                <w:szCs w:val="20"/>
              </w:rPr>
              <w:t>Доходы от уплаты акцизов на моторные масла для дизельных и (или) карбюраторных (</w:t>
            </w:r>
            <w:proofErr w:type="spellStart"/>
            <w:r w:rsidRPr="00FC5E8D">
              <w:rPr>
                <w:rFonts w:ascii="Times New Roman" w:hAnsi="Times New Roman"/>
                <w:sz w:val="20"/>
                <w:szCs w:val="20"/>
              </w:rPr>
              <w:t>инжекторных</w:t>
            </w:r>
            <w:proofErr w:type="spellEnd"/>
            <w:r w:rsidRPr="00FC5E8D">
              <w:rPr>
                <w:rFonts w:ascii="Times New Roman" w:hAnsi="Times New Roman"/>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FC5E8D">
              <w:rPr>
                <w:rFonts w:ascii="Times New Roman" w:hAnsi="Times New Roman"/>
                <w:sz w:val="20"/>
                <w:szCs w:val="20"/>
              </w:rPr>
              <w:lastRenderedPageBreak/>
              <w:t>местные бюджеты</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10302241010000110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4500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5078,61</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line="240" w:lineRule="exact"/>
              <w:rPr>
                <w:rFonts w:ascii="Times New Roman" w:hAnsi="Times New Roman"/>
                <w:b/>
                <w:bCs/>
                <w:color w:val="000000"/>
                <w:sz w:val="20"/>
                <w:szCs w:val="20"/>
              </w:rPr>
            </w:pPr>
            <w:r w:rsidRPr="00FC5E8D">
              <w:rPr>
                <w:rFonts w:ascii="Times New Roman" w:hAnsi="Times New Roman"/>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10302251010000110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985200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960148,38</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line="240" w:lineRule="exact"/>
              <w:rPr>
                <w:rFonts w:ascii="Times New Roman" w:hAnsi="Times New Roman"/>
                <w:b/>
                <w:bCs/>
                <w:color w:val="000000"/>
                <w:sz w:val="20"/>
                <w:szCs w:val="20"/>
              </w:rPr>
            </w:pPr>
            <w:r w:rsidRPr="00FC5E8D">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10302261010000110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p>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-123143,09</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line="240" w:lineRule="exact"/>
              <w:rPr>
                <w:rFonts w:ascii="Times New Roman" w:hAnsi="Times New Roman"/>
                <w:b/>
                <w:bCs/>
                <w:color w:val="000000"/>
                <w:sz w:val="20"/>
                <w:szCs w:val="20"/>
              </w:rPr>
            </w:pPr>
            <w:r w:rsidRPr="00FC5E8D">
              <w:rPr>
                <w:rFonts w:ascii="Times New Roman" w:hAnsi="Times New Roman"/>
                <w:b/>
                <w:bCs/>
                <w:color w:val="000000"/>
                <w:sz w:val="20"/>
                <w:szCs w:val="20"/>
              </w:rPr>
              <w:t>Управление Федеральной налоговой службы по Новгородской области</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sidRPr="00FC5E8D">
              <w:rPr>
                <w:rFonts w:ascii="Times New Roman" w:hAnsi="Times New Roman"/>
                <w:b/>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tabs>
                <w:tab w:val="left" w:pos="240"/>
                <w:tab w:val="center" w:pos="702"/>
              </w:tabs>
              <w:spacing w:after="0"/>
              <w:jc w:val="center"/>
              <w:rPr>
                <w:rFonts w:ascii="Times New Roman" w:hAnsi="Times New Roman"/>
                <w:b/>
                <w:sz w:val="20"/>
                <w:szCs w:val="20"/>
              </w:rPr>
            </w:pPr>
            <w:r>
              <w:rPr>
                <w:rFonts w:ascii="Times New Roman" w:hAnsi="Times New Roman"/>
                <w:b/>
                <w:sz w:val="20"/>
                <w:szCs w:val="20"/>
              </w:rPr>
              <w:t>3082900,00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Pr>
                <w:rFonts w:ascii="Times New Roman" w:hAnsi="Times New Roman"/>
                <w:b/>
                <w:sz w:val="20"/>
                <w:szCs w:val="20"/>
              </w:rPr>
              <w:t>3250203,25</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НК РФ</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10102010010000110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246600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270475,47</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Налог на доходы физических лиц с доходов, полученных от осуществления деятельности физическими лицами</w:t>
            </w:r>
            <w:proofErr w:type="gramStart"/>
            <w:r w:rsidRPr="00FC5E8D">
              <w:rPr>
                <w:rFonts w:ascii="Times New Roman" w:hAnsi="Times New Roman"/>
                <w:sz w:val="20"/>
                <w:szCs w:val="20"/>
              </w:rPr>
              <w:t xml:space="preserve"> ,</w:t>
            </w:r>
            <w:proofErr w:type="gramEnd"/>
            <w:r w:rsidRPr="00FC5E8D">
              <w:rPr>
                <w:rFonts w:ascii="Times New Roman" w:hAnsi="Times New Roman"/>
                <w:sz w:val="20"/>
                <w:szCs w:val="20"/>
              </w:rPr>
              <w:t xml:space="preserve">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НК РФ</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10102020010000110</w:t>
            </w:r>
          </w:p>
        </w:tc>
        <w:tc>
          <w:tcPr>
            <w:tcW w:w="1620" w:type="dxa"/>
            <w:tcBorders>
              <w:top w:val="single" w:sz="4" w:space="0" w:color="auto"/>
              <w:left w:val="single" w:sz="4" w:space="0" w:color="auto"/>
              <w:bottom w:val="single" w:sz="4" w:space="0" w:color="auto"/>
              <w:right w:val="single" w:sz="4" w:space="0" w:color="auto"/>
            </w:tcBorders>
          </w:tcPr>
          <w:p w:rsidR="009E4505" w:rsidRDefault="009E4505" w:rsidP="00295589">
            <w:pPr>
              <w:spacing w:after="0"/>
              <w:jc w:val="center"/>
              <w:rPr>
                <w:rFonts w:ascii="Times New Roman" w:hAnsi="Times New Roman"/>
                <w:sz w:val="20"/>
                <w:szCs w:val="20"/>
              </w:rPr>
            </w:pPr>
            <w:r w:rsidRPr="007521FE">
              <w:rPr>
                <w:rFonts w:ascii="Times New Roman" w:hAnsi="Times New Roman"/>
                <w:sz w:val="20"/>
                <w:szCs w:val="20"/>
              </w:rPr>
              <w:t>2000</w:t>
            </w:r>
            <w:r>
              <w:rPr>
                <w:rFonts w:ascii="Times New Roman" w:hAnsi="Times New Roman"/>
                <w:sz w:val="20"/>
                <w:szCs w:val="20"/>
              </w:rPr>
              <w:t>,00</w:t>
            </w:r>
          </w:p>
          <w:p w:rsidR="009E4505" w:rsidRPr="00FC5E8D" w:rsidRDefault="009E4505" w:rsidP="00295589">
            <w:pPr>
              <w:spacing w:after="0"/>
              <w:jc w:val="center"/>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311,76</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Налог на доходы физических лиц с доходов, полученных физическими лицами в соответствии со статьей 228 НК РФ</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10102030010000110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1000,00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686,61</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Единый сельскохозяйственный налог</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10503000010000110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300,00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0,00</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 xml:space="preserve">Налог на имущество физических лиц, взимаемый по </w:t>
            </w:r>
            <w:r w:rsidRPr="00FC5E8D">
              <w:rPr>
                <w:rFonts w:ascii="Times New Roman" w:hAnsi="Times New Roman"/>
                <w:sz w:val="20"/>
                <w:szCs w:val="20"/>
              </w:rPr>
              <w:lastRenderedPageBreak/>
              <w:t>ставкам, применяемым к объектам налогообложения, расположенным в границах поселений</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lastRenderedPageBreak/>
              <w:t>182</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10601030100000110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439000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466204,74</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lastRenderedPageBreak/>
              <w:t xml:space="preserve">Земельный налог с </w:t>
            </w:r>
            <w:proofErr w:type="gramStart"/>
            <w:r w:rsidRPr="00FC5E8D">
              <w:rPr>
                <w:rFonts w:ascii="Times New Roman" w:hAnsi="Times New Roman"/>
                <w:sz w:val="20"/>
                <w:szCs w:val="20"/>
              </w:rPr>
              <w:t>организаций</w:t>
            </w:r>
            <w:proofErr w:type="gramEnd"/>
            <w:r w:rsidRPr="00FC5E8D">
              <w:rPr>
                <w:rFonts w:ascii="Times New Roman" w:hAnsi="Times New Roman"/>
                <w:sz w:val="20"/>
                <w:szCs w:val="20"/>
              </w:rPr>
              <w:t xml:space="preserve"> обладающих земельным участком, расположенным в границах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10606033100000110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1200000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1264747,87</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182</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10606043100000110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1194000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1247776,8</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sidRPr="00FC5E8D">
              <w:rPr>
                <w:rFonts w:ascii="Times New Roman" w:hAnsi="Times New Roman"/>
                <w:b/>
                <w:sz w:val="20"/>
                <w:szCs w:val="20"/>
              </w:rPr>
              <w:t>Администрация Едровского сельского поселения</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sidRPr="00FC5E8D">
              <w:rPr>
                <w:rFonts w:ascii="Times New Roman" w:hAnsi="Times New Roman"/>
                <w:b/>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Pr>
                <w:rFonts w:ascii="Times New Roman" w:hAnsi="Times New Roman"/>
                <w:b/>
                <w:sz w:val="20"/>
                <w:szCs w:val="20"/>
              </w:rPr>
              <w:t>8210465,77</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b/>
                <w:sz w:val="20"/>
                <w:szCs w:val="20"/>
              </w:rPr>
            </w:pPr>
            <w:r>
              <w:rPr>
                <w:rFonts w:ascii="Times New Roman" w:hAnsi="Times New Roman"/>
                <w:b/>
                <w:sz w:val="20"/>
                <w:szCs w:val="20"/>
              </w:rPr>
              <w:t>8210849,37</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РФ)</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10804020010000110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2900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Default="009E4505" w:rsidP="00295589">
            <w:pPr>
              <w:spacing w:after="0"/>
              <w:jc w:val="center"/>
              <w:rPr>
                <w:rFonts w:ascii="Times New Roman" w:hAnsi="Times New Roman"/>
                <w:sz w:val="20"/>
                <w:szCs w:val="20"/>
              </w:rPr>
            </w:pPr>
            <w:r w:rsidRPr="007521FE">
              <w:rPr>
                <w:rFonts w:ascii="Times New Roman" w:hAnsi="Times New Roman"/>
                <w:sz w:val="20"/>
                <w:szCs w:val="20"/>
              </w:rPr>
              <w:t>3100</w:t>
            </w:r>
            <w:r>
              <w:rPr>
                <w:rFonts w:ascii="Times New Roman" w:hAnsi="Times New Roman"/>
                <w:sz w:val="20"/>
                <w:szCs w:val="20"/>
              </w:rPr>
              <w:t>,00</w:t>
            </w:r>
          </w:p>
          <w:p w:rsidR="009E4505" w:rsidRPr="00FC5E8D" w:rsidRDefault="009E4505" w:rsidP="00295589">
            <w:pPr>
              <w:spacing w:after="0"/>
              <w:jc w:val="center"/>
              <w:rPr>
                <w:rFonts w:ascii="Times New Roman" w:hAnsi="Times New Roman"/>
                <w:sz w:val="20"/>
                <w:szCs w:val="20"/>
              </w:rPr>
            </w:pP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11105075100000120</w:t>
            </w:r>
          </w:p>
        </w:tc>
        <w:tc>
          <w:tcPr>
            <w:tcW w:w="1620" w:type="dxa"/>
            <w:tcBorders>
              <w:top w:val="single" w:sz="4" w:space="0" w:color="auto"/>
              <w:left w:val="single" w:sz="4" w:space="0" w:color="auto"/>
              <w:bottom w:val="single" w:sz="4" w:space="0" w:color="auto"/>
              <w:right w:val="single" w:sz="4" w:space="0" w:color="auto"/>
            </w:tcBorders>
          </w:tcPr>
          <w:p w:rsidR="009E4505" w:rsidRDefault="009E4505" w:rsidP="00295589">
            <w:pPr>
              <w:spacing w:after="0"/>
              <w:jc w:val="center"/>
              <w:rPr>
                <w:rFonts w:ascii="Times New Roman" w:hAnsi="Times New Roman"/>
                <w:sz w:val="20"/>
                <w:szCs w:val="20"/>
              </w:rPr>
            </w:pPr>
            <w:r w:rsidRPr="007521FE">
              <w:rPr>
                <w:rFonts w:ascii="Times New Roman" w:hAnsi="Times New Roman"/>
                <w:sz w:val="20"/>
                <w:szCs w:val="20"/>
              </w:rPr>
              <w:t>157000</w:t>
            </w:r>
            <w:r>
              <w:rPr>
                <w:rFonts w:ascii="Times New Roman" w:hAnsi="Times New Roman"/>
                <w:sz w:val="20"/>
                <w:szCs w:val="20"/>
              </w:rPr>
              <w:t>,00</w:t>
            </w:r>
          </w:p>
          <w:p w:rsidR="009E4505" w:rsidRPr="00FC5E8D" w:rsidRDefault="009E4505" w:rsidP="00295589">
            <w:pPr>
              <w:spacing w:after="0"/>
              <w:rPr>
                <w:rFonts w:ascii="Times New Roman" w:hAnsi="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9E4505" w:rsidRDefault="009E4505" w:rsidP="00295589">
            <w:pPr>
              <w:spacing w:after="0"/>
              <w:jc w:val="center"/>
              <w:rPr>
                <w:rFonts w:ascii="Times New Roman" w:hAnsi="Times New Roman"/>
                <w:sz w:val="20"/>
                <w:szCs w:val="20"/>
              </w:rPr>
            </w:pPr>
            <w:r w:rsidRPr="007521FE">
              <w:rPr>
                <w:rFonts w:ascii="Times New Roman" w:hAnsi="Times New Roman"/>
                <w:sz w:val="20"/>
                <w:szCs w:val="20"/>
              </w:rPr>
              <w:t>157008</w:t>
            </w:r>
            <w:r>
              <w:rPr>
                <w:rFonts w:ascii="Times New Roman" w:hAnsi="Times New Roman"/>
                <w:sz w:val="20"/>
                <w:szCs w:val="20"/>
              </w:rPr>
              <w:t>,00</w:t>
            </w:r>
          </w:p>
          <w:p w:rsidR="009E4505" w:rsidRPr="00FC5E8D" w:rsidRDefault="009E4505" w:rsidP="00295589">
            <w:pPr>
              <w:spacing w:after="0"/>
              <w:jc w:val="center"/>
              <w:rPr>
                <w:rFonts w:ascii="Times New Roman" w:hAnsi="Times New Roman"/>
                <w:sz w:val="20"/>
                <w:szCs w:val="20"/>
              </w:rPr>
            </w:pP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roofErr w:type="gramStart"/>
            <w:r w:rsidRPr="00FC5E8D">
              <w:rPr>
                <w:rFonts w:ascii="Times New Roman" w:hAnsi="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11105025100000120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800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7521FE">
              <w:rPr>
                <w:rFonts w:ascii="Times New Roman" w:hAnsi="Times New Roman"/>
                <w:sz w:val="20"/>
                <w:szCs w:val="20"/>
              </w:rPr>
              <w:t>975</w:t>
            </w:r>
            <w:r>
              <w:rPr>
                <w:rFonts w:ascii="Times New Roman" w:hAnsi="Times New Roman"/>
                <w:sz w:val="20"/>
                <w:szCs w:val="20"/>
              </w:rPr>
              <w:t>,00</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3A5E82">
              <w:rPr>
                <w:rFonts w:ascii="Times New Roman" w:hAnsi="Times New Roman"/>
                <w:sz w:val="20"/>
                <w:szCs w:val="20"/>
              </w:rPr>
              <w:t>Прочие неналоговые доходы бюджетов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3A5E82">
              <w:rPr>
                <w:rFonts w:ascii="Times New Roman" w:hAnsi="Times New Roman"/>
                <w:sz w:val="20"/>
                <w:szCs w:val="20"/>
              </w:rPr>
              <w:t>11705050100000180</w:t>
            </w:r>
          </w:p>
        </w:tc>
        <w:tc>
          <w:tcPr>
            <w:tcW w:w="1620" w:type="dxa"/>
            <w:tcBorders>
              <w:top w:val="single" w:sz="4" w:space="0" w:color="auto"/>
              <w:left w:val="single" w:sz="4" w:space="0" w:color="auto"/>
              <w:bottom w:val="single" w:sz="4" w:space="0" w:color="auto"/>
              <w:right w:val="single" w:sz="4" w:space="0" w:color="auto"/>
            </w:tcBorders>
          </w:tcPr>
          <w:p w:rsidR="009E4505" w:rsidRPr="007521FE" w:rsidRDefault="009E4505" w:rsidP="00295589">
            <w:pPr>
              <w:spacing w:after="0"/>
              <w:jc w:val="center"/>
              <w:rPr>
                <w:rFonts w:ascii="Times New Roman" w:hAnsi="Times New Roman"/>
                <w:sz w:val="20"/>
                <w:szCs w:val="20"/>
              </w:rPr>
            </w:pPr>
            <w:r w:rsidRPr="003A5E82">
              <w:rPr>
                <w:rFonts w:ascii="Times New Roman" w:hAnsi="Times New Roman"/>
                <w:sz w:val="20"/>
                <w:szCs w:val="20"/>
              </w:rPr>
              <w:t>31969</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7521FE" w:rsidRDefault="009E4505" w:rsidP="00295589">
            <w:pPr>
              <w:spacing w:after="0"/>
              <w:jc w:val="center"/>
              <w:rPr>
                <w:rFonts w:ascii="Times New Roman" w:hAnsi="Times New Roman"/>
                <w:sz w:val="20"/>
                <w:szCs w:val="20"/>
              </w:rPr>
            </w:pPr>
            <w:r w:rsidRPr="003A5E82">
              <w:rPr>
                <w:rFonts w:ascii="Times New Roman" w:hAnsi="Times New Roman"/>
                <w:sz w:val="20"/>
                <w:szCs w:val="20"/>
              </w:rPr>
              <w:t>31969,6</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3A5E82">
              <w:rPr>
                <w:rFonts w:ascii="Times New Roman" w:hAnsi="Times New Roman"/>
                <w:sz w:val="20"/>
                <w:szCs w:val="20"/>
              </w:rPr>
              <w:t>Дотации бюджетам сельских поселений на поддержку мер по обеспечению сбалансированности бюджетов</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3A5E82">
              <w:rPr>
                <w:rFonts w:ascii="Times New Roman" w:hAnsi="Times New Roman"/>
                <w:sz w:val="20"/>
                <w:szCs w:val="20"/>
              </w:rPr>
              <w:t>20215002100000150</w:t>
            </w:r>
          </w:p>
        </w:tc>
        <w:tc>
          <w:tcPr>
            <w:tcW w:w="1620" w:type="dxa"/>
            <w:tcBorders>
              <w:top w:val="single" w:sz="4" w:space="0" w:color="auto"/>
              <w:left w:val="single" w:sz="4" w:space="0" w:color="auto"/>
              <w:bottom w:val="single" w:sz="4" w:space="0" w:color="auto"/>
              <w:right w:val="single" w:sz="4" w:space="0" w:color="auto"/>
            </w:tcBorders>
          </w:tcPr>
          <w:p w:rsidR="009E4505" w:rsidRPr="007521FE" w:rsidRDefault="009E4505" w:rsidP="00295589">
            <w:pPr>
              <w:spacing w:after="0"/>
              <w:jc w:val="center"/>
              <w:rPr>
                <w:rFonts w:ascii="Times New Roman" w:hAnsi="Times New Roman"/>
                <w:sz w:val="20"/>
                <w:szCs w:val="20"/>
              </w:rPr>
            </w:pPr>
            <w:r w:rsidRPr="003A5E82">
              <w:rPr>
                <w:rFonts w:ascii="Times New Roman" w:hAnsi="Times New Roman"/>
                <w:sz w:val="20"/>
                <w:szCs w:val="20"/>
              </w:rPr>
              <w:t>202600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7521FE" w:rsidRDefault="009E4505" w:rsidP="00295589">
            <w:pPr>
              <w:spacing w:after="0"/>
              <w:jc w:val="center"/>
              <w:rPr>
                <w:rFonts w:ascii="Times New Roman" w:hAnsi="Times New Roman"/>
                <w:sz w:val="20"/>
                <w:szCs w:val="20"/>
              </w:rPr>
            </w:pPr>
            <w:r w:rsidRPr="003A5E82">
              <w:rPr>
                <w:rFonts w:ascii="Times New Roman" w:hAnsi="Times New Roman"/>
                <w:sz w:val="20"/>
                <w:szCs w:val="20"/>
              </w:rPr>
              <w:t>202600</w:t>
            </w:r>
          </w:p>
        </w:tc>
      </w:tr>
      <w:tr w:rsidR="009E4505" w:rsidRPr="006034F4" w:rsidTr="00295589">
        <w:trPr>
          <w:trHeight w:val="757"/>
        </w:trPr>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Дотации бюджетам поселений на выравнивание бюджетной обеспеченности</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20216001100000150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2683100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2683100</w:t>
            </w:r>
            <w:r>
              <w:rPr>
                <w:rFonts w:ascii="Times New Roman" w:hAnsi="Times New Roman"/>
                <w:sz w:val="20"/>
                <w:szCs w:val="20"/>
              </w:rPr>
              <w:t>,00</w:t>
            </w:r>
          </w:p>
        </w:tc>
      </w:tr>
      <w:tr w:rsidR="009E4505" w:rsidRPr="006034F4" w:rsidTr="00295589">
        <w:trPr>
          <w:trHeight w:val="757"/>
        </w:trPr>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Субсидии бюджетам сельских поселение на обустройство и восстановление воинских захоронений, находящихся в государственной собственности</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20225299100000150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772816,77</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772816,77</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Прочие субсидии бюджетам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20229999100000150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3774000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3774000</w:t>
            </w:r>
            <w:r>
              <w:rPr>
                <w:rFonts w:ascii="Times New Roman" w:hAnsi="Times New Roman"/>
                <w:sz w:val="20"/>
                <w:szCs w:val="20"/>
              </w:rPr>
              <w:t>,00</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 xml:space="preserve">Субвенции бюджетам сельских поселений на выполнение </w:t>
            </w:r>
            <w:r w:rsidRPr="00FC5E8D">
              <w:rPr>
                <w:rFonts w:ascii="Times New Roman" w:hAnsi="Times New Roman"/>
                <w:sz w:val="20"/>
                <w:szCs w:val="20"/>
              </w:rPr>
              <w:lastRenderedPageBreak/>
              <w:t>полномочий субъектов Российской Федерации</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20230024100000150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351580,00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351580,00</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20235118100000150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97800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97800</w:t>
            </w:r>
            <w:r>
              <w:rPr>
                <w:rFonts w:ascii="Times New Roman" w:hAnsi="Times New Roman"/>
                <w:sz w:val="20"/>
                <w:szCs w:val="20"/>
              </w:rPr>
              <w:t>,00</w:t>
            </w:r>
          </w:p>
        </w:tc>
      </w:tr>
      <w:tr w:rsidR="009E4505" w:rsidRPr="006034F4" w:rsidTr="00295589">
        <w:tc>
          <w:tcPr>
            <w:tcW w:w="2953"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Прочие безвозмездные поступления в бюджеты сельских поселений</w:t>
            </w:r>
          </w:p>
        </w:tc>
        <w:tc>
          <w:tcPr>
            <w:tcW w:w="1115"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936</w:t>
            </w:r>
          </w:p>
        </w:tc>
        <w:tc>
          <w:tcPr>
            <w:tcW w:w="216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FC5E8D">
              <w:rPr>
                <w:rFonts w:ascii="Times New Roman" w:hAnsi="Times New Roman"/>
                <w:sz w:val="20"/>
                <w:szCs w:val="20"/>
              </w:rPr>
              <w:t>20705030100000150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135900</w:t>
            </w:r>
            <w:r>
              <w:rPr>
                <w:rFonts w:ascii="Times New Roman" w:hAnsi="Times New Roman"/>
                <w:sz w:val="20"/>
                <w:szCs w:val="20"/>
              </w:rPr>
              <w:t>,00</w:t>
            </w:r>
          </w:p>
        </w:tc>
        <w:tc>
          <w:tcPr>
            <w:tcW w:w="1620" w:type="dxa"/>
            <w:tcBorders>
              <w:top w:val="single" w:sz="4" w:space="0" w:color="auto"/>
              <w:left w:val="single" w:sz="4" w:space="0" w:color="auto"/>
              <w:bottom w:val="single" w:sz="4" w:space="0" w:color="auto"/>
              <w:right w:val="single" w:sz="4" w:space="0" w:color="auto"/>
            </w:tcBorders>
          </w:tcPr>
          <w:p w:rsidR="009E4505" w:rsidRPr="00FC5E8D" w:rsidRDefault="009E4505" w:rsidP="00295589">
            <w:pPr>
              <w:spacing w:after="0"/>
              <w:jc w:val="center"/>
              <w:rPr>
                <w:rFonts w:ascii="Times New Roman" w:hAnsi="Times New Roman"/>
                <w:sz w:val="20"/>
                <w:szCs w:val="20"/>
              </w:rPr>
            </w:pPr>
            <w:r w:rsidRPr="006D54A4">
              <w:rPr>
                <w:rFonts w:ascii="Times New Roman" w:hAnsi="Times New Roman"/>
                <w:sz w:val="20"/>
                <w:szCs w:val="20"/>
              </w:rPr>
              <w:t>135900</w:t>
            </w:r>
            <w:r>
              <w:rPr>
                <w:rFonts w:ascii="Times New Roman" w:hAnsi="Times New Roman"/>
                <w:sz w:val="20"/>
                <w:szCs w:val="20"/>
              </w:rPr>
              <w:t>,00</w:t>
            </w:r>
          </w:p>
        </w:tc>
      </w:tr>
    </w:tbl>
    <w:p w:rsidR="009E4505" w:rsidRDefault="009E4505" w:rsidP="009E4505">
      <w:pPr>
        <w:pStyle w:val="1"/>
        <w:jc w:val="center"/>
        <w:rPr>
          <w:rFonts w:ascii="Times New Roman" w:hAnsi="Times New Roman" w:cs="Times New Roman"/>
          <w:sz w:val="28"/>
          <w:szCs w:val="28"/>
        </w:rPr>
      </w:pPr>
    </w:p>
    <w:p w:rsidR="009E4505" w:rsidRDefault="009E4505" w:rsidP="006C732C">
      <w:pPr>
        <w:pStyle w:val="1"/>
        <w:rPr>
          <w:rFonts w:ascii="Times New Roman" w:hAnsi="Times New Roman" w:cs="Times New Roman"/>
          <w:sz w:val="28"/>
          <w:szCs w:val="28"/>
        </w:rPr>
      </w:pPr>
    </w:p>
    <w:p w:rsidR="009E4505" w:rsidRPr="006C732C" w:rsidRDefault="009E4505" w:rsidP="009E4505">
      <w:pPr>
        <w:pStyle w:val="1"/>
        <w:jc w:val="center"/>
        <w:rPr>
          <w:rFonts w:ascii="Times New Roman" w:hAnsi="Times New Roman" w:cs="Times New Roman"/>
          <w:sz w:val="20"/>
          <w:szCs w:val="20"/>
        </w:rPr>
      </w:pPr>
      <w:r w:rsidRPr="006C732C">
        <w:rPr>
          <w:rFonts w:ascii="Times New Roman" w:hAnsi="Times New Roman" w:cs="Times New Roman"/>
          <w:sz w:val="20"/>
          <w:szCs w:val="20"/>
        </w:rPr>
        <w:t>Расходы бюджета Едровского сельского поселения на 2021 год по разделам и подразделам классификации расходов бюджета</w:t>
      </w:r>
    </w:p>
    <w:p w:rsidR="009E4505" w:rsidRPr="006C732C" w:rsidRDefault="009E4505" w:rsidP="009E4505">
      <w:pPr>
        <w:pStyle w:val="1"/>
        <w:jc w:val="right"/>
        <w:rPr>
          <w:rFonts w:ascii="Times New Roman" w:hAnsi="Times New Roman" w:cs="Times New Roman"/>
          <w:sz w:val="20"/>
          <w:szCs w:val="20"/>
        </w:rPr>
      </w:pPr>
      <w:r w:rsidRPr="006C732C">
        <w:rPr>
          <w:rFonts w:ascii="Times New Roman" w:hAnsi="Times New Roman" w:cs="Times New Roman"/>
          <w:sz w:val="20"/>
          <w:szCs w:val="20"/>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4"/>
        <w:gridCol w:w="616"/>
        <w:gridCol w:w="540"/>
        <w:gridCol w:w="2206"/>
        <w:gridCol w:w="1857"/>
      </w:tblGrid>
      <w:tr w:rsidR="009E4505" w:rsidRPr="006034F4" w:rsidTr="00295589">
        <w:trPr>
          <w:cantSplit/>
          <w:trHeight w:val="80"/>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Наименование</w:t>
            </w:r>
          </w:p>
        </w:tc>
        <w:tc>
          <w:tcPr>
            <w:tcW w:w="616" w:type="dxa"/>
            <w:tcBorders>
              <w:top w:val="single" w:sz="4" w:space="0" w:color="auto"/>
              <w:left w:val="single" w:sz="4" w:space="0" w:color="auto"/>
              <w:bottom w:val="single" w:sz="4" w:space="0" w:color="auto"/>
              <w:right w:val="single" w:sz="4" w:space="0" w:color="auto"/>
            </w:tcBorders>
            <w:noWrap/>
            <w:vAlign w:val="center"/>
          </w:tcPr>
          <w:p w:rsidR="009E4505" w:rsidRPr="00FC5E8D" w:rsidRDefault="009E4505" w:rsidP="00295589">
            <w:pPr>
              <w:spacing w:after="0"/>
              <w:jc w:val="center"/>
              <w:rPr>
                <w:rFonts w:ascii="Times New Roman" w:hAnsi="Times New Roman"/>
                <w:b/>
                <w:bCs/>
                <w:sz w:val="20"/>
                <w:szCs w:val="20"/>
              </w:rPr>
            </w:pPr>
            <w:proofErr w:type="spellStart"/>
            <w:r w:rsidRPr="00FC5E8D">
              <w:rPr>
                <w:rFonts w:ascii="Times New Roman" w:hAnsi="Times New Roman"/>
                <w:b/>
                <w:bCs/>
                <w:sz w:val="20"/>
                <w:szCs w:val="20"/>
              </w:rPr>
              <w:t>Рз</w:t>
            </w:r>
            <w:proofErr w:type="spellEnd"/>
          </w:p>
        </w:tc>
        <w:tc>
          <w:tcPr>
            <w:tcW w:w="540" w:type="dxa"/>
            <w:tcBorders>
              <w:top w:val="single" w:sz="4" w:space="0" w:color="auto"/>
              <w:left w:val="single" w:sz="4" w:space="0" w:color="auto"/>
              <w:bottom w:val="single" w:sz="4" w:space="0" w:color="auto"/>
              <w:right w:val="single" w:sz="4" w:space="0" w:color="auto"/>
            </w:tcBorders>
            <w:noWrap/>
            <w:vAlign w:val="center"/>
          </w:tcPr>
          <w:p w:rsidR="009E4505" w:rsidRPr="00FC5E8D" w:rsidRDefault="009E4505" w:rsidP="00295589">
            <w:pPr>
              <w:spacing w:after="0"/>
              <w:jc w:val="center"/>
              <w:rPr>
                <w:rFonts w:ascii="Times New Roman" w:hAnsi="Times New Roman"/>
                <w:b/>
                <w:bCs/>
                <w:sz w:val="20"/>
                <w:szCs w:val="20"/>
              </w:rPr>
            </w:pPr>
            <w:proofErr w:type="gramStart"/>
            <w:r w:rsidRPr="00FC5E8D">
              <w:rPr>
                <w:rFonts w:ascii="Times New Roman" w:hAnsi="Times New Roman"/>
                <w:b/>
                <w:bCs/>
                <w:sz w:val="20"/>
                <w:szCs w:val="20"/>
              </w:rPr>
              <w:t>ПР</w:t>
            </w:r>
            <w:proofErr w:type="gramEnd"/>
          </w:p>
        </w:tc>
        <w:tc>
          <w:tcPr>
            <w:tcW w:w="2206" w:type="dxa"/>
            <w:tcBorders>
              <w:top w:val="single" w:sz="4" w:space="0" w:color="auto"/>
              <w:left w:val="single" w:sz="4" w:space="0" w:color="auto"/>
              <w:bottom w:val="single" w:sz="4" w:space="0" w:color="auto"/>
              <w:right w:val="single" w:sz="4" w:space="0" w:color="auto"/>
            </w:tcBorders>
            <w:noWrap/>
            <w:vAlign w:val="center"/>
          </w:tcPr>
          <w:p w:rsidR="009E4505" w:rsidRPr="00FC5E8D" w:rsidRDefault="009E4505" w:rsidP="00295589">
            <w:pPr>
              <w:spacing w:after="0"/>
              <w:jc w:val="center"/>
              <w:rPr>
                <w:rFonts w:ascii="Times New Roman" w:hAnsi="Times New Roman"/>
                <w:b/>
                <w:bCs/>
                <w:sz w:val="20"/>
                <w:szCs w:val="20"/>
              </w:rPr>
            </w:pPr>
            <w:r w:rsidRPr="00FC5E8D">
              <w:rPr>
                <w:rFonts w:ascii="Times New Roman" w:hAnsi="Times New Roman"/>
                <w:b/>
                <w:bCs/>
                <w:sz w:val="20"/>
                <w:szCs w:val="20"/>
              </w:rPr>
              <w:t>Утвержден-</w:t>
            </w:r>
          </w:p>
          <w:p w:rsidR="009E4505" w:rsidRPr="00FC5E8D" w:rsidRDefault="009E4505" w:rsidP="00295589">
            <w:pPr>
              <w:spacing w:after="0"/>
              <w:jc w:val="center"/>
              <w:rPr>
                <w:rFonts w:ascii="Times New Roman" w:hAnsi="Times New Roman"/>
                <w:b/>
                <w:bCs/>
                <w:sz w:val="20"/>
                <w:szCs w:val="20"/>
              </w:rPr>
            </w:pPr>
            <w:proofErr w:type="spellStart"/>
            <w:r w:rsidRPr="00FC5E8D">
              <w:rPr>
                <w:rFonts w:ascii="Times New Roman" w:hAnsi="Times New Roman"/>
                <w:b/>
                <w:bCs/>
                <w:sz w:val="20"/>
                <w:szCs w:val="20"/>
              </w:rPr>
              <w:t>ные</w:t>
            </w:r>
            <w:proofErr w:type="spellEnd"/>
            <w:r w:rsidRPr="00FC5E8D">
              <w:rPr>
                <w:rFonts w:ascii="Times New Roman" w:hAnsi="Times New Roman"/>
                <w:b/>
                <w:bCs/>
                <w:sz w:val="20"/>
                <w:szCs w:val="20"/>
              </w:rPr>
              <w:t xml:space="preserve"> бюджетные назначения</w:t>
            </w:r>
          </w:p>
        </w:tc>
        <w:tc>
          <w:tcPr>
            <w:tcW w:w="1857" w:type="dxa"/>
            <w:tcBorders>
              <w:top w:val="single" w:sz="4" w:space="0" w:color="auto"/>
              <w:left w:val="single" w:sz="4" w:space="0" w:color="auto"/>
              <w:bottom w:val="single" w:sz="4" w:space="0" w:color="auto"/>
              <w:right w:val="single" w:sz="4" w:space="0" w:color="auto"/>
            </w:tcBorders>
            <w:noWrap/>
            <w:vAlign w:val="center"/>
          </w:tcPr>
          <w:p w:rsidR="009E4505" w:rsidRPr="00FC5E8D" w:rsidRDefault="009E4505" w:rsidP="00295589">
            <w:pPr>
              <w:spacing w:after="0"/>
              <w:jc w:val="center"/>
              <w:rPr>
                <w:rFonts w:ascii="Times New Roman" w:hAnsi="Times New Roman"/>
                <w:b/>
                <w:bCs/>
                <w:sz w:val="20"/>
                <w:szCs w:val="20"/>
              </w:rPr>
            </w:pPr>
            <w:r w:rsidRPr="00FC5E8D">
              <w:rPr>
                <w:rFonts w:ascii="Times New Roman" w:hAnsi="Times New Roman"/>
                <w:b/>
                <w:bCs/>
                <w:sz w:val="20"/>
                <w:szCs w:val="20"/>
              </w:rPr>
              <w:t>Кассовое исполнение</w:t>
            </w:r>
          </w:p>
        </w:tc>
      </w:tr>
      <w:tr w:rsidR="009E4505" w:rsidRPr="006034F4" w:rsidTr="00295589">
        <w:trPr>
          <w:cantSplit/>
          <w:trHeight w:val="80"/>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Общегосударственные вопросы</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4134FB">
              <w:rPr>
                <w:rFonts w:ascii="Times New Roman" w:hAnsi="Times New Roman"/>
                <w:b/>
                <w:bCs/>
                <w:sz w:val="20"/>
                <w:szCs w:val="20"/>
              </w:rPr>
              <w:t>4960371,61</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bCs/>
                <w:sz w:val="20"/>
                <w:szCs w:val="20"/>
              </w:rPr>
            </w:pPr>
            <w:r w:rsidRPr="004134FB">
              <w:rPr>
                <w:rFonts w:ascii="Times New Roman" w:hAnsi="Times New Roman"/>
                <w:b/>
                <w:bCs/>
                <w:sz w:val="20"/>
                <w:szCs w:val="20"/>
              </w:rPr>
              <w:t>4682505,18</w:t>
            </w:r>
          </w:p>
        </w:tc>
      </w:tr>
      <w:tr w:rsidR="009E4505" w:rsidRPr="006034F4" w:rsidTr="00295589">
        <w:trPr>
          <w:cantSplit/>
          <w:trHeight w:val="565"/>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02</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4134FB">
              <w:rPr>
                <w:rFonts w:ascii="Times New Roman" w:hAnsi="Times New Roman"/>
                <w:sz w:val="20"/>
                <w:szCs w:val="20"/>
              </w:rPr>
              <w:t>975357,62</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Cs/>
                <w:sz w:val="20"/>
                <w:szCs w:val="20"/>
              </w:rPr>
            </w:pPr>
            <w:r w:rsidRPr="004134FB">
              <w:rPr>
                <w:rFonts w:ascii="Times New Roman" w:hAnsi="Times New Roman"/>
                <w:bCs/>
                <w:sz w:val="20"/>
                <w:szCs w:val="20"/>
              </w:rPr>
              <w:t>975357,61</w:t>
            </w:r>
          </w:p>
        </w:tc>
      </w:tr>
      <w:tr w:rsidR="009E4505" w:rsidRPr="006034F4" w:rsidTr="00295589">
        <w:trPr>
          <w:cantSplit/>
          <w:trHeight w:val="910"/>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04</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4134FB">
              <w:rPr>
                <w:rFonts w:ascii="Times New Roman" w:hAnsi="Times New Roman"/>
                <w:sz w:val="20"/>
                <w:szCs w:val="20"/>
              </w:rPr>
              <w:t>3852320,99</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Cs/>
                <w:sz w:val="20"/>
                <w:szCs w:val="20"/>
              </w:rPr>
            </w:pPr>
            <w:r w:rsidRPr="004134FB">
              <w:rPr>
                <w:rFonts w:ascii="Times New Roman" w:hAnsi="Times New Roman"/>
                <w:bCs/>
                <w:sz w:val="20"/>
                <w:szCs w:val="20"/>
              </w:rPr>
              <w:t>3612786,44</w:t>
            </w:r>
          </w:p>
        </w:tc>
      </w:tr>
      <w:tr w:rsidR="009E4505" w:rsidRPr="006034F4" w:rsidTr="00295589">
        <w:trPr>
          <w:cantSplit/>
          <w:trHeight w:val="543"/>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06</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46803,00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Cs/>
                <w:sz w:val="20"/>
                <w:szCs w:val="20"/>
              </w:rPr>
            </w:pPr>
            <w:r w:rsidRPr="00FC5E8D">
              <w:rPr>
                <w:rFonts w:ascii="Times New Roman" w:hAnsi="Times New Roman"/>
                <w:bCs/>
                <w:sz w:val="20"/>
                <w:szCs w:val="20"/>
              </w:rPr>
              <w:t>46803,00</w:t>
            </w:r>
          </w:p>
        </w:tc>
      </w:tr>
      <w:tr w:rsidR="009E4505" w:rsidRPr="006034F4" w:rsidTr="00295589">
        <w:trPr>
          <w:cantSplit/>
          <w:trHeight w:val="543"/>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Обеспечение проведения выборов и референдумов</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07</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233700,00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Cs/>
                <w:sz w:val="20"/>
                <w:szCs w:val="20"/>
              </w:rPr>
            </w:pPr>
            <w:r w:rsidRPr="00FC5E8D">
              <w:rPr>
                <w:rFonts w:ascii="Times New Roman" w:hAnsi="Times New Roman"/>
                <w:bCs/>
                <w:sz w:val="20"/>
                <w:szCs w:val="20"/>
              </w:rPr>
              <w:t>233700,00</w:t>
            </w:r>
          </w:p>
        </w:tc>
      </w:tr>
      <w:tr w:rsidR="009E4505" w:rsidRPr="006034F4" w:rsidTr="00295589">
        <w:trPr>
          <w:cantSplit/>
          <w:trHeight w:val="236"/>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Резервные фонды</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11</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 xml:space="preserve">5000,00  </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Cs/>
                <w:sz w:val="20"/>
                <w:szCs w:val="20"/>
              </w:rPr>
            </w:pPr>
            <w:r w:rsidRPr="00FC5E8D">
              <w:rPr>
                <w:rFonts w:ascii="Times New Roman" w:hAnsi="Times New Roman"/>
                <w:bCs/>
                <w:sz w:val="20"/>
                <w:szCs w:val="20"/>
              </w:rPr>
              <w:t>0,00</w:t>
            </w:r>
          </w:p>
        </w:tc>
      </w:tr>
      <w:tr w:rsidR="009E4505" w:rsidRPr="006034F4" w:rsidTr="00295589">
        <w:trPr>
          <w:cantSplit/>
          <w:trHeight w:val="513"/>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Другие общегосударственные вопросы</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13</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4134FB">
              <w:rPr>
                <w:rFonts w:ascii="Times New Roman" w:hAnsi="Times New Roman"/>
                <w:sz w:val="20"/>
                <w:szCs w:val="20"/>
              </w:rPr>
              <w:t>80890</w:t>
            </w:r>
            <w:r>
              <w:rPr>
                <w:rFonts w:ascii="Times New Roman" w:hAnsi="Times New Roman"/>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4134FB">
              <w:rPr>
                <w:rFonts w:ascii="Times New Roman" w:hAnsi="Times New Roman"/>
                <w:sz w:val="20"/>
                <w:szCs w:val="20"/>
              </w:rPr>
              <w:t>47558,13</w:t>
            </w:r>
          </w:p>
        </w:tc>
      </w:tr>
      <w:tr w:rsidR="009E4505" w:rsidRPr="006034F4" w:rsidTr="00295589">
        <w:trPr>
          <w:cantSplit/>
          <w:trHeight w:val="360"/>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Национальная оборона</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02</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4134FB">
              <w:rPr>
                <w:rFonts w:ascii="Times New Roman" w:hAnsi="Times New Roman"/>
                <w:b/>
                <w:bCs/>
                <w:sz w:val="20"/>
                <w:szCs w:val="20"/>
              </w:rPr>
              <w:t>97800</w:t>
            </w:r>
            <w:r>
              <w:rPr>
                <w:rFonts w:ascii="Times New Roman" w:hAnsi="Times New Roman"/>
                <w:b/>
                <w:bCs/>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bCs/>
                <w:sz w:val="20"/>
                <w:szCs w:val="20"/>
              </w:rPr>
            </w:pPr>
            <w:r w:rsidRPr="004134FB">
              <w:rPr>
                <w:rFonts w:ascii="Times New Roman" w:hAnsi="Times New Roman"/>
                <w:b/>
                <w:bCs/>
                <w:sz w:val="20"/>
                <w:szCs w:val="20"/>
              </w:rPr>
              <w:t>97800</w:t>
            </w:r>
            <w:r>
              <w:rPr>
                <w:rFonts w:ascii="Times New Roman" w:hAnsi="Times New Roman"/>
                <w:b/>
                <w:bCs/>
                <w:sz w:val="20"/>
                <w:szCs w:val="20"/>
              </w:rPr>
              <w:t>,00</w:t>
            </w:r>
          </w:p>
        </w:tc>
      </w:tr>
      <w:tr w:rsidR="009E4505" w:rsidRPr="006034F4" w:rsidTr="00295589">
        <w:trPr>
          <w:cantSplit/>
          <w:trHeight w:val="360"/>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Мобилизационная и вневойсковая подготовка</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02</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03</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4134FB">
              <w:rPr>
                <w:rFonts w:ascii="Times New Roman" w:hAnsi="Times New Roman"/>
                <w:sz w:val="20"/>
                <w:szCs w:val="20"/>
              </w:rPr>
              <w:t>97800</w:t>
            </w:r>
            <w:r>
              <w:rPr>
                <w:rFonts w:ascii="Times New Roman" w:hAnsi="Times New Roman"/>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4134FB">
              <w:rPr>
                <w:rFonts w:ascii="Times New Roman" w:hAnsi="Times New Roman"/>
                <w:sz w:val="20"/>
                <w:szCs w:val="20"/>
              </w:rPr>
              <w:t>97800</w:t>
            </w:r>
            <w:r>
              <w:rPr>
                <w:rFonts w:ascii="Times New Roman" w:hAnsi="Times New Roman"/>
                <w:sz w:val="20"/>
                <w:szCs w:val="20"/>
              </w:rPr>
              <w:t>,00</w:t>
            </w:r>
          </w:p>
        </w:tc>
      </w:tr>
      <w:tr w:rsidR="009E4505" w:rsidRPr="006034F4" w:rsidTr="00295589">
        <w:trPr>
          <w:cantSplit/>
          <w:trHeight w:val="101"/>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Национальная безопасность и правоохранительная деятельность</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03</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4134FB">
              <w:rPr>
                <w:rFonts w:ascii="Times New Roman" w:hAnsi="Times New Roman"/>
                <w:b/>
                <w:bCs/>
                <w:sz w:val="20"/>
                <w:szCs w:val="20"/>
              </w:rPr>
              <w:t>40629,4</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bCs/>
                <w:sz w:val="20"/>
                <w:szCs w:val="20"/>
              </w:rPr>
            </w:pPr>
            <w:r w:rsidRPr="004134FB">
              <w:rPr>
                <w:rFonts w:ascii="Times New Roman" w:hAnsi="Times New Roman"/>
                <w:b/>
                <w:bCs/>
                <w:sz w:val="20"/>
                <w:szCs w:val="20"/>
              </w:rPr>
              <w:t>40629,4</w:t>
            </w:r>
          </w:p>
        </w:tc>
      </w:tr>
      <w:tr w:rsidR="009E4505" w:rsidRPr="006034F4" w:rsidTr="00295589">
        <w:trPr>
          <w:cantSplit/>
          <w:trHeight w:val="493"/>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Обеспечение пожарной безопасности</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03</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10</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4134FB">
              <w:rPr>
                <w:rFonts w:ascii="Times New Roman" w:hAnsi="Times New Roman"/>
                <w:sz w:val="20"/>
                <w:szCs w:val="20"/>
              </w:rPr>
              <w:t>40629,4</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4134FB">
              <w:rPr>
                <w:rFonts w:ascii="Times New Roman" w:hAnsi="Times New Roman"/>
                <w:sz w:val="20"/>
                <w:szCs w:val="20"/>
              </w:rPr>
              <w:t>40629,4</w:t>
            </w:r>
          </w:p>
        </w:tc>
      </w:tr>
      <w:tr w:rsidR="009E4505" w:rsidRPr="006034F4" w:rsidTr="00295589">
        <w:trPr>
          <w:cantSplit/>
          <w:trHeight w:val="515"/>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Национальная экономика</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04</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40F33">
              <w:rPr>
                <w:rFonts w:ascii="Times New Roman" w:hAnsi="Times New Roman"/>
                <w:b/>
                <w:bCs/>
                <w:sz w:val="20"/>
                <w:szCs w:val="20"/>
              </w:rPr>
              <w:t>5055715,74</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bCs/>
                <w:sz w:val="20"/>
                <w:szCs w:val="20"/>
              </w:rPr>
            </w:pPr>
            <w:r w:rsidRPr="00F40F33">
              <w:rPr>
                <w:rFonts w:ascii="Times New Roman" w:hAnsi="Times New Roman"/>
                <w:b/>
                <w:bCs/>
                <w:sz w:val="20"/>
                <w:szCs w:val="20"/>
              </w:rPr>
              <w:t>4612238,95</w:t>
            </w:r>
          </w:p>
        </w:tc>
      </w:tr>
      <w:tr w:rsidR="009E4505" w:rsidRPr="006034F4" w:rsidTr="00295589">
        <w:trPr>
          <w:cantSplit/>
          <w:trHeight w:val="523"/>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Дорожное хозяйство (дорожные фонды)</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04</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09</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4943715,74</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F40F33">
              <w:rPr>
                <w:rFonts w:ascii="Times New Roman" w:hAnsi="Times New Roman"/>
                <w:sz w:val="20"/>
                <w:szCs w:val="20"/>
              </w:rPr>
              <w:t>4500238,95</w:t>
            </w:r>
          </w:p>
        </w:tc>
      </w:tr>
      <w:tr w:rsidR="009E4505" w:rsidRPr="006034F4" w:rsidTr="00295589">
        <w:trPr>
          <w:cantSplit/>
          <w:trHeight w:val="523"/>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Другие вопросы в области национальной экономики</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Pr>
                <w:rFonts w:ascii="Times New Roman" w:hAnsi="Times New Roman"/>
                <w:sz w:val="20"/>
                <w:szCs w:val="20"/>
              </w:rPr>
              <w:t>04</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Pr>
                <w:rFonts w:ascii="Times New Roman" w:hAnsi="Times New Roman"/>
                <w:sz w:val="20"/>
                <w:szCs w:val="20"/>
              </w:rPr>
              <w:t>12</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40F33"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112000</w:t>
            </w:r>
            <w:r>
              <w:rPr>
                <w:rFonts w:ascii="Times New Roman" w:hAnsi="Times New Roman"/>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40F33" w:rsidRDefault="009E4505" w:rsidP="00295589">
            <w:pPr>
              <w:spacing w:after="0"/>
              <w:rPr>
                <w:rFonts w:ascii="Times New Roman" w:hAnsi="Times New Roman"/>
                <w:sz w:val="20"/>
                <w:szCs w:val="20"/>
              </w:rPr>
            </w:pPr>
            <w:r w:rsidRPr="00F40F33">
              <w:rPr>
                <w:rFonts w:ascii="Times New Roman" w:hAnsi="Times New Roman"/>
                <w:sz w:val="20"/>
                <w:szCs w:val="20"/>
              </w:rPr>
              <w:t>112000</w:t>
            </w:r>
            <w:r>
              <w:rPr>
                <w:rFonts w:ascii="Times New Roman" w:hAnsi="Times New Roman"/>
                <w:sz w:val="20"/>
                <w:szCs w:val="20"/>
              </w:rPr>
              <w:t>,00</w:t>
            </w:r>
          </w:p>
        </w:tc>
      </w:tr>
      <w:tr w:rsidR="009E4505" w:rsidRPr="006034F4" w:rsidTr="00295589">
        <w:trPr>
          <w:cantSplit/>
          <w:trHeight w:val="545"/>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Жилищно-коммунальное хозяйство</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40F33">
              <w:rPr>
                <w:rFonts w:ascii="Times New Roman" w:hAnsi="Times New Roman"/>
                <w:b/>
                <w:bCs/>
                <w:sz w:val="20"/>
                <w:szCs w:val="20"/>
              </w:rPr>
              <w:t>2123322,96</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bCs/>
                <w:sz w:val="20"/>
                <w:szCs w:val="20"/>
              </w:rPr>
            </w:pPr>
            <w:r w:rsidRPr="00F40F33">
              <w:rPr>
                <w:rFonts w:ascii="Times New Roman" w:hAnsi="Times New Roman"/>
                <w:b/>
                <w:bCs/>
                <w:sz w:val="20"/>
                <w:szCs w:val="20"/>
              </w:rPr>
              <w:t>2114737,67</w:t>
            </w:r>
          </w:p>
        </w:tc>
      </w:tr>
      <w:tr w:rsidR="009E4505" w:rsidRPr="006034F4" w:rsidTr="00295589">
        <w:trPr>
          <w:cantSplit/>
          <w:trHeight w:val="533"/>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Благоустройство</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05</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03</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40F33" w:rsidRDefault="009E4505" w:rsidP="00295589">
            <w:pPr>
              <w:spacing w:after="0" w:line="240" w:lineRule="exact"/>
              <w:rPr>
                <w:rFonts w:ascii="Times New Roman" w:hAnsi="Times New Roman"/>
                <w:sz w:val="20"/>
                <w:szCs w:val="20"/>
              </w:rPr>
            </w:pPr>
            <w:r w:rsidRPr="00F40F33">
              <w:rPr>
                <w:rFonts w:ascii="Times New Roman" w:hAnsi="Times New Roman"/>
                <w:bCs/>
                <w:sz w:val="20"/>
                <w:szCs w:val="20"/>
              </w:rPr>
              <w:t>2123322,96</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40F33" w:rsidRDefault="009E4505" w:rsidP="00295589">
            <w:pPr>
              <w:spacing w:after="0"/>
              <w:rPr>
                <w:rFonts w:ascii="Times New Roman" w:hAnsi="Times New Roman"/>
                <w:sz w:val="20"/>
                <w:szCs w:val="20"/>
              </w:rPr>
            </w:pPr>
            <w:r w:rsidRPr="00F40F33">
              <w:rPr>
                <w:rFonts w:ascii="Times New Roman" w:hAnsi="Times New Roman"/>
                <w:bCs/>
                <w:sz w:val="20"/>
                <w:szCs w:val="20"/>
              </w:rPr>
              <w:t>2114737,67</w:t>
            </w:r>
          </w:p>
        </w:tc>
      </w:tr>
      <w:tr w:rsidR="009E4505" w:rsidRPr="006034F4" w:rsidTr="00295589">
        <w:trPr>
          <w:cantSplit/>
          <w:trHeight w:val="112"/>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Образование</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40F33">
              <w:rPr>
                <w:rFonts w:ascii="Times New Roman" w:hAnsi="Times New Roman"/>
                <w:b/>
                <w:bCs/>
                <w:sz w:val="20"/>
                <w:szCs w:val="20"/>
              </w:rPr>
              <w:t>39240</w:t>
            </w:r>
            <w:r>
              <w:rPr>
                <w:rFonts w:ascii="Times New Roman" w:hAnsi="Times New Roman"/>
                <w:b/>
                <w:bCs/>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sz w:val="20"/>
                <w:szCs w:val="20"/>
              </w:rPr>
            </w:pPr>
            <w:r w:rsidRPr="00F40F33">
              <w:rPr>
                <w:rFonts w:ascii="Times New Roman" w:hAnsi="Times New Roman"/>
                <w:b/>
                <w:sz w:val="20"/>
                <w:szCs w:val="20"/>
              </w:rPr>
              <w:t>39240</w:t>
            </w:r>
            <w:r>
              <w:rPr>
                <w:rFonts w:ascii="Times New Roman" w:hAnsi="Times New Roman"/>
                <w:b/>
                <w:sz w:val="20"/>
                <w:szCs w:val="20"/>
              </w:rPr>
              <w:t>,00</w:t>
            </w:r>
          </w:p>
        </w:tc>
      </w:tr>
      <w:tr w:rsidR="009E4505" w:rsidRPr="006034F4" w:rsidTr="00295589">
        <w:trPr>
          <w:cantSplit/>
          <w:trHeight w:val="371"/>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Профессиональная подготовка, переподготовка и повышение квалификации</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w:t>
            </w:r>
            <w:r>
              <w:rPr>
                <w:rFonts w:ascii="Times New Roman" w:hAnsi="Times New Roman"/>
                <w:sz w:val="20"/>
                <w:szCs w:val="20"/>
              </w:rPr>
              <w:t>5</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32205</w:t>
            </w:r>
            <w:r>
              <w:rPr>
                <w:rFonts w:ascii="Times New Roman" w:hAnsi="Times New Roman"/>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F40F33">
              <w:rPr>
                <w:rFonts w:ascii="Times New Roman" w:hAnsi="Times New Roman"/>
                <w:sz w:val="20"/>
                <w:szCs w:val="20"/>
              </w:rPr>
              <w:t>32205</w:t>
            </w:r>
            <w:r>
              <w:rPr>
                <w:rFonts w:ascii="Times New Roman" w:hAnsi="Times New Roman"/>
                <w:sz w:val="20"/>
                <w:szCs w:val="20"/>
              </w:rPr>
              <w:t>,00</w:t>
            </w:r>
          </w:p>
        </w:tc>
      </w:tr>
      <w:tr w:rsidR="009E4505" w:rsidRPr="006034F4" w:rsidTr="00295589">
        <w:trPr>
          <w:cantSplit/>
          <w:trHeight w:val="519"/>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bCs/>
                <w:sz w:val="20"/>
                <w:szCs w:val="20"/>
              </w:rPr>
            </w:pPr>
            <w:r w:rsidRPr="00F40F33">
              <w:rPr>
                <w:rFonts w:ascii="Times New Roman" w:hAnsi="Times New Roman"/>
                <w:bCs/>
                <w:sz w:val="20"/>
                <w:szCs w:val="20"/>
              </w:rPr>
              <w:lastRenderedPageBreak/>
              <w:t>Молодежная политика</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Cs/>
                <w:sz w:val="20"/>
                <w:szCs w:val="20"/>
              </w:rPr>
            </w:pPr>
            <w:r w:rsidRPr="00FC5E8D">
              <w:rPr>
                <w:rFonts w:ascii="Times New Roman" w:hAnsi="Times New Roman"/>
                <w:bCs/>
                <w:sz w:val="20"/>
                <w:szCs w:val="20"/>
              </w:rPr>
              <w:t>07</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Cs/>
                <w:sz w:val="20"/>
                <w:szCs w:val="20"/>
              </w:rPr>
            </w:pPr>
            <w:r w:rsidRPr="00FC5E8D">
              <w:rPr>
                <w:rFonts w:ascii="Times New Roman" w:hAnsi="Times New Roman"/>
                <w:bCs/>
                <w:sz w:val="20"/>
                <w:szCs w:val="20"/>
              </w:rPr>
              <w:t>0</w:t>
            </w:r>
            <w:r>
              <w:rPr>
                <w:rFonts w:ascii="Times New Roman" w:hAnsi="Times New Roman"/>
                <w:bCs/>
                <w:sz w:val="20"/>
                <w:szCs w:val="20"/>
              </w:rPr>
              <w:t>7</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Cs/>
                <w:sz w:val="20"/>
                <w:szCs w:val="20"/>
              </w:rPr>
            </w:pPr>
            <w:r w:rsidRPr="00F40F33">
              <w:rPr>
                <w:rFonts w:ascii="Times New Roman" w:hAnsi="Times New Roman"/>
                <w:bCs/>
                <w:sz w:val="20"/>
                <w:szCs w:val="20"/>
              </w:rPr>
              <w:t>7035</w:t>
            </w:r>
            <w:r>
              <w:rPr>
                <w:rFonts w:ascii="Times New Roman" w:hAnsi="Times New Roman"/>
                <w:bCs/>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F40F33">
              <w:rPr>
                <w:rFonts w:ascii="Times New Roman" w:hAnsi="Times New Roman"/>
                <w:sz w:val="20"/>
                <w:szCs w:val="20"/>
              </w:rPr>
              <w:t>7035</w:t>
            </w:r>
            <w:r>
              <w:rPr>
                <w:rFonts w:ascii="Times New Roman" w:hAnsi="Times New Roman"/>
                <w:sz w:val="20"/>
                <w:szCs w:val="20"/>
              </w:rPr>
              <w:t>,00</w:t>
            </w:r>
          </w:p>
        </w:tc>
      </w:tr>
      <w:tr w:rsidR="009E4505" w:rsidRPr="006034F4" w:rsidTr="00295589">
        <w:trPr>
          <w:cantSplit/>
          <w:trHeight w:val="519"/>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Культура, кинематография</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08</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40F33">
              <w:rPr>
                <w:rFonts w:ascii="Times New Roman" w:hAnsi="Times New Roman"/>
                <w:b/>
                <w:bCs/>
                <w:sz w:val="20"/>
                <w:szCs w:val="20"/>
              </w:rPr>
              <w:t>833189,57</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sz w:val="20"/>
                <w:szCs w:val="20"/>
              </w:rPr>
            </w:pPr>
            <w:r w:rsidRPr="00F40F33">
              <w:rPr>
                <w:rFonts w:ascii="Times New Roman" w:hAnsi="Times New Roman"/>
                <w:b/>
                <w:sz w:val="20"/>
                <w:szCs w:val="20"/>
              </w:rPr>
              <w:t>833189,57</w:t>
            </w:r>
          </w:p>
        </w:tc>
      </w:tr>
      <w:tr w:rsidR="009E4505" w:rsidRPr="006034F4" w:rsidTr="00295589">
        <w:trPr>
          <w:cantSplit/>
          <w:trHeight w:val="541"/>
        </w:trPr>
        <w:tc>
          <w:tcPr>
            <w:tcW w:w="4244" w:type="dxa"/>
            <w:tcBorders>
              <w:top w:val="single" w:sz="4" w:space="0" w:color="auto"/>
              <w:left w:val="single" w:sz="4" w:space="0" w:color="auto"/>
              <w:bottom w:val="single" w:sz="4" w:space="0" w:color="auto"/>
              <w:right w:val="single" w:sz="4" w:space="0" w:color="auto"/>
            </w:tcBorders>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 xml:space="preserve">Культура </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08</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01</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833189,57</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F40F33">
              <w:rPr>
                <w:rFonts w:ascii="Times New Roman" w:hAnsi="Times New Roman"/>
                <w:sz w:val="20"/>
                <w:szCs w:val="20"/>
              </w:rPr>
              <w:t>833189,57</w:t>
            </w:r>
          </w:p>
        </w:tc>
      </w:tr>
      <w:tr w:rsidR="009E4505" w:rsidRPr="006034F4" w:rsidTr="00295589">
        <w:trPr>
          <w:cantSplit/>
          <w:trHeight w:val="535"/>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Социальная политика</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10</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 xml:space="preserve">309212,04   </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bCs/>
                <w:sz w:val="20"/>
                <w:szCs w:val="20"/>
              </w:rPr>
            </w:pPr>
            <w:r w:rsidRPr="00FC5E8D">
              <w:rPr>
                <w:rFonts w:ascii="Times New Roman" w:hAnsi="Times New Roman"/>
                <w:b/>
                <w:bCs/>
                <w:sz w:val="20"/>
                <w:szCs w:val="20"/>
              </w:rPr>
              <w:t xml:space="preserve">309212,04   </w:t>
            </w:r>
          </w:p>
        </w:tc>
      </w:tr>
      <w:tr w:rsidR="009E4505" w:rsidRPr="006034F4" w:rsidTr="00295589">
        <w:trPr>
          <w:cantSplit/>
          <w:trHeight w:val="90"/>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Cs/>
                <w:sz w:val="20"/>
                <w:szCs w:val="20"/>
              </w:rPr>
            </w:pPr>
            <w:r w:rsidRPr="00FC5E8D">
              <w:rPr>
                <w:rFonts w:ascii="Times New Roman" w:hAnsi="Times New Roman"/>
                <w:bCs/>
                <w:sz w:val="20"/>
                <w:szCs w:val="20"/>
              </w:rPr>
              <w:t>Пенсионное обеспечение</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10</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01</w:t>
            </w:r>
          </w:p>
        </w:tc>
        <w:tc>
          <w:tcPr>
            <w:tcW w:w="2206" w:type="dxa"/>
            <w:tcBorders>
              <w:top w:val="single" w:sz="4" w:space="0" w:color="auto"/>
              <w:left w:val="single" w:sz="4" w:space="0" w:color="auto"/>
              <w:bottom w:val="single" w:sz="4" w:space="0" w:color="auto"/>
              <w:right w:val="single" w:sz="4" w:space="0" w:color="auto"/>
            </w:tcBorders>
            <w:noWrap/>
          </w:tcPr>
          <w:p w:rsidR="009E4505" w:rsidRPr="00FC5E8D" w:rsidRDefault="009E4505" w:rsidP="00295589">
            <w:pPr>
              <w:spacing w:after="0"/>
              <w:rPr>
                <w:rFonts w:ascii="Times New Roman" w:hAnsi="Times New Roman"/>
                <w:sz w:val="20"/>
                <w:szCs w:val="20"/>
              </w:rPr>
            </w:pPr>
            <w:r w:rsidRPr="00F40F33">
              <w:rPr>
                <w:rFonts w:ascii="Times New Roman" w:hAnsi="Times New Roman"/>
                <w:bCs/>
                <w:sz w:val="20"/>
                <w:szCs w:val="20"/>
              </w:rPr>
              <w:t>309212,04</w:t>
            </w:r>
          </w:p>
        </w:tc>
        <w:tc>
          <w:tcPr>
            <w:tcW w:w="1857" w:type="dxa"/>
            <w:tcBorders>
              <w:top w:val="single" w:sz="4" w:space="0" w:color="auto"/>
              <w:left w:val="single" w:sz="4" w:space="0" w:color="auto"/>
              <w:bottom w:val="single" w:sz="4" w:space="0" w:color="auto"/>
              <w:right w:val="single" w:sz="4" w:space="0" w:color="auto"/>
            </w:tcBorders>
            <w:noWrap/>
          </w:tcPr>
          <w:p w:rsidR="009E4505" w:rsidRPr="00FC5E8D" w:rsidRDefault="009E4505" w:rsidP="00295589">
            <w:pPr>
              <w:spacing w:after="0"/>
              <w:rPr>
                <w:rFonts w:ascii="Times New Roman" w:hAnsi="Times New Roman"/>
                <w:sz w:val="20"/>
                <w:szCs w:val="20"/>
              </w:rPr>
            </w:pPr>
            <w:r w:rsidRPr="00F40F33">
              <w:rPr>
                <w:rFonts w:ascii="Times New Roman" w:hAnsi="Times New Roman"/>
                <w:bCs/>
                <w:sz w:val="20"/>
                <w:szCs w:val="20"/>
              </w:rPr>
              <w:t>309212,04</w:t>
            </w:r>
          </w:p>
        </w:tc>
      </w:tr>
      <w:tr w:rsidR="009E4505" w:rsidRPr="006034F4" w:rsidTr="00295589">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Физическая культура и спорт</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r w:rsidRPr="00FC5E8D">
              <w:rPr>
                <w:rFonts w:ascii="Times New Roman" w:hAnsi="Times New Roman"/>
                <w:b/>
                <w:bCs/>
                <w:sz w:val="20"/>
                <w:szCs w:val="20"/>
              </w:rPr>
              <w:t>11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bCs/>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40F33">
              <w:rPr>
                <w:rFonts w:ascii="Times New Roman" w:hAnsi="Times New Roman"/>
                <w:b/>
                <w:bCs/>
                <w:sz w:val="20"/>
                <w:szCs w:val="20"/>
              </w:rPr>
              <w:t>1650</w:t>
            </w:r>
            <w:r>
              <w:rPr>
                <w:rFonts w:ascii="Times New Roman" w:hAnsi="Times New Roman"/>
                <w:b/>
                <w:bCs/>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bCs/>
                <w:sz w:val="20"/>
                <w:szCs w:val="20"/>
              </w:rPr>
            </w:pPr>
            <w:r w:rsidRPr="00F40F33">
              <w:rPr>
                <w:rFonts w:ascii="Times New Roman" w:hAnsi="Times New Roman"/>
                <w:b/>
                <w:bCs/>
                <w:sz w:val="20"/>
                <w:szCs w:val="20"/>
              </w:rPr>
              <w:t>1650</w:t>
            </w:r>
            <w:r>
              <w:rPr>
                <w:rFonts w:ascii="Times New Roman" w:hAnsi="Times New Roman"/>
                <w:b/>
                <w:bCs/>
                <w:sz w:val="20"/>
                <w:szCs w:val="20"/>
              </w:rPr>
              <w:t>,00</w:t>
            </w:r>
          </w:p>
        </w:tc>
      </w:tr>
      <w:tr w:rsidR="009E4505" w:rsidRPr="006034F4" w:rsidTr="00295589">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Физическая культура и спорт</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11</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01</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1650</w:t>
            </w:r>
            <w:r>
              <w:rPr>
                <w:rFonts w:ascii="Times New Roman" w:hAnsi="Times New Roman"/>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F40F33">
              <w:rPr>
                <w:rFonts w:ascii="Times New Roman" w:hAnsi="Times New Roman"/>
                <w:sz w:val="20"/>
                <w:szCs w:val="20"/>
              </w:rPr>
              <w:t>1650</w:t>
            </w:r>
            <w:r>
              <w:rPr>
                <w:rFonts w:ascii="Times New Roman" w:hAnsi="Times New Roman"/>
                <w:sz w:val="20"/>
                <w:szCs w:val="20"/>
              </w:rPr>
              <w:t>,00</w:t>
            </w:r>
          </w:p>
        </w:tc>
      </w:tr>
      <w:tr w:rsidR="009E4505" w:rsidRPr="006034F4" w:rsidTr="00295589">
        <w:trPr>
          <w:cantSplit/>
          <w:trHeight w:val="451"/>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sz w:val="20"/>
                <w:szCs w:val="20"/>
              </w:rPr>
            </w:pPr>
            <w:r w:rsidRPr="00FC5E8D">
              <w:rPr>
                <w:rFonts w:ascii="Times New Roman" w:hAnsi="Times New Roman"/>
                <w:b/>
                <w:sz w:val="20"/>
                <w:szCs w:val="20"/>
              </w:rPr>
              <w:t>Средства массовой информации</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sz w:val="20"/>
                <w:szCs w:val="20"/>
              </w:rPr>
            </w:pPr>
            <w:r w:rsidRPr="00FC5E8D">
              <w:rPr>
                <w:rFonts w:ascii="Times New Roman" w:hAnsi="Times New Roman"/>
                <w:b/>
                <w:sz w:val="20"/>
                <w:szCs w:val="20"/>
              </w:rPr>
              <w:t>12</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b/>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sz w:val="20"/>
                <w:szCs w:val="20"/>
              </w:rPr>
            </w:pPr>
            <w:r w:rsidRPr="00F40F33">
              <w:rPr>
                <w:rFonts w:ascii="Times New Roman" w:hAnsi="Times New Roman"/>
                <w:b/>
                <w:sz w:val="20"/>
                <w:szCs w:val="20"/>
              </w:rPr>
              <w:t>14440</w:t>
            </w:r>
            <w:r>
              <w:rPr>
                <w:rFonts w:ascii="Times New Roman" w:hAnsi="Times New Roman"/>
                <w:b/>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sz w:val="20"/>
                <w:szCs w:val="20"/>
              </w:rPr>
            </w:pPr>
            <w:r w:rsidRPr="00F40F33">
              <w:rPr>
                <w:rFonts w:ascii="Times New Roman" w:hAnsi="Times New Roman"/>
                <w:b/>
                <w:sz w:val="20"/>
                <w:szCs w:val="20"/>
              </w:rPr>
              <w:t>14440</w:t>
            </w:r>
            <w:r>
              <w:rPr>
                <w:rFonts w:ascii="Times New Roman" w:hAnsi="Times New Roman"/>
                <w:b/>
                <w:sz w:val="20"/>
                <w:szCs w:val="20"/>
              </w:rPr>
              <w:t>,00</w:t>
            </w:r>
          </w:p>
        </w:tc>
      </w:tr>
      <w:tr w:rsidR="009E4505" w:rsidRPr="006034F4" w:rsidTr="00295589">
        <w:trPr>
          <w:cantSplit/>
          <w:trHeight w:val="623"/>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C5E8D">
              <w:rPr>
                <w:rFonts w:ascii="Times New Roman" w:hAnsi="Times New Roman"/>
                <w:sz w:val="20"/>
                <w:szCs w:val="20"/>
              </w:rPr>
              <w:t>Периодическая печать и издательства</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12</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sidRPr="00FC5E8D">
              <w:rPr>
                <w:rFonts w:ascii="Times New Roman" w:hAnsi="Times New Roman"/>
                <w:sz w:val="20"/>
                <w:szCs w:val="20"/>
              </w:rPr>
              <w:t>02</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1440</w:t>
            </w:r>
            <w:r>
              <w:rPr>
                <w:rFonts w:ascii="Times New Roman" w:hAnsi="Times New Roman"/>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sz w:val="20"/>
                <w:szCs w:val="20"/>
              </w:rPr>
            </w:pPr>
            <w:r w:rsidRPr="00F40F33">
              <w:rPr>
                <w:rFonts w:ascii="Times New Roman" w:hAnsi="Times New Roman"/>
                <w:sz w:val="20"/>
                <w:szCs w:val="20"/>
              </w:rPr>
              <w:t>1440</w:t>
            </w:r>
            <w:r>
              <w:rPr>
                <w:rFonts w:ascii="Times New Roman" w:hAnsi="Times New Roman"/>
                <w:sz w:val="20"/>
                <w:szCs w:val="20"/>
              </w:rPr>
              <w:t>,00</w:t>
            </w:r>
          </w:p>
        </w:tc>
      </w:tr>
      <w:tr w:rsidR="009E4505" w:rsidRPr="006034F4" w:rsidTr="00295589">
        <w:trPr>
          <w:cantSplit/>
          <w:trHeight w:val="623"/>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Другие вопросы в области средств массовой информации</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Pr>
                <w:rFonts w:ascii="Times New Roman" w:hAnsi="Times New Roman"/>
                <w:sz w:val="20"/>
                <w:szCs w:val="20"/>
              </w:rPr>
              <w:t>12</w:t>
            </w: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r>
              <w:rPr>
                <w:rFonts w:ascii="Times New Roman" w:hAnsi="Times New Roman"/>
                <w:sz w:val="20"/>
                <w:szCs w:val="20"/>
              </w:rPr>
              <w:t>04</w:t>
            </w: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40F33" w:rsidRDefault="009E4505" w:rsidP="00295589">
            <w:pPr>
              <w:spacing w:after="0" w:line="240" w:lineRule="exact"/>
              <w:rPr>
                <w:rFonts w:ascii="Times New Roman" w:hAnsi="Times New Roman"/>
                <w:sz w:val="20"/>
                <w:szCs w:val="20"/>
              </w:rPr>
            </w:pPr>
            <w:r w:rsidRPr="00F40F33">
              <w:rPr>
                <w:rFonts w:ascii="Times New Roman" w:hAnsi="Times New Roman"/>
                <w:sz w:val="20"/>
                <w:szCs w:val="20"/>
              </w:rPr>
              <w:t>13000</w:t>
            </w:r>
            <w:r>
              <w:rPr>
                <w:rFonts w:ascii="Times New Roman" w:hAnsi="Times New Roman"/>
                <w:sz w:val="20"/>
                <w:szCs w:val="20"/>
              </w:rPr>
              <w:t>,00</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40F33" w:rsidRDefault="009E4505" w:rsidP="00295589">
            <w:pPr>
              <w:spacing w:after="0"/>
              <w:rPr>
                <w:rFonts w:ascii="Times New Roman" w:hAnsi="Times New Roman"/>
                <w:sz w:val="20"/>
                <w:szCs w:val="20"/>
              </w:rPr>
            </w:pPr>
            <w:r w:rsidRPr="00F40F33">
              <w:rPr>
                <w:rFonts w:ascii="Times New Roman" w:hAnsi="Times New Roman"/>
                <w:sz w:val="20"/>
                <w:szCs w:val="20"/>
              </w:rPr>
              <w:t>13000</w:t>
            </w:r>
            <w:r>
              <w:rPr>
                <w:rFonts w:ascii="Times New Roman" w:hAnsi="Times New Roman"/>
                <w:sz w:val="20"/>
                <w:szCs w:val="20"/>
              </w:rPr>
              <w:t>,00</w:t>
            </w:r>
          </w:p>
        </w:tc>
      </w:tr>
      <w:tr w:rsidR="009E4505" w:rsidRPr="006034F4" w:rsidTr="00295589">
        <w:trPr>
          <w:cantSplit/>
          <w:trHeight w:val="567"/>
        </w:trPr>
        <w:tc>
          <w:tcPr>
            <w:tcW w:w="4244"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 xml:space="preserve">  </w:t>
            </w:r>
          </w:p>
          <w:p w:rsidR="009E4505" w:rsidRPr="00FC5E8D" w:rsidRDefault="009E4505" w:rsidP="00295589">
            <w:pPr>
              <w:spacing w:after="0" w:line="240" w:lineRule="exact"/>
              <w:rPr>
                <w:rFonts w:ascii="Times New Roman" w:hAnsi="Times New Roman"/>
                <w:b/>
                <w:bCs/>
                <w:sz w:val="20"/>
                <w:szCs w:val="20"/>
              </w:rPr>
            </w:pPr>
          </w:p>
          <w:p w:rsidR="009E4505" w:rsidRPr="00FC5E8D" w:rsidRDefault="009E4505" w:rsidP="00295589">
            <w:pPr>
              <w:spacing w:after="0" w:line="240" w:lineRule="exact"/>
              <w:rPr>
                <w:rFonts w:ascii="Times New Roman" w:hAnsi="Times New Roman"/>
                <w:b/>
                <w:bCs/>
                <w:sz w:val="20"/>
                <w:szCs w:val="20"/>
              </w:rPr>
            </w:pPr>
          </w:p>
          <w:p w:rsidR="009E4505" w:rsidRPr="00FC5E8D" w:rsidRDefault="009E4505" w:rsidP="00295589">
            <w:pPr>
              <w:spacing w:after="0" w:line="240" w:lineRule="exact"/>
              <w:rPr>
                <w:rFonts w:ascii="Times New Roman" w:hAnsi="Times New Roman"/>
                <w:b/>
                <w:bCs/>
                <w:sz w:val="20"/>
                <w:szCs w:val="20"/>
              </w:rPr>
            </w:pPr>
            <w:r w:rsidRPr="00FC5E8D">
              <w:rPr>
                <w:rFonts w:ascii="Times New Roman" w:hAnsi="Times New Roman"/>
                <w:b/>
                <w:bCs/>
                <w:sz w:val="20"/>
                <w:szCs w:val="20"/>
              </w:rPr>
              <w:t>ВСЕГО РАСХОДОВ:</w:t>
            </w:r>
          </w:p>
        </w:tc>
        <w:tc>
          <w:tcPr>
            <w:tcW w:w="61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jc w:val="center"/>
              <w:rPr>
                <w:rFonts w:ascii="Times New Roman" w:hAnsi="Times New Roman"/>
                <w:sz w:val="20"/>
                <w:szCs w:val="20"/>
              </w:rPr>
            </w:pPr>
          </w:p>
        </w:tc>
        <w:tc>
          <w:tcPr>
            <w:tcW w:w="2206"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line="240" w:lineRule="exact"/>
              <w:rPr>
                <w:rFonts w:ascii="Times New Roman" w:hAnsi="Times New Roman"/>
                <w:b/>
                <w:bCs/>
                <w:sz w:val="20"/>
                <w:szCs w:val="20"/>
              </w:rPr>
            </w:pPr>
            <w:r w:rsidRPr="00F06F21">
              <w:rPr>
                <w:rFonts w:ascii="Times New Roman" w:hAnsi="Times New Roman"/>
                <w:b/>
                <w:bCs/>
                <w:sz w:val="20"/>
                <w:szCs w:val="20"/>
              </w:rPr>
              <w:t>13475571,32</w:t>
            </w:r>
          </w:p>
        </w:tc>
        <w:tc>
          <w:tcPr>
            <w:tcW w:w="1857" w:type="dxa"/>
            <w:tcBorders>
              <w:top w:val="single" w:sz="4" w:space="0" w:color="auto"/>
              <w:left w:val="single" w:sz="4" w:space="0" w:color="auto"/>
              <w:bottom w:val="single" w:sz="4" w:space="0" w:color="auto"/>
              <w:right w:val="single" w:sz="4" w:space="0" w:color="auto"/>
            </w:tcBorders>
            <w:noWrap/>
            <w:vAlign w:val="bottom"/>
          </w:tcPr>
          <w:p w:rsidR="009E4505" w:rsidRPr="00FC5E8D" w:rsidRDefault="009E4505" w:rsidP="00295589">
            <w:pPr>
              <w:spacing w:after="0"/>
              <w:rPr>
                <w:rFonts w:ascii="Times New Roman" w:hAnsi="Times New Roman"/>
                <w:b/>
                <w:sz w:val="20"/>
                <w:szCs w:val="20"/>
              </w:rPr>
            </w:pPr>
            <w:r w:rsidRPr="00F06F21">
              <w:rPr>
                <w:rFonts w:ascii="Times New Roman" w:hAnsi="Times New Roman"/>
                <w:b/>
                <w:sz w:val="20"/>
                <w:szCs w:val="20"/>
              </w:rPr>
              <w:t>12745642,81</w:t>
            </w:r>
          </w:p>
        </w:tc>
      </w:tr>
    </w:tbl>
    <w:p w:rsidR="009E4505" w:rsidRPr="00FC5E8D" w:rsidRDefault="009E4505" w:rsidP="009E4505">
      <w:pPr>
        <w:rPr>
          <w:rFonts w:ascii="Times New Roman" w:hAnsi="Times New Roman"/>
          <w:sz w:val="20"/>
          <w:szCs w:val="20"/>
        </w:rPr>
      </w:pPr>
    </w:p>
    <w:p w:rsidR="009E4505" w:rsidRPr="006C732C" w:rsidRDefault="009E4505" w:rsidP="009E4505">
      <w:pPr>
        <w:pStyle w:val="1"/>
        <w:ind w:firstLine="708"/>
        <w:rPr>
          <w:rFonts w:ascii="Times New Roman" w:hAnsi="Times New Roman" w:cs="Times New Roman"/>
          <w:sz w:val="24"/>
          <w:szCs w:val="24"/>
        </w:rPr>
      </w:pPr>
      <w:proofErr w:type="spellStart"/>
      <w:r w:rsidRPr="006C732C">
        <w:rPr>
          <w:rFonts w:ascii="Times New Roman" w:hAnsi="Times New Roman" w:cs="Times New Roman"/>
          <w:sz w:val="24"/>
          <w:szCs w:val="24"/>
        </w:rPr>
        <w:t>Профицит</w:t>
      </w:r>
      <w:proofErr w:type="spellEnd"/>
      <w:r w:rsidRPr="006C732C">
        <w:rPr>
          <w:rFonts w:ascii="Times New Roman" w:hAnsi="Times New Roman" w:cs="Times New Roman"/>
          <w:sz w:val="24"/>
          <w:szCs w:val="24"/>
        </w:rPr>
        <w:t xml:space="preserve"> бюджета составил 279 631,75 рублей.</w:t>
      </w:r>
    </w:p>
    <w:p w:rsidR="009E4505" w:rsidRPr="006C732C" w:rsidRDefault="009E4505" w:rsidP="006C732C">
      <w:pPr>
        <w:pStyle w:val="1"/>
        <w:ind w:firstLine="708"/>
        <w:rPr>
          <w:rFonts w:ascii="Times New Roman" w:hAnsi="Times New Roman" w:cs="Times New Roman"/>
          <w:sz w:val="24"/>
          <w:szCs w:val="24"/>
        </w:rPr>
      </w:pPr>
      <w:r w:rsidRPr="006C732C">
        <w:rPr>
          <w:rFonts w:ascii="Times New Roman" w:hAnsi="Times New Roman" w:cs="Times New Roman"/>
          <w:sz w:val="24"/>
          <w:szCs w:val="24"/>
        </w:rPr>
        <w:t>Остаток средств на счете на 01.01.2022 – 971 519 рублей 97 копейки, в том числе средства дорожного фонда  467  998  рублей 73 копейки.</w:t>
      </w:r>
    </w:p>
    <w:p w:rsidR="009E4505" w:rsidRPr="006C732C" w:rsidRDefault="009E4505" w:rsidP="006C732C">
      <w:pPr>
        <w:pStyle w:val="1"/>
        <w:jc w:val="center"/>
        <w:rPr>
          <w:rFonts w:ascii="Times New Roman" w:hAnsi="Times New Roman" w:cs="Times New Roman"/>
          <w:b/>
          <w:color w:val="FF0000"/>
          <w:sz w:val="24"/>
          <w:szCs w:val="24"/>
        </w:rPr>
      </w:pPr>
    </w:p>
    <w:p w:rsidR="009E4505" w:rsidRPr="006C732C" w:rsidRDefault="009E4505" w:rsidP="006C732C">
      <w:pPr>
        <w:pStyle w:val="1"/>
        <w:jc w:val="center"/>
        <w:rPr>
          <w:rFonts w:ascii="Times New Roman" w:hAnsi="Times New Roman" w:cs="Times New Roman"/>
          <w:b/>
          <w:sz w:val="24"/>
          <w:szCs w:val="24"/>
          <w:u w:val="single"/>
        </w:rPr>
      </w:pPr>
      <w:r w:rsidRPr="006C732C">
        <w:rPr>
          <w:rFonts w:ascii="Times New Roman" w:hAnsi="Times New Roman" w:cs="Times New Roman"/>
          <w:b/>
          <w:sz w:val="24"/>
          <w:szCs w:val="24"/>
          <w:u w:val="single"/>
        </w:rPr>
        <w:t>Проводится постоянная  работа по вопросам погашения задолженности по налогам</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Проведено пять  сверок с налоговой  инспекцией Новгородской области по налогоплательщикам, имеющим задолженности  по земельному налогу и налогу и на имущество.</w:t>
      </w:r>
    </w:p>
    <w:p w:rsidR="009E4505" w:rsidRPr="006C732C" w:rsidRDefault="009E4505" w:rsidP="006C732C">
      <w:pPr>
        <w:pStyle w:val="1"/>
        <w:ind w:firstLine="708"/>
        <w:jc w:val="both"/>
        <w:rPr>
          <w:rFonts w:ascii="Times New Roman" w:hAnsi="Times New Roman" w:cs="Times New Roman"/>
          <w:b/>
          <w:sz w:val="24"/>
          <w:szCs w:val="24"/>
        </w:rPr>
      </w:pPr>
      <w:r w:rsidRPr="006C732C">
        <w:rPr>
          <w:rFonts w:ascii="Times New Roman" w:hAnsi="Times New Roman" w:cs="Times New Roman"/>
          <w:sz w:val="24"/>
          <w:szCs w:val="24"/>
        </w:rPr>
        <w:t>С должниками проводятся беседы и напоминания  по их долгам.</w:t>
      </w:r>
    </w:p>
    <w:p w:rsidR="009E4505" w:rsidRPr="006C732C" w:rsidRDefault="009E4505" w:rsidP="006C732C">
      <w:pPr>
        <w:pStyle w:val="1"/>
        <w:jc w:val="center"/>
        <w:rPr>
          <w:rFonts w:ascii="Times New Roman" w:hAnsi="Times New Roman" w:cs="Times New Roman"/>
          <w:b/>
          <w:sz w:val="24"/>
          <w:szCs w:val="24"/>
        </w:rPr>
      </w:pPr>
    </w:p>
    <w:p w:rsidR="009E4505" w:rsidRPr="006C732C" w:rsidRDefault="009E4505" w:rsidP="006C732C">
      <w:pPr>
        <w:pStyle w:val="1"/>
        <w:jc w:val="center"/>
        <w:rPr>
          <w:rFonts w:ascii="Times New Roman" w:hAnsi="Times New Roman" w:cs="Times New Roman"/>
          <w:sz w:val="24"/>
          <w:szCs w:val="24"/>
        </w:rPr>
      </w:pPr>
      <w:r w:rsidRPr="006C732C">
        <w:rPr>
          <w:rFonts w:ascii="Times New Roman" w:hAnsi="Times New Roman" w:cs="Times New Roman"/>
          <w:b/>
          <w:sz w:val="24"/>
          <w:szCs w:val="24"/>
          <w:u w:val="single"/>
        </w:rPr>
        <w:t>Градостроительная документация, земельные вопросы</w:t>
      </w:r>
    </w:p>
    <w:p w:rsidR="009E4505" w:rsidRPr="006C732C" w:rsidRDefault="009E4505" w:rsidP="006C732C">
      <w:pPr>
        <w:pStyle w:val="1"/>
        <w:ind w:firstLine="708"/>
        <w:jc w:val="both"/>
        <w:rPr>
          <w:rFonts w:ascii="Times New Roman" w:hAnsi="Times New Roman" w:cs="Times New Roman"/>
          <w:color w:val="FF0000"/>
          <w:sz w:val="24"/>
          <w:szCs w:val="24"/>
        </w:rPr>
      </w:pPr>
      <w:r w:rsidRPr="006C732C">
        <w:rPr>
          <w:rFonts w:ascii="Times New Roman" w:hAnsi="Times New Roman" w:cs="Times New Roman"/>
          <w:sz w:val="24"/>
          <w:szCs w:val="24"/>
        </w:rPr>
        <w:t xml:space="preserve"> По договору с ООО «</w:t>
      </w:r>
      <w:proofErr w:type="spellStart"/>
      <w:r w:rsidRPr="006C732C">
        <w:rPr>
          <w:rFonts w:ascii="Times New Roman" w:hAnsi="Times New Roman" w:cs="Times New Roman"/>
          <w:sz w:val="24"/>
          <w:szCs w:val="24"/>
        </w:rPr>
        <w:t>Графинфо</w:t>
      </w:r>
      <w:proofErr w:type="spellEnd"/>
      <w:r w:rsidRPr="006C732C">
        <w:rPr>
          <w:rFonts w:ascii="Times New Roman" w:hAnsi="Times New Roman" w:cs="Times New Roman"/>
          <w:sz w:val="24"/>
          <w:szCs w:val="24"/>
        </w:rPr>
        <w:t>» на сумму 100 000 рублей внесены изменения в Правила землепользования и застройки, внесены все необходимые уточнения.</w:t>
      </w:r>
    </w:p>
    <w:p w:rsidR="009E4505" w:rsidRDefault="009E4505" w:rsidP="006C732C">
      <w:pPr>
        <w:pStyle w:val="1"/>
        <w:jc w:val="both"/>
        <w:rPr>
          <w:rFonts w:ascii="Times New Roman" w:hAnsi="Times New Roman" w:cs="Times New Roman"/>
          <w:sz w:val="24"/>
          <w:szCs w:val="24"/>
        </w:rPr>
      </w:pPr>
      <w:r w:rsidRPr="006C732C">
        <w:rPr>
          <w:rFonts w:ascii="Times New Roman" w:hAnsi="Times New Roman" w:cs="Times New Roman"/>
          <w:sz w:val="24"/>
          <w:szCs w:val="24"/>
        </w:rPr>
        <w:t xml:space="preserve">          В 2021 году было выдано 18 разрешений на производство земляных работ.</w:t>
      </w:r>
    </w:p>
    <w:p w:rsidR="006C732C" w:rsidRPr="006C732C" w:rsidRDefault="006C732C" w:rsidP="006C732C">
      <w:pPr>
        <w:pStyle w:val="1"/>
        <w:jc w:val="both"/>
        <w:rPr>
          <w:rFonts w:ascii="Times New Roman" w:hAnsi="Times New Roman" w:cs="Times New Roman"/>
          <w:sz w:val="24"/>
          <w:szCs w:val="24"/>
        </w:rPr>
      </w:pPr>
    </w:p>
    <w:p w:rsidR="009E4505" w:rsidRPr="006C732C" w:rsidRDefault="009E4505" w:rsidP="006C732C">
      <w:pPr>
        <w:spacing w:after="0"/>
        <w:jc w:val="center"/>
        <w:rPr>
          <w:rFonts w:ascii="Times New Roman" w:hAnsi="Times New Roman" w:cs="Times New Roman"/>
          <w:sz w:val="24"/>
          <w:szCs w:val="24"/>
        </w:rPr>
      </w:pPr>
      <w:r w:rsidRPr="006C732C">
        <w:rPr>
          <w:rFonts w:ascii="Times New Roman" w:hAnsi="Times New Roman" w:cs="Times New Roman"/>
          <w:b/>
          <w:sz w:val="24"/>
          <w:szCs w:val="24"/>
          <w:u w:val="single"/>
        </w:rPr>
        <w:t>Организация уличного освещения</w:t>
      </w:r>
    </w:p>
    <w:p w:rsidR="009E4505" w:rsidRPr="006C732C" w:rsidRDefault="009E4505" w:rsidP="006C732C">
      <w:pPr>
        <w:shd w:val="clear" w:color="auto" w:fill="FFFFFF"/>
        <w:spacing w:after="0" w:line="300" w:lineRule="atLeast"/>
        <w:ind w:firstLine="708"/>
        <w:jc w:val="both"/>
        <w:rPr>
          <w:rFonts w:ascii="Times New Roman" w:hAnsi="Times New Roman" w:cs="Times New Roman"/>
          <w:bCs/>
          <w:sz w:val="24"/>
          <w:szCs w:val="24"/>
          <w:shd w:val="clear" w:color="auto" w:fill="FFFFFF"/>
        </w:rPr>
      </w:pPr>
      <w:r w:rsidRPr="006C732C">
        <w:rPr>
          <w:rFonts w:ascii="Times New Roman" w:hAnsi="Times New Roman" w:cs="Times New Roman"/>
          <w:sz w:val="24"/>
          <w:szCs w:val="24"/>
        </w:rPr>
        <w:t xml:space="preserve">Регулярно ведутся работы по поддержанию надлежащего состояния осветительных приборов уличного освещения. </w:t>
      </w:r>
      <w:r w:rsidRPr="006C732C">
        <w:rPr>
          <w:rFonts w:ascii="Times New Roman" w:hAnsi="Times New Roman" w:cs="Times New Roman"/>
          <w:bCs/>
          <w:sz w:val="24"/>
          <w:szCs w:val="24"/>
          <w:shd w:val="clear" w:color="auto" w:fill="FFFFFF"/>
        </w:rPr>
        <w:t xml:space="preserve">В целях улучшения комфорта и безопасности  населения регулярно проводится работа по улучшению освещения улиц специалистами администрации. </w:t>
      </w:r>
      <w:r w:rsidRPr="006C732C">
        <w:rPr>
          <w:rFonts w:ascii="Times New Roman" w:hAnsi="Times New Roman" w:cs="Times New Roman"/>
          <w:sz w:val="24"/>
          <w:szCs w:val="24"/>
        </w:rPr>
        <w:t>В настоящее время в населенных</w:t>
      </w:r>
      <w:r w:rsidRPr="006C732C">
        <w:rPr>
          <w:rFonts w:ascii="Times New Roman" w:hAnsi="Times New Roman" w:cs="Times New Roman"/>
          <w:color w:val="000000"/>
          <w:sz w:val="24"/>
          <w:szCs w:val="24"/>
        </w:rPr>
        <w:t xml:space="preserve"> пунктах функционирует</w:t>
      </w:r>
      <w:r w:rsidRPr="006C732C">
        <w:rPr>
          <w:rFonts w:ascii="Times New Roman" w:hAnsi="Times New Roman" w:cs="Times New Roman"/>
          <w:color w:val="FF0000"/>
          <w:sz w:val="24"/>
          <w:szCs w:val="24"/>
        </w:rPr>
        <w:t xml:space="preserve"> </w:t>
      </w:r>
      <w:r w:rsidRPr="006C732C">
        <w:rPr>
          <w:rFonts w:ascii="Times New Roman" w:hAnsi="Times New Roman" w:cs="Times New Roman"/>
          <w:sz w:val="24"/>
          <w:szCs w:val="24"/>
        </w:rPr>
        <w:t>219 светильников. За 2021 год добавлено к прошлому году по всему поселению 9 светильников.</w:t>
      </w:r>
      <w:r w:rsidRPr="006C732C">
        <w:rPr>
          <w:rFonts w:ascii="Times New Roman" w:hAnsi="Times New Roman" w:cs="Times New Roman"/>
          <w:color w:val="FF0000"/>
          <w:sz w:val="24"/>
          <w:szCs w:val="24"/>
        </w:rPr>
        <w:t xml:space="preserve"> </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На уличное освещение в 2021 году всего израсходовано 639 187 ,96 рублей (АППГ-740 397,09 рублей)  (в 2019 году-806 815,77 р.). Из них на ремонт израсходовано 237 819,88 рублей, за электроэнергию – 401 368,08 рублей. </w:t>
      </w:r>
    </w:p>
    <w:p w:rsidR="009E4505" w:rsidRPr="006C732C" w:rsidRDefault="009E4505" w:rsidP="006C732C">
      <w:pPr>
        <w:pStyle w:val="1"/>
        <w:jc w:val="both"/>
        <w:rPr>
          <w:rFonts w:ascii="Times New Roman" w:hAnsi="Times New Roman" w:cs="Times New Roman"/>
          <w:sz w:val="24"/>
          <w:szCs w:val="24"/>
        </w:rPr>
      </w:pPr>
    </w:p>
    <w:p w:rsidR="009E4505" w:rsidRPr="006C732C" w:rsidRDefault="009E4505" w:rsidP="009E4505">
      <w:pPr>
        <w:jc w:val="center"/>
        <w:rPr>
          <w:rFonts w:ascii="Times New Roman" w:hAnsi="Times New Roman" w:cs="Times New Roman"/>
          <w:sz w:val="24"/>
          <w:szCs w:val="24"/>
        </w:rPr>
      </w:pPr>
      <w:r w:rsidRPr="006C732C">
        <w:rPr>
          <w:rFonts w:ascii="Times New Roman" w:hAnsi="Times New Roman" w:cs="Times New Roman"/>
          <w:b/>
          <w:sz w:val="24"/>
          <w:szCs w:val="24"/>
          <w:u w:val="single"/>
        </w:rPr>
        <w:t>Организация сбора и вывоза мусора</w:t>
      </w: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lastRenderedPageBreak/>
        <w:t>Централизованный вывоз мусора со всей территории поселения осуществляется региональным оператором «</w:t>
      </w:r>
      <w:proofErr w:type="spellStart"/>
      <w:r w:rsidRPr="006C732C">
        <w:rPr>
          <w:rFonts w:ascii="Times New Roman" w:hAnsi="Times New Roman" w:cs="Times New Roman"/>
          <w:sz w:val="24"/>
          <w:szCs w:val="24"/>
        </w:rPr>
        <w:t>Экосервис</w:t>
      </w:r>
      <w:proofErr w:type="spellEnd"/>
      <w:r w:rsidRPr="006C732C">
        <w:rPr>
          <w:rFonts w:ascii="Times New Roman" w:hAnsi="Times New Roman" w:cs="Times New Roman"/>
          <w:sz w:val="24"/>
          <w:szCs w:val="24"/>
        </w:rPr>
        <w:t>». В с</w:t>
      </w:r>
      <w:proofErr w:type="gramStart"/>
      <w:r w:rsidRPr="006C732C">
        <w:rPr>
          <w:rFonts w:ascii="Times New Roman" w:hAnsi="Times New Roman" w:cs="Times New Roman"/>
          <w:sz w:val="24"/>
          <w:szCs w:val="24"/>
        </w:rPr>
        <w:t>.Е</w:t>
      </w:r>
      <w:proofErr w:type="gramEnd"/>
      <w:r w:rsidRPr="006C732C">
        <w:rPr>
          <w:rFonts w:ascii="Times New Roman" w:hAnsi="Times New Roman" w:cs="Times New Roman"/>
          <w:sz w:val="24"/>
          <w:szCs w:val="24"/>
        </w:rPr>
        <w:t>дрово организованы контейнерные площадки, в других населенных пунктах вывоз осуществляется от каждого дома в мешках.</w:t>
      </w:r>
      <w:r w:rsidRPr="006C732C">
        <w:rPr>
          <w:rFonts w:ascii="Times New Roman" w:hAnsi="Times New Roman" w:cs="Times New Roman"/>
          <w:b/>
          <w:sz w:val="24"/>
          <w:szCs w:val="24"/>
        </w:rPr>
        <w:t xml:space="preserve"> </w:t>
      </w:r>
      <w:r w:rsidRPr="006C732C">
        <w:rPr>
          <w:rFonts w:ascii="Times New Roman" w:hAnsi="Times New Roman" w:cs="Times New Roman"/>
          <w:sz w:val="24"/>
          <w:szCs w:val="24"/>
        </w:rPr>
        <w:t xml:space="preserve">В 2021 году все мусорные контейнера заменены </w:t>
      </w:r>
      <w:proofErr w:type="gramStart"/>
      <w:r w:rsidRPr="006C732C">
        <w:rPr>
          <w:rFonts w:ascii="Times New Roman" w:hAnsi="Times New Roman" w:cs="Times New Roman"/>
          <w:sz w:val="24"/>
          <w:szCs w:val="24"/>
        </w:rPr>
        <w:t>на</w:t>
      </w:r>
      <w:proofErr w:type="gramEnd"/>
      <w:r w:rsidRPr="006C732C">
        <w:rPr>
          <w:rFonts w:ascii="Times New Roman" w:hAnsi="Times New Roman" w:cs="Times New Roman"/>
          <w:sz w:val="24"/>
          <w:szCs w:val="24"/>
        </w:rPr>
        <w:t xml:space="preserve"> пластиковые с крышками. В 2021 и 2022 годах будут проведены работы по устройству контейнерных площадок отвечающим современным требованиям.  Заключены договора на уборку и обслуживание общественных территорий: 4 детские площадки, территория в центре села Едрово – возле обелиска погибшим односельчанам, территория парка Победы, на сумму 180 000 рублей, а также уборка территорий контейнерных площадок на общую сумму 87 653,24 рублей.</w:t>
      </w:r>
    </w:p>
    <w:p w:rsidR="009E4505" w:rsidRPr="006C732C" w:rsidRDefault="009E4505" w:rsidP="009E4505">
      <w:pPr>
        <w:pStyle w:val="1"/>
        <w:jc w:val="both"/>
        <w:rPr>
          <w:rFonts w:ascii="Times New Roman" w:hAnsi="Times New Roman" w:cs="Times New Roman"/>
          <w:b/>
          <w:sz w:val="24"/>
          <w:szCs w:val="24"/>
          <w:u w:val="single"/>
        </w:rPr>
      </w:pPr>
    </w:p>
    <w:tbl>
      <w:tblPr>
        <w:tblW w:w="0" w:type="auto"/>
        <w:tblInd w:w="93" w:type="dxa"/>
        <w:tblLayout w:type="fixed"/>
        <w:tblLook w:val="0000"/>
      </w:tblPr>
      <w:tblGrid>
        <w:gridCol w:w="524"/>
        <w:gridCol w:w="2911"/>
        <w:gridCol w:w="1440"/>
        <w:gridCol w:w="1358"/>
        <w:gridCol w:w="1361"/>
        <w:gridCol w:w="1884"/>
      </w:tblGrid>
      <w:tr w:rsidR="009E4505" w:rsidRPr="006C732C" w:rsidTr="00295589">
        <w:trPr>
          <w:trHeight w:val="825"/>
        </w:trPr>
        <w:tc>
          <w:tcPr>
            <w:tcW w:w="9478" w:type="dxa"/>
            <w:gridSpan w:val="6"/>
            <w:tcBorders>
              <w:top w:val="nil"/>
              <w:left w:val="nil"/>
              <w:bottom w:val="nil"/>
              <w:right w:val="nil"/>
            </w:tcBorders>
            <w:shd w:val="clear" w:color="auto" w:fill="auto"/>
            <w:vAlign w:val="bottom"/>
          </w:tcPr>
          <w:p w:rsidR="009E4505" w:rsidRPr="006C732C" w:rsidRDefault="009E4505" w:rsidP="00295589">
            <w:pPr>
              <w:jc w:val="center"/>
              <w:rPr>
                <w:rFonts w:ascii="Times New Roman" w:hAnsi="Times New Roman" w:cs="Times New Roman"/>
                <w:b/>
                <w:bCs/>
                <w:sz w:val="24"/>
                <w:szCs w:val="24"/>
              </w:rPr>
            </w:pPr>
            <w:r w:rsidRPr="006C732C">
              <w:rPr>
                <w:rFonts w:ascii="Times New Roman" w:hAnsi="Times New Roman" w:cs="Times New Roman"/>
                <w:b/>
                <w:bCs/>
                <w:sz w:val="24"/>
                <w:szCs w:val="24"/>
              </w:rPr>
              <w:t>Отчет об использовании средств дорожного фонда Едровского сельского поселения за 2021 год</w:t>
            </w:r>
          </w:p>
        </w:tc>
      </w:tr>
      <w:tr w:rsidR="009E4505" w:rsidTr="00295589">
        <w:trPr>
          <w:trHeight w:val="390"/>
        </w:trPr>
        <w:tc>
          <w:tcPr>
            <w:tcW w:w="524" w:type="dxa"/>
            <w:tcBorders>
              <w:top w:val="nil"/>
              <w:left w:val="nil"/>
              <w:bottom w:val="nil"/>
              <w:right w:val="nil"/>
            </w:tcBorders>
            <w:shd w:val="clear" w:color="auto" w:fill="auto"/>
            <w:noWrap/>
            <w:vAlign w:val="center"/>
          </w:tcPr>
          <w:p w:rsidR="009E4505" w:rsidRDefault="009E4505" w:rsidP="00295589">
            <w:pPr>
              <w:jc w:val="center"/>
              <w:rPr>
                <w:rFonts w:ascii="Times New Roman CYR" w:hAnsi="Times New Roman CYR" w:cs="Times New Roman CYR"/>
                <w:sz w:val="20"/>
                <w:szCs w:val="20"/>
              </w:rPr>
            </w:pPr>
          </w:p>
        </w:tc>
        <w:tc>
          <w:tcPr>
            <w:tcW w:w="2911" w:type="dxa"/>
            <w:tcBorders>
              <w:top w:val="nil"/>
              <w:left w:val="nil"/>
              <w:bottom w:val="nil"/>
              <w:right w:val="nil"/>
            </w:tcBorders>
            <w:shd w:val="clear" w:color="auto" w:fill="auto"/>
            <w:noWrap/>
            <w:vAlign w:val="center"/>
          </w:tcPr>
          <w:p w:rsidR="009E4505" w:rsidRDefault="009E4505" w:rsidP="006C732C">
            <w:pPr>
              <w:rPr>
                <w:rFonts w:ascii="Times New Roman CYR" w:hAnsi="Times New Roman CYR" w:cs="Times New Roman CYR"/>
                <w:sz w:val="20"/>
                <w:szCs w:val="20"/>
              </w:rPr>
            </w:pPr>
          </w:p>
        </w:tc>
        <w:tc>
          <w:tcPr>
            <w:tcW w:w="1440" w:type="dxa"/>
            <w:tcBorders>
              <w:top w:val="nil"/>
              <w:left w:val="nil"/>
              <w:bottom w:val="nil"/>
              <w:right w:val="nil"/>
            </w:tcBorders>
            <w:shd w:val="clear" w:color="auto" w:fill="auto"/>
            <w:vAlign w:val="center"/>
          </w:tcPr>
          <w:p w:rsidR="009E4505" w:rsidRDefault="009E4505" w:rsidP="00295589">
            <w:pPr>
              <w:jc w:val="center"/>
              <w:rPr>
                <w:rFonts w:ascii="Times New Roman CYR" w:hAnsi="Times New Roman CYR" w:cs="Times New Roman CYR"/>
                <w:b/>
                <w:bCs/>
                <w:sz w:val="20"/>
                <w:szCs w:val="20"/>
              </w:rPr>
            </w:pPr>
          </w:p>
        </w:tc>
        <w:tc>
          <w:tcPr>
            <w:tcW w:w="1358" w:type="dxa"/>
            <w:tcBorders>
              <w:top w:val="nil"/>
              <w:left w:val="nil"/>
              <w:bottom w:val="nil"/>
              <w:right w:val="nil"/>
            </w:tcBorders>
            <w:shd w:val="clear" w:color="auto" w:fill="auto"/>
            <w:vAlign w:val="center"/>
          </w:tcPr>
          <w:p w:rsidR="009E4505" w:rsidRDefault="009E4505" w:rsidP="00295589">
            <w:pPr>
              <w:jc w:val="center"/>
              <w:rPr>
                <w:b/>
                <w:bCs/>
                <w:sz w:val="20"/>
                <w:szCs w:val="20"/>
              </w:rPr>
            </w:pPr>
          </w:p>
        </w:tc>
        <w:tc>
          <w:tcPr>
            <w:tcW w:w="1361" w:type="dxa"/>
            <w:tcBorders>
              <w:top w:val="nil"/>
              <w:left w:val="nil"/>
              <w:bottom w:val="nil"/>
              <w:right w:val="nil"/>
            </w:tcBorders>
            <w:shd w:val="clear" w:color="auto" w:fill="auto"/>
            <w:vAlign w:val="center"/>
          </w:tcPr>
          <w:p w:rsidR="009E4505" w:rsidRDefault="009E4505" w:rsidP="00295589">
            <w:pPr>
              <w:jc w:val="center"/>
              <w:rPr>
                <w:b/>
                <w:bCs/>
                <w:sz w:val="20"/>
                <w:szCs w:val="20"/>
              </w:rPr>
            </w:pPr>
          </w:p>
        </w:tc>
        <w:tc>
          <w:tcPr>
            <w:tcW w:w="1884" w:type="dxa"/>
            <w:tcBorders>
              <w:top w:val="nil"/>
              <w:left w:val="nil"/>
              <w:bottom w:val="nil"/>
              <w:right w:val="nil"/>
            </w:tcBorders>
            <w:shd w:val="clear" w:color="auto" w:fill="auto"/>
            <w:vAlign w:val="center"/>
          </w:tcPr>
          <w:p w:rsidR="009E4505" w:rsidRDefault="009E4505" w:rsidP="00295589">
            <w:pPr>
              <w:jc w:val="center"/>
              <w:rPr>
                <w:b/>
                <w:bCs/>
                <w:sz w:val="20"/>
                <w:szCs w:val="20"/>
              </w:rPr>
            </w:pPr>
          </w:p>
        </w:tc>
      </w:tr>
      <w:tr w:rsidR="009E4505" w:rsidRPr="006C732C" w:rsidTr="00295589">
        <w:trPr>
          <w:trHeight w:val="945"/>
        </w:trPr>
        <w:tc>
          <w:tcPr>
            <w:tcW w:w="524"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 xml:space="preserve">№ </w:t>
            </w:r>
            <w:proofErr w:type="spellStart"/>
            <w:proofErr w:type="gramStart"/>
            <w:r w:rsidRPr="006C732C">
              <w:rPr>
                <w:rFonts w:ascii="Times New Roman" w:hAnsi="Times New Roman" w:cs="Times New Roman"/>
                <w:sz w:val="20"/>
                <w:szCs w:val="20"/>
              </w:rPr>
              <w:t>п</w:t>
            </w:r>
            <w:proofErr w:type="spellEnd"/>
            <w:proofErr w:type="gramEnd"/>
            <w:r w:rsidRPr="006C732C">
              <w:rPr>
                <w:rFonts w:ascii="Times New Roman" w:hAnsi="Times New Roman" w:cs="Times New Roman"/>
                <w:sz w:val="20"/>
                <w:szCs w:val="20"/>
              </w:rPr>
              <w:t>/</w:t>
            </w:r>
            <w:proofErr w:type="spellStart"/>
            <w:r w:rsidRPr="006C732C">
              <w:rPr>
                <w:rFonts w:ascii="Times New Roman" w:hAnsi="Times New Roman" w:cs="Times New Roman"/>
                <w:sz w:val="20"/>
                <w:szCs w:val="20"/>
              </w:rPr>
              <w:t>п</w:t>
            </w:r>
            <w:proofErr w:type="spellEnd"/>
          </w:p>
        </w:tc>
        <w:tc>
          <w:tcPr>
            <w:tcW w:w="291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Наименование направления расходования средств, наименование объектов</w:t>
            </w:r>
          </w:p>
        </w:tc>
        <w:tc>
          <w:tcPr>
            <w:tcW w:w="144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Плановые ассигнования (руб., коп.)</w:t>
            </w:r>
          </w:p>
        </w:tc>
        <w:tc>
          <w:tcPr>
            <w:tcW w:w="135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Объем финансирования в 2021 году, всего, (</w:t>
            </w:r>
            <w:proofErr w:type="spellStart"/>
            <w:r w:rsidRPr="006C732C">
              <w:rPr>
                <w:rFonts w:ascii="Times New Roman" w:hAnsi="Times New Roman" w:cs="Times New Roman"/>
                <w:sz w:val="20"/>
                <w:szCs w:val="20"/>
              </w:rPr>
              <w:t>руб</w:t>
            </w:r>
            <w:proofErr w:type="spellEnd"/>
            <w:r w:rsidRPr="006C732C">
              <w:rPr>
                <w:rFonts w:ascii="Times New Roman" w:hAnsi="Times New Roman" w:cs="Times New Roman"/>
                <w:sz w:val="20"/>
                <w:szCs w:val="20"/>
              </w:rPr>
              <w:t xml:space="preserve">, коп) </w:t>
            </w:r>
          </w:p>
        </w:tc>
        <w:tc>
          <w:tcPr>
            <w:tcW w:w="324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в том числе за счет</w:t>
            </w:r>
          </w:p>
        </w:tc>
      </w:tr>
      <w:tr w:rsidR="009E4505" w:rsidRPr="006C732C" w:rsidTr="00295589">
        <w:trPr>
          <w:trHeight w:val="600"/>
        </w:trPr>
        <w:tc>
          <w:tcPr>
            <w:tcW w:w="524" w:type="dxa"/>
            <w:vMerge/>
            <w:tcBorders>
              <w:top w:val="single" w:sz="8" w:space="0" w:color="auto"/>
              <w:left w:val="single" w:sz="8"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9E4505" w:rsidRPr="006C732C" w:rsidRDefault="009E4505" w:rsidP="00295589">
            <w:pPr>
              <w:rPr>
                <w:rFonts w:ascii="Times New Roman" w:hAnsi="Times New Roman" w:cs="Times New Roman"/>
                <w:sz w:val="20"/>
                <w:szCs w:val="20"/>
              </w:rPr>
            </w:pPr>
          </w:p>
        </w:tc>
      </w:tr>
      <w:tr w:rsidR="009E4505" w:rsidRPr="006C732C" w:rsidTr="00295589">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9E4505" w:rsidRPr="006C732C" w:rsidRDefault="009E4505" w:rsidP="00295589">
            <w:pPr>
              <w:rPr>
                <w:rFonts w:ascii="Times New Roman" w:hAnsi="Times New Roman" w:cs="Times New Roman"/>
                <w:sz w:val="20"/>
                <w:szCs w:val="20"/>
              </w:rPr>
            </w:pPr>
          </w:p>
        </w:tc>
      </w:tr>
      <w:tr w:rsidR="009E4505" w:rsidRPr="006C732C" w:rsidTr="00295589">
        <w:trPr>
          <w:trHeight w:val="509"/>
        </w:trPr>
        <w:tc>
          <w:tcPr>
            <w:tcW w:w="524" w:type="dxa"/>
            <w:vMerge/>
            <w:tcBorders>
              <w:top w:val="single" w:sz="8" w:space="0" w:color="auto"/>
              <w:left w:val="single" w:sz="8"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3245" w:type="dxa"/>
            <w:gridSpan w:val="2"/>
            <w:vMerge/>
            <w:tcBorders>
              <w:top w:val="single" w:sz="8" w:space="0" w:color="auto"/>
              <w:left w:val="single" w:sz="4" w:space="0" w:color="auto"/>
              <w:bottom w:val="single" w:sz="4" w:space="0" w:color="000000"/>
              <w:right w:val="single" w:sz="4" w:space="0" w:color="000000"/>
            </w:tcBorders>
            <w:vAlign w:val="center"/>
          </w:tcPr>
          <w:p w:rsidR="009E4505" w:rsidRPr="006C732C" w:rsidRDefault="009E4505" w:rsidP="00295589">
            <w:pPr>
              <w:rPr>
                <w:rFonts w:ascii="Times New Roman" w:hAnsi="Times New Roman" w:cs="Times New Roman"/>
                <w:sz w:val="20"/>
                <w:szCs w:val="20"/>
              </w:rPr>
            </w:pPr>
          </w:p>
        </w:tc>
      </w:tr>
      <w:tr w:rsidR="009E4505" w:rsidRPr="006C732C" w:rsidTr="00295589">
        <w:trPr>
          <w:trHeight w:val="942"/>
        </w:trPr>
        <w:tc>
          <w:tcPr>
            <w:tcW w:w="524" w:type="dxa"/>
            <w:vMerge/>
            <w:tcBorders>
              <w:top w:val="single" w:sz="8" w:space="0" w:color="auto"/>
              <w:left w:val="single" w:sz="8"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2911"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440"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358" w:type="dxa"/>
            <w:vMerge/>
            <w:tcBorders>
              <w:top w:val="single" w:sz="8" w:space="0" w:color="auto"/>
              <w:left w:val="single" w:sz="4" w:space="0" w:color="auto"/>
              <w:bottom w:val="single" w:sz="8" w:space="0" w:color="000000"/>
              <w:right w:val="single" w:sz="4" w:space="0" w:color="auto"/>
            </w:tcBorders>
            <w:vAlign w:val="center"/>
          </w:tcPr>
          <w:p w:rsidR="009E4505" w:rsidRPr="006C732C" w:rsidRDefault="009E4505" w:rsidP="00295589">
            <w:pPr>
              <w:rPr>
                <w:rFonts w:ascii="Times New Roman" w:hAnsi="Times New Roman" w:cs="Times New Roman"/>
                <w:sz w:val="20"/>
                <w:szCs w:val="20"/>
              </w:rPr>
            </w:pPr>
          </w:p>
        </w:tc>
        <w:tc>
          <w:tcPr>
            <w:tcW w:w="1361" w:type="dxa"/>
            <w:tcBorders>
              <w:top w:val="nil"/>
              <w:left w:val="nil"/>
              <w:bottom w:val="single" w:sz="8"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субсидии из областного бюджета</w:t>
            </w:r>
          </w:p>
        </w:tc>
        <w:tc>
          <w:tcPr>
            <w:tcW w:w="1884" w:type="dxa"/>
            <w:tcBorders>
              <w:top w:val="nil"/>
              <w:left w:val="nil"/>
              <w:bottom w:val="single" w:sz="8"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бюджета муниципального образования</w:t>
            </w:r>
          </w:p>
        </w:tc>
      </w:tr>
      <w:tr w:rsidR="009E4505" w:rsidRPr="006C732C" w:rsidTr="00295589">
        <w:trPr>
          <w:trHeight w:val="450"/>
        </w:trPr>
        <w:tc>
          <w:tcPr>
            <w:tcW w:w="524" w:type="dxa"/>
            <w:tcBorders>
              <w:top w:val="nil"/>
              <w:left w:val="single" w:sz="8" w:space="0" w:color="auto"/>
              <w:bottom w:val="single" w:sz="4"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b/>
                <w:bCs/>
                <w:sz w:val="20"/>
                <w:szCs w:val="20"/>
              </w:rPr>
            </w:pPr>
            <w:r w:rsidRPr="006C732C">
              <w:rPr>
                <w:rFonts w:ascii="Times New Roman" w:hAnsi="Times New Roman" w:cs="Times New Roman"/>
                <w:b/>
                <w:bCs/>
                <w:sz w:val="20"/>
                <w:szCs w:val="20"/>
              </w:rPr>
              <w:t> </w:t>
            </w:r>
          </w:p>
        </w:tc>
        <w:tc>
          <w:tcPr>
            <w:tcW w:w="2911" w:type="dxa"/>
            <w:tcBorders>
              <w:top w:val="nil"/>
              <w:left w:val="nil"/>
              <w:bottom w:val="single" w:sz="4" w:space="0" w:color="auto"/>
              <w:right w:val="single" w:sz="4" w:space="0" w:color="auto"/>
            </w:tcBorders>
            <w:shd w:val="clear" w:color="auto" w:fill="auto"/>
            <w:vAlign w:val="center"/>
          </w:tcPr>
          <w:p w:rsidR="009E4505" w:rsidRPr="006C732C" w:rsidRDefault="009E4505" w:rsidP="00295589">
            <w:pPr>
              <w:rPr>
                <w:rFonts w:ascii="Times New Roman" w:hAnsi="Times New Roman" w:cs="Times New Roman"/>
                <w:b/>
                <w:bCs/>
                <w:sz w:val="20"/>
                <w:szCs w:val="20"/>
              </w:rPr>
            </w:pPr>
            <w:r w:rsidRPr="006C732C">
              <w:rPr>
                <w:rFonts w:ascii="Times New Roman" w:hAnsi="Times New Roman" w:cs="Times New Roman"/>
                <w:b/>
                <w:bCs/>
                <w:sz w:val="20"/>
                <w:szCs w:val="20"/>
              </w:rPr>
              <w:t>Всего</w:t>
            </w:r>
          </w:p>
        </w:tc>
        <w:tc>
          <w:tcPr>
            <w:tcW w:w="1440" w:type="dxa"/>
            <w:tcBorders>
              <w:top w:val="nil"/>
              <w:left w:val="nil"/>
              <w:bottom w:val="single" w:sz="4"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xml:space="preserve">4943715,74  </w:t>
            </w:r>
          </w:p>
        </w:tc>
        <w:tc>
          <w:tcPr>
            <w:tcW w:w="1358" w:type="dxa"/>
            <w:tcBorders>
              <w:top w:val="nil"/>
              <w:left w:val="nil"/>
              <w:bottom w:val="single" w:sz="4"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xml:space="preserve">4500238,95  </w:t>
            </w:r>
          </w:p>
        </w:tc>
        <w:tc>
          <w:tcPr>
            <w:tcW w:w="1361" w:type="dxa"/>
            <w:tcBorders>
              <w:top w:val="nil"/>
              <w:left w:val="nil"/>
              <w:bottom w:val="single" w:sz="4"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3215000,00</w:t>
            </w:r>
          </w:p>
        </w:tc>
        <w:tc>
          <w:tcPr>
            <w:tcW w:w="1884" w:type="dxa"/>
            <w:tcBorders>
              <w:top w:val="nil"/>
              <w:left w:val="nil"/>
              <w:bottom w:val="single" w:sz="4"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xml:space="preserve">1285238,95  </w:t>
            </w:r>
          </w:p>
        </w:tc>
      </w:tr>
      <w:tr w:rsidR="009E4505" w:rsidRPr="006C732C" w:rsidTr="00295589">
        <w:trPr>
          <w:trHeight w:val="330"/>
        </w:trPr>
        <w:tc>
          <w:tcPr>
            <w:tcW w:w="524" w:type="dxa"/>
            <w:tcBorders>
              <w:top w:val="nil"/>
              <w:left w:val="single" w:sz="8" w:space="0" w:color="auto"/>
              <w:bottom w:val="single" w:sz="4"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 </w:t>
            </w:r>
          </w:p>
        </w:tc>
        <w:tc>
          <w:tcPr>
            <w:tcW w:w="2911" w:type="dxa"/>
            <w:tcBorders>
              <w:top w:val="nil"/>
              <w:left w:val="nil"/>
              <w:bottom w:val="single" w:sz="4" w:space="0" w:color="auto"/>
              <w:right w:val="single" w:sz="4" w:space="0" w:color="auto"/>
            </w:tcBorders>
            <w:shd w:val="clear" w:color="auto" w:fill="FFFFFF"/>
            <w:vAlign w:val="center"/>
          </w:tcPr>
          <w:p w:rsidR="009E4505" w:rsidRPr="006C732C" w:rsidRDefault="009E4505" w:rsidP="00295589">
            <w:pPr>
              <w:rPr>
                <w:rFonts w:ascii="Times New Roman" w:hAnsi="Times New Roman" w:cs="Times New Roman"/>
                <w:b/>
                <w:bCs/>
                <w:sz w:val="20"/>
                <w:szCs w:val="20"/>
              </w:rPr>
            </w:pPr>
            <w:r w:rsidRPr="006C732C">
              <w:rPr>
                <w:rFonts w:ascii="Times New Roman" w:hAnsi="Times New Roman" w:cs="Times New Roman"/>
                <w:b/>
                <w:bCs/>
                <w:sz w:val="20"/>
                <w:szCs w:val="20"/>
              </w:rPr>
              <w:t>из них</w:t>
            </w:r>
          </w:p>
        </w:tc>
        <w:tc>
          <w:tcPr>
            <w:tcW w:w="1440" w:type="dxa"/>
            <w:tcBorders>
              <w:top w:val="nil"/>
              <w:left w:val="nil"/>
              <w:bottom w:val="single" w:sz="4" w:space="0" w:color="auto"/>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w:t>
            </w:r>
          </w:p>
        </w:tc>
        <w:tc>
          <w:tcPr>
            <w:tcW w:w="1358" w:type="dxa"/>
            <w:tcBorders>
              <w:top w:val="nil"/>
              <w:left w:val="nil"/>
              <w:bottom w:val="single" w:sz="4" w:space="0" w:color="auto"/>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w:t>
            </w:r>
          </w:p>
        </w:tc>
        <w:tc>
          <w:tcPr>
            <w:tcW w:w="1361" w:type="dxa"/>
            <w:tcBorders>
              <w:top w:val="nil"/>
              <w:left w:val="nil"/>
              <w:bottom w:val="single" w:sz="4" w:space="0" w:color="auto"/>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w:t>
            </w:r>
          </w:p>
        </w:tc>
        <w:tc>
          <w:tcPr>
            <w:tcW w:w="1884" w:type="dxa"/>
            <w:tcBorders>
              <w:top w:val="nil"/>
              <w:left w:val="nil"/>
              <w:bottom w:val="single" w:sz="4" w:space="0" w:color="auto"/>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w:t>
            </w:r>
          </w:p>
        </w:tc>
      </w:tr>
      <w:tr w:rsidR="009E4505" w:rsidRPr="006C732C" w:rsidTr="00295589">
        <w:trPr>
          <w:trHeight w:val="630"/>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b/>
                <w:bCs/>
                <w:sz w:val="20"/>
                <w:szCs w:val="20"/>
              </w:rPr>
            </w:pPr>
            <w:r w:rsidRPr="006C732C">
              <w:rPr>
                <w:rFonts w:ascii="Times New Roman" w:hAnsi="Times New Roman" w:cs="Times New Roman"/>
                <w:b/>
                <w:bCs/>
                <w:sz w:val="20"/>
                <w:szCs w:val="20"/>
              </w:rPr>
              <w:t>I</w:t>
            </w:r>
          </w:p>
        </w:tc>
        <w:tc>
          <w:tcPr>
            <w:tcW w:w="2911" w:type="dxa"/>
            <w:tcBorders>
              <w:top w:val="single" w:sz="8" w:space="0" w:color="auto"/>
              <w:left w:val="nil"/>
              <w:bottom w:val="single" w:sz="4" w:space="0" w:color="auto"/>
              <w:right w:val="single" w:sz="4" w:space="0" w:color="auto"/>
            </w:tcBorders>
            <w:shd w:val="clear" w:color="auto" w:fill="FFFFFF"/>
            <w:vAlign w:val="center"/>
          </w:tcPr>
          <w:p w:rsidR="009E4505" w:rsidRPr="006C732C" w:rsidRDefault="009E4505" w:rsidP="00295589">
            <w:pPr>
              <w:rPr>
                <w:rFonts w:ascii="Times New Roman" w:hAnsi="Times New Roman" w:cs="Times New Roman"/>
                <w:b/>
                <w:bCs/>
                <w:sz w:val="20"/>
                <w:szCs w:val="20"/>
              </w:rPr>
            </w:pPr>
            <w:r w:rsidRPr="006C732C">
              <w:rPr>
                <w:rFonts w:ascii="Times New Roman" w:hAnsi="Times New Roman" w:cs="Times New Roman"/>
                <w:b/>
                <w:bCs/>
                <w:sz w:val="20"/>
                <w:szCs w:val="20"/>
              </w:rPr>
              <w:t xml:space="preserve">Ремонт автомобильных дорог местного значения </w:t>
            </w:r>
          </w:p>
        </w:tc>
        <w:tc>
          <w:tcPr>
            <w:tcW w:w="1440" w:type="dxa"/>
            <w:tcBorders>
              <w:top w:val="single" w:sz="4" w:space="0" w:color="auto"/>
              <w:left w:val="nil"/>
              <w:bottom w:val="single" w:sz="4" w:space="0" w:color="auto"/>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xml:space="preserve">3654545,74  </w:t>
            </w:r>
          </w:p>
        </w:tc>
        <w:tc>
          <w:tcPr>
            <w:tcW w:w="1358" w:type="dxa"/>
            <w:tcBorders>
              <w:top w:val="single" w:sz="4" w:space="0" w:color="auto"/>
              <w:left w:val="nil"/>
              <w:bottom w:val="single" w:sz="4" w:space="0" w:color="auto"/>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xml:space="preserve">3468235,15  </w:t>
            </w:r>
          </w:p>
        </w:tc>
        <w:tc>
          <w:tcPr>
            <w:tcW w:w="1361" w:type="dxa"/>
            <w:tcBorders>
              <w:top w:val="single" w:sz="4" w:space="0" w:color="auto"/>
              <w:left w:val="nil"/>
              <w:bottom w:val="single" w:sz="4" w:space="0" w:color="auto"/>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xml:space="preserve">3215000,00  </w:t>
            </w:r>
          </w:p>
        </w:tc>
        <w:tc>
          <w:tcPr>
            <w:tcW w:w="1884" w:type="dxa"/>
            <w:tcBorders>
              <w:top w:val="single" w:sz="4" w:space="0" w:color="auto"/>
              <w:left w:val="nil"/>
              <w:bottom w:val="single" w:sz="4" w:space="0" w:color="auto"/>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xml:space="preserve">253235,15  </w:t>
            </w:r>
          </w:p>
        </w:tc>
      </w:tr>
      <w:tr w:rsidR="009E4505" w:rsidRPr="006C732C" w:rsidTr="00295589">
        <w:trPr>
          <w:trHeight w:val="1155"/>
        </w:trPr>
        <w:tc>
          <w:tcPr>
            <w:tcW w:w="524" w:type="dxa"/>
            <w:tcBorders>
              <w:top w:val="nil"/>
              <w:left w:val="single" w:sz="8" w:space="0" w:color="auto"/>
              <w:bottom w:val="nil"/>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r w:rsidRPr="006C732C">
              <w:rPr>
                <w:rFonts w:ascii="Times New Roman" w:hAnsi="Times New Roman" w:cs="Times New Roman"/>
                <w:sz w:val="20"/>
                <w:szCs w:val="20"/>
              </w:rPr>
              <w:t> </w:t>
            </w:r>
          </w:p>
        </w:tc>
        <w:tc>
          <w:tcPr>
            <w:tcW w:w="2911" w:type="dxa"/>
            <w:tcBorders>
              <w:top w:val="nil"/>
              <w:left w:val="nil"/>
              <w:bottom w:val="nil"/>
              <w:right w:val="single" w:sz="4" w:space="0" w:color="auto"/>
            </w:tcBorders>
            <w:shd w:val="clear" w:color="auto" w:fill="auto"/>
            <w:vAlign w:val="bottom"/>
          </w:tcPr>
          <w:p w:rsidR="009E4505" w:rsidRPr="006C732C" w:rsidRDefault="009E4505" w:rsidP="00295589">
            <w:pPr>
              <w:rPr>
                <w:rFonts w:ascii="Times New Roman" w:hAnsi="Times New Roman" w:cs="Times New Roman"/>
                <w:sz w:val="20"/>
                <w:szCs w:val="20"/>
              </w:rPr>
            </w:pPr>
            <w:r w:rsidRPr="006C732C">
              <w:rPr>
                <w:rFonts w:ascii="Times New Roman" w:hAnsi="Times New Roman" w:cs="Times New Roman"/>
                <w:sz w:val="20"/>
                <w:szCs w:val="20"/>
              </w:rPr>
              <w:t xml:space="preserve"> в т.ч.  </w:t>
            </w:r>
            <w:proofErr w:type="spellStart"/>
            <w:r w:rsidRPr="006C732C">
              <w:rPr>
                <w:rFonts w:ascii="Times New Roman" w:hAnsi="Times New Roman" w:cs="Times New Roman"/>
                <w:sz w:val="20"/>
                <w:szCs w:val="20"/>
              </w:rPr>
              <w:t>пообъектно</w:t>
            </w:r>
            <w:proofErr w:type="spellEnd"/>
            <w:r w:rsidRPr="006C732C">
              <w:rPr>
                <w:rFonts w:ascii="Times New Roman" w:hAnsi="Times New Roman" w:cs="Times New Roman"/>
                <w:sz w:val="20"/>
                <w:szCs w:val="20"/>
              </w:rPr>
              <w:t>: с</w:t>
            </w:r>
            <w:proofErr w:type="gramStart"/>
            <w:r w:rsidRPr="006C732C">
              <w:rPr>
                <w:rFonts w:ascii="Times New Roman" w:hAnsi="Times New Roman" w:cs="Times New Roman"/>
                <w:sz w:val="20"/>
                <w:szCs w:val="20"/>
              </w:rPr>
              <w:t>.Е</w:t>
            </w:r>
            <w:proofErr w:type="gramEnd"/>
            <w:r w:rsidRPr="006C732C">
              <w:rPr>
                <w:rFonts w:ascii="Times New Roman" w:hAnsi="Times New Roman" w:cs="Times New Roman"/>
                <w:sz w:val="20"/>
                <w:szCs w:val="20"/>
              </w:rPr>
              <w:t>дрово ул.Сосновая</w:t>
            </w:r>
          </w:p>
        </w:tc>
        <w:tc>
          <w:tcPr>
            <w:tcW w:w="1440" w:type="dxa"/>
            <w:tcBorders>
              <w:top w:val="nil"/>
              <w:left w:val="nil"/>
              <w:bottom w:val="nil"/>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Cs/>
                <w:sz w:val="20"/>
                <w:szCs w:val="20"/>
              </w:rPr>
            </w:pPr>
            <w:r w:rsidRPr="006C732C">
              <w:rPr>
                <w:rFonts w:ascii="Times New Roman" w:hAnsi="Times New Roman" w:cs="Times New Roman"/>
                <w:bCs/>
                <w:sz w:val="20"/>
                <w:szCs w:val="20"/>
              </w:rPr>
              <w:t xml:space="preserve">1700852,12  </w:t>
            </w:r>
          </w:p>
        </w:tc>
        <w:tc>
          <w:tcPr>
            <w:tcW w:w="1358" w:type="dxa"/>
            <w:tcBorders>
              <w:top w:val="nil"/>
              <w:left w:val="nil"/>
              <w:bottom w:val="nil"/>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Cs/>
                <w:sz w:val="20"/>
                <w:szCs w:val="20"/>
              </w:rPr>
            </w:pPr>
            <w:r w:rsidRPr="006C732C">
              <w:rPr>
                <w:rFonts w:ascii="Times New Roman" w:hAnsi="Times New Roman" w:cs="Times New Roman"/>
                <w:bCs/>
                <w:sz w:val="20"/>
                <w:szCs w:val="20"/>
              </w:rPr>
              <w:t xml:space="preserve">1700852,12  </w:t>
            </w:r>
          </w:p>
        </w:tc>
        <w:tc>
          <w:tcPr>
            <w:tcW w:w="1361" w:type="dxa"/>
            <w:tcBorders>
              <w:top w:val="nil"/>
              <w:left w:val="nil"/>
              <w:bottom w:val="nil"/>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Cs/>
                <w:sz w:val="20"/>
                <w:szCs w:val="20"/>
              </w:rPr>
            </w:pPr>
            <w:r w:rsidRPr="006C732C">
              <w:rPr>
                <w:rFonts w:ascii="Times New Roman" w:hAnsi="Times New Roman" w:cs="Times New Roman"/>
                <w:bCs/>
                <w:sz w:val="20"/>
                <w:szCs w:val="20"/>
              </w:rPr>
              <w:t xml:space="preserve">1615809,51  </w:t>
            </w:r>
          </w:p>
        </w:tc>
        <w:tc>
          <w:tcPr>
            <w:tcW w:w="1884" w:type="dxa"/>
            <w:tcBorders>
              <w:top w:val="nil"/>
              <w:left w:val="nil"/>
              <w:bottom w:val="nil"/>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Cs/>
                <w:sz w:val="20"/>
                <w:szCs w:val="20"/>
              </w:rPr>
            </w:pPr>
            <w:r w:rsidRPr="006C732C">
              <w:rPr>
                <w:rFonts w:ascii="Times New Roman" w:hAnsi="Times New Roman" w:cs="Times New Roman"/>
                <w:bCs/>
                <w:sz w:val="20"/>
                <w:szCs w:val="20"/>
              </w:rPr>
              <w:t xml:space="preserve">85042,61  </w:t>
            </w:r>
          </w:p>
        </w:tc>
      </w:tr>
      <w:tr w:rsidR="009E4505" w:rsidRPr="006C732C" w:rsidTr="00295589">
        <w:trPr>
          <w:trHeight w:val="80"/>
        </w:trPr>
        <w:tc>
          <w:tcPr>
            <w:tcW w:w="524" w:type="dxa"/>
            <w:tcBorders>
              <w:top w:val="nil"/>
              <w:left w:val="single" w:sz="8" w:space="0" w:color="auto"/>
              <w:bottom w:val="nil"/>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sz w:val="20"/>
                <w:szCs w:val="20"/>
              </w:rPr>
            </w:pPr>
          </w:p>
        </w:tc>
        <w:tc>
          <w:tcPr>
            <w:tcW w:w="2911" w:type="dxa"/>
            <w:tcBorders>
              <w:top w:val="nil"/>
              <w:left w:val="nil"/>
              <w:bottom w:val="nil"/>
              <w:right w:val="single" w:sz="4" w:space="0" w:color="auto"/>
            </w:tcBorders>
            <w:shd w:val="clear" w:color="auto" w:fill="auto"/>
            <w:vAlign w:val="bottom"/>
          </w:tcPr>
          <w:p w:rsidR="009E4505" w:rsidRPr="006C732C" w:rsidRDefault="009E4505" w:rsidP="00295589">
            <w:pPr>
              <w:rPr>
                <w:rFonts w:ascii="Times New Roman" w:hAnsi="Times New Roman" w:cs="Times New Roman"/>
                <w:sz w:val="20"/>
                <w:szCs w:val="20"/>
              </w:rPr>
            </w:pPr>
          </w:p>
        </w:tc>
        <w:tc>
          <w:tcPr>
            <w:tcW w:w="1440" w:type="dxa"/>
            <w:tcBorders>
              <w:top w:val="nil"/>
              <w:left w:val="nil"/>
              <w:bottom w:val="nil"/>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Cs/>
                <w:sz w:val="20"/>
                <w:szCs w:val="20"/>
              </w:rPr>
            </w:pPr>
          </w:p>
        </w:tc>
        <w:tc>
          <w:tcPr>
            <w:tcW w:w="1358" w:type="dxa"/>
            <w:tcBorders>
              <w:top w:val="nil"/>
              <w:left w:val="nil"/>
              <w:bottom w:val="nil"/>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Cs/>
                <w:sz w:val="20"/>
                <w:szCs w:val="20"/>
              </w:rPr>
            </w:pPr>
          </w:p>
        </w:tc>
        <w:tc>
          <w:tcPr>
            <w:tcW w:w="1361" w:type="dxa"/>
            <w:tcBorders>
              <w:top w:val="nil"/>
              <w:left w:val="nil"/>
              <w:bottom w:val="nil"/>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Cs/>
                <w:sz w:val="20"/>
                <w:szCs w:val="20"/>
              </w:rPr>
            </w:pPr>
          </w:p>
        </w:tc>
        <w:tc>
          <w:tcPr>
            <w:tcW w:w="1884" w:type="dxa"/>
            <w:tcBorders>
              <w:top w:val="nil"/>
              <w:left w:val="nil"/>
              <w:bottom w:val="nil"/>
              <w:right w:val="single" w:sz="4" w:space="0" w:color="auto"/>
            </w:tcBorders>
            <w:shd w:val="clear" w:color="auto" w:fill="FFFFFF"/>
            <w:vAlign w:val="center"/>
          </w:tcPr>
          <w:p w:rsidR="009E4505" w:rsidRPr="006C732C" w:rsidRDefault="009E4505" w:rsidP="00295589">
            <w:pPr>
              <w:jc w:val="right"/>
              <w:rPr>
                <w:rFonts w:ascii="Times New Roman" w:hAnsi="Times New Roman" w:cs="Times New Roman"/>
                <w:bCs/>
                <w:sz w:val="20"/>
                <w:szCs w:val="20"/>
              </w:rPr>
            </w:pPr>
          </w:p>
        </w:tc>
      </w:tr>
      <w:tr w:rsidR="009E4505" w:rsidRPr="006C732C" w:rsidTr="00295589">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b/>
                <w:bCs/>
                <w:sz w:val="20"/>
                <w:szCs w:val="20"/>
              </w:rPr>
            </w:pPr>
          </w:p>
        </w:tc>
        <w:tc>
          <w:tcPr>
            <w:tcW w:w="291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rPr>
                <w:rFonts w:ascii="Times New Roman" w:hAnsi="Times New Roman" w:cs="Times New Roman"/>
                <w:bCs/>
                <w:sz w:val="20"/>
                <w:szCs w:val="20"/>
              </w:rPr>
            </w:pPr>
            <w:r w:rsidRPr="006C732C">
              <w:rPr>
                <w:rFonts w:ascii="Times New Roman" w:hAnsi="Times New Roman" w:cs="Times New Roman"/>
                <w:bCs/>
                <w:sz w:val="20"/>
                <w:szCs w:val="20"/>
              </w:rPr>
              <w:t>д</w:t>
            </w:r>
            <w:proofErr w:type="gramStart"/>
            <w:r w:rsidRPr="006C732C">
              <w:rPr>
                <w:rFonts w:ascii="Times New Roman" w:hAnsi="Times New Roman" w:cs="Times New Roman"/>
                <w:bCs/>
                <w:sz w:val="20"/>
                <w:szCs w:val="20"/>
              </w:rPr>
              <w:t>.Б</w:t>
            </w:r>
            <w:proofErr w:type="gramEnd"/>
            <w:r w:rsidRPr="006C732C">
              <w:rPr>
                <w:rFonts w:ascii="Times New Roman" w:hAnsi="Times New Roman" w:cs="Times New Roman"/>
                <w:bCs/>
                <w:sz w:val="20"/>
                <w:szCs w:val="20"/>
              </w:rPr>
              <w:t xml:space="preserve">ольшое </w:t>
            </w:r>
            <w:proofErr w:type="spellStart"/>
            <w:r w:rsidRPr="006C732C">
              <w:rPr>
                <w:rFonts w:ascii="Times New Roman" w:hAnsi="Times New Roman" w:cs="Times New Roman"/>
                <w:bCs/>
                <w:sz w:val="20"/>
                <w:szCs w:val="20"/>
              </w:rPr>
              <w:t>Носакино</w:t>
            </w:r>
            <w:proofErr w:type="spellEnd"/>
          </w:p>
        </w:tc>
        <w:tc>
          <w:tcPr>
            <w:tcW w:w="1440"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572703,20</w:t>
            </w:r>
          </w:p>
        </w:tc>
        <w:tc>
          <w:tcPr>
            <w:tcW w:w="1358"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572703,20</w:t>
            </w:r>
          </w:p>
        </w:tc>
        <w:tc>
          <w:tcPr>
            <w:tcW w:w="136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544068,04</w:t>
            </w:r>
          </w:p>
        </w:tc>
        <w:tc>
          <w:tcPr>
            <w:tcW w:w="1884"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28635,16</w:t>
            </w:r>
          </w:p>
        </w:tc>
      </w:tr>
      <w:tr w:rsidR="009E4505" w:rsidRPr="006C732C" w:rsidTr="00295589">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b/>
                <w:bCs/>
                <w:sz w:val="20"/>
                <w:szCs w:val="20"/>
              </w:rPr>
            </w:pPr>
          </w:p>
        </w:tc>
        <w:tc>
          <w:tcPr>
            <w:tcW w:w="291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rPr>
                <w:rFonts w:ascii="Times New Roman" w:hAnsi="Times New Roman" w:cs="Times New Roman"/>
                <w:bCs/>
                <w:sz w:val="20"/>
                <w:szCs w:val="20"/>
              </w:rPr>
            </w:pPr>
            <w:r w:rsidRPr="006C732C">
              <w:rPr>
                <w:rFonts w:ascii="Times New Roman" w:hAnsi="Times New Roman" w:cs="Times New Roman"/>
                <w:bCs/>
                <w:sz w:val="20"/>
                <w:szCs w:val="20"/>
              </w:rPr>
              <w:t>д</w:t>
            </w:r>
            <w:proofErr w:type="gramStart"/>
            <w:r w:rsidRPr="006C732C">
              <w:rPr>
                <w:rFonts w:ascii="Times New Roman" w:hAnsi="Times New Roman" w:cs="Times New Roman"/>
                <w:bCs/>
                <w:sz w:val="20"/>
                <w:szCs w:val="20"/>
              </w:rPr>
              <w:t>.С</w:t>
            </w:r>
            <w:proofErr w:type="gramEnd"/>
            <w:r w:rsidRPr="006C732C">
              <w:rPr>
                <w:rFonts w:ascii="Times New Roman" w:hAnsi="Times New Roman" w:cs="Times New Roman"/>
                <w:bCs/>
                <w:sz w:val="20"/>
                <w:szCs w:val="20"/>
              </w:rPr>
              <w:t>тарая Ситенка</w:t>
            </w:r>
          </w:p>
        </w:tc>
        <w:tc>
          <w:tcPr>
            <w:tcW w:w="1440"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320662,40</w:t>
            </w:r>
          </w:p>
        </w:tc>
        <w:tc>
          <w:tcPr>
            <w:tcW w:w="1358"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320662,40</w:t>
            </w:r>
          </w:p>
        </w:tc>
        <w:tc>
          <w:tcPr>
            <w:tcW w:w="136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304629,28</w:t>
            </w:r>
          </w:p>
        </w:tc>
        <w:tc>
          <w:tcPr>
            <w:tcW w:w="1884"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16033,12</w:t>
            </w:r>
          </w:p>
        </w:tc>
      </w:tr>
      <w:tr w:rsidR="009E4505" w:rsidRPr="006C732C" w:rsidTr="00295589">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b/>
                <w:bCs/>
                <w:sz w:val="20"/>
                <w:szCs w:val="20"/>
              </w:rPr>
            </w:pPr>
          </w:p>
        </w:tc>
        <w:tc>
          <w:tcPr>
            <w:tcW w:w="291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rPr>
                <w:rFonts w:ascii="Times New Roman" w:hAnsi="Times New Roman" w:cs="Times New Roman"/>
                <w:bCs/>
                <w:sz w:val="20"/>
                <w:szCs w:val="20"/>
              </w:rPr>
            </w:pPr>
            <w:r w:rsidRPr="006C732C">
              <w:rPr>
                <w:rFonts w:ascii="Times New Roman" w:hAnsi="Times New Roman" w:cs="Times New Roman"/>
                <w:bCs/>
                <w:sz w:val="20"/>
                <w:szCs w:val="20"/>
              </w:rPr>
              <w:t>д</w:t>
            </w:r>
            <w:proofErr w:type="gramStart"/>
            <w:r w:rsidRPr="006C732C">
              <w:rPr>
                <w:rFonts w:ascii="Times New Roman" w:hAnsi="Times New Roman" w:cs="Times New Roman"/>
                <w:bCs/>
                <w:sz w:val="20"/>
                <w:szCs w:val="20"/>
              </w:rPr>
              <w:t>.Д</w:t>
            </w:r>
            <w:proofErr w:type="gramEnd"/>
            <w:r w:rsidRPr="006C732C">
              <w:rPr>
                <w:rFonts w:ascii="Times New Roman" w:hAnsi="Times New Roman" w:cs="Times New Roman"/>
                <w:bCs/>
                <w:sz w:val="20"/>
                <w:szCs w:val="20"/>
              </w:rPr>
              <w:t>обывалово</w:t>
            </w:r>
          </w:p>
        </w:tc>
        <w:tc>
          <w:tcPr>
            <w:tcW w:w="1440"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559319,60</w:t>
            </w:r>
          </w:p>
        </w:tc>
        <w:tc>
          <w:tcPr>
            <w:tcW w:w="1358"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559319,60</w:t>
            </w:r>
          </w:p>
        </w:tc>
        <w:tc>
          <w:tcPr>
            <w:tcW w:w="136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531353,62</w:t>
            </w:r>
          </w:p>
        </w:tc>
        <w:tc>
          <w:tcPr>
            <w:tcW w:w="1884"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27965,98</w:t>
            </w:r>
          </w:p>
        </w:tc>
      </w:tr>
      <w:tr w:rsidR="009E4505" w:rsidRPr="006C732C" w:rsidTr="00295589">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b/>
                <w:bCs/>
                <w:sz w:val="20"/>
                <w:szCs w:val="20"/>
              </w:rPr>
            </w:pPr>
          </w:p>
        </w:tc>
        <w:tc>
          <w:tcPr>
            <w:tcW w:w="291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rPr>
                <w:rFonts w:ascii="Times New Roman" w:hAnsi="Times New Roman" w:cs="Times New Roman"/>
                <w:bCs/>
                <w:sz w:val="20"/>
                <w:szCs w:val="20"/>
              </w:rPr>
            </w:pPr>
            <w:r w:rsidRPr="006C732C">
              <w:rPr>
                <w:rFonts w:ascii="Times New Roman" w:hAnsi="Times New Roman" w:cs="Times New Roman"/>
                <w:bCs/>
                <w:sz w:val="20"/>
                <w:szCs w:val="20"/>
              </w:rPr>
              <w:t>д</w:t>
            </w:r>
            <w:proofErr w:type="gramStart"/>
            <w:r w:rsidRPr="006C732C">
              <w:rPr>
                <w:rFonts w:ascii="Times New Roman" w:hAnsi="Times New Roman" w:cs="Times New Roman"/>
                <w:bCs/>
                <w:sz w:val="20"/>
                <w:szCs w:val="20"/>
              </w:rPr>
              <w:t>.Н</w:t>
            </w:r>
            <w:proofErr w:type="gramEnd"/>
            <w:r w:rsidRPr="006C732C">
              <w:rPr>
                <w:rFonts w:ascii="Times New Roman" w:hAnsi="Times New Roman" w:cs="Times New Roman"/>
                <w:bCs/>
                <w:sz w:val="20"/>
                <w:szCs w:val="20"/>
              </w:rPr>
              <w:t>овая Ситенка (участок)</w:t>
            </w:r>
          </w:p>
        </w:tc>
        <w:tc>
          <w:tcPr>
            <w:tcW w:w="1440"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235937,33</w:t>
            </w:r>
          </w:p>
        </w:tc>
        <w:tc>
          <w:tcPr>
            <w:tcW w:w="1358"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235937,33</w:t>
            </w:r>
          </w:p>
        </w:tc>
        <w:tc>
          <w:tcPr>
            <w:tcW w:w="136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219139,55</w:t>
            </w:r>
          </w:p>
        </w:tc>
        <w:tc>
          <w:tcPr>
            <w:tcW w:w="1884"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center"/>
              <w:rPr>
                <w:rFonts w:ascii="Times New Roman" w:hAnsi="Times New Roman" w:cs="Times New Roman"/>
                <w:bCs/>
                <w:sz w:val="20"/>
                <w:szCs w:val="20"/>
              </w:rPr>
            </w:pPr>
            <w:r w:rsidRPr="006C732C">
              <w:rPr>
                <w:rFonts w:ascii="Times New Roman" w:hAnsi="Times New Roman" w:cs="Times New Roman"/>
                <w:bCs/>
                <w:sz w:val="20"/>
                <w:szCs w:val="20"/>
              </w:rPr>
              <w:t>16797,78</w:t>
            </w:r>
          </w:p>
        </w:tc>
      </w:tr>
      <w:tr w:rsidR="009E4505" w:rsidRPr="006C732C" w:rsidTr="00295589">
        <w:trPr>
          <w:trHeight w:val="555"/>
        </w:trPr>
        <w:tc>
          <w:tcPr>
            <w:tcW w:w="524" w:type="dxa"/>
            <w:tcBorders>
              <w:top w:val="single" w:sz="8" w:space="0" w:color="auto"/>
              <w:left w:val="single" w:sz="8" w:space="0" w:color="auto"/>
              <w:bottom w:val="single" w:sz="4"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b/>
                <w:bCs/>
                <w:sz w:val="20"/>
                <w:szCs w:val="20"/>
              </w:rPr>
            </w:pPr>
            <w:r w:rsidRPr="006C732C">
              <w:rPr>
                <w:rFonts w:ascii="Times New Roman" w:hAnsi="Times New Roman" w:cs="Times New Roman"/>
                <w:b/>
                <w:bCs/>
                <w:sz w:val="20"/>
                <w:szCs w:val="20"/>
              </w:rPr>
              <w:t>II</w:t>
            </w:r>
          </w:p>
        </w:tc>
        <w:tc>
          <w:tcPr>
            <w:tcW w:w="291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rPr>
                <w:rFonts w:ascii="Times New Roman" w:hAnsi="Times New Roman" w:cs="Times New Roman"/>
                <w:b/>
                <w:bCs/>
                <w:sz w:val="20"/>
                <w:szCs w:val="20"/>
              </w:rPr>
            </w:pPr>
            <w:r w:rsidRPr="006C732C">
              <w:rPr>
                <w:rFonts w:ascii="Times New Roman" w:hAnsi="Times New Roman" w:cs="Times New Roman"/>
                <w:b/>
                <w:bCs/>
                <w:sz w:val="20"/>
                <w:szCs w:val="20"/>
              </w:rPr>
              <w:t xml:space="preserve">Содержание автомобильных дорог местного значения </w:t>
            </w:r>
            <w:proofErr w:type="gramStart"/>
            <w:r w:rsidRPr="006C732C">
              <w:rPr>
                <w:rFonts w:ascii="Times New Roman" w:hAnsi="Times New Roman" w:cs="Times New Roman"/>
                <w:b/>
                <w:bCs/>
                <w:sz w:val="20"/>
                <w:szCs w:val="20"/>
              </w:rPr>
              <w:t>-</w:t>
            </w:r>
            <w:r w:rsidRPr="006C732C">
              <w:rPr>
                <w:rFonts w:ascii="Times New Roman" w:hAnsi="Times New Roman" w:cs="Times New Roman"/>
                <w:b/>
                <w:bCs/>
                <w:sz w:val="20"/>
                <w:szCs w:val="20"/>
              </w:rPr>
              <w:lastRenderedPageBreak/>
              <w:t>в</w:t>
            </w:r>
            <w:proofErr w:type="gramEnd"/>
            <w:r w:rsidRPr="006C732C">
              <w:rPr>
                <w:rFonts w:ascii="Times New Roman" w:hAnsi="Times New Roman" w:cs="Times New Roman"/>
                <w:b/>
                <w:bCs/>
                <w:sz w:val="20"/>
                <w:szCs w:val="20"/>
              </w:rPr>
              <w:t>сего</w:t>
            </w:r>
          </w:p>
        </w:tc>
        <w:tc>
          <w:tcPr>
            <w:tcW w:w="1440"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lastRenderedPageBreak/>
              <w:t>1286997</w:t>
            </w:r>
          </w:p>
        </w:tc>
        <w:tc>
          <w:tcPr>
            <w:tcW w:w="1358"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1029830,80</w:t>
            </w:r>
          </w:p>
        </w:tc>
        <w:tc>
          <w:tcPr>
            <w:tcW w:w="1361"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 </w:t>
            </w:r>
          </w:p>
        </w:tc>
        <w:tc>
          <w:tcPr>
            <w:tcW w:w="1884" w:type="dxa"/>
            <w:tcBorders>
              <w:top w:val="single" w:sz="8" w:space="0" w:color="auto"/>
              <w:left w:val="nil"/>
              <w:bottom w:val="single" w:sz="4"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1029830,80</w:t>
            </w:r>
          </w:p>
        </w:tc>
      </w:tr>
      <w:tr w:rsidR="009E4505" w:rsidRPr="006C732C" w:rsidTr="00295589">
        <w:trPr>
          <w:trHeight w:val="690"/>
        </w:trPr>
        <w:tc>
          <w:tcPr>
            <w:tcW w:w="524" w:type="dxa"/>
            <w:tcBorders>
              <w:top w:val="nil"/>
              <w:left w:val="single" w:sz="8" w:space="0" w:color="auto"/>
              <w:bottom w:val="single" w:sz="8" w:space="0" w:color="auto"/>
              <w:right w:val="single" w:sz="4" w:space="0" w:color="auto"/>
            </w:tcBorders>
            <w:shd w:val="clear" w:color="auto" w:fill="auto"/>
            <w:vAlign w:val="center"/>
          </w:tcPr>
          <w:p w:rsidR="009E4505" w:rsidRPr="006C732C" w:rsidRDefault="009E4505" w:rsidP="00295589">
            <w:pPr>
              <w:jc w:val="center"/>
              <w:rPr>
                <w:rFonts w:ascii="Times New Roman" w:hAnsi="Times New Roman" w:cs="Times New Roman"/>
                <w:b/>
                <w:bCs/>
                <w:sz w:val="20"/>
                <w:szCs w:val="20"/>
                <w:lang w:val="en-US"/>
              </w:rPr>
            </w:pPr>
            <w:r w:rsidRPr="006C732C">
              <w:rPr>
                <w:rFonts w:ascii="Times New Roman" w:hAnsi="Times New Roman" w:cs="Times New Roman"/>
                <w:b/>
                <w:bCs/>
                <w:sz w:val="20"/>
                <w:szCs w:val="20"/>
                <w:lang w:val="en-US"/>
              </w:rPr>
              <w:lastRenderedPageBreak/>
              <w:t>III</w:t>
            </w:r>
          </w:p>
        </w:tc>
        <w:tc>
          <w:tcPr>
            <w:tcW w:w="2911" w:type="dxa"/>
            <w:tcBorders>
              <w:top w:val="nil"/>
              <w:left w:val="nil"/>
              <w:bottom w:val="single" w:sz="8" w:space="0" w:color="auto"/>
              <w:right w:val="single" w:sz="4" w:space="0" w:color="auto"/>
            </w:tcBorders>
            <w:shd w:val="clear" w:color="auto" w:fill="auto"/>
            <w:vAlign w:val="center"/>
          </w:tcPr>
          <w:p w:rsidR="009E4505" w:rsidRPr="006C732C" w:rsidRDefault="009E4505" w:rsidP="00295589">
            <w:pPr>
              <w:rPr>
                <w:rFonts w:ascii="Times New Roman" w:hAnsi="Times New Roman" w:cs="Times New Roman"/>
                <w:b/>
                <w:bCs/>
                <w:sz w:val="20"/>
                <w:szCs w:val="20"/>
              </w:rPr>
            </w:pPr>
            <w:r w:rsidRPr="006C732C">
              <w:rPr>
                <w:rFonts w:ascii="Times New Roman" w:hAnsi="Times New Roman" w:cs="Times New Roman"/>
                <w:b/>
                <w:bCs/>
                <w:sz w:val="20"/>
                <w:szCs w:val="20"/>
              </w:rPr>
              <w:t>Установка необходимых знаков</w:t>
            </w:r>
          </w:p>
        </w:tc>
        <w:tc>
          <w:tcPr>
            <w:tcW w:w="1440" w:type="dxa"/>
            <w:tcBorders>
              <w:top w:val="nil"/>
              <w:left w:val="nil"/>
              <w:bottom w:val="single" w:sz="8"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lang w:val="en-US"/>
              </w:rPr>
            </w:pPr>
            <w:r w:rsidRPr="006C732C">
              <w:rPr>
                <w:rFonts w:ascii="Times New Roman" w:hAnsi="Times New Roman" w:cs="Times New Roman"/>
                <w:b/>
                <w:bCs/>
                <w:sz w:val="20"/>
                <w:szCs w:val="20"/>
                <w:lang w:val="en-US"/>
              </w:rPr>
              <w:t>2173</w:t>
            </w:r>
          </w:p>
        </w:tc>
        <w:tc>
          <w:tcPr>
            <w:tcW w:w="1358" w:type="dxa"/>
            <w:tcBorders>
              <w:top w:val="nil"/>
              <w:left w:val="nil"/>
              <w:bottom w:val="single" w:sz="8"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lang w:val="en-US"/>
              </w:rPr>
            </w:pPr>
            <w:r w:rsidRPr="006C732C">
              <w:rPr>
                <w:rFonts w:ascii="Times New Roman" w:hAnsi="Times New Roman" w:cs="Times New Roman"/>
                <w:b/>
                <w:bCs/>
                <w:sz w:val="20"/>
                <w:szCs w:val="20"/>
                <w:lang w:val="en-US"/>
              </w:rPr>
              <w:t>2173</w:t>
            </w:r>
          </w:p>
        </w:tc>
        <w:tc>
          <w:tcPr>
            <w:tcW w:w="1361" w:type="dxa"/>
            <w:tcBorders>
              <w:top w:val="nil"/>
              <w:left w:val="nil"/>
              <w:bottom w:val="single" w:sz="8"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rPr>
            </w:pPr>
          </w:p>
        </w:tc>
        <w:tc>
          <w:tcPr>
            <w:tcW w:w="1884" w:type="dxa"/>
            <w:tcBorders>
              <w:top w:val="nil"/>
              <w:left w:val="nil"/>
              <w:bottom w:val="single" w:sz="8" w:space="0" w:color="auto"/>
              <w:right w:val="single" w:sz="4" w:space="0" w:color="auto"/>
            </w:tcBorders>
            <w:shd w:val="clear" w:color="auto" w:fill="auto"/>
            <w:vAlign w:val="bottom"/>
          </w:tcPr>
          <w:p w:rsidR="009E4505" w:rsidRPr="006C732C" w:rsidRDefault="009E4505" w:rsidP="00295589">
            <w:pPr>
              <w:jc w:val="right"/>
              <w:rPr>
                <w:rFonts w:ascii="Times New Roman" w:hAnsi="Times New Roman" w:cs="Times New Roman"/>
                <w:b/>
                <w:bCs/>
                <w:sz w:val="20"/>
                <w:szCs w:val="20"/>
                <w:lang w:val="en-US"/>
              </w:rPr>
            </w:pPr>
            <w:r w:rsidRPr="006C732C">
              <w:rPr>
                <w:rFonts w:ascii="Times New Roman" w:hAnsi="Times New Roman" w:cs="Times New Roman"/>
                <w:b/>
                <w:bCs/>
                <w:sz w:val="20"/>
                <w:szCs w:val="20"/>
                <w:lang w:val="en-US"/>
              </w:rPr>
              <w:t>2173</w:t>
            </w:r>
          </w:p>
        </w:tc>
      </w:tr>
      <w:tr w:rsidR="009E4505" w:rsidRPr="006C732C" w:rsidTr="00295589">
        <w:trPr>
          <w:trHeight w:val="405"/>
        </w:trPr>
        <w:tc>
          <w:tcPr>
            <w:tcW w:w="524" w:type="dxa"/>
            <w:tcBorders>
              <w:top w:val="nil"/>
              <w:left w:val="nil"/>
              <w:bottom w:val="nil"/>
              <w:right w:val="nil"/>
            </w:tcBorders>
            <w:shd w:val="clear" w:color="FFFFCC" w:fill="FFFFFF"/>
            <w:noWrap/>
            <w:vAlign w:val="center"/>
          </w:tcPr>
          <w:p w:rsidR="009E4505" w:rsidRPr="006C732C" w:rsidRDefault="009E4505" w:rsidP="00295589">
            <w:pPr>
              <w:rPr>
                <w:rFonts w:ascii="Times New Roman" w:hAnsi="Times New Roman" w:cs="Times New Roman"/>
                <w:sz w:val="20"/>
                <w:szCs w:val="20"/>
              </w:rPr>
            </w:pPr>
            <w:r w:rsidRPr="006C732C">
              <w:rPr>
                <w:rFonts w:ascii="Times New Roman" w:hAnsi="Times New Roman" w:cs="Times New Roman"/>
                <w:sz w:val="20"/>
                <w:szCs w:val="20"/>
              </w:rPr>
              <w:t> </w:t>
            </w:r>
          </w:p>
        </w:tc>
        <w:tc>
          <w:tcPr>
            <w:tcW w:w="2911" w:type="dxa"/>
            <w:tcBorders>
              <w:top w:val="nil"/>
              <w:left w:val="nil"/>
              <w:bottom w:val="nil"/>
              <w:right w:val="nil"/>
            </w:tcBorders>
            <w:shd w:val="clear" w:color="auto" w:fill="auto"/>
            <w:vAlign w:val="center"/>
          </w:tcPr>
          <w:p w:rsidR="009E4505" w:rsidRPr="006C732C" w:rsidRDefault="009E4505" w:rsidP="00295589">
            <w:pPr>
              <w:rPr>
                <w:rFonts w:ascii="Times New Roman" w:hAnsi="Times New Roman" w:cs="Times New Roman"/>
                <w:b/>
                <w:bCs/>
                <w:sz w:val="20"/>
                <w:szCs w:val="20"/>
              </w:rPr>
            </w:pPr>
          </w:p>
        </w:tc>
        <w:tc>
          <w:tcPr>
            <w:tcW w:w="1440" w:type="dxa"/>
            <w:tcBorders>
              <w:top w:val="nil"/>
              <w:left w:val="nil"/>
              <w:bottom w:val="nil"/>
              <w:right w:val="nil"/>
            </w:tcBorders>
            <w:shd w:val="clear" w:color="auto" w:fill="auto"/>
            <w:noWrap/>
            <w:vAlign w:val="center"/>
          </w:tcPr>
          <w:p w:rsidR="009E4505" w:rsidRPr="006C732C" w:rsidRDefault="009E4505" w:rsidP="00295589">
            <w:pPr>
              <w:rPr>
                <w:rFonts w:ascii="Times New Roman" w:hAnsi="Times New Roman" w:cs="Times New Roman"/>
                <w:sz w:val="20"/>
                <w:szCs w:val="20"/>
              </w:rPr>
            </w:pPr>
          </w:p>
        </w:tc>
        <w:tc>
          <w:tcPr>
            <w:tcW w:w="1358" w:type="dxa"/>
            <w:tcBorders>
              <w:top w:val="nil"/>
              <w:left w:val="nil"/>
              <w:bottom w:val="nil"/>
              <w:right w:val="nil"/>
            </w:tcBorders>
            <w:shd w:val="clear" w:color="auto" w:fill="auto"/>
            <w:noWrap/>
            <w:vAlign w:val="center"/>
          </w:tcPr>
          <w:p w:rsidR="009E4505" w:rsidRPr="006C732C" w:rsidRDefault="009E4505" w:rsidP="00295589">
            <w:pPr>
              <w:rPr>
                <w:rFonts w:ascii="Times New Roman" w:hAnsi="Times New Roman" w:cs="Times New Roman"/>
                <w:sz w:val="20"/>
                <w:szCs w:val="20"/>
              </w:rPr>
            </w:pPr>
          </w:p>
        </w:tc>
        <w:tc>
          <w:tcPr>
            <w:tcW w:w="1361" w:type="dxa"/>
            <w:tcBorders>
              <w:top w:val="nil"/>
              <w:left w:val="nil"/>
              <w:bottom w:val="nil"/>
              <w:right w:val="nil"/>
            </w:tcBorders>
            <w:shd w:val="clear" w:color="auto" w:fill="auto"/>
            <w:noWrap/>
            <w:vAlign w:val="center"/>
          </w:tcPr>
          <w:p w:rsidR="009E4505" w:rsidRPr="006C732C" w:rsidRDefault="009E4505" w:rsidP="00295589">
            <w:pPr>
              <w:rPr>
                <w:rFonts w:ascii="Times New Roman" w:hAnsi="Times New Roman" w:cs="Times New Roman"/>
                <w:sz w:val="20"/>
                <w:szCs w:val="20"/>
              </w:rPr>
            </w:pPr>
          </w:p>
        </w:tc>
        <w:tc>
          <w:tcPr>
            <w:tcW w:w="1884" w:type="dxa"/>
            <w:tcBorders>
              <w:top w:val="nil"/>
              <w:left w:val="nil"/>
              <w:bottom w:val="nil"/>
              <w:right w:val="nil"/>
            </w:tcBorders>
            <w:shd w:val="clear" w:color="auto" w:fill="auto"/>
            <w:noWrap/>
            <w:vAlign w:val="center"/>
          </w:tcPr>
          <w:p w:rsidR="009E4505" w:rsidRPr="006C732C" w:rsidRDefault="009E4505" w:rsidP="00295589">
            <w:pPr>
              <w:rPr>
                <w:rFonts w:ascii="Times New Roman" w:hAnsi="Times New Roman" w:cs="Times New Roman"/>
                <w:sz w:val="20"/>
                <w:szCs w:val="20"/>
              </w:rPr>
            </w:pPr>
          </w:p>
        </w:tc>
      </w:tr>
      <w:tr w:rsidR="009E4505" w:rsidRPr="006C732C" w:rsidTr="00295589">
        <w:trPr>
          <w:trHeight w:val="1035"/>
        </w:trPr>
        <w:tc>
          <w:tcPr>
            <w:tcW w:w="3435" w:type="dxa"/>
            <w:gridSpan w:val="2"/>
            <w:tcBorders>
              <w:top w:val="nil"/>
              <w:left w:val="nil"/>
              <w:bottom w:val="nil"/>
              <w:right w:val="nil"/>
            </w:tcBorders>
            <w:shd w:val="clear" w:color="auto" w:fill="auto"/>
          </w:tcPr>
          <w:p w:rsidR="009E4505" w:rsidRPr="006C732C" w:rsidRDefault="009E4505" w:rsidP="00295589">
            <w:pPr>
              <w:rPr>
                <w:rFonts w:ascii="Times New Roman" w:hAnsi="Times New Roman" w:cs="Times New Roman"/>
                <w:b/>
                <w:bCs/>
                <w:sz w:val="20"/>
                <w:szCs w:val="20"/>
              </w:rPr>
            </w:pPr>
            <w:r w:rsidRPr="006C732C">
              <w:rPr>
                <w:rFonts w:ascii="Times New Roman" w:hAnsi="Times New Roman" w:cs="Times New Roman"/>
                <w:b/>
                <w:bCs/>
                <w:sz w:val="20"/>
                <w:szCs w:val="20"/>
              </w:rPr>
              <w:t>Остаток средств дорожного фонда на 01.01.2022</w:t>
            </w:r>
          </w:p>
        </w:tc>
        <w:tc>
          <w:tcPr>
            <w:tcW w:w="1440" w:type="dxa"/>
            <w:tcBorders>
              <w:top w:val="nil"/>
              <w:left w:val="nil"/>
              <w:bottom w:val="nil"/>
              <w:right w:val="nil"/>
            </w:tcBorders>
            <w:shd w:val="clear" w:color="auto" w:fill="auto"/>
            <w:noWrap/>
            <w:vAlign w:val="center"/>
          </w:tcPr>
          <w:p w:rsidR="009E4505" w:rsidRPr="006C732C" w:rsidRDefault="009E4505" w:rsidP="00295589">
            <w:pPr>
              <w:jc w:val="right"/>
              <w:rPr>
                <w:rFonts w:ascii="Times New Roman" w:hAnsi="Times New Roman" w:cs="Times New Roman"/>
                <w:b/>
                <w:bCs/>
                <w:sz w:val="20"/>
                <w:szCs w:val="20"/>
              </w:rPr>
            </w:pPr>
            <w:r w:rsidRPr="006C732C">
              <w:rPr>
                <w:rFonts w:ascii="Times New Roman" w:hAnsi="Times New Roman" w:cs="Times New Roman"/>
                <w:b/>
                <w:bCs/>
                <w:sz w:val="20"/>
                <w:szCs w:val="20"/>
              </w:rPr>
              <w:t>467998,73</w:t>
            </w:r>
          </w:p>
        </w:tc>
        <w:tc>
          <w:tcPr>
            <w:tcW w:w="1358" w:type="dxa"/>
            <w:tcBorders>
              <w:top w:val="nil"/>
              <w:left w:val="nil"/>
              <w:bottom w:val="nil"/>
              <w:right w:val="nil"/>
            </w:tcBorders>
            <w:shd w:val="clear" w:color="auto" w:fill="auto"/>
            <w:noWrap/>
            <w:vAlign w:val="center"/>
          </w:tcPr>
          <w:p w:rsidR="009E4505" w:rsidRPr="006C732C" w:rsidRDefault="009E4505" w:rsidP="00295589">
            <w:pPr>
              <w:rPr>
                <w:rFonts w:ascii="Times New Roman" w:hAnsi="Times New Roman" w:cs="Times New Roman"/>
                <w:sz w:val="20"/>
                <w:szCs w:val="20"/>
              </w:rPr>
            </w:pPr>
          </w:p>
        </w:tc>
        <w:tc>
          <w:tcPr>
            <w:tcW w:w="3245" w:type="dxa"/>
            <w:gridSpan w:val="2"/>
            <w:tcBorders>
              <w:top w:val="nil"/>
              <w:left w:val="nil"/>
              <w:bottom w:val="nil"/>
              <w:right w:val="nil"/>
            </w:tcBorders>
            <w:shd w:val="clear" w:color="auto" w:fill="auto"/>
          </w:tcPr>
          <w:p w:rsidR="009E4505" w:rsidRPr="006C732C" w:rsidRDefault="009E4505" w:rsidP="00295589">
            <w:pPr>
              <w:rPr>
                <w:rFonts w:ascii="Times New Roman" w:hAnsi="Times New Roman" w:cs="Times New Roman"/>
                <w:b/>
                <w:bCs/>
                <w:sz w:val="20"/>
                <w:szCs w:val="20"/>
              </w:rPr>
            </w:pPr>
          </w:p>
        </w:tc>
      </w:tr>
    </w:tbl>
    <w:p w:rsidR="009E4505" w:rsidRDefault="009E4505" w:rsidP="009E4505">
      <w:pPr>
        <w:pStyle w:val="1"/>
        <w:jc w:val="both"/>
        <w:rPr>
          <w:rFonts w:ascii="Times New Roman" w:hAnsi="Times New Roman" w:cs="Times New Roman"/>
          <w:sz w:val="28"/>
          <w:szCs w:val="28"/>
        </w:rPr>
      </w:pPr>
    </w:p>
    <w:p w:rsidR="009E4505" w:rsidRPr="006C732C" w:rsidRDefault="009E4505" w:rsidP="009E4505">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В 2021 году в рамках  проекта «Дорога к дому» отремонтирована грунтовая дорога от ул</w:t>
      </w:r>
      <w:proofErr w:type="gramStart"/>
      <w:r w:rsidRPr="006C732C">
        <w:rPr>
          <w:rFonts w:ascii="Times New Roman" w:hAnsi="Times New Roman" w:cs="Times New Roman"/>
          <w:sz w:val="24"/>
          <w:szCs w:val="24"/>
        </w:rPr>
        <w:t>.Б</w:t>
      </w:r>
      <w:proofErr w:type="gramEnd"/>
      <w:r w:rsidRPr="006C732C">
        <w:rPr>
          <w:rFonts w:ascii="Times New Roman" w:hAnsi="Times New Roman" w:cs="Times New Roman"/>
          <w:sz w:val="24"/>
          <w:szCs w:val="24"/>
        </w:rPr>
        <w:t>елова до здания Администрации и все проулки по улице Сосновая.</w:t>
      </w:r>
    </w:p>
    <w:p w:rsidR="009E4505" w:rsidRPr="006C732C" w:rsidRDefault="009E4505" w:rsidP="009E4505">
      <w:pPr>
        <w:pStyle w:val="1"/>
        <w:jc w:val="both"/>
        <w:rPr>
          <w:rFonts w:ascii="Times New Roman" w:hAnsi="Times New Roman" w:cs="Times New Roman"/>
          <w:sz w:val="24"/>
          <w:szCs w:val="24"/>
        </w:rPr>
      </w:pPr>
      <w:r w:rsidRPr="006C732C">
        <w:rPr>
          <w:rFonts w:ascii="Times New Roman" w:hAnsi="Times New Roman" w:cs="Times New Roman"/>
          <w:sz w:val="24"/>
          <w:szCs w:val="24"/>
        </w:rPr>
        <w:t xml:space="preserve">          </w:t>
      </w:r>
    </w:p>
    <w:p w:rsidR="009E4505" w:rsidRPr="006C732C" w:rsidRDefault="009E4505" w:rsidP="006C732C">
      <w:pPr>
        <w:pStyle w:val="1"/>
        <w:jc w:val="center"/>
        <w:rPr>
          <w:rFonts w:ascii="Times New Roman" w:hAnsi="Times New Roman" w:cs="Times New Roman"/>
          <w:b/>
          <w:sz w:val="24"/>
          <w:szCs w:val="24"/>
          <w:u w:val="single"/>
        </w:rPr>
      </w:pPr>
      <w:r w:rsidRPr="006C732C">
        <w:rPr>
          <w:rFonts w:ascii="Times New Roman" w:hAnsi="Times New Roman" w:cs="Times New Roman"/>
          <w:b/>
          <w:sz w:val="24"/>
          <w:szCs w:val="24"/>
          <w:u w:val="single"/>
        </w:rPr>
        <w:t>Обеспечение жителей услугами связи, общественного питания, торговли и бытового обслуживания</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На территории поселения продолжают работать два отделения почты России в селе Едрово и д. Наволок. Почта России планирует построить новое модульное здание в д</w:t>
      </w:r>
      <w:proofErr w:type="gramStart"/>
      <w:r w:rsidRPr="006C732C">
        <w:rPr>
          <w:rFonts w:ascii="Times New Roman" w:hAnsi="Times New Roman" w:cs="Times New Roman"/>
          <w:sz w:val="24"/>
          <w:szCs w:val="24"/>
        </w:rPr>
        <w:t>.Н</w:t>
      </w:r>
      <w:proofErr w:type="gramEnd"/>
      <w:r w:rsidRPr="006C732C">
        <w:rPr>
          <w:rFonts w:ascii="Times New Roman" w:hAnsi="Times New Roman" w:cs="Times New Roman"/>
          <w:sz w:val="24"/>
          <w:szCs w:val="24"/>
        </w:rPr>
        <w:t>аволок для размещения почты. В село Едрово работает филиал Сбербанка, аптечный пункт. Стационарные продовольственные и промтоварные магазины работают в селе Едрово. Выездная торговля на территории Едровского сельского поселения организована в 2021 году во всех  населённых пунктах Едровского сельского поселения  индивидуальными предпринимателями круглогодично.</w:t>
      </w:r>
    </w:p>
    <w:p w:rsidR="009E4505" w:rsidRPr="006C732C" w:rsidRDefault="009E4505" w:rsidP="006C732C">
      <w:pPr>
        <w:pStyle w:val="1"/>
        <w:jc w:val="both"/>
        <w:rPr>
          <w:rFonts w:ascii="Times New Roman" w:hAnsi="Times New Roman" w:cs="Times New Roman"/>
          <w:sz w:val="24"/>
          <w:szCs w:val="24"/>
        </w:rPr>
      </w:pPr>
    </w:p>
    <w:p w:rsidR="009E4505" w:rsidRPr="006C732C" w:rsidRDefault="006C732C" w:rsidP="006C732C">
      <w:pPr>
        <w:spacing w:after="0"/>
        <w:jc w:val="center"/>
        <w:rPr>
          <w:rFonts w:ascii="Times New Roman" w:hAnsi="Times New Roman" w:cs="Times New Roman"/>
          <w:sz w:val="24"/>
          <w:szCs w:val="24"/>
        </w:rPr>
      </w:pPr>
      <w:r>
        <w:rPr>
          <w:rFonts w:ascii="Times New Roman" w:hAnsi="Times New Roman" w:cs="Times New Roman"/>
          <w:b/>
          <w:sz w:val="24"/>
          <w:szCs w:val="24"/>
          <w:u w:val="single"/>
        </w:rPr>
        <w:t>Органи</w:t>
      </w:r>
      <w:r w:rsidR="009E4505" w:rsidRPr="006C732C">
        <w:rPr>
          <w:rFonts w:ascii="Times New Roman" w:hAnsi="Times New Roman" w:cs="Times New Roman"/>
          <w:b/>
          <w:sz w:val="24"/>
          <w:szCs w:val="24"/>
          <w:u w:val="single"/>
        </w:rPr>
        <w:t>зация библиотечного обслуживания населения</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На территории поселения действуют 2 библиотеки в с</w:t>
      </w:r>
      <w:proofErr w:type="gramStart"/>
      <w:r w:rsidRPr="006C732C">
        <w:rPr>
          <w:rFonts w:ascii="Times New Roman" w:hAnsi="Times New Roman" w:cs="Times New Roman"/>
          <w:sz w:val="24"/>
          <w:szCs w:val="24"/>
        </w:rPr>
        <w:t>.Е</w:t>
      </w:r>
      <w:proofErr w:type="gramEnd"/>
      <w:r w:rsidRPr="006C732C">
        <w:rPr>
          <w:rFonts w:ascii="Times New Roman" w:hAnsi="Times New Roman" w:cs="Times New Roman"/>
          <w:sz w:val="24"/>
          <w:szCs w:val="24"/>
        </w:rPr>
        <w:t xml:space="preserve">дрово и д.Наволок. </w:t>
      </w:r>
    </w:p>
    <w:p w:rsidR="009E4505" w:rsidRPr="006C732C" w:rsidRDefault="009E4505" w:rsidP="006C732C">
      <w:pPr>
        <w:pStyle w:val="1"/>
        <w:ind w:firstLine="708"/>
        <w:jc w:val="both"/>
        <w:rPr>
          <w:rFonts w:ascii="Times New Roman" w:hAnsi="Times New Roman" w:cs="Times New Roman"/>
          <w:sz w:val="24"/>
          <w:szCs w:val="24"/>
        </w:rPr>
      </w:pPr>
    </w:p>
    <w:p w:rsidR="009E4505" w:rsidRPr="006C732C" w:rsidRDefault="009E4505" w:rsidP="006C732C">
      <w:pPr>
        <w:spacing w:after="0"/>
        <w:jc w:val="center"/>
        <w:rPr>
          <w:rFonts w:ascii="Times New Roman" w:hAnsi="Times New Roman" w:cs="Times New Roman"/>
          <w:color w:val="FF0000"/>
          <w:sz w:val="24"/>
          <w:szCs w:val="24"/>
        </w:rPr>
      </w:pPr>
      <w:r w:rsidRPr="006C732C">
        <w:rPr>
          <w:rFonts w:ascii="Times New Roman" w:hAnsi="Times New Roman" w:cs="Times New Roman"/>
          <w:b/>
          <w:sz w:val="24"/>
          <w:szCs w:val="24"/>
          <w:u w:val="single"/>
        </w:rPr>
        <w:t xml:space="preserve">Создание условий  для организации досуга </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В село Едрово ежегодно проводятся многие праздники: День села,  День молодежи, День пожилого человека, День матери, Новогодние и Рождественские праздники, широкая масленица. В 2021 году, в связи с пандемией, массовые мероприятия проводились в усеченном формате. </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Едровский СДК работает в штатном режиме с соблюдением необходимых санитарных норм. Функционирует много разнообразных кружков для детей разных возрастов. За 2021  год, с соблюдением санитарных норм проведены мастер-классы, развивающие и познавательные игры для детей.</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Организованно проведен летний отдых ребят. На протяжении всего летнего периода на территории поселения работали спорти</w:t>
      </w:r>
      <w:r w:rsidR="00957E93">
        <w:rPr>
          <w:rFonts w:ascii="Times New Roman" w:hAnsi="Times New Roman" w:cs="Times New Roman"/>
          <w:sz w:val="24"/>
          <w:szCs w:val="24"/>
        </w:rPr>
        <w:t>вные площадки (одна волейбольная</w:t>
      </w:r>
      <w:r w:rsidRPr="006C732C">
        <w:rPr>
          <w:rFonts w:ascii="Times New Roman" w:hAnsi="Times New Roman" w:cs="Times New Roman"/>
          <w:sz w:val="24"/>
          <w:szCs w:val="24"/>
        </w:rPr>
        <w:t xml:space="preserve"> и две футбольные).  </w:t>
      </w:r>
    </w:p>
    <w:p w:rsidR="009E4505" w:rsidRPr="006C732C" w:rsidRDefault="009E4505" w:rsidP="006C732C">
      <w:pPr>
        <w:pStyle w:val="1"/>
        <w:ind w:firstLine="708"/>
        <w:jc w:val="both"/>
        <w:rPr>
          <w:rFonts w:ascii="Times New Roman" w:hAnsi="Times New Roman" w:cs="Times New Roman"/>
          <w:sz w:val="24"/>
          <w:szCs w:val="24"/>
        </w:rPr>
      </w:pPr>
    </w:p>
    <w:p w:rsidR="009E4505" w:rsidRPr="006C732C" w:rsidRDefault="009E4505" w:rsidP="006C732C">
      <w:pPr>
        <w:pStyle w:val="1"/>
        <w:tabs>
          <w:tab w:val="center" w:pos="4677"/>
          <w:tab w:val="left" w:pos="7935"/>
        </w:tabs>
        <w:jc w:val="center"/>
        <w:rPr>
          <w:rFonts w:ascii="Times New Roman" w:hAnsi="Times New Roman" w:cs="Times New Roman"/>
          <w:b/>
          <w:sz w:val="24"/>
          <w:szCs w:val="24"/>
          <w:u w:val="single"/>
        </w:rPr>
      </w:pPr>
      <w:r w:rsidRPr="006C732C">
        <w:rPr>
          <w:rFonts w:ascii="Times New Roman" w:hAnsi="Times New Roman" w:cs="Times New Roman"/>
          <w:b/>
          <w:sz w:val="24"/>
          <w:szCs w:val="24"/>
          <w:u w:val="single"/>
        </w:rPr>
        <w:t>Противопожарная безопасность</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Администрацией Едровского   сельского поселения  в 2021 году  приняты все необходимые  нормативные правовые акты по противопожарной безопасности в пожароопасные периоды.</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Работники Администрации проводили  плановые  и внеплановые инструктажи  жителей  деревень сельского поселения о правилах пожарной безопасности, в том числе с лицами, ведущими асоциальный образ жизни, проводятся личные дополнительные беседы с одинокими престарелыми людьми. </w:t>
      </w:r>
      <w:r w:rsidRPr="006C732C">
        <w:rPr>
          <w:rFonts w:ascii="Times New Roman" w:hAnsi="Times New Roman" w:cs="Times New Roman"/>
          <w:sz w:val="24"/>
          <w:szCs w:val="24"/>
          <w:shd w:val="clear" w:color="auto" w:fill="FFFFFF"/>
        </w:rPr>
        <w:t>Для противопожарных рейдов привлекаются специалисты МЧС города Валдай. С</w:t>
      </w:r>
      <w:r w:rsidRPr="006C732C">
        <w:rPr>
          <w:rFonts w:ascii="Times New Roman" w:hAnsi="Times New Roman" w:cs="Times New Roman"/>
          <w:sz w:val="24"/>
          <w:szCs w:val="24"/>
        </w:rPr>
        <w:t xml:space="preserve">овместно с ними проводится </w:t>
      </w:r>
      <w:proofErr w:type="spellStart"/>
      <w:r w:rsidRPr="006C732C">
        <w:rPr>
          <w:rFonts w:ascii="Times New Roman" w:hAnsi="Times New Roman" w:cs="Times New Roman"/>
          <w:sz w:val="24"/>
          <w:szCs w:val="24"/>
        </w:rPr>
        <w:t>подворовой</w:t>
      </w:r>
      <w:proofErr w:type="spellEnd"/>
      <w:r w:rsidRPr="006C732C">
        <w:rPr>
          <w:rFonts w:ascii="Times New Roman" w:hAnsi="Times New Roman" w:cs="Times New Roman"/>
          <w:sz w:val="24"/>
          <w:szCs w:val="24"/>
        </w:rPr>
        <w:t xml:space="preserve"> обход граждан, с  проведением инструктажей о мерах пожарной безопасности.  </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lastRenderedPageBreak/>
        <w:t xml:space="preserve">Поддерживаются в надлежащем виде установленные в населенных пунктах пожарные рынды. Регулярно распространяются листовки  с обращениями  к жителям соблюдать  правила пожарной безопасности, также агитматериалы размещаются в информационном бюллетене «Едровский вестник». </w:t>
      </w:r>
    </w:p>
    <w:p w:rsidR="009E4505" w:rsidRPr="006C732C" w:rsidRDefault="009E4505" w:rsidP="006C732C">
      <w:pPr>
        <w:pStyle w:val="1"/>
        <w:rPr>
          <w:rFonts w:ascii="Times New Roman" w:hAnsi="Times New Roman" w:cs="Times New Roman"/>
          <w:b/>
          <w:sz w:val="24"/>
          <w:szCs w:val="24"/>
          <w:u w:val="single"/>
        </w:rPr>
      </w:pPr>
      <w:r w:rsidRPr="006C732C">
        <w:rPr>
          <w:rFonts w:ascii="Times New Roman" w:hAnsi="Times New Roman" w:cs="Times New Roman"/>
          <w:sz w:val="24"/>
          <w:szCs w:val="24"/>
        </w:rPr>
        <w:t xml:space="preserve"> </w:t>
      </w:r>
      <w:r w:rsidRPr="006C732C">
        <w:rPr>
          <w:rFonts w:ascii="Times New Roman" w:hAnsi="Times New Roman" w:cs="Times New Roman"/>
          <w:sz w:val="24"/>
          <w:szCs w:val="24"/>
        </w:rPr>
        <w:tab/>
      </w:r>
    </w:p>
    <w:p w:rsidR="009E4505" w:rsidRPr="006C732C" w:rsidRDefault="009E4505" w:rsidP="006C732C">
      <w:pPr>
        <w:pStyle w:val="1"/>
        <w:jc w:val="center"/>
        <w:rPr>
          <w:rFonts w:ascii="Times New Roman" w:hAnsi="Times New Roman" w:cs="Times New Roman"/>
          <w:b/>
          <w:sz w:val="24"/>
          <w:szCs w:val="24"/>
          <w:u w:val="single"/>
        </w:rPr>
      </w:pPr>
      <w:r w:rsidRPr="006C732C">
        <w:rPr>
          <w:rFonts w:ascii="Times New Roman" w:hAnsi="Times New Roman" w:cs="Times New Roman"/>
          <w:b/>
          <w:sz w:val="24"/>
          <w:szCs w:val="24"/>
          <w:u w:val="single"/>
        </w:rPr>
        <w:t>Нотариальные действия</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В администрации Едровского поселения оказываются следующие нотариальные услуги: доверенности, копии, подлинность подписи.</w:t>
      </w:r>
    </w:p>
    <w:p w:rsidR="009E4505" w:rsidRPr="006C732C" w:rsidRDefault="009E4505" w:rsidP="006C732C">
      <w:pPr>
        <w:pStyle w:val="1"/>
        <w:ind w:firstLine="708"/>
        <w:jc w:val="both"/>
        <w:rPr>
          <w:rFonts w:ascii="Times New Roman" w:hAnsi="Times New Roman" w:cs="Times New Roman"/>
          <w:sz w:val="24"/>
          <w:szCs w:val="24"/>
        </w:rPr>
      </w:pPr>
    </w:p>
    <w:p w:rsidR="009E4505" w:rsidRPr="006C732C" w:rsidRDefault="009E4505" w:rsidP="006C732C">
      <w:pPr>
        <w:pStyle w:val="1"/>
        <w:ind w:firstLine="708"/>
        <w:jc w:val="center"/>
        <w:rPr>
          <w:rFonts w:ascii="Times New Roman" w:hAnsi="Times New Roman" w:cs="Times New Roman"/>
          <w:sz w:val="24"/>
          <w:szCs w:val="24"/>
        </w:rPr>
      </w:pPr>
      <w:r w:rsidRPr="006C732C">
        <w:rPr>
          <w:rFonts w:ascii="Times New Roman" w:hAnsi="Times New Roman" w:cs="Times New Roman"/>
          <w:b/>
          <w:bCs/>
          <w:sz w:val="24"/>
          <w:szCs w:val="24"/>
          <w:u w:val="single"/>
        </w:rPr>
        <w:t>Материально-техническая база</w:t>
      </w:r>
    </w:p>
    <w:p w:rsidR="009E4505" w:rsidRPr="006C732C" w:rsidRDefault="009E4505" w:rsidP="006C732C">
      <w:pPr>
        <w:pStyle w:val="1"/>
        <w:ind w:firstLine="708"/>
        <w:jc w:val="both"/>
        <w:rPr>
          <w:rFonts w:ascii="Times New Roman" w:hAnsi="Times New Roman" w:cs="Times New Roman"/>
          <w:b/>
          <w:sz w:val="24"/>
          <w:szCs w:val="24"/>
          <w:u w:val="single"/>
        </w:rPr>
      </w:pPr>
      <w:r w:rsidRPr="006C732C">
        <w:rPr>
          <w:rFonts w:ascii="Times New Roman" w:hAnsi="Times New Roman" w:cs="Times New Roman"/>
          <w:sz w:val="24"/>
          <w:szCs w:val="24"/>
        </w:rPr>
        <w:t xml:space="preserve">Как и прежде уделяется внимание и материально-технической базе. Обновлен один компьютер, закуплен один стеллаж и кресло. </w:t>
      </w:r>
    </w:p>
    <w:p w:rsidR="009E4505" w:rsidRPr="006C732C" w:rsidRDefault="009E4505" w:rsidP="006C732C">
      <w:pPr>
        <w:pStyle w:val="1"/>
        <w:ind w:firstLine="708"/>
        <w:jc w:val="both"/>
        <w:rPr>
          <w:rFonts w:ascii="Times New Roman" w:hAnsi="Times New Roman" w:cs="Times New Roman"/>
          <w:b/>
          <w:sz w:val="24"/>
          <w:szCs w:val="24"/>
          <w:u w:val="single"/>
        </w:rPr>
      </w:pPr>
    </w:p>
    <w:p w:rsidR="009E4505" w:rsidRPr="006C732C" w:rsidRDefault="009E4505" w:rsidP="006C732C">
      <w:pPr>
        <w:pStyle w:val="1"/>
        <w:jc w:val="center"/>
        <w:rPr>
          <w:rFonts w:ascii="Times New Roman" w:hAnsi="Times New Roman" w:cs="Times New Roman"/>
          <w:b/>
          <w:sz w:val="24"/>
          <w:szCs w:val="24"/>
          <w:u w:val="single"/>
        </w:rPr>
      </w:pPr>
      <w:r w:rsidRPr="006C732C">
        <w:rPr>
          <w:rFonts w:ascii="Times New Roman" w:hAnsi="Times New Roman" w:cs="Times New Roman"/>
          <w:b/>
          <w:sz w:val="24"/>
          <w:szCs w:val="24"/>
          <w:u w:val="single"/>
        </w:rPr>
        <w:t>Социальная сфера</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На территории поселения на 01.01.2021 года проживают 468 пенсионеров.  В центре социального обслуживания престарелых граждан и инвалидов состоят на учете и обслуживаются на дому  69 человек.  </w:t>
      </w:r>
      <w:proofErr w:type="gramStart"/>
      <w:r w:rsidRPr="006C732C">
        <w:rPr>
          <w:rFonts w:ascii="Times New Roman" w:hAnsi="Times New Roman" w:cs="Times New Roman"/>
          <w:sz w:val="24"/>
          <w:szCs w:val="24"/>
        </w:rPr>
        <w:t>Выявляются нуждающиеся в уходе, лечении, материальной помощи, приобретении дров.</w:t>
      </w:r>
      <w:proofErr w:type="gramEnd"/>
      <w:r w:rsidRPr="006C732C">
        <w:rPr>
          <w:rFonts w:ascii="Times New Roman" w:hAnsi="Times New Roman" w:cs="Times New Roman"/>
          <w:sz w:val="24"/>
          <w:szCs w:val="24"/>
        </w:rPr>
        <w:t xml:space="preserve"> При пожелании пенсионеров и инвалидов, администрация поселения помогает оформиться в дома - интернаты или больницы. </w:t>
      </w:r>
    </w:p>
    <w:p w:rsidR="009E4505" w:rsidRPr="006C732C" w:rsidRDefault="009E4505" w:rsidP="006C732C">
      <w:pPr>
        <w:pStyle w:val="1"/>
        <w:ind w:firstLine="708"/>
        <w:jc w:val="both"/>
        <w:rPr>
          <w:sz w:val="24"/>
          <w:szCs w:val="24"/>
        </w:rPr>
      </w:pPr>
      <w:r w:rsidRPr="006C732C">
        <w:rPr>
          <w:rFonts w:ascii="Times New Roman" w:hAnsi="Times New Roman" w:cs="Times New Roman"/>
          <w:sz w:val="24"/>
          <w:szCs w:val="24"/>
        </w:rPr>
        <w:t xml:space="preserve">Большое внимание уделяется неблагополучным семьям  с детьми. Проведено с органами опеки, участковыми 2 рейда. Эти семьи посещаются  специалистами администрации поселения, специалистами центра семьи и детства, членами комиссии по делам несовершеннолетних, проводятся воспитательные беседы. При необходимости  оказывается материальная помощь многодетным семьям, малоимущим. </w:t>
      </w:r>
    </w:p>
    <w:p w:rsidR="009E4505" w:rsidRPr="006C732C" w:rsidRDefault="009E4505" w:rsidP="006C732C">
      <w:pPr>
        <w:pStyle w:val="1"/>
        <w:jc w:val="center"/>
        <w:rPr>
          <w:rFonts w:ascii="Times New Roman" w:hAnsi="Times New Roman" w:cs="Times New Roman"/>
          <w:b/>
          <w:sz w:val="24"/>
          <w:szCs w:val="24"/>
          <w:u w:val="single"/>
        </w:rPr>
      </w:pPr>
    </w:p>
    <w:p w:rsidR="009E4505" w:rsidRPr="006C732C" w:rsidRDefault="009E4505" w:rsidP="006C732C">
      <w:pPr>
        <w:pStyle w:val="1"/>
        <w:jc w:val="center"/>
        <w:rPr>
          <w:rFonts w:ascii="Times New Roman" w:hAnsi="Times New Roman" w:cs="Times New Roman"/>
          <w:b/>
          <w:sz w:val="24"/>
          <w:szCs w:val="24"/>
          <w:u w:val="single"/>
        </w:rPr>
      </w:pPr>
      <w:r w:rsidRPr="006C732C">
        <w:rPr>
          <w:rFonts w:ascii="Times New Roman" w:hAnsi="Times New Roman" w:cs="Times New Roman"/>
          <w:b/>
          <w:sz w:val="24"/>
          <w:szCs w:val="24"/>
          <w:u w:val="single"/>
        </w:rPr>
        <w:t>ЗАКЛЮЧЕНИЕ</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 xml:space="preserve">Работа главы поселения, равно как и специалистов администрации – это работа с населением непосредственно на местах, для решения насущных проблем, с людьми разных настроений и поколений. Основная задача администрации местного поселения решать все те, острые, и проблемные вопросы населения, всех возрастов, как личного характера, так и  во благо всех жителей. Надо сказать, что это общая цель всех нас, вместе взятых, для улучшения условий жизни, комфорта нашей жизни. Одной из составляющей этой цели есть воспитание молодых поколений на основе мощных устоев наших отцов, дедов и прадедов, с целью формирования патриотизма среди молодежи всего дружного многонационального русского народа. Воспитание в молодом поколении патриотического мировоззрения, объединяющих всех нас одной общей историей и  одной страной, еще сильнее укрепит фундамент нашего общества. </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t>Данные цели и задачи служащие администрации выполняют добросовестно и с душей, подходя к решению проблем с деловым отношением и пониманием людей.</w:t>
      </w:r>
    </w:p>
    <w:p w:rsidR="009E4505" w:rsidRPr="006C732C" w:rsidRDefault="009E4505" w:rsidP="006C732C">
      <w:pPr>
        <w:pStyle w:val="1"/>
        <w:ind w:firstLine="708"/>
        <w:jc w:val="both"/>
        <w:rPr>
          <w:rFonts w:ascii="Times New Roman" w:hAnsi="Times New Roman"/>
          <w:sz w:val="24"/>
          <w:szCs w:val="24"/>
        </w:rPr>
      </w:pPr>
      <w:r w:rsidRPr="006C732C">
        <w:rPr>
          <w:rFonts w:ascii="Times New Roman" w:hAnsi="Times New Roman"/>
          <w:sz w:val="24"/>
          <w:szCs w:val="24"/>
        </w:rPr>
        <w:t xml:space="preserve">Многие основные проблемы, обозначенные населением в предыдущие годы и возможные к выполнению наделенными полномочиями, администрацией  Едровского поселения исполнены, но есть и над чем еще предстоит поработать. </w:t>
      </w:r>
    </w:p>
    <w:p w:rsidR="009E4505" w:rsidRPr="006C732C" w:rsidRDefault="009E4505" w:rsidP="006C732C">
      <w:pPr>
        <w:pStyle w:val="1"/>
        <w:ind w:firstLine="708"/>
        <w:jc w:val="both"/>
        <w:rPr>
          <w:rFonts w:ascii="Times New Roman" w:hAnsi="Times New Roman"/>
          <w:sz w:val="24"/>
          <w:szCs w:val="24"/>
        </w:rPr>
      </w:pPr>
      <w:r w:rsidRPr="006C732C">
        <w:rPr>
          <w:rFonts w:ascii="Times New Roman" w:hAnsi="Times New Roman" w:cs="Times New Roman"/>
          <w:sz w:val="24"/>
          <w:szCs w:val="24"/>
        </w:rPr>
        <w:t>Благодарю специалистов администрации Едровского с/</w:t>
      </w:r>
      <w:proofErr w:type="spellStart"/>
      <w:proofErr w:type="gramStart"/>
      <w:r w:rsidRPr="006C732C">
        <w:rPr>
          <w:rFonts w:ascii="Times New Roman" w:hAnsi="Times New Roman" w:cs="Times New Roman"/>
          <w:sz w:val="24"/>
          <w:szCs w:val="24"/>
        </w:rPr>
        <w:t>п</w:t>
      </w:r>
      <w:proofErr w:type="spellEnd"/>
      <w:proofErr w:type="gramEnd"/>
      <w:r w:rsidRPr="006C732C">
        <w:rPr>
          <w:rFonts w:ascii="Times New Roman" w:hAnsi="Times New Roman" w:cs="Times New Roman"/>
          <w:sz w:val="24"/>
          <w:szCs w:val="24"/>
        </w:rPr>
        <w:t xml:space="preserve"> за самоотверженную, терпеливую и слаженную работу. Приношу благодарственные слова Главе Валдайского муниципального района за помощь и решение острых проблем.</w:t>
      </w:r>
      <w:r w:rsidRPr="006C732C">
        <w:rPr>
          <w:rFonts w:ascii="Times New Roman" w:hAnsi="Times New Roman"/>
          <w:sz w:val="24"/>
          <w:szCs w:val="24"/>
        </w:rPr>
        <w:t xml:space="preserve"> </w:t>
      </w:r>
      <w:r w:rsidRPr="006C732C">
        <w:rPr>
          <w:rFonts w:ascii="Times New Roman" w:hAnsi="Times New Roman" w:cs="Times New Roman"/>
          <w:sz w:val="24"/>
          <w:szCs w:val="24"/>
        </w:rPr>
        <w:t>Выражаю слова благодарности руководителям и коллективам Дома культуры, библиотеки, почты, школы и детского сада.</w:t>
      </w:r>
      <w:r w:rsidRPr="006C732C">
        <w:rPr>
          <w:rFonts w:ascii="Times New Roman" w:hAnsi="Times New Roman"/>
          <w:sz w:val="24"/>
          <w:szCs w:val="24"/>
        </w:rPr>
        <w:t xml:space="preserve"> </w:t>
      </w:r>
      <w:r w:rsidRPr="006C732C">
        <w:rPr>
          <w:rFonts w:ascii="Times New Roman" w:hAnsi="Times New Roman" w:cs="Times New Roman"/>
          <w:sz w:val="24"/>
          <w:szCs w:val="24"/>
        </w:rPr>
        <w:t>Выражаю благодарность директору АО «Едрово» и его коллективу за повсеместную помощь. Благодарю руководство и коллектив ООО «ВАТС» за участие в проведении культурно-массовых мероприятий.</w:t>
      </w:r>
    </w:p>
    <w:p w:rsidR="009E4505" w:rsidRPr="006C732C" w:rsidRDefault="009E4505" w:rsidP="006C732C">
      <w:pPr>
        <w:pStyle w:val="1"/>
        <w:ind w:firstLine="708"/>
        <w:jc w:val="both"/>
        <w:rPr>
          <w:rFonts w:ascii="Times New Roman" w:hAnsi="Times New Roman" w:cs="Times New Roman"/>
          <w:color w:val="FF0000"/>
          <w:sz w:val="24"/>
          <w:szCs w:val="24"/>
        </w:rPr>
      </w:pPr>
      <w:r w:rsidRPr="006C732C">
        <w:rPr>
          <w:rFonts w:ascii="Times New Roman" w:hAnsi="Times New Roman" w:cs="Times New Roman"/>
          <w:sz w:val="24"/>
          <w:szCs w:val="24"/>
        </w:rPr>
        <w:t>Выражаю благодарность</w:t>
      </w:r>
      <w:r w:rsidRPr="006C732C">
        <w:rPr>
          <w:rFonts w:ascii="Times New Roman" w:hAnsi="Times New Roman" w:cs="Times New Roman"/>
          <w:color w:val="FF0000"/>
          <w:sz w:val="24"/>
          <w:szCs w:val="24"/>
        </w:rPr>
        <w:t xml:space="preserve"> </w:t>
      </w:r>
      <w:r w:rsidRPr="006C732C">
        <w:rPr>
          <w:rFonts w:ascii="Times New Roman" w:hAnsi="Times New Roman"/>
          <w:sz w:val="24"/>
          <w:szCs w:val="24"/>
        </w:rPr>
        <w:t>депутатам совета Едровского сельского поселения за работу с населением и администрацией.</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cs="Times New Roman"/>
          <w:sz w:val="24"/>
          <w:szCs w:val="24"/>
        </w:rPr>
        <w:lastRenderedPageBreak/>
        <w:t>Уверен в том, что и в дальнейшем, независимо от каких-либо обстоятельств, ваши предложения и совместный труд, достигнут новых добрых дел для комфортного проживания наших людей. Успех преобразований, происходящих в нашем селе, во многом зависит от совместной работы, от доверия друг к другу и доверия людей к власти.</w:t>
      </w:r>
    </w:p>
    <w:p w:rsidR="009E4505" w:rsidRPr="006C732C" w:rsidRDefault="009E4505" w:rsidP="006C732C">
      <w:pPr>
        <w:pStyle w:val="1"/>
        <w:ind w:firstLine="708"/>
        <w:jc w:val="both"/>
        <w:rPr>
          <w:rFonts w:ascii="Times New Roman" w:hAnsi="Times New Roman" w:cs="Times New Roman"/>
          <w:sz w:val="24"/>
          <w:szCs w:val="24"/>
        </w:rPr>
      </w:pPr>
      <w:r w:rsidRPr="006C732C">
        <w:rPr>
          <w:rFonts w:ascii="Times New Roman" w:hAnsi="Times New Roman"/>
          <w:sz w:val="24"/>
          <w:szCs w:val="24"/>
        </w:rPr>
        <w:t xml:space="preserve">В заключение хочется пожелать </w:t>
      </w:r>
      <w:r w:rsidRPr="006C732C">
        <w:rPr>
          <w:rFonts w:ascii="Times New Roman" w:hAnsi="Times New Roman" w:cs="Times New Roman"/>
          <w:sz w:val="24"/>
          <w:szCs w:val="24"/>
        </w:rPr>
        <w:t xml:space="preserve">благополучия во всех отношениях, </w:t>
      </w:r>
      <w:r w:rsidRPr="006C732C">
        <w:rPr>
          <w:rFonts w:ascii="Times New Roman" w:hAnsi="Times New Roman"/>
          <w:sz w:val="24"/>
          <w:szCs w:val="24"/>
        </w:rPr>
        <w:t>крепкого здоровья вам и вашим близким</w:t>
      </w:r>
      <w:r w:rsidRPr="006C732C">
        <w:rPr>
          <w:rFonts w:ascii="Times New Roman" w:hAnsi="Times New Roman" w:cs="Times New Roman"/>
          <w:sz w:val="24"/>
          <w:szCs w:val="24"/>
        </w:rPr>
        <w:t>! Мира, счастья, детского смеха и любви в каждом доме!</w:t>
      </w:r>
    </w:p>
    <w:p w:rsidR="009E4505" w:rsidRPr="006C732C" w:rsidRDefault="009E4505" w:rsidP="006C732C">
      <w:pPr>
        <w:pStyle w:val="1"/>
        <w:ind w:firstLine="708"/>
        <w:jc w:val="both"/>
        <w:rPr>
          <w:rFonts w:ascii="Times New Roman" w:hAnsi="Times New Roman" w:cs="Times New Roman"/>
          <w:color w:val="FF0000"/>
          <w:sz w:val="24"/>
          <w:szCs w:val="24"/>
        </w:rPr>
      </w:pPr>
    </w:p>
    <w:p w:rsidR="009E4505" w:rsidRPr="006C732C" w:rsidRDefault="009E4505" w:rsidP="006C732C">
      <w:pPr>
        <w:spacing w:after="0"/>
        <w:jc w:val="center"/>
        <w:rPr>
          <w:rFonts w:ascii="Times New Roman" w:hAnsi="Times New Roman" w:cs="Times New Roman"/>
          <w:color w:val="000000"/>
          <w:sz w:val="24"/>
          <w:szCs w:val="24"/>
        </w:rPr>
      </w:pPr>
      <w:r w:rsidRPr="006C732C">
        <w:rPr>
          <w:rFonts w:ascii="Times New Roman" w:hAnsi="Times New Roman" w:cs="Times New Roman"/>
          <w:color w:val="000000"/>
          <w:sz w:val="24"/>
          <w:szCs w:val="24"/>
        </w:rPr>
        <w:t>Спасибо за внимание!</w:t>
      </w:r>
    </w:p>
    <w:p w:rsidR="009E4505" w:rsidRPr="006C732C" w:rsidRDefault="009E4505" w:rsidP="006C732C">
      <w:pPr>
        <w:spacing w:after="0"/>
        <w:ind w:firstLine="708"/>
        <w:rPr>
          <w:sz w:val="24"/>
          <w:szCs w:val="24"/>
        </w:rPr>
      </w:pPr>
      <w:r w:rsidRPr="006C732C">
        <w:rPr>
          <w:rFonts w:ascii="Times New Roman" w:hAnsi="Times New Roman" w:cs="Times New Roman"/>
          <w:color w:val="000000"/>
          <w:sz w:val="24"/>
          <w:szCs w:val="24"/>
        </w:rPr>
        <w:t xml:space="preserve">Прошу </w:t>
      </w:r>
      <w:r w:rsidRPr="006C732C">
        <w:rPr>
          <w:rFonts w:ascii="Times New Roman" w:hAnsi="Times New Roman"/>
          <w:sz w:val="24"/>
          <w:szCs w:val="24"/>
        </w:rPr>
        <w:t>депутатов  Едровского сельского поселения дать оценку за проделанную работу администрации Едровского сельского поселения за 2021 год.</w:t>
      </w:r>
    </w:p>
    <w:p w:rsidR="009E4505" w:rsidRDefault="009E4505" w:rsidP="006C732C">
      <w:pPr>
        <w:spacing w:after="0"/>
      </w:pPr>
    </w:p>
    <w:sectPr w:rsidR="009E4505" w:rsidSect="009036E9">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36E9"/>
    <w:rsid w:val="000C6253"/>
    <w:rsid w:val="0032185D"/>
    <w:rsid w:val="00385BE2"/>
    <w:rsid w:val="003D14E0"/>
    <w:rsid w:val="005314CD"/>
    <w:rsid w:val="006C732C"/>
    <w:rsid w:val="00854C80"/>
    <w:rsid w:val="0088552E"/>
    <w:rsid w:val="009036E9"/>
    <w:rsid w:val="00957E93"/>
    <w:rsid w:val="009808AC"/>
    <w:rsid w:val="009E4505"/>
    <w:rsid w:val="00AD66A4"/>
    <w:rsid w:val="00AF5EE0"/>
    <w:rsid w:val="00D77ABB"/>
    <w:rsid w:val="00E31D3F"/>
    <w:rsid w:val="00ED3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9036E9"/>
    <w:rPr>
      <w:rFonts w:ascii="Calibri" w:eastAsia="Times New Roman" w:hAnsi="Calibri" w:cs="Times New Roman"/>
    </w:rPr>
  </w:style>
  <w:style w:type="paragraph" w:styleId="a4">
    <w:name w:val="No Spacing"/>
    <w:link w:val="a3"/>
    <w:uiPriority w:val="1"/>
    <w:qFormat/>
    <w:rsid w:val="009036E9"/>
    <w:pPr>
      <w:spacing w:after="0" w:line="240" w:lineRule="auto"/>
    </w:pPr>
    <w:rPr>
      <w:rFonts w:ascii="Calibri" w:eastAsia="Times New Roman" w:hAnsi="Calibri" w:cs="Times New Roman"/>
    </w:rPr>
  </w:style>
  <w:style w:type="paragraph" w:customStyle="1" w:styleId="ConsPlusNormal">
    <w:name w:val="ConsPlusNormal"/>
    <w:link w:val="ConsPlusNormal0"/>
    <w:qFormat/>
    <w:rsid w:val="009036E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036E9"/>
    <w:rPr>
      <w:rFonts w:ascii="Arial" w:eastAsia="Times New Roman" w:hAnsi="Arial" w:cs="Arial"/>
      <w:sz w:val="20"/>
      <w:szCs w:val="20"/>
    </w:rPr>
  </w:style>
  <w:style w:type="paragraph" w:customStyle="1" w:styleId="1">
    <w:name w:val="Без интервала1"/>
    <w:rsid w:val="009E4505"/>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3670</Words>
  <Characters>20922</Characters>
  <Application>Microsoft Office Word</Application>
  <DocSecurity>0</DocSecurity>
  <Lines>174</Lines>
  <Paragraphs>49</Paragraphs>
  <ScaleCrop>false</ScaleCrop>
  <Company/>
  <LinksUpToDate>false</LinksUpToDate>
  <CharactersWithSpaces>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2022-03-25T13:33:00Z</cp:lastPrinted>
  <dcterms:created xsi:type="dcterms:W3CDTF">2022-03-21T12:27:00Z</dcterms:created>
  <dcterms:modified xsi:type="dcterms:W3CDTF">2022-03-25T13:36:00Z</dcterms:modified>
</cp:coreProperties>
</file>