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2A" w:rsidRDefault="00FC5613" w:rsidP="0026612A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FC56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84913527" r:id="rId5"/>
        </w:pict>
      </w:r>
      <w:r w:rsidR="0026612A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26612A" w:rsidRDefault="0026612A" w:rsidP="002661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6612A" w:rsidRDefault="0026612A" w:rsidP="002661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26612A" w:rsidRDefault="0026612A" w:rsidP="002661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6612A" w:rsidRDefault="0026612A" w:rsidP="00266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612A" w:rsidRDefault="0026612A" w:rsidP="0026612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6612A" w:rsidRDefault="0026612A" w:rsidP="0026612A">
      <w:pPr>
        <w:pStyle w:val="a4"/>
        <w:jc w:val="both"/>
        <w:rPr>
          <w:rFonts w:ascii="Times New Roman" w:hAnsi="Times New Roman"/>
          <w:szCs w:val="28"/>
        </w:rPr>
      </w:pPr>
    </w:p>
    <w:p w:rsidR="0026612A" w:rsidRDefault="0026612A" w:rsidP="0026612A">
      <w:pPr>
        <w:pStyle w:val="a4"/>
        <w:jc w:val="both"/>
        <w:rPr>
          <w:rFonts w:ascii="Times New Roman" w:hAnsi="Times New Roman"/>
          <w:szCs w:val="28"/>
        </w:rPr>
      </w:pPr>
    </w:p>
    <w:p w:rsidR="0026612A" w:rsidRDefault="0026612A" w:rsidP="002661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17.06.2021                                                                                                                                № 39</w:t>
      </w:r>
    </w:p>
    <w:p w:rsidR="0026612A" w:rsidRDefault="0026612A" w:rsidP="002661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6612A" w:rsidRDefault="0026612A" w:rsidP="002661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84A57" w:rsidRDefault="00784A57" w:rsidP="002661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4A57" w:rsidRDefault="00784A57" w:rsidP="002661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4A57" w:rsidRDefault="00784A57" w:rsidP="00784A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Порядка определения территории, части территории Едровского сельского поселения, предназначенной для реализации инициативных проектов</w:t>
      </w:r>
    </w:p>
    <w:p w:rsidR="00784A57" w:rsidRDefault="00784A57" w:rsidP="00784A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A57" w:rsidRPr="00DB3607" w:rsidRDefault="00784A57" w:rsidP="00784A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B3607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DB3607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DB3607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DB3607">
        <w:rPr>
          <w:rFonts w:ascii="Times New Roman" w:hAnsi="Times New Roman"/>
          <w:bCs/>
          <w:sz w:val="24"/>
          <w:szCs w:val="24"/>
        </w:rPr>
        <w:t>, Уставом Едровского сельского поселения</w:t>
      </w:r>
    </w:p>
    <w:p w:rsidR="00784A57" w:rsidRPr="00DB3607" w:rsidRDefault="00784A57" w:rsidP="00784A5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4A57" w:rsidRPr="00DB3607" w:rsidRDefault="00784A57" w:rsidP="00784A5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B3607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784A57" w:rsidRPr="00DB3607" w:rsidRDefault="00784A57" w:rsidP="00784A5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B3607">
        <w:rPr>
          <w:rFonts w:ascii="Times New Roman" w:hAnsi="Times New Roman"/>
          <w:b/>
          <w:sz w:val="24"/>
          <w:szCs w:val="24"/>
        </w:rPr>
        <w:t>РЕШИЛ:</w:t>
      </w:r>
    </w:p>
    <w:p w:rsidR="00784A57" w:rsidRPr="00DB3607" w:rsidRDefault="00784A57" w:rsidP="00784A5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3607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DB3607">
        <w:rPr>
          <w:rFonts w:ascii="Times New Roman" w:hAnsi="Times New Roman"/>
          <w:bCs/>
          <w:sz w:val="24"/>
          <w:szCs w:val="24"/>
        </w:rPr>
        <w:t xml:space="preserve">Порядок определения территории, части территории Едровского сельского поселения, </w:t>
      </w:r>
      <w:r w:rsidRPr="00DB3607">
        <w:rPr>
          <w:rFonts w:ascii="Times New Roman" w:hAnsi="Times New Roman"/>
          <w:sz w:val="24"/>
          <w:szCs w:val="24"/>
        </w:rPr>
        <w:t>предназначенной для реализации инициативн</w:t>
      </w:r>
      <w:r>
        <w:rPr>
          <w:rFonts w:ascii="Times New Roman" w:hAnsi="Times New Roman"/>
          <w:sz w:val="24"/>
          <w:szCs w:val="24"/>
        </w:rPr>
        <w:t>ых проектов</w:t>
      </w:r>
      <w:r w:rsidRPr="00DB3607">
        <w:rPr>
          <w:rFonts w:ascii="Times New Roman" w:hAnsi="Times New Roman"/>
          <w:sz w:val="24"/>
          <w:szCs w:val="24"/>
        </w:rPr>
        <w:t xml:space="preserve">.                                           </w:t>
      </w:r>
    </w:p>
    <w:p w:rsidR="00784A57" w:rsidRPr="00DB3607" w:rsidRDefault="00784A57" w:rsidP="00784A57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B3607">
        <w:rPr>
          <w:rFonts w:ascii="Times New Roman" w:hAnsi="Times New Roman"/>
          <w:sz w:val="24"/>
          <w:szCs w:val="24"/>
        </w:rPr>
        <w:t xml:space="preserve">2. </w:t>
      </w:r>
      <w:r w:rsidRPr="00DB3607">
        <w:rPr>
          <w:rFonts w:ascii="Times New Roman" w:hAnsi="Times New Roman"/>
          <w:color w:val="000000"/>
          <w:sz w:val="24"/>
          <w:szCs w:val="24"/>
        </w:rPr>
        <w:t>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784A57" w:rsidRPr="00DB3607" w:rsidRDefault="00784A57" w:rsidP="00784A5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84A57" w:rsidRPr="00DB3607" w:rsidRDefault="00784A57" w:rsidP="00784A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4A57" w:rsidRDefault="00784A57" w:rsidP="00784A5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9E2C5E" w:rsidRDefault="009E2C5E"/>
    <w:p w:rsidR="00784A57" w:rsidRDefault="00784A57"/>
    <w:p w:rsidR="00784A57" w:rsidRDefault="00784A57"/>
    <w:p w:rsidR="00784A57" w:rsidRDefault="00784A57"/>
    <w:p w:rsidR="00784A57" w:rsidRDefault="00784A57"/>
    <w:p w:rsidR="00784A57" w:rsidRDefault="00784A57"/>
    <w:p w:rsidR="00784A57" w:rsidRDefault="00784A57"/>
    <w:p w:rsidR="00784A57" w:rsidRDefault="00784A57"/>
    <w:p w:rsidR="00784A57" w:rsidRDefault="00784A57"/>
    <w:p w:rsidR="00784A57" w:rsidRPr="00DB3607" w:rsidRDefault="00784A57" w:rsidP="00784A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60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84A57" w:rsidRPr="00DB3607" w:rsidRDefault="00784A57" w:rsidP="00784A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60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84A57" w:rsidRPr="00DB3607" w:rsidRDefault="00784A57" w:rsidP="00784A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607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784A57" w:rsidRPr="00DB3607" w:rsidRDefault="00784A57" w:rsidP="00784A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3607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17.06.2021 </w:t>
      </w:r>
      <w:r w:rsidRPr="00DB360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39</w:t>
      </w:r>
      <w:r w:rsidRPr="00DB3607">
        <w:rPr>
          <w:rFonts w:ascii="Times New Roman" w:hAnsi="Times New Roman"/>
          <w:sz w:val="24"/>
          <w:szCs w:val="24"/>
        </w:rPr>
        <w:t xml:space="preserve">  </w:t>
      </w:r>
    </w:p>
    <w:p w:rsidR="00784A57" w:rsidRDefault="00784A57" w:rsidP="00784A57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84A57" w:rsidRDefault="00784A57" w:rsidP="00784A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4A57" w:rsidRDefault="00784A57" w:rsidP="00784A57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784A57" w:rsidRPr="0048569D" w:rsidRDefault="00784A57" w:rsidP="00784A57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48569D">
        <w:rPr>
          <w:b/>
          <w:bCs/>
        </w:rPr>
        <w:t>определения территории или части территории Едровского сельского поселения, предназначенной для реализации инициативных проектов</w:t>
      </w:r>
    </w:p>
    <w:p w:rsidR="00784A57" w:rsidRDefault="00784A57" w:rsidP="00784A57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784A57" w:rsidRPr="0048569D" w:rsidRDefault="00784A57" w:rsidP="00784A57">
      <w:pPr>
        <w:spacing w:after="0"/>
        <w:rPr>
          <w:rFonts w:ascii="Times New Roman" w:hAnsi="Times New Roman"/>
          <w:b/>
          <w:sz w:val="24"/>
          <w:szCs w:val="24"/>
        </w:rPr>
      </w:pPr>
      <w:r w:rsidRPr="0048569D">
        <w:rPr>
          <w:rFonts w:ascii="Times New Roman" w:hAnsi="Times New Roman"/>
          <w:b/>
          <w:sz w:val="24"/>
          <w:szCs w:val="24"/>
        </w:rPr>
        <w:t xml:space="preserve">     1.Общие положения</w:t>
      </w:r>
    </w:p>
    <w:p w:rsidR="00784A57" w:rsidRPr="0048569D" w:rsidRDefault="00784A57" w:rsidP="00784A57">
      <w:pPr>
        <w:pStyle w:val="ConsPlusNormal"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48569D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П</w:t>
      </w:r>
      <w:r w:rsidRPr="0048569D">
        <w:rPr>
          <w:rFonts w:ascii="Times New Roman" w:hAnsi="Times New Roman"/>
          <w:sz w:val="24"/>
          <w:szCs w:val="24"/>
        </w:rPr>
        <w:t xml:space="preserve">орядок определения территории или части территории </w:t>
      </w:r>
      <w:r w:rsidRPr="0048569D">
        <w:rPr>
          <w:rFonts w:ascii="Times New Roman" w:hAnsi="Times New Roman"/>
          <w:bCs/>
          <w:sz w:val="24"/>
          <w:szCs w:val="24"/>
        </w:rPr>
        <w:t xml:space="preserve">Едровского сельского поселения, </w:t>
      </w:r>
      <w:r>
        <w:rPr>
          <w:rFonts w:ascii="Times New Roman" w:hAnsi="Times New Roman"/>
          <w:bCs/>
          <w:sz w:val="24"/>
          <w:szCs w:val="24"/>
        </w:rPr>
        <w:t xml:space="preserve">предназначенной для реализации инициативных проектов (далее Порядок) устанавливает процедуру определения территории или части территории Едровского сельского поселения (далее – территория), </w:t>
      </w:r>
      <w:r w:rsidRPr="0048569D">
        <w:rPr>
          <w:rFonts w:ascii="Times New Roman" w:hAnsi="Times New Roman"/>
          <w:bCs/>
          <w:sz w:val="24"/>
          <w:szCs w:val="24"/>
        </w:rPr>
        <w:t>на которой могут реализовываться инициативные проекты.</w:t>
      </w:r>
    </w:p>
    <w:p w:rsidR="00784A57" w:rsidRPr="0048569D" w:rsidRDefault="00784A57" w:rsidP="00784A57">
      <w:pPr>
        <w:pStyle w:val="ConsPlusNormal"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48569D">
        <w:rPr>
          <w:rFonts w:ascii="PT Astra Serif" w:hAnsi="PT Astra Serif"/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>
        <w:rPr>
          <w:rFonts w:ascii="PT Astra Serif" w:hAnsi="PT Astra Serif"/>
          <w:sz w:val="24"/>
          <w:szCs w:val="24"/>
        </w:rPr>
        <w:t>Едровского сельского поселения</w:t>
      </w:r>
      <w:r w:rsidRPr="0048569D">
        <w:rPr>
          <w:rFonts w:ascii="PT Astra Serif" w:hAnsi="PT Astra Serif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Едровского сельского поселения или его части по решению вопросов местного значения или иных вопросов, право </w:t>
      </w:r>
      <w:proofErr w:type="gramStart"/>
      <w:r w:rsidRPr="0048569D">
        <w:rPr>
          <w:rFonts w:ascii="PT Astra Serif" w:hAnsi="PT Astra Serif"/>
          <w:sz w:val="24"/>
          <w:szCs w:val="24"/>
        </w:rPr>
        <w:t>решения</w:t>
      </w:r>
      <w:proofErr w:type="gramEnd"/>
      <w:r w:rsidRPr="0048569D">
        <w:rPr>
          <w:rFonts w:ascii="PT Astra Serif" w:hAnsi="PT Astra Serif"/>
          <w:sz w:val="24"/>
          <w:szCs w:val="24"/>
        </w:rPr>
        <w:t xml:space="preserve"> которых предоставлено органам местного самоуправления </w:t>
      </w:r>
      <w:r>
        <w:rPr>
          <w:rFonts w:ascii="PT Astra Serif" w:hAnsi="PT Astra Serif"/>
          <w:sz w:val="24"/>
          <w:szCs w:val="24"/>
        </w:rPr>
        <w:t>Едровского сельского поселения</w:t>
      </w:r>
      <w:r w:rsidRPr="0048569D">
        <w:rPr>
          <w:rFonts w:ascii="PT Astra Serif" w:hAnsi="PT Astra Serif"/>
          <w:sz w:val="24"/>
          <w:szCs w:val="24"/>
        </w:rPr>
        <w:t xml:space="preserve"> (далее – инициативный проект);</w:t>
      </w:r>
    </w:p>
    <w:p w:rsidR="00784A57" w:rsidRPr="0048569D" w:rsidRDefault="00784A57" w:rsidP="00784A57">
      <w:pPr>
        <w:suppressAutoHyphens/>
        <w:spacing w:after="0"/>
        <w:jc w:val="both"/>
        <w:rPr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1.3. Территория, на которой могут реализовываться инициативные про</w:t>
      </w:r>
      <w:r>
        <w:rPr>
          <w:rFonts w:ascii="Times New Roman" w:hAnsi="Times New Roman"/>
          <w:bCs/>
          <w:sz w:val="24"/>
          <w:szCs w:val="24"/>
        </w:rPr>
        <w:t>екты, устанавливается решением А</w:t>
      </w:r>
      <w:r w:rsidRPr="0048569D">
        <w:rPr>
          <w:rFonts w:ascii="Times New Roman" w:hAnsi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/>
          <w:bCs/>
          <w:sz w:val="24"/>
          <w:szCs w:val="24"/>
        </w:rPr>
        <w:t>Едровского сельского поселения</w:t>
      </w:r>
      <w:r w:rsidRPr="0048569D">
        <w:rPr>
          <w:rFonts w:ascii="Times New Roman" w:hAnsi="Times New Roman"/>
          <w:bCs/>
          <w:sz w:val="24"/>
          <w:szCs w:val="24"/>
        </w:rPr>
        <w:t xml:space="preserve">.  </w:t>
      </w:r>
    </w:p>
    <w:p w:rsidR="00784A57" w:rsidRPr="0048569D" w:rsidRDefault="00784A57" w:rsidP="00784A57">
      <w:pPr>
        <w:pStyle w:val="a5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48569D">
        <w:rPr>
          <w:rFonts w:ascii="PT Astra Serif" w:hAnsi="PT Astra Serif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84A57" w:rsidRPr="0048569D" w:rsidRDefault="00784A57" w:rsidP="00784A5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48569D">
        <w:rPr>
          <w:rFonts w:ascii="PT Astra Serif" w:hAnsi="PT Astra Serif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PT Astra Serif" w:hAnsi="PT Astra Serif" w:cs="Arial"/>
        </w:rPr>
        <w:t>Едровского сельского поселения</w:t>
      </w:r>
      <w:r w:rsidRPr="0048569D">
        <w:rPr>
          <w:rFonts w:ascii="PT Astra Serif" w:hAnsi="PT Astra Serif" w:cs="Arial"/>
        </w:rPr>
        <w:t xml:space="preserve">; </w:t>
      </w:r>
    </w:p>
    <w:p w:rsidR="00784A57" w:rsidRPr="0048569D" w:rsidRDefault="00784A57" w:rsidP="00784A57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48569D">
        <w:rPr>
          <w:rFonts w:ascii="PT Astra Serif" w:hAnsi="PT Astra Serif" w:cs="Arial"/>
        </w:rPr>
        <w:t xml:space="preserve">2) органы территориального общественного самоуправления; </w:t>
      </w:r>
    </w:p>
    <w:p w:rsidR="00784A57" w:rsidRPr="0048569D" w:rsidRDefault="00784A57" w:rsidP="00784A57">
      <w:pPr>
        <w:spacing w:after="0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48569D">
        <w:rPr>
          <w:rFonts w:ascii="PT Astra Serif" w:hAnsi="PT Astra Serif" w:cs="Arial"/>
          <w:sz w:val="24"/>
          <w:szCs w:val="24"/>
        </w:rPr>
        <w:t>3) товарищества собственников жилья.</w:t>
      </w:r>
    </w:p>
    <w:p w:rsidR="00784A57" w:rsidRPr="0048569D" w:rsidRDefault="00784A57" w:rsidP="00784A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PT Astra Serif" w:hAnsi="PT Astra Serif" w:cs="Arial"/>
          <w:sz w:val="24"/>
          <w:szCs w:val="24"/>
        </w:rPr>
        <w:tab/>
        <w:t xml:space="preserve">1.5. Инициативные проекты могут реализовываться в границах </w:t>
      </w:r>
      <w:r>
        <w:rPr>
          <w:rFonts w:ascii="PT Astra Serif" w:hAnsi="PT Astra Serif" w:cs="Arial"/>
          <w:sz w:val="24"/>
          <w:szCs w:val="24"/>
        </w:rPr>
        <w:t xml:space="preserve">Едровского сельского поселения </w:t>
      </w:r>
      <w:r w:rsidRPr="0048569D">
        <w:rPr>
          <w:rFonts w:ascii="PT Astra Serif" w:hAnsi="PT Astra Serif" w:cs="Arial"/>
          <w:sz w:val="24"/>
          <w:szCs w:val="24"/>
        </w:rPr>
        <w:t>в пределах следующих территорий проживания</w:t>
      </w:r>
      <w:r w:rsidRPr="0048569D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784A57" w:rsidRPr="0048569D" w:rsidRDefault="00784A57" w:rsidP="00784A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784A57" w:rsidRPr="0048569D" w:rsidRDefault="00784A57" w:rsidP="00784A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2) группы жилых домов;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3) жилого микрорайона;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5) иных территорий проживания граждан.</w:t>
      </w:r>
    </w:p>
    <w:p w:rsidR="00784A57" w:rsidRPr="0048569D" w:rsidRDefault="00784A57" w:rsidP="00784A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A57" w:rsidRPr="0048569D" w:rsidRDefault="00784A57" w:rsidP="00784A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69D">
        <w:rPr>
          <w:rFonts w:ascii="Times New Roman" w:hAnsi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2.1. Для установления территории, на которой могут реализовываться инициативные проекты, инициатор проекта</w:t>
      </w:r>
      <w:r w:rsidRPr="004856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569D">
        <w:rPr>
          <w:rFonts w:ascii="Times New Roman" w:hAnsi="Times New Roman"/>
          <w:bCs/>
          <w:sz w:val="24"/>
          <w:szCs w:val="24"/>
        </w:rPr>
        <w:t>обращается</w:t>
      </w:r>
      <w:r>
        <w:rPr>
          <w:rFonts w:ascii="Times New Roman" w:hAnsi="Times New Roman"/>
          <w:bCs/>
          <w:sz w:val="24"/>
          <w:szCs w:val="24"/>
        </w:rPr>
        <w:t xml:space="preserve"> в А</w:t>
      </w:r>
      <w:r w:rsidRPr="0048569D">
        <w:rPr>
          <w:rFonts w:ascii="Times New Roman" w:hAnsi="Times New Roman"/>
          <w:bCs/>
          <w:sz w:val="24"/>
          <w:szCs w:val="24"/>
        </w:rPr>
        <w:t xml:space="preserve">дминистрацию </w:t>
      </w:r>
      <w:r>
        <w:rPr>
          <w:rFonts w:ascii="Times New Roman" w:hAnsi="Times New Roman"/>
          <w:bCs/>
          <w:sz w:val="24"/>
          <w:szCs w:val="24"/>
        </w:rPr>
        <w:t>Едровского сельского поселения</w:t>
      </w:r>
      <w:r w:rsidRPr="0048569D">
        <w:rPr>
          <w:rFonts w:ascii="Times New Roman" w:hAnsi="Times New Roman"/>
          <w:bCs/>
          <w:sz w:val="24"/>
          <w:szCs w:val="24"/>
        </w:rPr>
        <w:t xml:space="preserve"> с заявлением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69D">
        <w:rPr>
          <w:rFonts w:ascii="Times New Roman" w:hAnsi="Times New Roman"/>
          <w:bCs/>
          <w:sz w:val="24"/>
          <w:szCs w:val="24"/>
        </w:rPr>
        <w:t>об определении территории, на которой планирует реализовывать инициативный проект</w:t>
      </w:r>
      <w:r w:rsidRPr="0048569D">
        <w:rPr>
          <w:rFonts w:ascii="Times New Roman" w:eastAsiaTheme="minorHAnsi" w:hAnsi="Times New Roman"/>
          <w:sz w:val="24"/>
          <w:szCs w:val="24"/>
          <w:lang w:eastAsia="en-US"/>
        </w:rPr>
        <w:t xml:space="preserve"> с описанием ее границ</w:t>
      </w:r>
      <w:r w:rsidRPr="0048569D">
        <w:rPr>
          <w:rFonts w:ascii="Times New Roman" w:hAnsi="Times New Roman"/>
          <w:bCs/>
          <w:sz w:val="24"/>
          <w:szCs w:val="24"/>
        </w:rPr>
        <w:t>.</w:t>
      </w:r>
    </w:p>
    <w:p w:rsidR="00784A57" w:rsidRPr="0048569D" w:rsidRDefault="00784A57" w:rsidP="00784A57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 xml:space="preserve">2.2. Заявление об определении территории, на которой </w:t>
      </w:r>
      <w:proofErr w:type="gramStart"/>
      <w:r w:rsidRPr="0048569D">
        <w:rPr>
          <w:rFonts w:ascii="Times New Roman" w:hAnsi="Times New Roman"/>
          <w:bCs/>
          <w:sz w:val="24"/>
          <w:szCs w:val="24"/>
        </w:rPr>
        <w:t>планируется реализовывать инициативный проект</w:t>
      </w:r>
      <w:r w:rsidRPr="0048569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подписывается</w:t>
      </w:r>
      <w:proofErr w:type="gramEnd"/>
      <w:r w:rsidRPr="0048569D">
        <w:rPr>
          <w:rFonts w:ascii="Times New Roman" w:eastAsiaTheme="minorHAnsi" w:hAnsi="Times New Roman"/>
          <w:sz w:val="24"/>
          <w:szCs w:val="24"/>
          <w:lang w:eastAsia="en-US"/>
        </w:rPr>
        <w:t xml:space="preserve"> инициаторами проекта.</w:t>
      </w:r>
    </w:p>
    <w:p w:rsidR="00784A57" w:rsidRPr="0048569D" w:rsidRDefault="00784A57" w:rsidP="00784A57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569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случае</w:t>
      </w:r>
      <w:proofErr w:type="gramStart"/>
      <w:r w:rsidRPr="0048569D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 w:rsidRPr="0048569D"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84A57" w:rsidRPr="0048569D" w:rsidRDefault="00784A57" w:rsidP="00784A5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784A57" w:rsidRPr="0048569D" w:rsidRDefault="00784A57" w:rsidP="0078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569D">
        <w:rPr>
          <w:rFonts w:ascii="Times New Roman" w:eastAsiaTheme="minorHAnsi" w:hAnsi="Times New Roman"/>
          <w:sz w:val="24"/>
          <w:szCs w:val="24"/>
          <w:lang w:eastAsia="en-US"/>
        </w:rPr>
        <w:tab/>
        <w:t>1) краткое описание инициативного проекта;</w:t>
      </w:r>
    </w:p>
    <w:p w:rsidR="00784A57" w:rsidRPr="0048569D" w:rsidRDefault="00784A57" w:rsidP="00784A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2) копию протокола собрания инициативной группы о принятии решения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69D">
        <w:rPr>
          <w:rFonts w:ascii="Times New Roman" w:hAnsi="Times New Roman"/>
          <w:bCs/>
          <w:sz w:val="24"/>
          <w:szCs w:val="24"/>
        </w:rPr>
        <w:t xml:space="preserve">о внесении в администрацию </w:t>
      </w:r>
      <w:r>
        <w:rPr>
          <w:rFonts w:ascii="Times New Roman" w:hAnsi="Times New Roman"/>
          <w:bCs/>
          <w:sz w:val="24"/>
          <w:szCs w:val="24"/>
        </w:rPr>
        <w:t>Едровского сельского поселения</w:t>
      </w:r>
      <w:r w:rsidRPr="0048569D">
        <w:rPr>
          <w:rFonts w:ascii="Times New Roman" w:hAnsi="Times New Roman"/>
          <w:bCs/>
          <w:sz w:val="24"/>
          <w:szCs w:val="24"/>
        </w:rPr>
        <w:t xml:space="preserve"> инициативного проекта и определении территории, на которой предлагается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69D">
        <w:rPr>
          <w:rFonts w:ascii="Times New Roman" w:hAnsi="Times New Roman"/>
          <w:bCs/>
          <w:sz w:val="24"/>
          <w:szCs w:val="24"/>
        </w:rPr>
        <w:t>его реализация.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 xml:space="preserve">2.4. Администрация </w:t>
      </w:r>
      <w:r>
        <w:rPr>
          <w:rFonts w:ascii="Times New Roman" w:hAnsi="Times New Roman"/>
          <w:bCs/>
          <w:sz w:val="24"/>
          <w:szCs w:val="24"/>
        </w:rPr>
        <w:t>Едровского сельского поселения</w:t>
      </w:r>
      <w:r w:rsidRPr="0048569D">
        <w:rPr>
          <w:rFonts w:ascii="Times New Roman" w:hAnsi="Times New Roman"/>
          <w:bCs/>
          <w:sz w:val="24"/>
          <w:szCs w:val="24"/>
        </w:rPr>
        <w:t xml:space="preserve"> в течение 15 </w:t>
      </w:r>
      <w:proofErr w:type="gramStart"/>
      <w:r w:rsidRPr="0048569D">
        <w:rPr>
          <w:rFonts w:ascii="Times New Roman" w:hAnsi="Times New Roman"/>
          <w:bCs/>
          <w:sz w:val="24"/>
          <w:szCs w:val="24"/>
        </w:rPr>
        <w:t>календарный</w:t>
      </w:r>
      <w:proofErr w:type="gramEnd"/>
      <w:r w:rsidRPr="0048569D">
        <w:rPr>
          <w:rFonts w:ascii="Times New Roman" w:hAnsi="Times New Roman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 xml:space="preserve">1) территория выходит за пределы территории (наименование) </w:t>
      </w:r>
      <w:r>
        <w:rPr>
          <w:rFonts w:ascii="Times New Roman" w:hAnsi="Times New Roman"/>
          <w:bCs/>
          <w:sz w:val="24"/>
          <w:szCs w:val="24"/>
        </w:rPr>
        <w:t>Едровского сельского поселения</w:t>
      </w:r>
      <w:r w:rsidRPr="0048569D">
        <w:rPr>
          <w:rFonts w:ascii="Times New Roman" w:hAnsi="Times New Roman"/>
          <w:bCs/>
          <w:sz w:val="24"/>
          <w:szCs w:val="24"/>
        </w:rPr>
        <w:t>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3) в границах запрашиваемой территории реализуется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69D">
        <w:rPr>
          <w:rFonts w:ascii="Times New Roman" w:hAnsi="Times New Roman"/>
          <w:bCs/>
          <w:sz w:val="24"/>
          <w:szCs w:val="24"/>
        </w:rPr>
        <w:t>иной инициативный проект;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поселения </w:t>
      </w:r>
      <w:r w:rsidRPr="0048569D">
        <w:rPr>
          <w:rFonts w:ascii="Times New Roman" w:hAnsi="Times New Roman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>
        <w:rPr>
          <w:rFonts w:ascii="Times New Roman" w:hAnsi="Times New Roman"/>
          <w:bCs/>
          <w:sz w:val="24"/>
          <w:szCs w:val="24"/>
        </w:rPr>
        <w:t>А</w:t>
      </w:r>
      <w:r w:rsidRPr="0048569D">
        <w:rPr>
          <w:rFonts w:ascii="Times New Roman" w:hAnsi="Times New Roman"/>
          <w:bCs/>
          <w:sz w:val="24"/>
          <w:szCs w:val="24"/>
        </w:rPr>
        <w:t xml:space="preserve">дминистрацией </w:t>
      </w:r>
      <w:r>
        <w:rPr>
          <w:rFonts w:ascii="Times New Roman" w:hAnsi="Times New Roman"/>
          <w:bCs/>
          <w:sz w:val="24"/>
          <w:szCs w:val="24"/>
        </w:rPr>
        <w:t>Едровского сельского поселения</w:t>
      </w:r>
      <w:r w:rsidRPr="0048569D">
        <w:rPr>
          <w:rFonts w:ascii="Times New Roman" w:hAnsi="Times New Roman"/>
          <w:bCs/>
          <w:sz w:val="24"/>
          <w:szCs w:val="24"/>
        </w:rPr>
        <w:t xml:space="preserve"> соответствующего решения.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bCs/>
          <w:sz w:val="24"/>
          <w:szCs w:val="24"/>
        </w:rPr>
        <w:tab/>
      </w:r>
      <w:r w:rsidRPr="0048569D">
        <w:rPr>
          <w:rFonts w:ascii="Times New Roman" w:hAnsi="Times New Roman"/>
          <w:bCs/>
          <w:sz w:val="24"/>
          <w:szCs w:val="24"/>
        </w:rPr>
        <w:tab/>
      </w:r>
    </w:p>
    <w:p w:rsidR="00784A57" w:rsidRPr="0048569D" w:rsidRDefault="00784A57" w:rsidP="00784A5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569D">
        <w:rPr>
          <w:rFonts w:ascii="Times New Roman" w:hAnsi="Times New Roman"/>
          <w:b/>
          <w:bCs/>
          <w:sz w:val="24"/>
          <w:szCs w:val="24"/>
        </w:rPr>
        <w:t>3. Заключительные положения</w:t>
      </w:r>
    </w:p>
    <w:p w:rsidR="00784A57" w:rsidRPr="0048569D" w:rsidRDefault="00784A57" w:rsidP="00784A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569D">
        <w:rPr>
          <w:rFonts w:ascii="Times New Roman" w:hAnsi="Times New Roman"/>
          <w:sz w:val="24"/>
          <w:szCs w:val="24"/>
        </w:rPr>
        <w:tab/>
        <w:t xml:space="preserve">3.1. Решение </w:t>
      </w:r>
      <w:r>
        <w:rPr>
          <w:rFonts w:ascii="Times New Roman" w:hAnsi="Times New Roman"/>
          <w:sz w:val="24"/>
          <w:szCs w:val="24"/>
        </w:rPr>
        <w:t>А</w:t>
      </w:r>
      <w:r w:rsidRPr="0048569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48569D">
        <w:rPr>
          <w:rFonts w:ascii="Times New Roman" w:hAnsi="Times New Roman"/>
          <w:bCs/>
          <w:sz w:val="24"/>
          <w:szCs w:val="24"/>
        </w:rPr>
        <w:t>об отказе в определении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69D">
        <w:rPr>
          <w:rFonts w:ascii="Times New Roman" w:hAnsi="Times New Roman"/>
          <w:bCs/>
          <w:sz w:val="24"/>
          <w:szCs w:val="24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84A57" w:rsidRDefault="00784A57"/>
    <w:sectPr w:rsidR="00784A57" w:rsidSect="00FC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12A"/>
    <w:rsid w:val="00111E28"/>
    <w:rsid w:val="0026612A"/>
    <w:rsid w:val="00784A57"/>
    <w:rsid w:val="009E2C5E"/>
    <w:rsid w:val="00FC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612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6612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78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4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2021-06-11T06:57:00Z</dcterms:created>
  <dcterms:modified xsi:type="dcterms:W3CDTF">2021-06-11T07:46:00Z</dcterms:modified>
</cp:coreProperties>
</file>