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C6" w:rsidRDefault="005D7842" w:rsidP="00C814C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85pt;margin-top:50.2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02193707" r:id="rId6"/>
        </w:pict>
      </w:r>
      <w:r w:rsidR="00C814C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C814C6" w:rsidRDefault="00C814C6" w:rsidP="00C814C6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C814C6" w:rsidRDefault="00C814C6" w:rsidP="00C814C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C814C6" w:rsidRDefault="00C814C6" w:rsidP="00C814C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C814C6" w:rsidRDefault="00C814C6" w:rsidP="00C814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14C6" w:rsidRDefault="00C814C6" w:rsidP="00C814C6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C814C6" w:rsidRDefault="00C814C6" w:rsidP="00C814C6">
      <w:pPr>
        <w:pStyle w:val="a4"/>
        <w:jc w:val="both"/>
        <w:rPr>
          <w:rFonts w:ascii="Times New Roman" w:hAnsi="Times New Roman"/>
          <w:szCs w:val="28"/>
        </w:rPr>
      </w:pPr>
    </w:p>
    <w:p w:rsidR="00C814C6" w:rsidRDefault="00C814C6" w:rsidP="00C814C6">
      <w:pPr>
        <w:pStyle w:val="a4"/>
        <w:jc w:val="both"/>
        <w:rPr>
          <w:rFonts w:ascii="Times New Roman" w:hAnsi="Times New Roman"/>
          <w:szCs w:val="28"/>
        </w:rPr>
      </w:pPr>
    </w:p>
    <w:p w:rsidR="00C814C6" w:rsidRDefault="00C814C6" w:rsidP="00C814C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27.12.2021                                                                                               </w:t>
      </w:r>
      <w:r w:rsidR="00933863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№ 62</w:t>
      </w:r>
    </w:p>
    <w:p w:rsidR="00C814C6" w:rsidRDefault="00C814C6" w:rsidP="00C814C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814C6" w:rsidRDefault="00C814C6" w:rsidP="00C814C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C814C6" w:rsidRDefault="00C814C6" w:rsidP="00C814C6"/>
    <w:p w:rsidR="00933863" w:rsidRDefault="00933863" w:rsidP="0093386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33863">
        <w:rPr>
          <w:rFonts w:ascii="Times New Roman" w:hAnsi="Times New Roman"/>
          <w:b/>
          <w:sz w:val="24"/>
          <w:szCs w:val="24"/>
        </w:rPr>
        <w:t>Об утверждении Перечня 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Едровского сельского поселения контроля в сфере благоустройства</w:t>
      </w:r>
    </w:p>
    <w:p w:rsidR="003B2F9A" w:rsidRDefault="003B2F9A" w:rsidP="0093386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B2F9A" w:rsidRPr="00933863" w:rsidRDefault="003B2F9A" w:rsidP="0093386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B2F9A" w:rsidRDefault="003B2F9A" w:rsidP="003B2F9A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ab/>
      </w:r>
      <w:r w:rsidRPr="003B2F9A"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Уставом Едровского сельского поселения </w:t>
      </w:r>
    </w:p>
    <w:p w:rsidR="003B2F9A" w:rsidRPr="003B2F9A" w:rsidRDefault="003B2F9A" w:rsidP="003B2F9A">
      <w:pPr>
        <w:pStyle w:val="a5"/>
        <w:spacing w:before="0" w:beforeAutospacing="0" w:after="0" w:afterAutospacing="0"/>
        <w:jc w:val="both"/>
      </w:pPr>
    </w:p>
    <w:p w:rsidR="003B2F9A" w:rsidRPr="003B2F9A" w:rsidRDefault="003B2F9A" w:rsidP="003B2F9A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3B2F9A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3B2F9A" w:rsidRPr="003B2F9A" w:rsidRDefault="003B2F9A" w:rsidP="003B2F9A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3B2F9A">
        <w:rPr>
          <w:rFonts w:ascii="Times New Roman" w:hAnsi="Times New Roman"/>
          <w:b/>
          <w:sz w:val="24"/>
          <w:szCs w:val="24"/>
        </w:rPr>
        <w:t>РЕШИЛ:</w:t>
      </w:r>
    </w:p>
    <w:p w:rsidR="003B2F9A" w:rsidRPr="003B2F9A" w:rsidRDefault="003B2F9A" w:rsidP="003B2F9A">
      <w:pPr>
        <w:pStyle w:val="a5"/>
        <w:spacing w:before="0" w:beforeAutospacing="0" w:after="0" w:afterAutospacing="0"/>
        <w:ind w:firstLine="708"/>
        <w:jc w:val="both"/>
      </w:pPr>
      <w:r w:rsidRPr="003B2F9A">
        <w:t xml:space="preserve">1. Утвердить прилагаемый Перечень индикаторов риска нарушения обязательных требований при осуществлении муниципального контроля в сфере благоустройства. </w:t>
      </w:r>
    </w:p>
    <w:p w:rsidR="003B2F9A" w:rsidRPr="003B2F9A" w:rsidRDefault="003B2F9A" w:rsidP="003B2F9A">
      <w:pPr>
        <w:pStyle w:val="a5"/>
        <w:spacing w:before="0" w:beforeAutospacing="0" w:after="0" w:afterAutospacing="0"/>
        <w:ind w:firstLine="708"/>
        <w:jc w:val="both"/>
      </w:pPr>
      <w:r w:rsidRPr="003B2F9A">
        <w:t xml:space="preserve">2. Настоящее решение вступает в силу с 01 января 2022 года. </w:t>
      </w:r>
    </w:p>
    <w:p w:rsidR="003B2F9A" w:rsidRPr="00C7331E" w:rsidRDefault="003B2F9A" w:rsidP="003B2F9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3B2F9A">
        <w:rPr>
          <w:rFonts w:ascii="Times New Roman" w:hAnsi="Times New Roman"/>
          <w:sz w:val="24"/>
          <w:szCs w:val="24"/>
        </w:rPr>
        <w:t xml:space="preserve">3. </w:t>
      </w:r>
      <w:r w:rsidRPr="00C7331E">
        <w:rPr>
          <w:rFonts w:ascii="Times New Roman" w:eastAsia="Arial Unicode MS" w:hAnsi="Times New Roman"/>
          <w:sz w:val="24"/>
          <w:szCs w:val="24"/>
        </w:rPr>
        <w:t>Опубликовать настоящее решение в информационном бюллетене «Едровский  вестник» и разместить на официальном сайте администрации Едровского сельского поселения.</w:t>
      </w:r>
    </w:p>
    <w:p w:rsidR="003B2F9A" w:rsidRDefault="003B2F9A" w:rsidP="003B2F9A">
      <w:pPr>
        <w:pStyle w:val="a5"/>
        <w:spacing w:before="0" w:beforeAutospacing="0" w:after="0" w:afterAutospacing="0"/>
        <w:jc w:val="both"/>
      </w:pPr>
    </w:p>
    <w:p w:rsidR="003B2F9A" w:rsidRDefault="003B2F9A" w:rsidP="003B2F9A">
      <w:pPr>
        <w:pStyle w:val="a5"/>
        <w:spacing w:before="0" w:beforeAutospacing="0" w:after="0" w:afterAutospacing="0"/>
        <w:jc w:val="both"/>
      </w:pPr>
    </w:p>
    <w:p w:rsidR="003B2F9A" w:rsidRDefault="003B2F9A" w:rsidP="003B2F9A">
      <w:pPr>
        <w:pStyle w:val="a5"/>
        <w:spacing w:before="0" w:beforeAutospacing="0" w:after="0" w:afterAutospacing="0"/>
        <w:jc w:val="both"/>
      </w:pPr>
      <w:r>
        <w:t>Глава Едровского сельского поселения</w:t>
      </w:r>
      <w:r>
        <w:tab/>
      </w:r>
      <w:r>
        <w:tab/>
      </w:r>
      <w:r>
        <w:tab/>
        <w:t xml:space="preserve">                                С.В.Моденков</w:t>
      </w:r>
    </w:p>
    <w:p w:rsidR="003B2F9A" w:rsidRDefault="003B2F9A"/>
    <w:p w:rsidR="003B2F9A" w:rsidRDefault="003B2F9A"/>
    <w:p w:rsidR="003B2F9A" w:rsidRDefault="003B2F9A"/>
    <w:p w:rsidR="003B2F9A" w:rsidRDefault="003B2F9A"/>
    <w:p w:rsidR="003B2F9A" w:rsidRDefault="003B2F9A"/>
    <w:p w:rsidR="003B2F9A" w:rsidRDefault="003B2F9A"/>
    <w:p w:rsidR="003B2F9A" w:rsidRDefault="003B2F9A"/>
    <w:p w:rsidR="003B2F9A" w:rsidRPr="003B2F9A" w:rsidRDefault="003B2F9A" w:rsidP="003B2F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2F9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B2F9A" w:rsidRPr="003B2F9A" w:rsidRDefault="003B2F9A" w:rsidP="003B2F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2F9A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3B2F9A" w:rsidRPr="003B2F9A" w:rsidRDefault="003B2F9A" w:rsidP="003B2F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2F9A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3B2F9A" w:rsidRPr="003B2F9A" w:rsidRDefault="003B2F9A" w:rsidP="003B2F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2F9A">
        <w:rPr>
          <w:rFonts w:ascii="Times New Roman" w:hAnsi="Times New Roman" w:cs="Times New Roman"/>
          <w:sz w:val="24"/>
          <w:szCs w:val="24"/>
        </w:rPr>
        <w:t>от  27.12.2021   № 62</w:t>
      </w:r>
    </w:p>
    <w:p w:rsidR="003B2F9A" w:rsidRDefault="003B2F9A" w:rsidP="003B2F9A">
      <w:pPr>
        <w:ind w:left="435"/>
        <w:jc w:val="right"/>
      </w:pPr>
    </w:p>
    <w:p w:rsidR="003B2F9A" w:rsidRPr="003B2F9A" w:rsidRDefault="003B2F9A" w:rsidP="003B2F9A">
      <w:pPr>
        <w:pStyle w:val="a6"/>
        <w:ind w:left="0"/>
        <w:jc w:val="center"/>
        <w:rPr>
          <w:b/>
          <w:sz w:val="24"/>
          <w:szCs w:val="24"/>
        </w:rPr>
      </w:pPr>
      <w:r w:rsidRPr="003B2F9A">
        <w:rPr>
          <w:b/>
          <w:sz w:val="24"/>
          <w:szCs w:val="24"/>
        </w:rPr>
        <w:t>Индикаторы риска нарушения обязательных требований, используемые</w:t>
      </w:r>
    </w:p>
    <w:p w:rsidR="003B2F9A" w:rsidRPr="003B2F9A" w:rsidRDefault="003B2F9A" w:rsidP="003B2F9A">
      <w:pPr>
        <w:pStyle w:val="a6"/>
        <w:ind w:left="0"/>
        <w:jc w:val="center"/>
        <w:rPr>
          <w:b/>
          <w:sz w:val="24"/>
          <w:szCs w:val="24"/>
        </w:rPr>
      </w:pPr>
      <w:r w:rsidRPr="003B2F9A">
        <w:rPr>
          <w:b/>
          <w:sz w:val="24"/>
          <w:szCs w:val="24"/>
        </w:rPr>
        <w:t xml:space="preserve">для определения необходимости проведения </w:t>
      </w:r>
      <w:proofErr w:type="gramStart"/>
      <w:r w:rsidRPr="003B2F9A">
        <w:rPr>
          <w:b/>
          <w:sz w:val="24"/>
          <w:szCs w:val="24"/>
        </w:rPr>
        <w:t>внеплановых</w:t>
      </w:r>
      <w:proofErr w:type="gramEnd"/>
    </w:p>
    <w:p w:rsidR="003B2F9A" w:rsidRPr="003B2F9A" w:rsidRDefault="003B2F9A" w:rsidP="003B2F9A">
      <w:pPr>
        <w:pStyle w:val="a6"/>
        <w:ind w:left="0"/>
        <w:jc w:val="center"/>
        <w:rPr>
          <w:b/>
          <w:sz w:val="24"/>
          <w:szCs w:val="24"/>
        </w:rPr>
      </w:pPr>
      <w:r w:rsidRPr="003B2F9A">
        <w:rPr>
          <w:b/>
          <w:sz w:val="24"/>
          <w:szCs w:val="24"/>
        </w:rPr>
        <w:t xml:space="preserve">проверок при осуществлении администрацией </w:t>
      </w:r>
    </w:p>
    <w:p w:rsidR="003B2F9A" w:rsidRPr="003B2F9A" w:rsidRDefault="003B2F9A" w:rsidP="003B2F9A">
      <w:pPr>
        <w:pStyle w:val="a6"/>
        <w:ind w:left="0"/>
        <w:jc w:val="center"/>
        <w:rPr>
          <w:b/>
          <w:sz w:val="24"/>
          <w:szCs w:val="24"/>
        </w:rPr>
      </w:pPr>
      <w:r w:rsidRPr="003B2F9A">
        <w:rPr>
          <w:b/>
          <w:sz w:val="24"/>
          <w:szCs w:val="24"/>
        </w:rPr>
        <w:t>Едровского сельского поселения</w:t>
      </w:r>
    </w:p>
    <w:p w:rsidR="003B2F9A" w:rsidRPr="003B2F9A" w:rsidRDefault="003B2F9A" w:rsidP="003B2F9A">
      <w:pPr>
        <w:pStyle w:val="a6"/>
        <w:ind w:left="0"/>
        <w:jc w:val="center"/>
        <w:rPr>
          <w:b/>
          <w:sz w:val="24"/>
          <w:szCs w:val="24"/>
        </w:rPr>
      </w:pPr>
      <w:r w:rsidRPr="003B2F9A">
        <w:rPr>
          <w:b/>
          <w:sz w:val="24"/>
          <w:szCs w:val="24"/>
        </w:rPr>
        <w:t>контроля в сфере благоустройства</w:t>
      </w:r>
    </w:p>
    <w:p w:rsidR="003B2F9A" w:rsidRPr="003B2F9A" w:rsidRDefault="003B2F9A" w:rsidP="003B2F9A">
      <w:pPr>
        <w:pStyle w:val="a6"/>
        <w:ind w:left="0"/>
        <w:jc w:val="center"/>
        <w:rPr>
          <w:b/>
          <w:sz w:val="24"/>
          <w:szCs w:val="24"/>
        </w:rPr>
      </w:pPr>
    </w:p>
    <w:p w:rsidR="003B2F9A" w:rsidRPr="003B2F9A" w:rsidRDefault="003B2F9A" w:rsidP="003B2F9A">
      <w:pPr>
        <w:pStyle w:val="ListParagraph"/>
        <w:numPr>
          <w:ilvl w:val="0"/>
          <w:numId w:val="2"/>
        </w:numPr>
        <w:tabs>
          <w:tab w:val="left" w:pos="1303"/>
        </w:tabs>
        <w:ind w:left="0" w:right="0" w:firstLine="718"/>
        <w:rPr>
          <w:color w:val="363636"/>
          <w:sz w:val="24"/>
          <w:szCs w:val="24"/>
        </w:rPr>
      </w:pPr>
      <w:r w:rsidRPr="003B2F9A">
        <w:rPr>
          <w:color w:val="363636"/>
          <w:sz w:val="24"/>
          <w:szCs w:val="24"/>
        </w:rPr>
        <w:t xml:space="preserve">Наличие мусора </w:t>
      </w:r>
      <w:r w:rsidRPr="003B2F9A">
        <w:rPr>
          <w:color w:val="343434"/>
          <w:sz w:val="24"/>
          <w:szCs w:val="24"/>
        </w:rPr>
        <w:t xml:space="preserve">и </w:t>
      </w:r>
      <w:r w:rsidRPr="003B2F9A">
        <w:rPr>
          <w:color w:val="363636"/>
          <w:sz w:val="24"/>
          <w:szCs w:val="24"/>
        </w:rPr>
        <w:t xml:space="preserve">иных </w:t>
      </w:r>
      <w:r w:rsidRPr="003B2F9A">
        <w:rPr>
          <w:color w:val="343434"/>
          <w:sz w:val="24"/>
          <w:szCs w:val="24"/>
        </w:rPr>
        <w:t xml:space="preserve">отходов производства </w:t>
      </w:r>
      <w:r w:rsidRPr="003B2F9A">
        <w:rPr>
          <w:color w:val="363636"/>
          <w:sz w:val="24"/>
          <w:szCs w:val="24"/>
        </w:rPr>
        <w:t xml:space="preserve">и </w:t>
      </w:r>
      <w:r w:rsidRPr="003B2F9A">
        <w:rPr>
          <w:color w:val="313131"/>
          <w:sz w:val="24"/>
          <w:szCs w:val="24"/>
        </w:rPr>
        <w:t xml:space="preserve">потребления </w:t>
      </w:r>
      <w:r w:rsidRPr="003B2F9A">
        <w:rPr>
          <w:color w:val="343434"/>
          <w:sz w:val="24"/>
          <w:szCs w:val="24"/>
        </w:rPr>
        <w:t>на при</w:t>
      </w:r>
      <w:r w:rsidRPr="003B2F9A">
        <w:rPr>
          <w:color w:val="363636"/>
          <w:sz w:val="24"/>
          <w:szCs w:val="24"/>
        </w:rPr>
        <w:t>легающей</w:t>
      </w:r>
      <w:r w:rsidRPr="003B2F9A">
        <w:rPr>
          <w:color w:val="363636"/>
          <w:spacing w:val="15"/>
          <w:sz w:val="24"/>
          <w:szCs w:val="24"/>
        </w:rPr>
        <w:t xml:space="preserve"> </w:t>
      </w:r>
      <w:r w:rsidRPr="003B2F9A">
        <w:rPr>
          <w:color w:val="343434"/>
          <w:sz w:val="24"/>
          <w:szCs w:val="24"/>
        </w:rPr>
        <w:t>территории</w:t>
      </w:r>
      <w:r w:rsidRPr="003B2F9A">
        <w:rPr>
          <w:color w:val="343434"/>
          <w:spacing w:val="15"/>
          <w:sz w:val="24"/>
          <w:szCs w:val="24"/>
        </w:rPr>
        <w:t xml:space="preserve"> </w:t>
      </w:r>
      <w:r w:rsidRPr="003B2F9A">
        <w:rPr>
          <w:color w:val="313131"/>
          <w:sz w:val="24"/>
          <w:szCs w:val="24"/>
        </w:rPr>
        <w:t>или</w:t>
      </w:r>
      <w:r w:rsidRPr="003B2F9A">
        <w:rPr>
          <w:color w:val="313131"/>
          <w:spacing w:val="5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>на</w:t>
      </w:r>
      <w:r w:rsidRPr="003B2F9A">
        <w:rPr>
          <w:color w:val="363636"/>
          <w:spacing w:val="-7"/>
          <w:sz w:val="24"/>
          <w:szCs w:val="24"/>
        </w:rPr>
        <w:t xml:space="preserve"> </w:t>
      </w:r>
      <w:r w:rsidRPr="003B2F9A">
        <w:rPr>
          <w:color w:val="383838"/>
          <w:sz w:val="24"/>
          <w:szCs w:val="24"/>
        </w:rPr>
        <w:t>иных</w:t>
      </w:r>
      <w:r w:rsidRPr="003B2F9A">
        <w:rPr>
          <w:color w:val="383838"/>
          <w:spacing w:val="12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>территориях</w:t>
      </w:r>
      <w:r w:rsidRPr="003B2F9A">
        <w:rPr>
          <w:color w:val="363636"/>
          <w:spacing w:val="19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>общего</w:t>
      </w:r>
      <w:r w:rsidRPr="003B2F9A">
        <w:rPr>
          <w:color w:val="363636"/>
          <w:spacing w:val="7"/>
          <w:sz w:val="24"/>
          <w:szCs w:val="24"/>
        </w:rPr>
        <w:t xml:space="preserve"> </w:t>
      </w:r>
      <w:r w:rsidRPr="003B2F9A">
        <w:rPr>
          <w:color w:val="333333"/>
          <w:sz w:val="24"/>
          <w:szCs w:val="24"/>
        </w:rPr>
        <w:t>пользования.</w:t>
      </w:r>
    </w:p>
    <w:p w:rsidR="003B2F9A" w:rsidRPr="003B2F9A" w:rsidRDefault="003B2F9A" w:rsidP="003B2F9A">
      <w:pPr>
        <w:pStyle w:val="ListParagraph"/>
        <w:numPr>
          <w:ilvl w:val="0"/>
          <w:numId w:val="2"/>
        </w:numPr>
        <w:tabs>
          <w:tab w:val="left" w:pos="1308"/>
        </w:tabs>
        <w:spacing w:line="235" w:lineRule="auto"/>
        <w:ind w:left="0" w:right="0" w:firstLine="715"/>
        <w:rPr>
          <w:color w:val="383838"/>
          <w:sz w:val="24"/>
          <w:szCs w:val="24"/>
        </w:rPr>
      </w:pPr>
      <w:r w:rsidRPr="003B2F9A">
        <w:rPr>
          <w:color w:val="343434"/>
          <w:sz w:val="24"/>
          <w:szCs w:val="24"/>
        </w:rPr>
        <w:t xml:space="preserve">Наличие </w:t>
      </w:r>
      <w:r w:rsidRPr="003B2F9A">
        <w:rPr>
          <w:color w:val="363636"/>
          <w:sz w:val="24"/>
          <w:szCs w:val="24"/>
        </w:rPr>
        <w:t xml:space="preserve">на прилегающей территории </w:t>
      </w:r>
      <w:r w:rsidRPr="003B2F9A">
        <w:rPr>
          <w:color w:val="343434"/>
          <w:sz w:val="24"/>
          <w:szCs w:val="24"/>
        </w:rPr>
        <w:t>карантинных, ядовитых и сор</w:t>
      </w:r>
      <w:r w:rsidRPr="003B2F9A">
        <w:rPr>
          <w:color w:val="383838"/>
          <w:sz w:val="24"/>
          <w:szCs w:val="24"/>
        </w:rPr>
        <w:t>ных</w:t>
      </w:r>
      <w:r w:rsidRPr="003B2F9A">
        <w:rPr>
          <w:color w:val="383838"/>
          <w:spacing w:val="14"/>
          <w:sz w:val="24"/>
          <w:szCs w:val="24"/>
        </w:rPr>
        <w:t xml:space="preserve"> </w:t>
      </w:r>
      <w:r w:rsidRPr="003B2F9A">
        <w:rPr>
          <w:color w:val="343434"/>
          <w:sz w:val="24"/>
          <w:szCs w:val="24"/>
        </w:rPr>
        <w:t>растений,</w:t>
      </w:r>
      <w:r w:rsidRPr="003B2F9A">
        <w:rPr>
          <w:color w:val="343434"/>
          <w:spacing w:val="18"/>
          <w:sz w:val="24"/>
          <w:szCs w:val="24"/>
        </w:rPr>
        <w:t xml:space="preserve"> </w:t>
      </w:r>
      <w:r w:rsidRPr="003B2F9A">
        <w:rPr>
          <w:color w:val="343434"/>
          <w:sz w:val="24"/>
          <w:szCs w:val="24"/>
        </w:rPr>
        <w:t>порубочных</w:t>
      </w:r>
      <w:r w:rsidRPr="003B2F9A">
        <w:rPr>
          <w:color w:val="343434"/>
          <w:spacing w:val="15"/>
          <w:sz w:val="24"/>
          <w:szCs w:val="24"/>
        </w:rPr>
        <w:t xml:space="preserve"> </w:t>
      </w:r>
      <w:r w:rsidRPr="003B2F9A">
        <w:rPr>
          <w:color w:val="343434"/>
          <w:sz w:val="24"/>
          <w:szCs w:val="24"/>
        </w:rPr>
        <w:t>остатков</w:t>
      </w:r>
      <w:r w:rsidRPr="003B2F9A">
        <w:rPr>
          <w:color w:val="343434"/>
          <w:spacing w:val="9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>деревьев</w:t>
      </w:r>
      <w:r w:rsidRPr="003B2F9A">
        <w:rPr>
          <w:color w:val="363636"/>
          <w:spacing w:val="19"/>
          <w:sz w:val="24"/>
          <w:szCs w:val="24"/>
        </w:rPr>
        <w:t xml:space="preserve"> </w:t>
      </w:r>
      <w:r w:rsidRPr="003B2F9A">
        <w:rPr>
          <w:color w:val="383838"/>
          <w:sz w:val="24"/>
          <w:szCs w:val="24"/>
        </w:rPr>
        <w:t>и</w:t>
      </w:r>
      <w:r w:rsidRPr="003B2F9A">
        <w:rPr>
          <w:color w:val="383838"/>
          <w:spacing w:val="7"/>
          <w:sz w:val="24"/>
          <w:szCs w:val="24"/>
        </w:rPr>
        <w:t xml:space="preserve"> </w:t>
      </w:r>
      <w:r w:rsidRPr="003B2F9A">
        <w:rPr>
          <w:color w:val="343434"/>
          <w:sz w:val="24"/>
          <w:szCs w:val="24"/>
        </w:rPr>
        <w:t>кустарников.</w:t>
      </w:r>
    </w:p>
    <w:p w:rsidR="003B2F9A" w:rsidRPr="003B2F9A" w:rsidRDefault="003B2F9A" w:rsidP="003B2F9A">
      <w:pPr>
        <w:pStyle w:val="ListParagraph"/>
        <w:numPr>
          <w:ilvl w:val="0"/>
          <w:numId w:val="2"/>
        </w:numPr>
        <w:tabs>
          <w:tab w:val="left" w:pos="1298"/>
        </w:tabs>
        <w:ind w:left="0" w:right="0" w:firstLine="700"/>
        <w:rPr>
          <w:color w:val="363636"/>
          <w:sz w:val="24"/>
          <w:szCs w:val="24"/>
        </w:rPr>
      </w:pPr>
      <w:r w:rsidRPr="003B2F9A">
        <w:rPr>
          <w:color w:val="333333"/>
          <w:sz w:val="24"/>
          <w:szCs w:val="24"/>
        </w:rPr>
        <w:t xml:space="preserve">Наличие </w:t>
      </w:r>
      <w:r w:rsidRPr="003B2F9A">
        <w:rPr>
          <w:color w:val="363636"/>
          <w:sz w:val="24"/>
          <w:szCs w:val="24"/>
        </w:rPr>
        <w:t xml:space="preserve">самовольно нанесенных надписей </w:t>
      </w:r>
      <w:r w:rsidRPr="003B2F9A">
        <w:rPr>
          <w:color w:val="343434"/>
          <w:sz w:val="24"/>
          <w:szCs w:val="24"/>
        </w:rPr>
        <w:t xml:space="preserve">или рисунков </w:t>
      </w:r>
      <w:r w:rsidRPr="003B2F9A">
        <w:rPr>
          <w:color w:val="363636"/>
          <w:sz w:val="24"/>
          <w:szCs w:val="24"/>
        </w:rPr>
        <w:t>на фасадах</w:t>
      </w:r>
      <w:r w:rsidRPr="003B2F9A">
        <w:rPr>
          <w:color w:val="363636"/>
          <w:spacing w:val="1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 xml:space="preserve">нежилых </w:t>
      </w:r>
      <w:r w:rsidRPr="003B2F9A">
        <w:rPr>
          <w:color w:val="343434"/>
          <w:sz w:val="24"/>
          <w:szCs w:val="24"/>
        </w:rPr>
        <w:t xml:space="preserve">зданий, </w:t>
      </w:r>
      <w:r w:rsidRPr="003B2F9A">
        <w:rPr>
          <w:color w:val="363636"/>
          <w:sz w:val="24"/>
          <w:szCs w:val="24"/>
        </w:rPr>
        <w:t xml:space="preserve">строений, </w:t>
      </w:r>
      <w:r w:rsidRPr="003B2F9A">
        <w:rPr>
          <w:color w:val="343434"/>
          <w:sz w:val="24"/>
          <w:szCs w:val="24"/>
        </w:rPr>
        <w:t xml:space="preserve">сооружений, </w:t>
      </w:r>
      <w:r w:rsidRPr="003B2F9A">
        <w:rPr>
          <w:color w:val="363636"/>
          <w:sz w:val="24"/>
          <w:szCs w:val="24"/>
        </w:rPr>
        <w:t xml:space="preserve">на </w:t>
      </w:r>
      <w:r w:rsidRPr="003B2F9A">
        <w:rPr>
          <w:color w:val="343434"/>
          <w:sz w:val="24"/>
          <w:szCs w:val="24"/>
        </w:rPr>
        <w:t>других стенах зданий, строений,</w:t>
      </w:r>
      <w:r w:rsidRPr="003B2F9A">
        <w:rPr>
          <w:color w:val="343434"/>
          <w:spacing w:val="1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 xml:space="preserve">сооружений, </w:t>
      </w:r>
      <w:r w:rsidRPr="003B2F9A">
        <w:rPr>
          <w:color w:val="383838"/>
          <w:sz w:val="24"/>
          <w:szCs w:val="24"/>
        </w:rPr>
        <w:t xml:space="preserve">а </w:t>
      </w:r>
      <w:r w:rsidRPr="003B2F9A">
        <w:rPr>
          <w:color w:val="363636"/>
          <w:sz w:val="24"/>
          <w:szCs w:val="24"/>
        </w:rPr>
        <w:t xml:space="preserve">также </w:t>
      </w:r>
      <w:r w:rsidRPr="003B2F9A">
        <w:rPr>
          <w:color w:val="383838"/>
          <w:sz w:val="24"/>
          <w:szCs w:val="24"/>
        </w:rPr>
        <w:t xml:space="preserve">на иных элементах </w:t>
      </w:r>
      <w:r w:rsidRPr="003B2F9A">
        <w:rPr>
          <w:color w:val="363636"/>
          <w:sz w:val="24"/>
          <w:szCs w:val="24"/>
        </w:rPr>
        <w:t xml:space="preserve">благоустройства и </w:t>
      </w:r>
      <w:r w:rsidRPr="003B2F9A">
        <w:rPr>
          <w:color w:val="383838"/>
          <w:sz w:val="24"/>
          <w:szCs w:val="24"/>
        </w:rPr>
        <w:t xml:space="preserve">в </w:t>
      </w:r>
      <w:r w:rsidRPr="003B2F9A">
        <w:rPr>
          <w:color w:val="343434"/>
          <w:sz w:val="24"/>
          <w:szCs w:val="24"/>
        </w:rPr>
        <w:t>общественных</w:t>
      </w:r>
      <w:r w:rsidRPr="003B2F9A">
        <w:rPr>
          <w:color w:val="343434"/>
          <w:spacing w:val="1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>местах.</w:t>
      </w:r>
    </w:p>
    <w:p w:rsidR="003B2F9A" w:rsidRPr="003B2F9A" w:rsidRDefault="003B2F9A" w:rsidP="003B2F9A">
      <w:pPr>
        <w:pStyle w:val="ListParagraph"/>
        <w:numPr>
          <w:ilvl w:val="0"/>
          <w:numId w:val="2"/>
        </w:numPr>
        <w:tabs>
          <w:tab w:val="left" w:pos="1308"/>
        </w:tabs>
        <w:spacing w:line="235" w:lineRule="auto"/>
        <w:ind w:left="0" w:right="0" w:firstLine="704"/>
        <w:rPr>
          <w:color w:val="363636"/>
          <w:sz w:val="24"/>
          <w:szCs w:val="24"/>
        </w:rPr>
      </w:pPr>
      <w:r w:rsidRPr="003B2F9A">
        <w:rPr>
          <w:color w:val="343434"/>
          <w:sz w:val="24"/>
          <w:szCs w:val="24"/>
        </w:rPr>
        <w:t xml:space="preserve">Наличие препятствующей </w:t>
      </w:r>
      <w:r w:rsidRPr="003B2F9A">
        <w:rPr>
          <w:color w:val="383838"/>
          <w:sz w:val="24"/>
          <w:szCs w:val="24"/>
        </w:rPr>
        <w:t xml:space="preserve">свободному </w:t>
      </w:r>
      <w:r w:rsidRPr="003B2F9A">
        <w:rPr>
          <w:color w:val="3B3B3B"/>
          <w:sz w:val="24"/>
          <w:szCs w:val="24"/>
        </w:rPr>
        <w:t xml:space="preserve">и </w:t>
      </w:r>
      <w:r w:rsidRPr="003B2F9A">
        <w:rPr>
          <w:color w:val="313131"/>
          <w:sz w:val="24"/>
          <w:szCs w:val="24"/>
        </w:rPr>
        <w:t xml:space="preserve">безопасному </w:t>
      </w:r>
      <w:r w:rsidRPr="003B2F9A">
        <w:rPr>
          <w:color w:val="363636"/>
          <w:sz w:val="24"/>
          <w:szCs w:val="24"/>
        </w:rPr>
        <w:t xml:space="preserve">проходу </w:t>
      </w:r>
      <w:r w:rsidRPr="003B2F9A">
        <w:rPr>
          <w:color w:val="343434"/>
          <w:sz w:val="24"/>
          <w:szCs w:val="24"/>
        </w:rPr>
        <w:t>граж</w:t>
      </w:r>
      <w:r w:rsidRPr="003B2F9A">
        <w:rPr>
          <w:color w:val="363636"/>
          <w:sz w:val="24"/>
          <w:szCs w:val="24"/>
        </w:rPr>
        <w:t>дан</w:t>
      </w:r>
      <w:r w:rsidRPr="003B2F9A">
        <w:rPr>
          <w:color w:val="363636"/>
          <w:spacing w:val="9"/>
          <w:sz w:val="24"/>
          <w:szCs w:val="24"/>
        </w:rPr>
        <w:t xml:space="preserve"> </w:t>
      </w:r>
      <w:r w:rsidRPr="003B2F9A">
        <w:rPr>
          <w:color w:val="313131"/>
          <w:sz w:val="24"/>
          <w:szCs w:val="24"/>
        </w:rPr>
        <w:t>наледи</w:t>
      </w:r>
      <w:r w:rsidRPr="003B2F9A">
        <w:rPr>
          <w:color w:val="313131"/>
          <w:spacing w:val="16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>на</w:t>
      </w:r>
      <w:r w:rsidRPr="003B2F9A">
        <w:rPr>
          <w:color w:val="363636"/>
          <w:spacing w:val="7"/>
          <w:sz w:val="24"/>
          <w:szCs w:val="24"/>
        </w:rPr>
        <w:t xml:space="preserve"> </w:t>
      </w:r>
      <w:r w:rsidRPr="003B2F9A">
        <w:rPr>
          <w:color w:val="343434"/>
          <w:sz w:val="24"/>
          <w:szCs w:val="24"/>
        </w:rPr>
        <w:t>прилегающих</w:t>
      </w:r>
      <w:r w:rsidRPr="003B2F9A">
        <w:rPr>
          <w:color w:val="343434"/>
          <w:spacing w:val="36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>территориях.</w:t>
      </w:r>
    </w:p>
    <w:p w:rsidR="003B2F9A" w:rsidRPr="003B2F9A" w:rsidRDefault="003B2F9A" w:rsidP="003B2F9A">
      <w:pPr>
        <w:pStyle w:val="ListParagraph"/>
        <w:numPr>
          <w:ilvl w:val="0"/>
          <w:numId w:val="2"/>
        </w:numPr>
        <w:tabs>
          <w:tab w:val="left" w:pos="1289"/>
        </w:tabs>
        <w:spacing w:line="319" w:lineRule="exact"/>
        <w:ind w:left="0" w:right="0" w:hanging="284"/>
        <w:rPr>
          <w:color w:val="383838"/>
          <w:sz w:val="24"/>
          <w:szCs w:val="24"/>
        </w:rPr>
      </w:pPr>
      <w:r w:rsidRPr="003B2F9A">
        <w:rPr>
          <w:color w:val="333333"/>
          <w:sz w:val="24"/>
          <w:szCs w:val="24"/>
        </w:rPr>
        <w:t>Наличие</w:t>
      </w:r>
      <w:r w:rsidRPr="003B2F9A">
        <w:rPr>
          <w:color w:val="333333"/>
          <w:spacing w:val="3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>сосулек</w:t>
      </w:r>
      <w:r w:rsidRPr="003B2F9A">
        <w:rPr>
          <w:color w:val="363636"/>
          <w:spacing w:val="7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>на</w:t>
      </w:r>
      <w:r w:rsidRPr="003B2F9A">
        <w:rPr>
          <w:color w:val="363636"/>
          <w:spacing w:val="-11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>кровлях</w:t>
      </w:r>
      <w:r w:rsidRPr="003B2F9A">
        <w:rPr>
          <w:color w:val="363636"/>
          <w:spacing w:val="4"/>
          <w:sz w:val="24"/>
          <w:szCs w:val="24"/>
        </w:rPr>
        <w:t xml:space="preserve"> </w:t>
      </w:r>
      <w:r w:rsidRPr="003B2F9A">
        <w:rPr>
          <w:color w:val="383838"/>
          <w:sz w:val="24"/>
          <w:szCs w:val="24"/>
        </w:rPr>
        <w:t>зданий,</w:t>
      </w:r>
      <w:r w:rsidRPr="003B2F9A">
        <w:rPr>
          <w:color w:val="383838"/>
          <w:spacing w:val="-7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>сооружений.</w:t>
      </w:r>
    </w:p>
    <w:p w:rsidR="003B2F9A" w:rsidRPr="003B2F9A" w:rsidRDefault="003B2F9A" w:rsidP="003B2F9A">
      <w:pPr>
        <w:pStyle w:val="ListParagraph"/>
        <w:numPr>
          <w:ilvl w:val="0"/>
          <w:numId w:val="2"/>
        </w:numPr>
        <w:tabs>
          <w:tab w:val="left" w:pos="1303"/>
        </w:tabs>
        <w:ind w:left="0" w:right="0" w:firstLine="704"/>
        <w:rPr>
          <w:color w:val="363636"/>
          <w:sz w:val="24"/>
          <w:szCs w:val="24"/>
        </w:rPr>
      </w:pPr>
      <w:r w:rsidRPr="003B2F9A">
        <w:rPr>
          <w:color w:val="363636"/>
          <w:sz w:val="24"/>
          <w:szCs w:val="24"/>
        </w:rPr>
        <w:t xml:space="preserve">Наличие ограждений, препятствующих </w:t>
      </w:r>
      <w:r w:rsidRPr="003B2F9A">
        <w:rPr>
          <w:color w:val="333333"/>
          <w:sz w:val="24"/>
          <w:szCs w:val="24"/>
        </w:rPr>
        <w:t xml:space="preserve">свободному </w:t>
      </w:r>
      <w:r w:rsidRPr="003B2F9A">
        <w:rPr>
          <w:color w:val="363636"/>
          <w:sz w:val="24"/>
          <w:szCs w:val="24"/>
        </w:rPr>
        <w:t xml:space="preserve">доступу </w:t>
      </w:r>
      <w:proofErr w:type="spellStart"/>
      <w:r w:rsidRPr="003B2F9A">
        <w:rPr>
          <w:color w:val="343434"/>
          <w:sz w:val="24"/>
          <w:szCs w:val="24"/>
        </w:rPr>
        <w:t>маломо</w:t>
      </w:r>
      <w:r w:rsidRPr="003B2F9A">
        <w:rPr>
          <w:color w:val="383838"/>
          <w:sz w:val="24"/>
          <w:szCs w:val="24"/>
        </w:rPr>
        <w:t>бильных</w:t>
      </w:r>
      <w:proofErr w:type="spellEnd"/>
      <w:r w:rsidRPr="003B2F9A">
        <w:rPr>
          <w:color w:val="383838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 xml:space="preserve">групп </w:t>
      </w:r>
      <w:r w:rsidRPr="003B2F9A">
        <w:rPr>
          <w:color w:val="343434"/>
          <w:sz w:val="24"/>
          <w:szCs w:val="24"/>
        </w:rPr>
        <w:t xml:space="preserve">населения </w:t>
      </w:r>
      <w:r w:rsidRPr="003B2F9A">
        <w:rPr>
          <w:color w:val="363636"/>
          <w:sz w:val="24"/>
          <w:szCs w:val="24"/>
        </w:rPr>
        <w:t>к объектам образования, здравоохранения, куль</w:t>
      </w:r>
      <w:r w:rsidRPr="003B2F9A">
        <w:rPr>
          <w:color w:val="343434"/>
          <w:sz w:val="24"/>
          <w:szCs w:val="24"/>
        </w:rPr>
        <w:t>туры,</w:t>
      </w:r>
      <w:r w:rsidRPr="003B2F9A">
        <w:rPr>
          <w:color w:val="343434"/>
          <w:spacing w:val="-8"/>
          <w:sz w:val="24"/>
          <w:szCs w:val="24"/>
        </w:rPr>
        <w:t xml:space="preserve"> </w:t>
      </w:r>
      <w:r w:rsidRPr="003B2F9A">
        <w:rPr>
          <w:color w:val="343434"/>
          <w:sz w:val="24"/>
          <w:szCs w:val="24"/>
        </w:rPr>
        <w:t>физической</w:t>
      </w:r>
      <w:r w:rsidRPr="003B2F9A">
        <w:rPr>
          <w:color w:val="343434"/>
          <w:spacing w:val="8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>культуры</w:t>
      </w:r>
      <w:r w:rsidRPr="003B2F9A">
        <w:rPr>
          <w:color w:val="363636"/>
          <w:spacing w:val="2"/>
          <w:sz w:val="24"/>
          <w:szCs w:val="24"/>
        </w:rPr>
        <w:t xml:space="preserve"> </w:t>
      </w:r>
      <w:r w:rsidRPr="003B2F9A">
        <w:rPr>
          <w:color w:val="383838"/>
          <w:sz w:val="24"/>
          <w:szCs w:val="24"/>
        </w:rPr>
        <w:t>и</w:t>
      </w:r>
      <w:r w:rsidRPr="003B2F9A">
        <w:rPr>
          <w:color w:val="383838"/>
          <w:spacing w:val="-15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>спорта,</w:t>
      </w:r>
      <w:r w:rsidRPr="003B2F9A">
        <w:rPr>
          <w:color w:val="363636"/>
          <w:spacing w:val="-3"/>
          <w:sz w:val="24"/>
          <w:szCs w:val="24"/>
        </w:rPr>
        <w:t xml:space="preserve"> </w:t>
      </w:r>
      <w:r w:rsidRPr="003B2F9A">
        <w:rPr>
          <w:color w:val="383838"/>
          <w:sz w:val="24"/>
          <w:szCs w:val="24"/>
        </w:rPr>
        <w:t>социального</w:t>
      </w:r>
      <w:r w:rsidRPr="003B2F9A">
        <w:rPr>
          <w:color w:val="383838"/>
          <w:spacing w:val="10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>обслуживания</w:t>
      </w:r>
      <w:r w:rsidRPr="003B2F9A">
        <w:rPr>
          <w:color w:val="363636"/>
          <w:spacing w:val="19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>населения.</w:t>
      </w:r>
    </w:p>
    <w:p w:rsidR="003B2F9A" w:rsidRPr="003B2F9A" w:rsidRDefault="003B2F9A" w:rsidP="003B2F9A">
      <w:pPr>
        <w:pStyle w:val="ListParagraph"/>
        <w:numPr>
          <w:ilvl w:val="0"/>
          <w:numId w:val="2"/>
        </w:numPr>
        <w:tabs>
          <w:tab w:val="left" w:pos="1294"/>
        </w:tabs>
        <w:spacing w:line="237" w:lineRule="auto"/>
        <w:ind w:left="0" w:right="0" w:firstLine="712"/>
        <w:rPr>
          <w:color w:val="363636"/>
          <w:sz w:val="24"/>
          <w:szCs w:val="24"/>
        </w:rPr>
      </w:pPr>
      <w:r w:rsidRPr="003B2F9A">
        <w:rPr>
          <w:color w:val="313131"/>
          <w:w w:val="95"/>
          <w:sz w:val="24"/>
          <w:szCs w:val="24"/>
        </w:rPr>
        <w:t>Уничтожение</w:t>
      </w:r>
      <w:r w:rsidRPr="003B2F9A">
        <w:rPr>
          <w:color w:val="313131"/>
          <w:spacing w:val="1"/>
          <w:w w:val="95"/>
          <w:sz w:val="24"/>
          <w:szCs w:val="24"/>
        </w:rPr>
        <w:t xml:space="preserve"> </w:t>
      </w:r>
      <w:r w:rsidRPr="003B2F9A">
        <w:rPr>
          <w:color w:val="343434"/>
          <w:w w:val="95"/>
          <w:sz w:val="24"/>
          <w:szCs w:val="24"/>
        </w:rPr>
        <w:t xml:space="preserve">или </w:t>
      </w:r>
      <w:r w:rsidRPr="003B2F9A">
        <w:rPr>
          <w:color w:val="313131"/>
          <w:w w:val="95"/>
          <w:sz w:val="24"/>
          <w:szCs w:val="24"/>
        </w:rPr>
        <w:t xml:space="preserve">повреждение </w:t>
      </w:r>
      <w:r w:rsidRPr="003B2F9A">
        <w:rPr>
          <w:color w:val="343434"/>
          <w:w w:val="95"/>
          <w:sz w:val="24"/>
          <w:szCs w:val="24"/>
        </w:rPr>
        <w:t>специальных</w:t>
      </w:r>
      <w:r w:rsidRPr="003B2F9A">
        <w:rPr>
          <w:color w:val="343434"/>
          <w:spacing w:val="1"/>
          <w:w w:val="95"/>
          <w:sz w:val="24"/>
          <w:szCs w:val="24"/>
        </w:rPr>
        <w:t xml:space="preserve"> </w:t>
      </w:r>
      <w:r w:rsidRPr="003B2F9A">
        <w:rPr>
          <w:color w:val="343434"/>
          <w:w w:val="95"/>
          <w:sz w:val="24"/>
          <w:szCs w:val="24"/>
        </w:rPr>
        <w:t xml:space="preserve">знаков, </w:t>
      </w:r>
      <w:r w:rsidRPr="003B2F9A">
        <w:rPr>
          <w:color w:val="313131"/>
          <w:w w:val="95"/>
          <w:sz w:val="24"/>
          <w:szCs w:val="24"/>
        </w:rPr>
        <w:t>надписей, содер</w:t>
      </w:r>
      <w:r w:rsidRPr="003B2F9A">
        <w:rPr>
          <w:color w:val="333333"/>
          <w:sz w:val="24"/>
          <w:szCs w:val="24"/>
        </w:rPr>
        <w:t xml:space="preserve">жащих </w:t>
      </w:r>
      <w:r w:rsidRPr="003B2F9A">
        <w:rPr>
          <w:color w:val="343434"/>
          <w:sz w:val="24"/>
          <w:szCs w:val="24"/>
        </w:rPr>
        <w:t xml:space="preserve">информацию, необходимую </w:t>
      </w:r>
      <w:r w:rsidRPr="003B2F9A">
        <w:rPr>
          <w:color w:val="3A3A3A"/>
          <w:sz w:val="24"/>
          <w:szCs w:val="24"/>
        </w:rPr>
        <w:t xml:space="preserve">для </w:t>
      </w:r>
      <w:r w:rsidRPr="003B2F9A">
        <w:rPr>
          <w:color w:val="343434"/>
          <w:sz w:val="24"/>
          <w:szCs w:val="24"/>
        </w:rPr>
        <w:t>эксплуатации инженерных сооружений.</w:t>
      </w:r>
    </w:p>
    <w:p w:rsidR="003B2F9A" w:rsidRPr="003B2F9A" w:rsidRDefault="003B2F9A" w:rsidP="003B2F9A">
      <w:pPr>
        <w:pStyle w:val="ListParagraph"/>
        <w:numPr>
          <w:ilvl w:val="0"/>
          <w:numId w:val="2"/>
        </w:numPr>
        <w:tabs>
          <w:tab w:val="left" w:pos="1303"/>
        </w:tabs>
        <w:ind w:left="0" w:right="0" w:firstLine="714"/>
        <w:rPr>
          <w:color w:val="383838"/>
          <w:sz w:val="24"/>
          <w:szCs w:val="24"/>
        </w:rPr>
      </w:pPr>
      <w:r w:rsidRPr="003B2F9A">
        <w:rPr>
          <w:color w:val="363636"/>
          <w:sz w:val="24"/>
          <w:szCs w:val="24"/>
        </w:rPr>
        <w:t xml:space="preserve">Осуществление </w:t>
      </w:r>
      <w:r w:rsidRPr="003B2F9A">
        <w:rPr>
          <w:color w:val="383838"/>
          <w:sz w:val="24"/>
          <w:szCs w:val="24"/>
        </w:rPr>
        <w:t xml:space="preserve">земляных работ без </w:t>
      </w:r>
      <w:r w:rsidRPr="003B2F9A">
        <w:rPr>
          <w:color w:val="363636"/>
          <w:sz w:val="24"/>
          <w:szCs w:val="24"/>
        </w:rPr>
        <w:t>разрешения на их осуществление</w:t>
      </w:r>
      <w:r w:rsidRPr="003B2F9A">
        <w:rPr>
          <w:color w:val="363636"/>
          <w:spacing w:val="-67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>либо</w:t>
      </w:r>
      <w:r w:rsidRPr="003B2F9A">
        <w:rPr>
          <w:color w:val="363636"/>
          <w:spacing w:val="11"/>
          <w:sz w:val="24"/>
          <w:szCs w:val="24"/>
        </w:rPr>
        <w:t xml:space="preserve"> </w:t>
      </w:r>
      <w:r w:rsidRPr="003B2F9A">
        <w:rPr>
          <w:color w:val="383838"/>
          <w:sz w:val="24"/>
          <w:szCs w:val="24"/>
        </w:rPr>
        <w:t>с</w:t>
      </w:r>
      <w:r w:rsidRPr="003B2F9A">
        <w:rPr>
          <w:color w:val="383838"/>
          <w:spacing w:val="-1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>превышением</w:t>
      </w:r>
      <w:r w:rsidRPr="003B2F9A">
        <w:rPr>
          <w:color w:val="363636"/>
          <w:spacing w:val="36"/>
          <w:sz w:val="24"/>
          <w:szCs w:val="24"/>
        </w:rPr>
        <w:t xml:space="preserve"> </w:t>
      </w:r>
      <w:r w:rsidRPr="003B2F9A">
        <w:rPr>
          <w:color w:val="343434"/>
          <w:sz w:val="24"/>
          <w:szCs w:val="24"/>
        </w:rPr>
        <w:t>срока</w:t>
      </w:r>
      <w:r w:rsidRPr="003B2F9A">
        <w:rPr>
          <w:color w:val="343434"/>
          <w:spacing w:val="9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>действия</w:t>
      </w:r>
      <w:r w:rsidRPr="003B2F9A">
        <w:rPr>
          <w:color w:val="363636"/>
          <w:spacing w:val="19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>такого</w:t>
      </w:r>
      <w:r w:rsidRPr="003B2F9A">
        <w:rPr>
          <w:color w:val="363636"/>
          <w:spacing w:val="20"/>
          <w:sz w:val="24"/>
          <w:szCs w:val="24"/>
        </w:rPr>
        <w:t xml:space="preserve"> </w:t>
      </w:r>
      <w:r w:rsidRPr="003B2F9A">
        <w:rPr>
          <w:color w:val="343434"/>
          <w:sz w:val="24"/>
          <w:szCs w:val="24"/>
        </w:rPr>
        <w:t>разрешения.</w:t>
      </w:r>
    </w:p>
    <w:p w:rsidR="003B2F9A" w:rsidRPr="003B2F9A" w:rsidRDefault="003B2F9A" w:rsidP="003B2F9A">
      <w:pPr>
        <w:pStyle w:val="ListParagraph"/>
        <w:numPr>
          <w:ilvl w:val="0"/>
          <w:numId w:val="2"/>
        </w:numPr>
        <w:tabs>
          <w:tab w:val="left" w:pos="1302"/>
        </w:tabs>
        <w:ind w:left="0" w:right="0" w:firstLine="695"/>
        <w:rPr>
          <w:color w:val="343434"/>
          <w:sz w:val="24"/>
          <w:szCs w:val="24"/>
        </w:rPr>
      </w:pPr>
      <w:r w:rsidRPr="003B2F9A">
        <w:rPr>
          <w:color w:val="333333"/>
          <w:sz w:val="24"/>
          <w:szCs w:val="24"/>
        </w:rPr>
        <w:t xml:space="preserve">Создание </w:t>
      </w:r>
      <w:r w:rsidRPr="003B2F9A">
        <w:rPr>
          <w:color w:val="363636"/>
          <w:sz w:val="24"/>
          <w:szCs w:val="24"/>
        </w:rPr>
        <w:t xml:space="preserve">препятствий для свободного прохода </w:t>
      </w:r>
      <w:r w:rsidRPr="003B2F9A">
        <w:rPr>
          <w:color w:val="333333"/>
          <w:sz w:val="24"/>
          <w:szCs w:val="24"/>
        </w:rPr>
        <w:t xml:space="preserve">к </w:t>
      </w:r>
      <w:r w:rsidRPr="003B2F9A">
        <w:rPr>
          <w:color w:val="343434"/>
          <w:sz w:val="24"/>
          <w:szCs w:val="24"/>
        </w:rPr>
        <w:t xml:space="preserve">зданиям и </w:t>
      </w:r>
      <w:r w:rsidRPr="003B2F9A">
        <w:rPr>
          <w:color w:val="333333"/>
          <w:sz w:val="24"/>
          <w:szCs w:val="24"/>
        </w:rPr>
        <w:t xml:space="preserve">входам </w:t>
      </w:r>
      <w:r w:rsidRPr="003B2F9A">
        <w:rPr>
          <w:color w:val="343434"/>
          <w:sz w:val="24"/>
          <w:szCs w:val="24"/>
        </w:rPr>
        <w:t>в</w:t>
      </w:r>
      <w:r w:rsidRPr="003B2F9A">
        <w:rPr>
          <w:color w:val="343434"/>
          <w:spacing w:val="1"/>
          <w:sz w:val="24"/>
          <w:szCs w:val="24"/>
        </w:rPr>
        <w:t xml:space="preserve"> </w:t>
      </w:r>
      <w:r w:rsidRPr="003B2F9A">
        <w:rPr>
          <w:color w:val="343434"/>
          <w:sz w:val="24"/>
          <w:szCs w:val="24"/>
        </w:rPr>
        <w:t xml:space="preserve">них, а </w:t>
      </w:r>
      <w:r w:rsidRPr="003B2F9A">
        <w:rPr>
          <w:color w:val="383838"/>
          <w:sz w:val="24"/>
          <w:szCs w:val="24"/>
        </w:rPr>
        <w:t xml:space="preserve">также для </w:t>
      </w:r>
      <w:r w:rsidRPr="003B2F9A">
        <w:rPr>
          <w:color w:val="363636"/>
          <w:sz w:val="24"/>
          <w:szCs w:val="24"/>
        </w:rPr>
        <w:t xml:space="preserve">свободных въездов </w:t>
      </w:r>
      <w:r w:rsidRPr="003B2F9A">
        <w:rPr>
          <w:color w:val="383838"/>
          <w:sz w:val="24"/>
          <w:szCs w:val="24"/>
        </w:rPr>
        <w:t xml:space="preserve">во </w:t>
      </w:r>
      <w:r w:rsidRPr="003B2F9A">
        <w:rPr>
          <w:color w:val="363636"/>
          <w:sz w:val="24"/>
          <w:szCs w:val="24"/>
        </w:rPr>
        <w:t xml:space="preserve">дворы, </w:t>
      </w:r>
      <w:r w:rsidRPr="003B2F9A">
        <w:rPr>
          <w:color w:val="333333"/>
          <w:sz w:val="24"/>
          <w:szCs w:val="24"/>
        </w:rPr>
        <w:t xml:space="preserve">обеспечения </w:t>
      </w:r>
      <w:r w:rsidRPr="003B2F9A">
        <w:rPr>
          <w:color w:val="343434"/>
          <w:sz w:val="24"/>
          <w:szCs w:val="24"/>
        </w:rPr>
        <w:t xml:space="preserve">безопасности </w:t>
      </w:r>
      <w:r w:rsidRPr="003B2F9A">
        <w:rPr>
          <w:color w:val="383838"/>
          <w:sz w:val="24"/>
          <w:szCs w:val="24"/>
        </w:rPr>
        <w:t xml:space="preserve">пешеходов и </w:t>
      </w:r>
      <w:r w:rsidRPr="003B2F9A">
        <w:rPr>
          <w:color w:val="363636"/>
          <w:sz w:val="24"/>
          <w:szCs w:val="24"/>
        </w:rPr>
        <w:t xml:space="preserve">безопасного </w:t>
      </w:r>
      <w:r w:rsidRPr="003B2F9A">
        <w:rPr>
          <w:color w:val="383838"/>
          <w:sz w:val="24"/>
          <w:szCs w:val="24"/>
        </w:rPr>
        <w:t xml:space="preserve">пешеходного движения, </w:t>
      </w:r>
      <w:r w:rsidRPr="003B2F9A">
        <w:rPr>
          <w:color w:val="363636"/>
          <w:sz w:val="24"/>
          <w:szCs w:val="24"/>
        </w:rPr>
        <w:t>включая инвалидов и другие</w:t>
      </w:r>
      <w:r w:rsidRPr="003B2F9A">
        <w:rPr>
          <w:color w:val="363636"/>
          <w:spacing w:val="1"/>
          <w:sz w:val="24"/>
          <w:szCs w:val="24"/>
        </w:rPr>
        <w:t xml:space="preserve"> </w:t>
      </w:r>
      <w:proofErr w:type="spellStart"/>
      <w:r w:rsidRPr="003B2F9A">
        <w:rPr>
          <w:color w:val="363636"/>
          <w:sz w:val="24"/>
          <w:szCs w:val="24"/>
        </w:rPr>
        <w:t>маломобильные</w:t>
      </w:r>
      <w:proofErr w:type="spellEnd"/>
      <w:r w:rsidRPr="003B2F9A">
        <w:rPr>
          <w:color w:val="363636"/>
          <w:spacing w:val="28"/>
          <w:sz w:val="24"/>
          <w:szCs w:val="24"/>
        </w:rPr>
        <w:t xml:space="preserve"> </w:t>
      </w:r>
      <w:r w:rsidRPr="003B2F9A">
        <w:rPr>
          <w:color w:val="383838"/>
          <w:sz w:val="24"/>
          <w:szCs w:val="24"/>
        </w:rPr>
        <w:t>группы</w:t>
      </w:r>
      <w:r w:rsidRPr="003B2F9A">
        <w:rPr>
          <w:color w:val="383838"/>
          <w:spacing w:val="15"/>
          <w:sz w:val="24"/>
          <w:szCs w:val="24"/>
        </w:rPr>
        <w:t xml:space="preserve"> </w:t>
      </w:r>
      <w:r w:rsidRPr="003B2F9A">
        <w:rPr>
          <w:color w:val="383838"/>
          <w:sz w:val="24"/>
          <w:szCs w:val="24"/>
        </w:rPr>
        <w:t>населения,</w:t>
      </w:r>
      <w:r w:rsidRPr="003B2F9A">
        <w:rPr>
          <w:color w:val="383838"/>
          <w:spacing w:val="12"/>
          <w:sz w:val="24"/>
          <w:szCs w:val="24"/>
        </w:rPr>
        <w:t xml:space="preserve"> </w:t>
      </w:r>
      <w:r w:rsidRPr="003B2F9A">
        <w:rPr>
          <w:color w:val="3A3A3A"/>
          <w:sz w:val="24"/>
          <w:szCs w:val="24"/>
        </w:rPr>
        <w:t>при</w:t>
      </w:r>
      <w:r w:rsidRPr="003B2F9A">
        <w:rPr>
          <w:color w:val="3A3A3A"/>
          <w:spacing w:val="5"/>
          <w:sz w:val="24"/>
          <w:szCs w:val="24"/>
        </w:rPr>
        <w:t xml:space="preserve"> </w:t>
      </w:r>
      <w:r w:rsidRPr="003B2F9A">
        <w:rPr>
          <w:color w:val="343434"/>
          <w:sz w:val="24"/>
          <w:szCs w:val="24"/>
        </w:rPr>
        <w:t>осуществлении</w:t>
      </w:r>
      <w:r w:rsidRPr="003B2F9A">
        <w:rPr>
          <w:color w:val="343434"/>
          <w:spacing w:val="27"/>
          <w:sz w:val="24"/>
          <w:szCs w:val="24"/>
        </w:rPr>
        <w:t xml:space="preserve"> </w:t>
      </w:r>
      <w:r w:rsidRPr="003B2F9A">
        <w:rPr>
          <w:color w:val="343434"/>
          <w:sz w:val="24"/>
          <w:szCs w:val="24"/>
        </w:rPr>
        <w:t>земляных</w:t>
      </w:r>
      <w:r w:rsidRPr="003B2F9A">
        <w:rPr>
          <w:color w:val="343434"/>
          <w:spacing w:val="19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>работ.</w:t>
      </w:r>
    </w:p>
    <w:p w:rsidR="003B2F9A" w:rsidRPr="003B2F9A" w:rsidRDefault="003B2F9A" w:rsidP="003B2F9A">
      <w:pPr>
        <w:pStyle w:val="a6"/>
        <w:tabs>
          <w:tab w:val="left" w:pos="1020"/>
        </w:tabs>
        <w:ind w:left="0" w:hanging="211"/>
        <w:rPr>
          <w:sz w:val="24"/>
          <w:szCs w:val="24"/>
        </w:rPr>
      </w:pPr>
      <w:r w:rsidRPr="003B2F9A">
        <w:rPr>
          <w:sz w:val="24"/>
          <w:szCs w:val="24"/>
        </w:rPr>
        <w:t>.</w:t>
      </w:r>
      <w:r w:rsidRPr="003B2F9A">
        <w:rPr>
          <w:sz w:val="24"/>
          <w:szCs w:val="24"/>
        </w:rPr>
        <w:tab/>
      </w:r>
      <w:r w:rsidRPr="003B2F9A">
        <w:rPr>
          <w:sz w:val="24"/>
          <w:szCs w:val="24"/>
        </w:rPr>
        <w:tab/>
      </w:r>
      <w:r w:rsidRPr="003B2F9A">
        <w:rPr>
          <w:color w:val="363636"/>
          <w:sz w:val="24"/>
          <w:szCs w:val="24"/>
        </w:rPr>
        <w:t xml:space="preserve">10. Размещение транспортных </w:t>
      </w:r>
      <w:r w:rsidRPr="003B2F9A">
        <w:rPr>
          <w:color w:val="343434"/>
          <w:sz w:val="24"/>
          <w:szCs w:val="24"/>
        </w:rPr>
        <w:t xml:space="preserve">средств </w:t>
      </w:r>
      <w:r w:rsidRPr="003B2F9A">
        <w:rPr>
          <w:color w:val="383838"/>
          <w:sz w:val="24"/>
          <w:szCs w:val="24"/>
        </w:rPr>
        <w:t xml:space="preserve">на </w:t>
      </w:r>
      <w:r w:rsidRPr="003B2F9A">
        <w:rPr>
          <w:color w:val="363636"/>
          <w:sz w:val="24"/>
          <w:szCs w:val="24"/>
        </w:rPr>
        <w:t xml:space="preserve">газоне или иной </w:t>
      </w:r>
      <w:r w:rsidRPr="003B2F9A">
        <w:rPr>
          <w:color w:val="343434"/>
          <w:sz w:val="24"/>
          <w:szCs w:val="24"/>
        </w:rPr>
        <w:t>озеленённой</w:t>
      </w:r>
      <w:r w:rsidRPr="003B2F9A">
        <w:rPr>
          <w:color w:val="343434"/>
          <w:spacing w:val="1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 xml:space="preserve">или </w:t>
      </w:r>
      <w:r w:rsidRPr="003B2F9A">
        <w:rPr>
          <w:color w:val="343434"/>
          <w:sz w:val="24"/>
          <w:szCs w:val="24"/>
        </w:rPr>
        <w:t xml:space="preserve">рекреационной территории, </w:t>
      </w:r>
      <w:r w:rsidRPr="003B2F9A">
        <w:rPr>
          <w:color w:val="363636"/>
          <w:sz w:val="24"/>
          <w:szCs w:val="24"/>
        </w:rPr>
        <w:t xml:space="preserve">размещение </w:t>
      </w:r>
      <w:r w:rsidRPr="003B2F9A">
        <w:rPr>
          <w:color w:val="343434"/>
          <w:sz w:val="24"/>
          <w:szCs w:val="24"/>
        </w:rPr>
        <w:t xml:space="preserve">транспортных средств </w:t>
      </w:r>
      <w:r w:rsidRPr="003B2F9A">
        <w:rPr>
          <w:color w:val="363636"/>
          <w:sz w:val="24"/>
          <w:szCs w:val="24"/>
        </w:rPr>
        <w:t>на кото</w:t>
      </w:r>
      <w:r w:rsidRPr="003B2F9A">
        <w:rPr>
          <w:color w:val="343434"/>
          <w:sz w:val="24"/>
          <w:szCs w:val="24"/>
        </w:rPr>
        <w:t>рой</w:t>
      </w:r>
      <w:r w:rsidRPr="003B2F9A">
        <w:rPr>
          <w:color w:val="343434"/>
          <w:spacing w:val="12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>ограничено</w:t>
      </w:r>
      <w:r w:rsidRPr="003B2F9A">
        <w:rPr>
          <w:color w:val="363636"/>
          <w:spacing w:val="26"/>
          <w:sz w:val="24"/>
          <w:szCs w:val="24"/>
        </w:rPr>
        <w:t xml:space="preserve"> </w:t>
      </w:r>
      <w:r w:rsidRPr="003B2F9A">
        <w:rPr>
          <w:color w:val="343434"/>
          <w:sz w:val="24"/>
          <w:szCs w:val="24"/>
        </w:rPr>
        <w:t>Правилами</w:t>
      </w:r>
      <w:r w:rsidRPr="003B2F9A">
        <w:rPr>
          <w:color w:val="343434"/>
          <w:spacing w:val="22"/>
          <w:sz w:val="24"/>
          <w:szCs w:val="24"/>
        </w:rPr>
        <w:t xml:space="preserve"> </w:t>
      </w:r>
      <w:r w:rsidRPr="003B2F9A">
        <w:rPr>
          <w:color w:val="343434"/>
          <w:sz w:val="24"/>
          <w:szCs w:val="24"/>
        </w:rPr>
        <w:t>благоустройства.</w:t>
      </w:r>
    </w:p>
    <w:p w:rsidR="003B2F9A" w:rsidRPr="003B2F9A" w:rsidRDefault="003B2F9A" w:rsidP="003B2F9A">
      <w:pPr>
        <w:pStyle w:val="ListParagraph"/>
        <w:numPr>
          <w:ilvl w:val="0"/>
          <w:numId w:val="1"/>
        </w:numPr>
        <w:tabs>
          <w:tab w:val="left" w:pos="1438"/>
        </w:tabs>
        <w:spacing w:line="242" w:lineRule="auto"/>
        <w:ind w:left="0" w:right="0" w:firstLine="706"/>
        <w:rPr>
          <w:color w:val="343434"/>
          <w:sz w:val="24"/>
          <w:szCs w:val="24"/>
        </w:rPr>
      </w:pPr>
      <w:r w:rsidRPr="003B2F9A">
        <w:rPr>
          <w:color w:val="343434"/>
          <w:sz w:val="24"/>
          <w:szCs w:val="24"/>
        </w:rPr>
        <w:t xml:space="preserve">Удаление </w:t>
      </w:r>
      <w:r w:rsidRPr="003B2F9A">
        <w:rPr>
          <w:color w:val="363636"/>
          <w:sz w:val="24"/>
          <w:szCs w:val="24"/>
        </w:rPr>
        <w:t xml:space="preserve">(снос), </w:t>
      </w:r>
      <w:r w:rsidRPr="003B2F9A">
        <w:rPr>
          <w:color w:val="343434"/>
          <w:sz w:val="24"/>
          <w:szCs w:val="24"/>
        </w:rPr>
        <w:t xml:space="preserve">пересадка </w:t>
      </w:r>
      <w:r w:rsidRPr="003B2F9A">
        <w:rPr>
          <w:color w:val="363636"/>
          <w:sz w:val="24"/>
          <w:szCs w:val="24"/>
        </w:rPr>
        <w:t xml:space="preserve">деревьев </w:t>
      </w:r>
      <w:r w:rsidRPr="003B2F9A">
        <w:rPr>
          <w:color w:val="343434"/>
          <w:sz w:val="24"/>
          <w:szCs w:val="24"/>
        </w:rPr>
        <w:t xml:space="preserve">и </w:t>
      </w:r>
      <w:r w:rsidRPr="003B2F9A">
        <w:rPr>
          <w:color w:val="363636"/>
          <w:sz w:val="24"/>
          <w:szCs w:val="24"/>
        </w:rPr>
        <w:t xml:space="preserve">кустарников </w:t>
      </w:r>
      <w:r w:rsidRPr="003B2F9A">
        <w:rPr>
          <w:color w:val="383838"/>
          <w:sz w:val="24"/>
          <w:szCs w:val="24"/>
        </w:rPr>
        <w:t xml:space="preserve">без </w:t>
      </w:r>
      <w:r w:rsidRPr="003B2F9A">
        <w:rPr>
          <w:color w:val="363636"/>
          <w:sz w:val="24"/>
          <w:szCs w:val="24"/>
        </w:rPr>
        <w:t>порубочного</w:t>
      </w:r>
      <w:r w:rsidRPr="003B2F9A">
        <w:rPr>
          <w:color w:val="363636"/>
          <w:spacing w:val="-67"/>
          <w:sz w:val="24"/>
          <w:szCs w:val="24"/>
        </w:rPr>
        <w:t xml:space="preserve"> </w:t>
      </w:r>
      <w:r w:rsidRPr="003B2F9A">
        <w:rPr>
          <w:color w:val="3B3B3B"/>
          <w:w w:val="95"/>
          <w:sz w:val="24"/>
          <w:szCs w:val="24"/>
        </w:rPr>
        <w:t xml:space="preserve">билета </w:t>
      </w:r>
      <w:r w:rsidRPr="003B2F9A">
        <w:rPr>
          <w:color w:val="3A3A3A"/>
          <w:w w:val="95"/>
          <w:sz w:val="24"/>
          <w:szCs w:val="24"/>
        </w:rPr>
        <w:t xml:space="preserve">или </w:t>
      </w:r>
      <w:r w:rsidRPr="003B2F9A">
        <w:rPr>
          <w:color w:val="363636"/>
          <w:w w:val="95"/>
          <w:sz w:val="24"/>
          <w:szCs w:val="24"/>
        </w:rPr>
        <w:t xml:space="preserve">разрешения </w:t>
      </w:r>
      <w:r w:rsidRPr="003B2F9A">
        <w:rPr>
          <w:color w:val="383838"/>
          <w:w w:val="95"/>
          <w:sz w:val="24"/>
          <w:szCs w:val="24"/>
        </w:rPr>
        <w:t xml:space="preserve">на </w:t>
      </w:r>
      <w:r w:rsidRPr="003B2F9A">
        <w:rPr>
          <w:color w:val="363636"/>
          <w:w w:val="95"/>
          <w:sz w:val="24"/>
          <w:szCs w:val="24"/>
        </w:rPr>
        <w:t>пересадку деревьев и кустарников,</w:t>
      </w:r>
      <w:r w:rsidRPr="003B2F9A">
        <w:rPr>
          <w:color w:val="363636"/>
          <w:spacing w:val="1"/>
          <w:w w:val="95"/>
          <w:sz w:val="24"/>
          <w:szCs w:val="24"/>
        </w:rPr>
        <w:t xml:space="preserve"> </w:t>
      </w:r>
      <w:r w:rsidRPr="003B2F9A">
        <w:rPr>
          <w:color w:val="3A3A3A"/>
          <w:w w:val="95"/>
          <w:sz w:val="24"/>
          <w:szCs w:val="24"/>
        </w:rPr>
        <w:t xml:space="preserve">в </w:t>
      </w:r>
      <w:r w:rsidRPr="003B2F9A">
        <w:rPr>
          <w:color w:val="363636"/>
          <w:w w:val="95"/>
          <w:sz w:val="24"/>
          <w:szCs w:val="24"/>
        </w:rPr>
        <w:t xml:space="preserve">случаях, </w:t>
      </w:r>
      <w:r w:rsidRPr="003B2F9A">
        <w:rPr>
          <w:color w:val="383838"/>
          <w:w w:val="95"/>
          <w:sz w:val="24"/>
          <w:szCs w:val="24"/>
        </w:rPr>
        <w:t>когда</w:t>
      </w:r>
      <w:r w:rsidRPr="003B2F9A">
        <w:rPr>
          <w:color w:val="383838"/>
          <w:spacing w:val="1"/>
          <w:w w:val="95"/>
          <w:sz w:val="24"/>
          <w:szCs w:val="24"/>
        </w:rPr>
        <w:t xml:space="preserve"> </w:t>
      </w:r>
      <w:r w:rsidRPr="003B2F9A">
        <w:rPr>
          <w:color w:val="383838"/>
          <w:sz w:val="24"/>
          <w:szCs w:val="24"/>
        </w:rPr>
        <w:t xml:space="preserve">удаление </w:t>
      </w:r>
      <w:r w:rsidRPr="003B2F9A">
        <w:rPr>
          <w:color w:val="363636"/>
          <w:sz w:val="24"/>
          <w:szCs w:val="24"/>
        </w:rPr>
        <w:t xml:space="preserve">(снос) или пересадка должны </w:t>
      </w:r>
      <w:r w:rsidRPr="003B2F9A">
        <w:rPr>
          <w:color w:val="383838"/>
          <w:sz w:val="24"/>
          <w:szCs w:val="24"/>
        </w:rPr>
        <w:t xml:space="preserve">быть </w:t>
      </w:r>
      <w:r w:rsidRPr="003B2F9A">
        <w:rPr>
          <w:color w:val="363636"/>
          <w:sz w:val="24"/>
          <w:szCs w:val="24"/>
        </w:rPr>
        <w:t xml:space="preserve">осуществлены исключительно </w:t>
      </w:r>
      <w:r w:rsidRPr="003B2F9A">
        <w:rPr>
          <w:color w:val="383838"/>
          <w:sz w:val="24"/>
          <w:szCs w:val="24"/>
        </w:rPr>
        <w:t>в</w:t>
      </w:r>
      <w:r w:rsidRPr="003B2F9A">
        <w:rPr>
          <w:color w:val="383838"/>
          <w:spacing w:val="1"/>
          <w:sz w:val="24"/>
          <w:szCs w:val="24"/>
        </w:rPr>
        <w:t xml:space="preserve"> </w:t>
      </w:r>
      <w:r w:rsidRPr="003B2F9A">
        <w:rPr>
          <w:color w:val="343434"/>
          <w:sz w:val="24"/>
          <w:szCs w:val="24"/>
        </w:rPr>
        <w:t>соответствии</w:t>
      </w:r>
      <w:r w:rsidRPr="003B2F9A">
        <w:rPr>
          <w:color w:val="343434"/>
          <w:spacing w:val="33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>с</w:t>
      </w:r>
      <w:r w:rsidRPr="003B2F9A">
        <w:rPr>
          <w:color w:val="363636"/>
          <w:spacing w:val="7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>такими</w:t>
      </w:r>
      <w:r w:rsidRPr="003B2F9A">
        <w:rPr>
          <w:color w:val="363636"/>
          <w:spacing w:val="19"/>
          <w:sz w:val="24"/>
          <w:szCs w:val="24"/>
        </w:rPr>
        <w:t xml:space="preserve"> </w:t>
      </w:r>
      <w:r w:rsidRPr="003B2F9A">
        <w:rPr>
          <w:color w:val="343434"/>
          <w:sz w:val="24"/>
          <w:szCs w:val="24"/>
        </w:rPr>
        <w:t>документами.</w:t>
      </w:r>
    </w:p>
    <w:p w:rsidR="003B2F9A" w:rsidRPr="003B2F9A" w:rsidRDefault="003B2F9A" w:rsidP="003B2F9A">
      <w:pPr>
        <w:pStyle w:val="ListParagraph"/>
        <w:numPr>
          <w:ilvl w:val="0"/>
          <w:numId w:val="1"/>
        </w:numPr>
        <w:tabs>
          <w:tab w:val="left" w:pos="1457"/>
        </w:tabs>
        <w:spacing w:line="235" w:lineRule="auto"/>
        <w:ind w:left="0" w:right="0" w:firstLine="703"/>
        <w:rPr>
          <w:color w:val="363636"/>
          <w:sz w:val="24"/>
          <w:szCs w:val="24"/>
        </w:rPr>
      </w:pPr>
      <w:r w:rsidRPr="003B2F9A">
        <w:rPr>
          <w:color w:val="343434"/>
          <w:sz w:val="24"/>
          <w:szCs w:val="24"/>
        </w:rPr>
        <w:t xml:space="preserve">Выпас </w:t>
      </w:r>
      <w:r w:rsidRPr="003B2F9A">
        <w:rPr>
          <w:color w:val="363636"/>
          <w:sz w:val="24"/>
          <w:szCs w:val="24"/>
        </w:rPr>
        <w:t xml:space="preserve">сельскохозяйственных животных и </w:t>
      </w:r>
      <w:r w:rsidRPr="003B2F9A">
        <w:rPr>
          <w:color w:val="343434"/>
          <w:sz w:val="24"/>
          <w:szCs w:val="24"/>
        </w:rPr>
        <w:t xml:space="preserve">птиц на территориях </w:t>
      </w:r>
      <w:r w:rsidRPr="003B2F9A">
        <w:rPr>
          <w:color w:val="363636"/>
          <w:sz w:val="24"/>
          <w:szCs w:val="24"/>
        </w:rPr>
        <w:t>об</w:t>
      </w:r>
      <w:r w:rsidRPr="003B2F9A">
        <w:rPr>
          <w:color w:val="383838"/>
          <w:sz w:val="24"/>
          <w:szCs w:val="24"/>
        </w:rPr>
        <w:t>щего</w:t>
      </w:r>
      <w:r w:rsidRPr="003B2F9A">
        <w:rPr>
          <w:color w:val="383838"/>
          <w:spacing w:val="9"/>
          <w:sz w:val="24"/>
          <w:szCs w:val="24"/>
        </w:rPr>
        <w:t xml:space="preserve"> </w:t>
      </w:r>
      <w:r w:rsidRPr="003B2F9A">
        <w:rPr>
          <w:color w:val="363636"/>
          <w:sz w:val="24"/>
          <w:szCs w:val="24"/>
        </w:rPr>
        <w:t>пользования.</w:t>
      </w:r>
    </w:p>
    <w:p w:rsidR="003B2F9A" w:rsidRPr="003B2F9A" w:rsidRDefault="003B2F9A" w:rsidP="003B2F9A">
      <w:pPr>
        <w:spacing w:after="0"/>
        <w:jc w:val="both"/>
        <w:rPr>
          <w:sz w:val="24"/>
          <w:szCs w:val="24"/>
        </w:rPr>
      </w:pPr>
    </w:p>
    <w:p w:rsidR="003B2F9A" w:rsidRPr="003B2F9A" w:rsidRDefault="003B2F9A" w:rsidP="003B2F9A">
      <w:pPr>
        <w:spacing w:after="0"/>
        <w:rPr>
          <w:sz w:val="24"/>
          <w:szCs w:val="24"/>
        </w:rPr>
      </w:pPr>
    </w:p>
    <w:sectPr w:rsidR="003B2F9A" w:rsidRPr="003B2F9A" w:rsidSect="00933863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065D"/>
    <w:multiLevelType w:val="hybridMultilevel"/>
    <w:tmpl w:val="FFFFFFFF"/>
    <w:lvl w:ilvl="0" w:tplc="AB96145C">
      <w:start w:val="1"/>
      <w:numFmt w:val="decimal"/>
      <w:lvlText w:val="%1."/>
      <w:lvlJc w:val="left"/>
      <w:pPr>
        <w:ind w:left="302" w:hanging="283"/>
      </w:pPr>
      <w:rPr>
        <w:rFonts w:cs="Times New Roman" w:hint="default"/>
        <w:w w:val="95"/>
      </w:rPr>
    </w:lvl>
    <w:lvl w:ilvl="1" w:tplc="6AD88164">
      <w:numFmt w:val="bullet"/>
      <w:lvlText w:val="•"/>
      <w:lvlJc w:val="left"/>
      <w:pPr>
        <w:ind w:left="1249" w:hanging="283"/>
      </w:pPr>
      <w:rPr>
        <w:rFonts w:hint="default"/>
      </w:rPr>
    </w:lvl>
    <w:lvl w:ilvl="2" w:tplc="7146E71A">
      <w:numFmt w:val="bullet"/>
      <w:lvlText w:val="•"/>
      <w:lvlJc w:val="left"/>
      <w:pPr>
        <w:ind w:left="2198" w:hanging="283"/>
      </w:pPr>
      <w:rPr>
        <w:rFonts w:hint="default"/>
      </w:rPr>
    </w:lvl>
    <w:lvl w:ilvl="3" w:tplc="5D38A0C0">
      <w:numFmt w:val="bullet"/>
      <w:lvlText w:val="•"/>
      <w:lvlJc w:val="left"/>
      <w:pPr>
        <w:ind w:left="3147" w:hanging="283"/>
      </w:pPr>
      <w:rPr>
        <w:rFonts w:hint="default"/>
      </w:rPr>
    </w:lvl>
    <w:lvl w:ilvl="4" w:tplc="9224F700">
      <w:numFmt w:val="bullet"/>
      <w:lvlText w:val="•"/>
      <w:lvlJc w:val="left"/>
      <w:pPr>
        <w:ind w:left="4096" w:hanging="283"/>
      </w:pPr>
      <w:rPr>
        <w:rFonts w:hint="default"/>
      </w:rPr>
    </w:lvl>
    <w:lvl w:ilvl="5" w:tplc="45A67CB4">
      <w:numFmt w:val="bullet"/>
      <w:lvlText w:val="•"/>
      <w:lvlJc w:val="left"/>
      <w:pPr>
        <w:ind w:left="5046" w:hanging="283"/>
      </w:pPr>
      <w:rPr>
        <w:rFonts w:hint="default"/>
      </w:rPr>
    </w:lvl>
    <w:lvl w:ilvl="6" w:tplc="A2E00A9A">
      <w:numFmt w:val="bullet"/>
      <w:lvlText w:val="•"/>
      <w:lvlJc w:val="left"/>
      <w:pPr>
        <w:ind w:left="5995" w:hanging="283"/>
      </w:pPr>
      <w:rPr>
        <w:rFonts w:hint="default"/>
      </w:rPr>
    </w:lvl>
    <w:lvl w:ilvl="7" w:tplc="014C14C6">
      <w:numFmt w:val="bullet"/>
      <w:lvlText w:val="•"/>
      <w:lvlJc w:val="left"/>
      <w:pPr>
        <w:ind w:left="6944" w:hanging="283"/>
      </w:pPr>
      <w:rPr>
        <w:rFonts w:hint="default"/>
      </w:rPr>
    </w:lvl>
    <w:lvl w:ilvl="8" w:tplc="2E085C9A">
      <w:numFmt w:val="bullet"/>
      <w:lvlText w:val="•"/>
      <w:lvlJc w:val="left"/>
      <w:pPr>
        <w:ind w:left="7893" w:hanging="283"/>
      </w:pPr>
      <w:rPr>
        <w:rFonts w:hint="default"/>
      </w:rPr>
    </w:lvl>
  </w:abstractNum>
  <w:abstractNum w:abstractNumId="1">
    <w:nsid w:val="478169C3"/>
    <w:multiLevelType w:val="hybridMultilevel"/>
    <w:tmpl w:val="FFFFFFFF"/>
    <w:lvl w:ilvl="0" w:tplc="36163A22">
      <w:start w:val="11"/>
      <w:numFmt w:val="decimal"/>
      <w:lvlText w:val="%1."/>
      <w:lvlJc w:val="left"/>
      <w:pPr>
        <w:ind w:left="308" w:hanging="423"/>
      </w:pPr>
      <w:rPr>
        <w:rFonts w:cs="Times New Roman" w:hint="default"/>
        <w:w w:val="100"/>
      </w:rPr>
    </w:lvl>
    <w:lvl w:ilvl="1" w:tplc="A57E6458">
      <w:numFmt w:val="bullet"/>
      <w:lvlText w:val="•"/>
      <w:lvlJc w:val="left"/>
      <w:pPr>
        <w:ind w:left="1249" w:hanging="423"/>
      </w:pPr>
      <w:rPr>
        <w:rFonts w:hint="default"/>
      </w:rPr>
    </w:lvl>
    <w:lvl w:ilvl="2" w:tplc="01C425D8">
      <w:numFmt w:val="bullet"/>
      <w:lvlText w:val="•"/>
      <w:lvlJc w:val="left"/>
      <w:pPr>
        <w:ind w:left="2198" w:hanging="423"/>
      </w:pPr>
      <w:rPr>
        <w:rFonts w:hint="default"/>
      </w:rPr>
    </w:lvl>
    <w:lvl w:ilvl="3" w:tplc="3EAEE73E">
      <w:numFmt w:val="bullet"/>
      <w:lvlText w:val="•"/>
      <w:lvlJc w:val="left"/>
      <w:pPr>
        <w:ind w:left="3147" w:hanging="423"/>
      </w:pPr>
      <w:rPr>
        <w:rFonts w:hint="default"/>
      </w:rPr>
    </w:lvl>
    <w:lvl w:ilvl="4" w:tplc="E5E0716C">
      <w:numFmt w:val="bullet"/>
      <w:lvlText w:val="•"/>
      <w:lvlJc w:val="left"/>
      <w:pPr>
        <w:ind w:left="4096" w:hanging="423"/>
      </w:pPr>
      <w:rPr>
        <w:rFonts w:hint="default"/>
      </w:rPr>
    </w:lvl>
    <w:lvl w:ilvl="5" w:tplc="B208634E">
      <w:numFmt w:val="bullet"/>
      <w:lvlText w:val="•"/>
      <w:lvlJc w:val="left"/>
      <w:pPr>
        <w:ind w:left="5046" w:hanging="423"/>
      </w:pPr>
      <w:rPr>
        <w:rFonts w:hint="default"/>
      </w:rPr>
    </w:lvl>
    <w:lvl w:ilvl="6" w:tplc="3E9C5800">
      <w:numFmt w:val="bullet"/>
      <w:lvlText w:val="•"/>
      <w:lvlJc w:val="left"/>
      <w:pPr>
        <w:ind w:left="5995" w:hanging="423"/>
      </w:pPr>
      <w:rPr>
        <w:rFonts w:hint="default"/>
      </w:rPr>
    </w:lvl>
    <w:lvl w:ilvl="7" w:tplc="5C3007C0">
      <w:numFmt w:val="bullet"/>
      <w:lvlText w:val="•"/>
      <w:lvlJc w:val="left"/>
      <w:pPr>
        <w:ind w:left="6944" w:hanging="423"/>
      </w:pPr>
      <w:rPr>
        <w:rFonts w:hint="default"/>
      </w:rPr>
    </w:lvl>
    <w:lvl w:ilvl="8" w:tplc="C39A712C">
      <w:numFmt w:val="bullet"/>
      <w:lvlText w:val="•"/>
      <w:lvlJc w:val="left"/>
      <w:pPr>
        <w:ind w:left="7893" w:hanging="42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4C6"/>
    <w:rsid w:val="003B2F9A"/>
    <w:rsid w:val="005D7842"/>
    <w:rsid w:val="007E043F"/>
    <w:rsid w:val="00933863"/>
    <w:rsid w:val="00A32962"/>
    <w:rsid w:val="00B709FF"/>
    <w:rsid w:val="00C726EF"/>
    <w:rsid w:val="00C8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814C6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C814C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3B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3B2F9A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rsid w:val="003B2F9A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ListParagraph">
    <w:name w:val="List Paragraph"/>
    <w:basedOn w:val="a"/>
    <w:rsid w:val="003B2F9A"/>
    <w:pPr>
      <w:widowControl w:val="0"/>
      <w:autoSpaceDE w:val="0"/>
      <w:autoSpaceDN w:val="0"/>
      <w:spacing w:after="0" w:line="240" w:lineRule="auto"/>
      <w:ind w:left="302" w:right="105" w:firstLine="704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1">
    <w:name w:val="Без интервала1"/>
    <w:qFormat/>
    <w:rsid w:val="003B2F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2021-12-28T07:47:00Z</cp:lastPrinted>
  <dcterms:created xsi:type="dcterms:W3CDTF">2021-12-23T08:17:00Z</dcterms:created>
  <dcterms:modified xsi:type="dcterms:W3CDTF">2021-12-28T07:49:00Z</dcterms:modified>
</cp:coreProperties>
</file>