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C8" w:rsidRDefault="008E4CC8" w:rsidP="008E4CC8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Срок антикоррупционной экспертизы с 29.04.2021 по 13.05.2021</w:t>
      </w:r>
    </w:p>
    <w:p w:rsidR="00287B18" w:rsidRPr="00287B18" w:rsidRDefault="00287B18" w:rsidP="00287B18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287B18">
        <w:rPr>
          <w:rFonts w:ascii="Times New Roman" w:hAnsi="Times New Roman" w:cs="Times New Roman"/>
          <w:b/>
          <w:color w:val="000000"/>
          <w:sz w:val="28"/>
        </w:rPr>
        <w:t>ПРОЕКТ</w:t>
      </w:r>
    </w:p>
    <w:p w:rsidR="00287B18" w:rsidRPr="00287B18" w:rsidRDefault="00287B18" w:rsidP="00287B18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287B18" w:rsidRPr="00287B18" w:rsidRDefault="00287B18" w:rsidP="00287B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87B18" w:rsidRPr="00287B18" w:rsidRDefault="00287B18" w:rsidP="00287B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287B18" w:rsidRPr="00287B18" w:rsidRDefault="00287B18" w:rsidP="00287B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287B18" w:rsidRPr="00287B18" w:rsidRDefault="00287B18" w:rsidP="00287B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B18" w:rsidRPr="00287B18" w:rsidRDefault="00287B18" w:rsidP="00287B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87B18" w:rsidRPr="00287B18" w:rsidRDefault="00287B18" w:rsidP="00287B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87B18" w:rsidRPr="00287B18" w:rsidRDefault="00287B18" w:rsidP="00287B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 xml:space="preserve">00.00.00                                                                                                        № </w:t>
      </w:r>
    </w:p>
    <w:p w:rsidR="00287B18" w:rsidRPr="00287B18" w:rsidRDefault="00287B18" w:rsidP="00287B18">
      <w:pPr>
        <w:pStyle w:val="a4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 xml:space="preserve">         с. Едрово</w:t>
      </w:r>
    </w:p>
    <w:p w:rsidR="00FE32B5" w:rsidRDefault="00FE32B5">
      <w:pPr>
        <w:rPr>
          <w:rFonts w:ascii="Times New Roman" w:hAnsi="Times New Roman" w:cs="Times New Roman"/>
        </w:rPr>
      </w:pPr>
    </w:p>
    <w:p w:rsidR="00C61B5C" w:rsidRDefault="00C61B5C" w:rsidP="00C61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5C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«Выдача документов (копии выписок из похозяйственной книги, справок и иных документов», утвержденный постановлением от 05.06.2019  № 73</w:t>
      </w:r>
    </w:p>
    <w:p w:rsidR="00C61B5C" w:rsidRDefault="00C61B5C" w:rsidP="00C61B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B5C" w:rsidRPr="00C61B5C" w:rsidRDefault="00C61B5C" w:rsidP="00C61B5C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B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C61B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61B5C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C61B5C" w:rsidRDefault="00C61B5C" w:rsidP="00C61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B5C" w:rsidRDefault="00C61B5C" w:rsidP="00C61B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B5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61B5C" w:rsidRDefault="00C61B5C" w:rsidP="00C61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61B5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«Выдача документов (копии выписок из похозяйственной книги, справок и иных документов), утвержденный постановлением от 05.06.2019  № 73</w:t>
      </w:r>
      <w:r w:rsidR="000041B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041B4" w:rsidRDefault="000041B4" w:rsidP="00C61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9C089E">
        <w:rPr>
          <w:rFonts w:ascii="Times New Roman" w:hAnsi="Times New Roman" w:cs="Times New Roman"/>
          <w:sz w:val="28"/>
          <w:szCs w:val="28"/>
        </w:rPr>
        <w:t xml:space="preserve"> Пункт 2.5. Административного регламента дополнить подпунктом</w:t>
      </w:r>
      <w:r w:rsidR="006456BD">
        <w:rPr>
          <w:rFonts w:ascii="Times New Roman" w:hAnsi="Times New Roman" w:cs="Times New Roman"/>
          <w:sz w:val="28"/>
          <w:szCs w:val="28"/>
        </w:rPr>
        <w:t xml:space="preserve"> 2.5.4. </w:t>
      </w:r>
      <w:r w:rsidR="009C089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C089E" w:rsidRPr="006456BD" w:rsidRDefault="006456BD" w:rsidP="006456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«2.5.4.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технологий, предусмотренных </w:t>
      </w:r>
      <w:hyperlink r:id="rId5" w:anchor="/document/12148555/entry/140118" w:history="1">
        <w:r w:rsidRPr="006456BD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18 статьи 14.1</w:t>
        </w:r>
      </w:hyperlink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27 июля 2006 года N 149-ФЗ "Об информации, информационных технологиях и о защите информации".</w:t>
      </w:r>
    </w:p>
    <w:p w:rsidR="006456BD" w:rsidRPr="006456BD" w:rsidRDefault="006456BD" w:rsidP="006456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2.5. Административного регламента дополнить подпунктом 2.5.5. следующего содержания:</w:t>
      </w:r>
    </w:p>
    <w:p w:rsidR="006456BD" w:rsidRPr="006456BD" w:rsidRDefault="006456BD" w:rsidP="006456B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«2.5.5. </w:t>
      </w:r>
      <w:r w:rsidRPr="006456BD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6456BD" w:rsidRPr="006456BD" w:rsidRDefault="006456BD" w:rsidP="006456B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6BD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456BD" w:rsidRDefault="006456BD" w:rsidP="006456B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6BD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sz w:val="28"/>
          <w:szCs w:val="28"/>
        </w:rPr>
        <w:t>»</w:t>
      </w:r>
      <w:r w:rsidRPr="006456BD">
        <w:rPr>
          <w:sz w:val="28"/>
          <w:szCs w:val="28"/>
        </w:rPr>
        <w:t>.</w:t>
      </w:r>
    </w:p>
    <w:p w:rsidR="006456BD" w:rsidRPr="006456BD" w:rsidRDefault="006456BD" w:rsidP="006456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6BD">
        <w:rPr>
          <w:rFonts w:ascii="Times New Roman" w:hAnsi="Times New Roman" w:cs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6456BD" w:rsidRPr="006456BD" w:rsidRDefault="006456BD" w:rsidP="006456B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56BD" w:rsidRDefault="006456BD" w:rsidP="00C61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6BD" w:rsidRDefault="006456BD" w:rsidP="00C61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6456BD" w:rsidRDefault="006456BD" w:rsidP="00C61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6BD" w:rsidRDefault="006456BD" w:rsidP="00C61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6BD" w:rsidRDefault="006456BD" w:rsidP="00C61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6BD" w:rsidRDefault="006456BD" w:rsidP="00C61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56BD" w:rsidRDefault="006456BD" w:rsidP="006456BD"/>
    <w:p w:rsidR="006456BD" w:rsidRDefault="006456BD" w:rsidP="006456BD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6456BD" w:rsidRDefault="006456BD" w:rsidP="006456BD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6456BD" w:rsidRDefault="006456BD" w:rsidP="006456BD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6456BD" w:rsidRDefault="006456BD" w:rsidP="006456BD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6456BD" w:rsidRDefault="006456BD" w:rsidP="006456BD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6456BD" w:rsidRDefault="006456BD" w:rsidP="006456BD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6456BD" w:rsidRDefault="006456BD" w:rsidP="006456BD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456BD" w:rsidRPr="00C61B5C" w:rsidRDefault="006456BD" w:rsidP="00C61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456BD" w:rsidRPr="00C61B5C" w:rsidSect="00AF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7B18"/>
    <w:rsid w:val="000041B4"/>
    <w:rsid w:val="00287B18"/>
    <w:rsid w:val="006456BD"/>
    <w:rsid w:val="008E4CC8"/>
    <w:rsid w:val="009C089E"/>
    <w:rsid w:val="00AB1E74"/>
    <w:rsid w:val="00AF47F4"/>
    <w:rsid w:val="00B8325F"/>
    <w:rsid w:val="00C61B5C"/>
    <w:rsid w:val="00D74132"/>
    <w:rsid w:val="00FE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87B18"/>
    <w:rPr>
      <w:sz w:val="24"/>
      <w:szCs w:val="24"/>
    </w:rPr>
  </w:style>
  <w:style w:type="paragraph" w:styleId="a4">
    <w:name w:val="No Spacing"/>
    <w:link w:val="a3"/>
    <w:uiPriority w:val="1"/>
    <w:qFormat/>
    <w:rsid w:val="00287B18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61B5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456BD"/>
    <w:rPr>
      <w:color w:val="0000FF"/>
      <w:u w:val="single"/>
    </w:rPr>
  </w:style>
  <w:style w:type="paragraph" w:customStyle="1" w:styleId="s1">
    <w:name w:val="s_1"/>
    <w:basedOn w:val="a"/>
    <w:rsid w:val="0064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2021-04-07T08:47:00Z</dcterms:created>
  <dcterms:modified xsi:type="dcterms:W3CDTF">2021-04-27T07:51:00Z</dcterms:modified>
</cp:coreProperties>
</file>