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4" w:rsidRDefault="00E74F24" w:rsidP="00E74F24">
      <w:pPr>
        <w:spacing w:line="80" w:lineRule="exact"/>
        <w:rPr>
          <w:b/>
        </w:rPr>
      </w:pPr>
    </w:p>
    <w:p w:rsidR="00E74F24" w:rsidRDefault="00E74F24" w:rsidP="00E74F24">
      <w:pPr>
        <w:spacing w:line="80" w:lineRule="exact"/>
        <w:rPr>
          <w:b/>
        </w:rPr>
      </w:pPr>
    </w:p>
    <w:p w:rsidR="00E74F24" w:rsidRDefault="00E74F24" w:rsidP="00E74F24">
      <w:pPr>
        <w:spacing w:line="80" w:lineRule="exact"/>
        <w:rPr>
          <w:b/>
        </w:rPr>
      </w:pPr>
    </w:p>
    <w:p w:rsidR="00E74F24" w:rsidRDefault="00E74F24" w:rsidP="0091027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 до 17.11.2021</w:t>
      </w:r>
    </w:p>
    <w:p w:rsidR="00E74F24" w:rsidRDefault="00E74F24" w:rsidP="0091027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10277" w:rsidRDefault="00910277" w:rsidP="0091027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10277" w:rsidRDefault="00910277" w:rsidP="0091027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82AD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91027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Default="00A82ADA" w:rsidP="00910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Default="004321D0" w:rsidP="00910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E6363E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«Профилактика наркомании и</w:t>
      </w:r>
    </w:p>
    <w:p w:rsidR="004321D0" w:rsidRPr="00E6363E" w:rsidRDefault="004321D0" w:rsidP="00910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токсикомании на территории Едровского сельского поселения</w:t>
      </w:r>
    </w:p>
    <w:p w:rsidR="004321D0" w:rsidRPr="00E6363E" w:rsidRDefault="00910277" w:rsidP="00910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</w:t>
      </w:r>
      <w:r w:rsidR="004321D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В связи с незаконным распространением и немедицинским потреблением наркотических средств и связанной  с этим зарегистрированной преступностью в сфере оборота наркотических средств, а также снижением уровня здоровья населения и низким  выявлением лиц, употребляющих наркотики и руководствуясь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6363E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 </w:t>
      </w:r>
    </w:p>
    <w:p w:rsidR="004321D0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1.Утвердить прилагаемую П</w:t>
      </w:r>
      <w:r w:rsidRPr="00E6363E">
        <w:rPr>
          <w:rFonts w:ascii="Times New Roman" w:hAnsi="Times New Roman"/>
          <w:sz w:val="28"/>
          <w:szCs w:val="28"/>
        </w:rPr>
        <w:t>рограмму "Профилактика наркомании и токсикомании на территории Едров</w:t>
      </w:r>
      <w:r w:rsidR="00910277">
        <w:rPr>
          <w:rFonts w:ascii="Times New Roman" w:hAnsi="Times New Roman"/>
          <w:sz w:val="28"/>
          <w:szCs w:val="28"/>
        </w:rPr>
        <w:t>ского сельского поселения на 2022-2024</w:t>
      </w:r>
      <w:r w:rsidRPr="00E6363E">
        <w:rPr>
          <w:rFonts w:ascii="Times New Roman" w:hAnsi="Times New Roman"/>
          <w:sz w:val="28"/>
          <w:szCs w:val="28"/>
        </w:rPr>
        <w:t xml:space="preserve"> годы".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2. Опубликовать постановление в информационном бюллетене «Едровский  вестник» и на сайте администрации Едровского сельского поселения.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3.Контроль над исполнением настоящего постановления оставляю за собой.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4321D0" w:rsidRDefault="004321D0"/>
    <w:p w:rsidR="004321D0" w:rsidRDefault="004321D0"/>
    <w:p w:rsidR="004321D0" w:rsidRDefault="004321D0"/>
    <w:p w:rsidR="00910277" w:rsidRDefault="00910277"/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Утверждена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администрации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9102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 года</w:t>
      </w:r>
      <w:r w:rsidR="00910277"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21D0" w:rsidRPr="00E6363E" w:rsidRDefault="004321D0" w:rsidP="004321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6363E">
        <w:rPr>
          <w:rFonts w:ascii="Times New Roman" w:hAnsi="Times New Roman"/>
          <w:b/>
          <w:sz w:val="28"/>
          <w:szCs w:val="28"/>
        </w:rPr>
        <w:t>рограмма «Профилактика наркомании и токсикомании на территории Едровск</w:t>
      </w:r>
      <w:r w:rsidR="00910277">
        <w:rPr>
          <w:rFonts w:ascii="Times New Roman" w:hAnsi="Times New Roman"/>
          <w:b/>
          <w:sz w:val="28"/>
          <w:szCs w:val="28"/>
        </w:rPr>
        <w:t>ого сельского поселения  на 2022-2024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4321D0" w:rsidRPr="00E6363E" w:rsidRDefault="004321D0" w:rsidP="004321D0">
      <w:pPr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E6363E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1. Основание для разработки программы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gramStart"/>
      <w:r w:rsidRPr="00E6363E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>программа "Профилактика наркомании и токсикомании на территории Едровского  сельского поселения Валдайского района  Но</w:t>
      </w:r>
      <w:r>
        <w:rPr>
          <w:rFonts w:ascii="Times New Roman" w:hAnsi="Times New Roman"/>
          <w:sz w:val="28"/>
          <w:szCs w:val="28"/>
        </w:rPr>
        <w:t>вгородской области  на 2019-2021</w:t>
      </w:r>
      <w:r w:rsidRPr="00E6363E">
        <w:rPr>
          <w:rFonts w:ascii="Times New Roman" w:hAnsi="Times New Roman"/>
          <w:sz w:val="28"/>
          <w:szCs w:val="28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", регулирует правоотношения, возникающие в сфере профилактики наркомании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и токсикомании на территории Едровского сельского поселения и </w:t>
      </w:r>
      <w:proofErr w:type="gramStart"/>
      <w:r w:rsidRPr="00E6363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Едровского сельского поселения.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2. Основные задачи и принципы в сфере профилактики наркомании и токсикомании на территории Едровского сельского поселения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1. Основными задачами в сфере профилактики наркомании и токсикомании являются: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комплексной профилактики наркомании и токсикомании на территории Едровского сельского поселения;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Едровского сельского поселения;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-развитие и укрепление взаимодействия и координация деятельности органов государственной власти Новгородской области,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прав человека и гражданина;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-гарантированности и доступности наркологической и медико-социальной помощи лицам, больным наркоманией и токсикоманией, и членам их семей;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3. Деятельность администрации Едровского сельского поселения в сфере профилактики наркомании и токсикомании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1. Администрация Едровского сельского поселения в целях профилактики наркомании и токсикомании в пределах своей компетенции: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комплексные мероприятия по пропаганде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санитарно-просветительскую работу по профилактике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-содействует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Едровского сельского поселения, а также осуществляют иные меры по предупреждению наркомании и токсикомании.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пропаганду и пропаганду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-организацию досуга молодежи.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4. Финансирование мероприятий по профилактике наркомании и токсикомании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>1. Финансовое обеспечение мероприятий по профилактике наркомании и токсикомании является расходным обязательством бюджета Едровского  сельского поселения.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Новгородской  области и нормативными правовыми актами органов местного самоуправления.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Паспорт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программы "Профилактика наркомании и токсикомании на территории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Едровского сельского поселения Валдайского рай</w:t>
      </w:r>
      <w:r w:rsidR="00910277">
        <w:rPr>
          <w:rFonts w:ascii="Times New Roman" w:hAnsi="Times New Roman"/>
          <w:b/>
          <w:sz w:val="28"/>
          <w:szCs w:val="28"/>
        </w:rPr>
        <w:t>она Новгородской области  на 2022-2024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6363E">
        <w:rPr>
          <w:rFonts w:ascii="Times New Roman" w:hAnsi="Times New Roman"/>
          <w:sz w:val="28"/>
          <w:szCs w:val="28"/>
        </w:rPr>
        <w:t>рограмма "Профилактика наркомании и токсикомании на территории Едровского сельского поселения Валдайского  райо</w:t>
      </w:r>
      <w:r w:rsidR="00910277">
        <w:rPr>
          <w:rFonts w:ascii="Times New Roman" w:hAnsi="Times New Roman"/>
          <w:sz w:val="28"/>
          <w:szCs w:val="28"/>
        </w:rPr>
        <w:t>на  Новгородской  области на 2022</w:t>
      </w:r>
      <w:r w:rsidRPr="00E6363E">
        <w:rPr>
          <w:rFonts w:ascii="Times New Roman" w:hAnsi="Times New Roman"/>
          <w:sz w:val="28"/>
          <w:szCs w:val="28"/>
        </w:rPr>
        <w:t>-20</w:t>
      </w:r>
      <w:r w:rsidR="00910277">
        <w:rPr>
          <w:rFonts w:ascii="Times New Roman" w:hAnsi="Times New Roman"/>
          <w:sz w:val="28"/>
          <w:szCs w:val="28"/>
        </w:rPr>
        <w:t>24</w:t>
      </w:r>
      <w:r w:rsidRPr="00E6363E">
        <w:rPr>
          <w:rFonts w:ascii="Times New Roman" w:hAnsi="Times New Roman"/>
          <w:sz w:val="28"/>
          <w:szCs w:val="28"/>
        </w:rPr>
        <w:t xml:space="preserve"> годы"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 действия программы</w:t>
      </w:r>
      <w:r w:rsidR="00910277">
        <w:rPr>
          <w:rFonts w:ascii="Times New Roman" w:hAnsi="Times New Roman"/>
          <w:sz w:val="28"/>
          <w:szCs w:val="28"/>
        </w:rPr>
        <w:t>:</w:t>
      </w:r>
      <w:r w:rsidR="00910277">
        <w:rPr>
          <w:rFonts w:ascii="Times New Roman" w:hAnsi="Times New Roman"/>
          <w:sz w:val="28"/>
          <w:szCs w:val="28"/>
        </w:rPr>
        <w:tab/>
        <w:t xml:space="preserve"> 2022</w:t>
      </w:r>
      <w:r w:rsidRPr="00E6363E">
        <w:rPr>
          <w:rFonts w:ascii="Times New Roman" w:hAnsi="Times New Roman"/>
          <w:sz w:val="28"/>
          <w:szCs w:val="28"/>
        </w:rPr>
        <w:t>-20</w:t>
      </w:r>
      <w:r w:rsidR="00910277">
        <w:rPr>
          <w:rFonts w:ascii="Times New Roman" w:hAnsi="Times New Roman"/>
          <w:sz w:val="28"/>
          <w:szCs w:val="28"/>
        </w:rPr>
        <w:t>24</w:t>
      </w:r>
      <w:r w:rsidRPr="00E6363E">
        <w:rPr>
          <w:rFonts w:ascii="Times New Roman" w:hAnsi="Times New Roman"/>
          <w:sz w:val="28"/>
          <w:szCs w:val="28"/>
        </w:rPr>
        <w:t xml:space="preserve"> годы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Основание для принятия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Заказчик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Администрация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Разработчики программы</w:t>
      </w:r>
      <w:r w:rsidRPr="00E6363E">
        <w:rPr>
          <w:rFonts w:ascii="Times New Roman" w:hAnsi="Times New Roman"/>
          <w:sz w:val="28"/>
          <w:szCs w:val="28"/>
        </w:rPr>
        <w:t xml:space="preserve">: Администрация  Едровского сельского поселения Валдайского  </w:t>
      </w:r>
      <w:r w:rsidR="00910277">
        <w:rPr>
          <w:rFonts w:ascii="Times New Roman" w:hAnsi="Times New Roman"/>
          <w:sz w:val="28"/>
          <w:szCs w:val="28"/>
        </w:rPr>
        <w:t xml:space="preserve">муниципального </w:t>
      </w:r>
      <w:r w:rsidRPr="00E6363E">
        <w:rPr>
          <w:rFonts w:ascii="Times New Roman" w:hAnsi="Times New Roman"/>
          <w:sz w:val="28"/>
          <w:szCs w:val="28"/>
        </w:rPr>
        <w:t xml:space="preserve">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Цели программы: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1. Предотвращение незаконного распространения наркотических средств, психотропных и токсических веществ,</w:t>
      </w:r>
      <w:r w:rsidR="00910277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 xml:space="preserve">а также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(далее - наркотические средства) на территории Едровского сельского поселения.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2. Создание условий направленных на предупреждение распространения наркомании и </w:t>
      </w:r>
      <w:proofErr w:type="spellStart"/>
      <w:r w:rsidRPr="00E6363E">
        <w:rPr>
          <w:rFonts w:ascii="Times New Roman" w:hAnsi="Times New Roman"/>
          <w:sz w:val="28"/>
          <w:szCs w:val="28"/>
        </w:rPr>
        <w:t>токсикоманиии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связанных с ними преступлений и правонарушений.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Задачи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комплексных мероприятий по пропаганде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санитарно-просветительской работы по профилактике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содействие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комплексной профилактики наркомании и токсикомании на территории Едровского сельского поселения;  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формирование в обществе негативного отношения к незаконному потреблению наркотических средств;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проведение комплексных профилактических мероприятий, направленных на противодействие незаконному обороту наркотических средств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 w:rsidR="00910277">
        <w:rPr>
          <w:rFonts w:ascii="Times New Roman" w:hAnsi="Times New Roman"/>
          <w:sz w:val="28"/>
          <w:szCs w:val="28"/>
        </w:rPr>
        <w:t xml:space="preserve"> </w:t>
      </w:r>
      <w:r w:rsidR="00910277">
        <w:rPr>
          <w:rFonts w:ascii="Times New Roman" w:hAnsi="Times New Roman"/>
          <w:sz w:val="28"/>
          <w:szCs w:val="28"/>
        </w:rPr>
        <w:tab/>
        <w:t xml:space="preserve"> 2022-2024</w:t>
      </w:r>
      <w:r w:rsidRPr="00E6363E">
        <w:rPr>
          <w:rFonts w:ascii="Times New Roman" w:hAnsi="Times New Roman"/>
          <w:sz w:val="28"/>
          <w:szCs w:val="28"/>
        </w:rPr>
        <w:t xml:space="preserve"> годы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Исполнители основных мероприятий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 Администрация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Объемы и источники финансирования: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321D0" w:rsidRPr="00910277" w:rsidRDefault="00210232" w:rsidP="004321D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Всего по Программе: </w:t>
      </w:r>
      <w:r w:rsidR="004321D0" w:rsidRPr="00910277">
        <w:rPr>
          <w:rFonts w:ascii="Times New Roman" w:hAnsi="Times New Roman"/>
          <w:color w:val="FF0000"/>
          <w:sz w:val="28"/>
          <w:szCs w:val="28"/>
        </w:rPr>
        <w:t>0 руб.,</w:t>
      </w:r>
    </w:p>
    <w:p w:rsidR="004321D0" w:rsidRPr="00E6363E" w:rsidRDefault="00210232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2022 -  </w:t>
      </w:r>
      <w:r w:rsidR="004321D0">
        <w:rPr>
          <w:rFonts w:ascii="Times New Roman" w:hAnsi="Times New Roman"/>
          <w:sz w:val="28"/>
          <w:szCs w:val="28"/>
        </w:rPr>
        <w:t>0</w:t>
      </w:r>
      <w:r w:rsidR="004321D0" w:rsidRPr="00E6363E">
        <w:rPr>
          <w:rFonts w:ascii="Times New Roman" w:hAnsi="Times New Roman"/>
          <w:sz w:val="28"/>
          <w:szCs w:val="28"/>
        </w:rPr>
        <w:t xml:space="preserve"> руб.;</w:t>
      </w:r>
    </w:p>
    <w:p w:rsidR="004321D0" w:rsidRPr="00E6363E" w:rsidRDefault="00210232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2023 -  </w:t>
      </w:r>
      <w:r w:rsidR="004321D0">
        <w:rPr>
          <w:rFonts w:ascii="Times New Roman" w:hAnsi="Times New Roman"/>
          <w:sz w:val="28"/>
          <w:szCs w:val="28"/>
        </w:rPr>
        <w:t>0</w:t>
      </w:r>
      <w:r w:rsidR="004321D0" w:rsidRPr="00E6363E">
        <w:rPr>
          <w:rFonts w:ascii="Times New Roman" w:hAnsi="Times New Roman"/>
          <w:sz w:val="28"/>
          <w:szCs w:val="28"/>
        </w:rPr>
        <w:t xml:space="preserve"> руб.;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10232">
        <w:rPr>
          <w:rFonts w:ascii="Times New Roman" w:hAnsi="Times New Roman"/>
          <w:sz w:val="28"/>
          <w:szCs w:val="28"/>
        </w:rPr>
        <w:t xml:space="preserve">4 -  </w:t>
      </w:r>
      <w:r>
        <w:rPr>
          <w:rFonts w:ascii="Times New Roman" w:hAnsi="Times New Roman"/>
          <w:sz w:val="28"/>
          <w:szCs w:val="28"/>
        </w:rPr>
        <w:t>0 руб.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 xml:space="preserve"> Объем средств, выделяемых из бюджета  Едровского сельского поселения 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</w:r>
    </w:p>
    <w:p w:rsidR="004321D0" w:rsidRPr="00E6363E" w:rsidRDefault="004321D0" w:rsidP="004321D0">
      <w:pPr>
        <w:pStyle w:val="a3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ab/>
        <w:t xml:space="preserve"> - стабилизация </w:t>
      </w:r>
      <w:proofErr w:type="gramStart"/>
      <w:r w:rsidRPr="00E6363E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E6363E">
        <w:rPr>
          <w:rFonts w:ascii="Times New Roman" w:hAnsi="Times New Roman"/>
          <w:sz w:val="28"/>
          <w:szCs w:val="28"/>
        </w:rP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оздоровление обстановки на улицах и в других общественных местах;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недопущение роста рецидивной и «бытовой» преступности;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совершенствование и развитие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  <w:t>Осуществление контроля</w:t>
      </w:r>
      <w:r w:rsidRPr="00E6363E">
        <w:rPr>
          <w:rFonts w:ascii="Times New Roman" w:hAnsi="Times New Roman"/>
          <w:sz w:val="28"/>
          <w:szCs w:val="28"/>
        </w:rPr>
        <w:tab/>
        <w:t xml:space="preserve"> Контроль над исполнением настоящей Программы осуществляет Глава 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4321D0" w:rsidRPr="00E6363E" w:rsidSect="00E74F2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Перечень основных мероприятий Программы, сроки их реализации и объемы финансирования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502"/>
        <w:gridCol w:w="1417"/>
        <w:gridCol w:w="851"/>
        <w:gridCol w:w="709"/>
        <w:gridCol w:w="708"/>
        <w:gridCol w:w="709"/>
        <w:gridCol w:w="709"/>
        <w:gridCol w:w="3377"/>
      </w:tblGrid>
      <w:tr w:rsidR="004321D0" w:rsidRPr="00373B03" w:rsidTr="005B4326">
        <w:trPr>
          <w:trHeight w:val="300"/>
        </w:trPr>
        <w:tc>
          <w:tcPr>
            <w:tcW w:w="560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377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027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2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77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14542" w:type="dxa"/>
            <w:gridSpan w:val="9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для проведения мероприятий по профилактике правонарушений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рабочей группы для проведения мероприятий по профилактике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 мероприятий: фестивалей, конкурсов, викторин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7" w:type="dxa"/>
          </w:tcPr>
          <w:p w:rsidR="004321D0" w:rsidRPr="00373B03" w:rsidRDefault="00910277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Едровский ДК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на базе Едровского сельской библиотеки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91"/>
        </w:trPr>
        <w:tc>
          <w:tcPr>
            <w:tcW w:w="14542" w:type="dxa"/>
            <w:gridSpan w:val="9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2. Мероприятия по профилактике наркомании и токсикомании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уполномочен-ный</w:t>
            </w:r>
            <w:proofErr w:type="spellEnd"/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полиции ОМВД России по Валдайскому району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417" w:type="dxa"/>
          </w:tcPr>
          <w:p w:rsidR="004321D0" w:rsidRPr="00B506CB" w:rsidRDefault="004321D0" w:rsidP="005B4326">
            <w:r w:rsidRPr="00B506C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возрождении традиций российской государственности; оказание помощи ветеранам)</w:t>
            </w:r>
          </w:p>
        </w:tc>
        <w:tc>
          <w:tcPr>
            <w:tcW w:w="1417" w:type="dxa"/>
          </w:tcPr>
          <w:p w:rsidR="004321D0" w:rsidRPr="00B506CB" w:rsidRDefault="004321D0" w:rsidP="005B4326">
            <w:r w:rsidRPr="00B50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21D0"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 w:rsidR="004321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910277" w:rsidP="009102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910277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21D0" w:rsidRPr="00373B03" w:rsidRDefault="004321D0" w:rsidP="004321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21D0" w:rsidRDefault="004321D0">
      <w:pPr>
        <w:sectPr w:rsidR="004321D0" w:rsidSect="00432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21D0" w:rsidRDefault="004321D0"/>
    <w:sectPr w:rsidR="004321D0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0232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244AB"/>
    <w:rsid w:val="004321D0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5CC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0277"/>
    <w:rsid w:val="00913122"/>
    <w:rsid w:val="00974A0C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26584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17C1"/>
    <w:rsid w:val="00D264EE"/>
    <w:rsid w:val="00D400DE"/>
    <w:rsid w:val="00D43B2D"/>
    <w:rsid w:val="00D62979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74F24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2018-11-14T08:26:00Z</cp:lastPrinted>
  <dcterms:created xsi:type="dcterms:W3CDTF">2016-12-15T13:08:00Z</dcterms:created>
  <dcterms:modified xsi:type="dcterms:W3CDTF">2021-11-09T12:15:00Z</dcterms:modified>
</cp:coreProperties>
</file>