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39" w:rsidRDefault="00D440F4" w:rsidP="005F7A39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 w:rsidRPr="00D440F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54352644" r:id="rId5"/>
        </w:pict>
      </w:r>
      <w:r w:rsidR="005F7A39">
        <w:rPr>
          <w:rFonts w:ascii="Times New Roman" w:hAnsi="Times New Roman"/>
          <w:b/>
          <w:sz w:val="24"/>
          <w:szCs w:val="24"/>
        </w:rPr>
        <w:t xml:space="preserve">          Российская Федерация</w:t>
      </w:r>
    </w:p>
    <w:p w:rsidR="005F7A39" w:rsidRDefault="005F7A39" w:rsidP="005F7A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5F7A39" w:rsidRDefault="005F7A39" w:rsidP="005F7A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5F7A39" w:rsidRDefault="005F7A39" w:rsidP="005F7A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5F7A39" w:rsidRDefault="005F7A39" w:rsidP="005F7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7A39" w:rsidRDefault="005F7A39" w:rsidP="005F7A3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5F7A39" w:rsidRDefault="005F7A39" w:rsidP="005F7A39">
      <w:pPr>
        <w:pStyle w:val="a4"/>
        <w:jc w:val="both"/>
        <w:rPr>
          <w:rFonts w:ascii="Times New Roman" w:hAnsi="Times New Roman"/>
          <w:szCs w:val="28"/>
        </w:rPr>
      </w:pPr>
    </w:p>
    <w:p w:rsidR="005F7A39" w:rsidRDefault="005F7A39" w:rsidP="005F7A39">
      <w:pPr>
        <w:pStyle w:val="a4"/>
        <w:jc w:val="both"/>
        <w:rPr>
          <w:rFonts w:ascii="Times New Roman" w:hAnsi="Times New Roman"/>
          <w:szCs w:val="28"/>
        </w:rPr>
      </w:pPr>
    </w:p>
    <w:p w:rsidR="005F7A39" w:rsidRDefault="005F7A39" w:rsidP="005F7A3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23.06.2020                                                                                                                № 197</w:t>
      </w:r>
    </w:p>
    <w:p w:rsidR="005F7A39" w:rsidRDefault="005F7A39" w:rsidP="005F7A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F7A39" w:rsidRDefault="005F7A39" w:rsidP="005F7A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5F7A39" w:rsidRDefault="005F7A39" w:rsidP="005F7A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F7A39" w:rsidRDefault="005F7A39" w:rsidP="005F7A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F7A39" w:rsidRDefault="005F7A39" w:rsidP="005F7A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назначении выборов Главы Едровского сельского поселения  </w:t>
      </w:r>
    </w:p>
    <w:p w:rsidR="005F7A39" w:rsidRDefault="005F7A39" w:rsidP="005F7A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Валдайского муниципального района</w:t>
      </w:r>
    </w:p>
    <w:p w:rsidR="005F7A39" w:rsidRDefault="005F7A39" w:rsidP="005F7A39">
      <w:pPr>
        <w:pStyle w:val="a4"/>
        <w:rPr>
          <w:rFonts w:ascii="Times New Roman" w:hAnsi="Times New Roman"/>
          <w:b/>
          <w:sz w:val="24"/>
          <w:szCs w:val="24"/>
        </w:rPr>
      </w:pPr>
    </w:p>
    <w:p w:rsidR="005F7A39" w:rsidRDefault="005F7A39" w:rsidP="005F7A39">
      <w:pPr>
        <w:pStyle w:val="a4"/>
        <w:rPr>
          <w:rFonts w:ascii="Times New Roman" w:hAnsi="Times New Roman"/>
          <w:b/>
          <w:sz w:val="24"/>
          <w:szCs w:val="24"/>
        </w:rPr>
      </w:pPr>
    </w:p>
    <w:p w:rsidR="005F7A39" w:rsidRPr="00C25507" w:rsidRDefault="005F7A39" w:rsidP="005F7A3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5507">
        <w:rPr>
          <w:rFonts w:ascii="Times New Roman" w:hAnsi="Times New Roman"/>
          <w:sz w:val="24"/>
          <w:szCs w:val="24"/>
        </w:rPr>
        <w:t>В соответствии с Федеральным  законом № 67-ФЗ «Об основных гарантиях избирательных прав и права на участие в референдуме граждан Российск</w:t>
      </w:r>
      <w:r>
        <w:rPr>
          <w:rFonts w:ascii="Times New Roman" w:hAnsi="Times New Roman"/>
          <w:sz w:val="24"/>
          <w:szCs w:val="24"/>
        </w:rPr>
        <w:t>ой Федерации», областным законом</w:t>
      </w:r>
      <w:r w:rsidRPr="00C25507">
        <w:rPr>
          <w:rFonts w:ascii="Times New Roman" w:hAnsi="Times New Roman"/>
          <w:sz w:val="24"/>
          <w:szCs w:val="24"/>
        </w:rPr>
        <w:t xml:space="preserve"> от 21.06.2007 № 121-ОЗ «О выборах Главы муниципального образования в Новгородской области», статей 9 Устава Едровского сельского поселения</w:t>
      </w:r>
    </w:p>
    <w:p w:rsidR="005F7A39" w:rsidRDefault="005F7A39" w:rsidP="005F7A3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F7A39" w:rsidRPr="008D06C5" w:rsidRDefault="005F7A39" w:rsidP="005F7A3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D06C5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5F7A39" w:rsidRPr="008D06C5" w:rsidRDefault="005F7A39" w:rsidP="005F7A3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D06C5">
        <w:rPr>
          <w:rFonts w:ascii="Times New Roman" w:hAnsi="Times New Roman"/>
          <w:b/>
          <w:sz w:val="24"/>
          <w:szCs w:val="24"/>
        </w:rPr>
        <w:t>РЕШИЛ:</w:t>
      </w:r>
    </w:p>
    <w:p w:rsidR="005F7A39" w:rsidRDefault="005F7A39" w:rsidP="005F7A3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Назначить выборы Главы  Едровского сельского поселения</w:t>
      </w:r>
      <w:r w:rsidRPr="002B6B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Валдайского района </w:t>
      </w:r>
      <w:r w:rsidRPr="004D0877">
        <w:rPr>
          <w:rFonts w:ascii="Times New Roman" w:hAnsi="Times New Roman"/>
          <w:b/>
          <w:sz w:val="24"/>
          <w:szCs w:val="24"/>
        </w:rPr>
        <w:t>на 1</w:t>
      </w:r>
      <w:r>
        <w:rPr>
          <w:rFonts w:ascii="Times New Roman" w:hAnsi="Times New Roman"/>
          <w:b/>
          <w:sz w:val="24"/>
          <w:szCs w:val="24"/>
        </w:rPr>
        <w:t>3</w:t>
      </w:r>
      <w:r w:rsidRPr="004D08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сентября 2020</w:t>
      </w:r>
      <w:r w:rsidRPr="004D0877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5F7A39" w:rsidRPr="00403D94" w:rsidRDefault="005F7A39" w:rsidP="005F7A3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B6B5A">
        <w:rPr>
          <w:rFonts w:ascii="Times New Roman" w:hAnsi="Times New Roman"/>
          <w:sz w:val="24"/>
          <w:szCs w:val="24"/>
        </w:rPr>
        <w:t>. Опубликовать решение  в</w:t>
      </w:r>
      <w:r>
        <w:rPr>
          <w:rFonts w:ascii="Times New Roman" w:hAnsi="Times New Roman"/>
          <w:sz w:val="24"/>
          <w:szCs w:val="24"/>
        </w:rPr>
        <w:t xml:space="preserve"> газете «Валдай»  и информационном бюллетене «Едровский вестник».</w:t>
      </w:r>
    </w:p>
    <w:p w:rsidR="005F7A39" w:rsidRPr="002B6B5A" w:rsidRDefault="005F7A39" w:rsidP="005F7A39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403D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5F7A39" w:rsidRDefault="005F7A39" w:rsidP="005F7A39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5F7A39" w:rsidRPr="00057DB3" w:rsidRDefault="005F7A39" w:rsidP="005F7A3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7DB3"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 w:rsidRPr="00057DB3">
        <w:rPr>
          <w:rFonts w:ascii="Times New Roman" w:hAnsi="Times New Roman"/>
          <w:sz w:val="24"/>
          <w:szCs w:val="24"/>
        </w:rPr>
        <w:tab/>
      </w:r>
      <w:r w:rsidRPr="00057DB3">
        <w:rPr>
          <w:rFonts w:ascii="Times New Roman" w:hAnsi="Times New Roman"/>
          <w:sz w:val="24"/>
          <w:szCs w:val="24"/>
        </w:rPr>
        <w:tab/>
      </w:r>
      <w:r w:rsidRPr="00057DB3">
        <w:rPr>
          <w:rFonts w:ascii="Times New Roman" w:hAnsi="Times New Roman"/>
          <w:sz w:val="24"/>
          <w:szCs w:val="24"/>
        </w:rPr>
        <w:tab/>
      </w:r>
      <w:r w:rsidRPr="00057D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9631EE">
        <w:rPr>
          <w:rFonts w:ascii="Times New Roman" w:hAnsi="Times New Roman"/>
          <w:sz w:val="24"/>
          <w:szCs w:val="24"/>
        </w:rPr>
        <w:t xml:space="preserve">           </w:t>
      </w:r>
      <w:r w:rsidRPr="00057DB3">
        <w:rPr>
          <w:rFonts w:ascii="Times New Roman" w:hAnsi="Times New Roman"/>
          <w:sz w:val="24"/>
          <w:szCs w:val="24"/>
        </w:rPr>
        <w:t>С.В.Моденков</w:t>
      </w:r>
    </w:p>
    <w:p w:rsidR="00CC157C" w:rsidRDefault="00CC157C"/>
    <w:sectPr w:rsidR="00CC157C" w:rsidSect="00D44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F7A39"/>
    <w:rsid w:val="005F7A39"/>
    <w:rsid w:val="009631EE"/>
    <w:rsid w:val="00CC157C"/>
    <w:rsid w:val="00D440F4"/>
    <w:rsid w:val="00F9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F7A39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5F7A3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2020-06-22T14:31:00Z</dcterms:created>
  <dcterms:modified xsi:type="dcterms:W3CDTF">2020-06-22T14:38:00Z</dcterms:modified>
</cp:coreProperties>
</file>