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32" w:rsidRDefault="00D470F9" w:rsidP="004C4F32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49622" r:id="rId5"/>
        </w:pict>
      </w:r>
      <w:r w:rsidR="004C4F32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C4F32" w:rsidRDefault="004C4F32" w:rsidP="004C4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30.10.2019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055D04">
        <w:rPr>
          <w:rFonts w:ascii="Times New Roman" w:hAnsi="Times New Roman"/>
          <w:b/>
          <w:sz w:val="24"/>
          <w:szCs w:val="24"/>
        </w:rPr>
        <w:t xml:space="preserve"> 173</w:t>
      </w: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51205" w:rsidRDefault="00A512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0"/>
      </w:tblGrid>
      <w:tr w:rsidR="00055D04" w:rsidRPr="00041D50" w:rsidTr="002A5121">
        <w:trPr>
          <w:trHeight w:val="3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D04" w:rsidRPr="00041D50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О заключении соглашения о передаче </w:t>
            </w:r>
          </w:p>
          <w:p w:rsidR="00055D04" w:rsidRPr="00041D50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Контрольно-счетной Палате </w:t>
            </w:r>
            <w:proofErr w:type="gram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Валдайского</w:t>
            </w:r>
            <w:proofErr w:type="gram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5D04" w:rsidRPr="00041D50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 полномочий </w:t>
            </w:r>
          </w:p>
          <w:p w:rsidR="00055D04" w:rsidRPr="00041D50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Контрольно-счетной комиссии  </w:t>
            </w:r>
          </w:p>
          <w:p w:rsidR="00055D04" w:rsidRPr="00041D50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Едровского сельского поселения </w:t>
            </w:r>
          </w:p>
          <w:p w:rsidR="00055D04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по осуществлению </w:t>
            </w:r>
            <w:proofErr w:type="gram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внешнего</w:t>
            </w:r>
            <w:proofErr w:type="gram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5D04" w:rsidRPr="00041D50" w:rsidRDefault="00055D04" w:rsidP="002A512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контроля </w:t>
            </w:r>
          </w:p>
        </w:tc>
      </w:tr>
    </w:tbl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5D04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055D04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D04" w:rsidRPr="00055D04" w:rsidRDefault="00055D04" w:rsidP="00055D0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55D04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055D04" w:rsidRPr="00F92A9B" w:rsidRDefault="00055D04" w:rsidP="00055D0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2A9B">
        <w:rPr>
          <w:rFonts w:ascii="Times New Roman" w:hAnsi="Times New Roman"/>
          <w:b/>
          <w:sz w:val="24"/>
          <w:szCs w:val="24"/>
        </w:rPr>
        <w:t>РЕШИЛ:</w:t>
      </w:r>
    </w:p>
    <w:p w:rsidR="00055D04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Заключить соглашение о передаче Контрольно-счетной Палате Валдайского муниципального района следующих полномочий по осуществлению внешнего муниципального финансового контроля Контрольно-счетной комиссии Едровского сельского поселения: 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бюджета Едровского сельского поселения;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экспертиза проектов бюджета Едровского сельского поселения;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внешняя проверка годового отчета об исполнении бюджета Едровского сельского поселения;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организация и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Едровского сельского поселения, а также средств, получаемых бюджетом Едровского сельского поселения из иных источников, предусмотренных </w:t>
      </w:r>
      <w:hyperlink r:id="rId6" w:history="1">
        <w:r w:rsidRPr="00360B4C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360B4C">
        <w:t xml:space="preserve"> </w:t>
      </w:r>
      <w:r w:rsidRPr="00360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Едровскому сельскому поселению;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Едровского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ascii="Times New Roman" w:hAnsi="Times New Roman"/>
          <w:sz w:val="24"/>
          <w:szCs w:val="24"/>
        </w:rPr>
        <w:lastRenderedPageBreak/>
        <w:t>Едровского сельского поселения и имущества, находящегося в муниципальной собственности Едровского сельского поселения;</w:t>
      </w:r>
      <w:proofErr w:type="gramEnd"/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Едровского сельского поселения, а также муниципальных программ;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анализ бюджетного процесса в Едровском сельском поселении и подготовка предложений, направленных на его совершенствование;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подготовка информации о ходе исполнения бюджета Едровского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Едровского сельского поселения и Главе Едровского сельского поселения;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Едровского сельского поселения.</w:t>
      </w:r>
    </w:p>
    <w:p w:rsidR="00055D04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Главе Едровского сельского поселения подписать соглашение о передаче полномочий, указанных в пункте 1 настоящего решения.</w:t>
      </w:r>
    </w:p>
    <w:p w:rsidR="00055D04" w:rsidRPr="001C0CFE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решении о бюджете Едровского сельского поселения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055D04" w:rsidRPr="001C0CFE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C0CFE">
        <w:rPr>
          <w:rFonts w:ascii="Times New Roman" w:hAnsi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/>
          <w:sz w:val="24"/>
          <w:szCs w:val="24"/>
        </w:rPr>
        <w:t>вступает в силу с 01 января 2020</w:t>
      </w:r>
      <w:r w:rsidRPr="001C0CFE">
        <w:rPr>
          <w:rFonts w:ascii="Times New Roman" w:hAnsi="Times New Roman"/>
          <w:sz w:val="24"/>
          <w:szCs w:val="24"/>
        </w:rPr>
        <w:t xml:space="preserve"> года и дейс</w:t>
      </w:r>
      <w:r>
        <w:rPr>
          <w:rFonts w:ascii="Times New Roman" w:hAnsi="Times New Roman"/>
          <w:sz w:val="24"/>
          <w:szCs w:val="24"/>
        </w:rPr>
        <w:t>твует в течение 2020-2022</w:t>
      </w:r>
      <w:r w:rsidRPr="001C0CFE">
        <w:rPr>
          <w:rFonts w:ascii="Times New Roman" w:hAnsi="Times New Roman"/>
          <w:sz w:val="24"/>
          <w:szCs w:val="24"/>
        </w:rPr>
        <w:t xml:space="preserve"> годов.</w:t>
      </w:r>
    </w:p>
    <w:p w:rsidR="00055D04" w:rsidRDefault="00055D04" w:rsidP="00055D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Опубликовать настоящее решение в информационном бюллетене  «Едровский  вестник».</w:t>
      </w: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5D04" w:rsidRDefault="00055D04" w:rsidP="00055D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С.В.Моденков</w:t>
      </w:r>
    </w:p>
    <w:p w:rsidR="00055D04" w:rsidRDefault="00055D04"/>
    <w:sectPr w:rsidR="00055D04" w:rsidSect="00F0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F32"/>
    <w:rsid w:val="00055D04"/>
    <w:rsid w:val="000D7DCC"/>
    <w:rsid w:val="004C4F32"/>
    <w:rsid w:val="00A51205"/>
    <w:rsid w:val="00AA7FF9"/>
    <w:rsid w:val="00D470F9"/>
    <w:rsid w:val="00EE2CDC"/>
    <w:rsid w:val="00F0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F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C4F32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55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OS;n=115681;fld=134;dst=10037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2019-10-30T11:06:00Z</cp:lastPrinted>
  <dcterms:created xsi:type="dcterms:W3CDTF">2019-10-30T10:20:00Z</dcterms:created>
  <dcterms:modified xsi:type="dcterms:W3CDTF">2019-10-30T11:07:00Z</dcterms:modified>
</cp:coreProperties>
</file>