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1" w:rsidRDefault="007F6304" w:rsidP="008F6C31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8903107" r:id="rId5"/>
        </w:pict>
      </w:r>
      <w:r w:rsidR="008F6C31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F6C31" w:rsidRDefault="008F6C31" w:rsidP="008F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F6C31" w:rsidRPr="002F2162" w:rsidRDefault="008F6C31" w:rsidP="008F6C31">
      <w:pPr>
        <w:pStyle w:val="a3"/>
        <w:jc w:val="both"/>
        <w:rPr>
          <w:rFonts w:ascii="Times New Roman" w:hAnsi="Times New Roman"/>
          <w:szCs w:val="28"/>
        </w:rPr>
      </w:pPr>
    </w:p>
    <w:p w:rsidR="008F6C31" w:rsidRPr="002F2162" w:rsidRDefault="008F6C31" w:rsidP="008F6C31">
      <w:pPr>
        <w:pStyle w:val="a3"/>
        <w:jc w:val="both"/>
        <w:rPr>
          <w:rFonts w:ascii="Times New Roman" w:hAnsi="Times New Roman"/>
          <w:szCs w:val="28"/>
        </w:rPr>
      </w:pPr>
    </w:p>
    <w:p w:rsidR="008F6C31" w:rsidRPr="008E5EC5" w:rsidRDefault="008F6C31" w:rsidP="008F6C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30.01.2018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335599">
        <w:rPr>
          <w:rFonts w:ascii="Times New Roman" w:hAnsi="Times New Roman"/>
          <w:b/>
          <w:sz w:val="24"/>
          <w:szCs w:val="24"/>
        </w:rPr>
        <w:t xml:space="preserve"> 111</w:t>
      </w:r>
    </w:p>
    <w:p w:rsidR="008F6C31" w:rsidRPr="008E5EC5" w:rsidRDefault="008F6C31" w:rsidP="008F6C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16F76" w:rsidRDefault="00A16F76"/>
    <w:p w:rsidR="00AF0E33" w:rsidRPr="00AF0E33" w:rsidRDefault="00AF0E33" w:rsidP="00AF0E3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F0E33">
        <w:rPr>
          <w:rFonts w:ascii="Times New Roman" w:hAnsi="Times New Roman"/>
          <w:b/>
          <w:sz w:val="24"/>
          <w:szCs w:val="24"/>
        </w:rPr>
        <w:t>Об утверждении Положения</w:t>
      </w:r>
    </w:p>
    <w:p w:rsidR="00AF0E33" w:rsidRPr="00AF0E33" w:rsidRDefault="00AF0E33" w:rsidP="00AF0E3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F0E33">
        <w:rPr>
          <w:rFonts w:ascii="Times New Roman" w:hAnsi="Times New Roman"/>
          <w:b/>
          <w:sz w:val="24"/>
          <w:szCs w:val="24"/>
        </w:rPr>
        <w:t xml:space="preserve">о порядке оплаты труда лиц, </w:t>
      </w:r>
    </w:p>
    <w:p w:rsidR="00AF0E33" w:rsidRPr="00AF0E33" w:rsidRDefault="00AF0E33" w:rsidP="00AF0E3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AF0E33">
        <w:rPr>
          <w:rFonts w:ascii="Times New Roman" w:hAnsi="Times New Roman"/>
          <w:b/>
          <w:sz w:val="24"/>
          <w:szCs w:val="24"/>
        </w:rPr>
        <w:t>замещающих</w:t>
      </w:r>
      <w:proofErr w:type="gramEnd"/>
      <w:r w:rsidRPr="00AF0E33">
        <w:rPr>
          <w:rFonts w:ascii="Times New Roman" w:hAnsi="Times New Roman"/>
          <w:b/>
          <w:sz w:val="24"/>
          <w:szCs w:val="24"/>
        </w:rPr>
        <w:t xml:space="preserve">  в Администрации</w:t>
      </w:r>
    </w:p>
    <w:p w:rsidR="00AF0E33" w:rsidRPr="00AF0E33" w:rsidRDefault="00AF0E33" w:rsidP="00AF0E3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F0E33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</w:p>
    <w:p w:rsidR="00AF0E33" w:rsidRPr="00AF0E33" w:rsidRDefault="00AF0E33" w:rsidP="00AF0E3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F0E33">
        <w:rPr>
          <w:rFonts w:ascii="Times New Roman" w:hAnsi="Times New Roman"/>
          <w:b/>
          <w:sz w:val="24"/>
          <w:szCs w:val="24"/>
        </w:rPr>
        <w:t>должности служащих</w:t>
      </w:r>
    </w:p>
    <w:p w:rsidR="00AF0E33" w:rsidRPr="00AF0E33" w:rsidRDefault="00AF0E33" w:rsidP="00AF0E3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F0E33">
        <w:rPr>
          <w:rFonts w:ascii="Times New Roman" w:hAnsi="Times New Roman"/>
          <w:sz w:val="24"/>
          <w:szCs w:val="24"/>
        </w:rPr>
        <w:t xml:space="preserve">                   </w:t>
      </w:r>
    </w:p>
    <w:p w:rsidR="00AF0E33" w:rsidRDefault="00AF0E33" w:rsidP="00AF0E3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0E33" w:rsidRPr="00AF0E33" w:rsidRDefault="00AF0E33" w:rsidP="00AF0E3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0E33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F0E33" w:rsidRPr="00AF0E33" w:rsidRDefault="00AF0E33" w:rsidP="00AF0E3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0E33">
        <w:rPr>
          <w:rFonts w:ascii="Times New Roman" w:hAnsi="Times New Roman"/>
          <w:b/>
          <w:sz w:val="24"/>
          <w:szCs w:val="24"/>
        </w:rPr>
        <w:t>РЕШИЛ:</w:t>
      </w:r>
    </w:p>
    <w:p w:rsidR="00AF0E33" w:rsidRP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Pr="00AF0E33" w:rsidRDefault="00AF0E33" w:rsidP="00AF0E3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    1.Утвердить прилагаемое Положение о порядке оплаты труда лиц, замещающих в Администрации Едровского сельского поселения должности служащих.</w:t>
      </w:r>
    </w:p>
    <w:p w:rsidR="00AF0E33" w:rsidRPr="00AF0E33" w:rsidRDefault="00AF0E33" w:rsidP="00AF0E3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ab/>
        <w:t xml:space="preserve">2. Решение Совета депутатов  Едровского сельского поселения  от  28.12.2007 № 81 «Об утверждении </w:t>
      </w:r>
      <w:proofErr w:type="gramStart"/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>размеров оплаты труда</w:t>
      </w:r>
      <w:proofErr w:type="gramEnd"/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 xml:space="preserve"> (денежного содержания) служащих Администрации Едровского сельского поселения» считать утратившим силу.</w:t>
      </w:r>
    </w:p>
    <w:p w:rsidR="00AF0E33" w:rsidRPr="00AF0E33" w:rsidRDefault="00AF0E33" w:rsidP="00AF0E3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ab/>
        <w:t>3.Настоящее решение распространяется на правоотношения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,</w:t>
      </w:r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 xml:space="preserve"> возникшие с 01 января 2018 года.</w:t>
      </w:r>
    </w:p>
    <w:p w:rsidR="00AF0E33" w:rsidRPr="00AF0E33" w:rsidRDefault="00AF0E33" w:rsidP="00AF0E33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4. Опубликовать решение в информационном бюллетене «Едровский вестник» и разместить на официальном сайте администрации.</w:t>
      </w:r>
    </w:p>
    <w:p w:rsidR="00AF0E33" w:rsidRPr="00AF0E33" w:rsidRDefault="00AF0E33" w:rsidP="00AF0E33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AF0E33" w:rsidRPr="00AF0E33" w:rsidRDefault="00AF0E33" w:rsidP="00AF0E33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AF0E33" w:rsidRPr="00AF0E33" w:rsidRDefault="00AF0E33" w:rsidP="00AF0E33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</w:p>
    <w:p w:rsidR="00AF0E33" w:rsidRPr="00AF0E33" w:rsidRDefault="00AF0E33" w:rsidP="00AF0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 xml:space="preserve">Глава Едровского сельского поселения                                                    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                    </w:t>
      </w:r>
      <w:r w:rsidRPr="00AF0E33">
        <w:rPr>
          <w:rFonts w:ascii="Times New Roman" w:hAnsi="Times New Roman"/>
          <w:color w:val="000000"/>
          <w:spacing w:val="-11"/>
          <w:sz w:val="24"/>
          <w:szCs w:val="24"/>
        </w:rPr>
        <w:t xml:space="preserve">  С.В.Моденков</w:t>
      </w: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Утверждено </w:t>
      </w:r>
    </w:p>
    <w:p w:rsidR="00AF0E33" w:rsidRDefault="00AF0E33" w:rsidP="00AF0E33">
      <w:pPr>
        <w:spacing w:after="0" w:line="240" w:lineRule="exact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решением Совета депутатов </w:t>
      </w:r>
    </w:p>
    <w:p w:rsidR="00AF0E33" w:rsidRDefault="00AF0E33" w:rsidP="00AF0E33">
      <w:pPr>
        <w:spacing w:after="0" w:line="240" w:lineRule="exact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Едровского сельского поселения</w:t>
      </w:r>
    </w:p>
    <w:p w:rsidR="00AF0E33" w:rsidRDefault="00AF0E33" w:rsidP="00AF0E33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от  30.01.2018  № 111</w:t>
      </w:r>
    </w:p>
    <w:p w:rsidR="00AF0E33" w:rsidRDefault="00AF0E33" w:rsidP="00AF0E33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E33" w:rsidRDefault="00AF0E33" w:rsidP="00AF0E33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0E33" w:rsidRDefault="00AF0E33" w:rsidP="00AF0E33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AF0E33" w:rsidRDefault="00AF0E33" w:rsidP="00AF0E33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порядке оплаты труда </w:t>
      </w:r>
      <w:r>
        <w:rPr>
          <w:rFonts w:ascii="Times New Roman" w:hAnsi="Times New Roman"/>
          <w:b/>
          <w:sz w:val="24"/>
          <w:szCs w:val="24"/>
        </w:rPr>
        <w:t>лиц, замещающих</w:t>
      </w:r>
    </w:p>
    <w:p w:rsidR="00AF0E33" w:rsidRDefault="00AF0E33" w:rsidP="00AF0E33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Администрации Едровского сельского поселения</w:t>
      </w:r>
    </w:p>
    <w:p w:rsidR="00AF0E33" w:rsidRDefault="00AF0E33" w:rsidP="00AF0E33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должности служащих</w:t>
      </w:r>
    </w:p>
    <w:p w:rsidR="00AF0E33" w:rsidRDefault="00AF0E33" w:rsidP="00AF0E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0E33" w:rsidRDefault="00AF0E33" w:rsidP="00AF0E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Оплата труда служащих Администрации Едровского сельского поселения производится в виде оклада и иных стимулирующих и компенсационных выплат.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Оплата труда </w:t>
      </w:r>
      <w:proofErr w:type="gramStart"/>
      <w:r>
        <w:rPr>
          <w:rFonts w:ascii="Times New Roman" w:hAnsi="Times New Roman"/>
          <w:sz w:val="24"/>
          <w:szCs w:val="24"/>
        </w:rPr>
        <w:t>лиц, занимающих в Администрации Едровского сельского поселения должности служащих  производится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виде денежного содержания, являющегося основным  средством их материального обеспечения и стимулирования профессиональной служебной деятельности по замещаемым должностям.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Денежное содержание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ежемесячного денежного поощрения, премий по результатам работы, единовременной выплаты при предоставлении ежегодного основного оплачиваемого отпуска, материальной помощи. 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Денежное содержание служащих выплачивается за счёт бюджета Едровского сельского поселения.</w:t>
      </w:r>
    </w:p>
    <w:p w:rsidR="00AF0E33" w:rsidRDefault="00AF0E33" w:rsidP="00AF0E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Должностные оклады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Должностные оклады служащих устанавливаются в следующих размерах: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3044"/>
      </w:tblGrid>
      <w:tr w:rsidR="00AF0E33" w:rsidTr="00E47436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AF0E33" w:rsidTr="00E47436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служащий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33" w:rsidRDefault="00AF0E33" w:rsidP="00E47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</w:t>
            </w:r>
          </w:p>
        </w:tc>
      </w:tr>
      <w:tr w:rsidR="00AF0E33" w:rsidTr="00E47436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Служащий 1 категории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33" w:rsidRDefault="00AF0E33" w:rsidP="00E47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3632</w:t>
            </w:r>
          </w:p>
        </w:tc>
      </w:tr>
    </w:tbl>
    <w:p w:rsidR="00AF0E33" w:rsidRDefault="00AF0E33" w:rsidP="00AF0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Порядок установления ежемесячной надбавки </w:t>
      </w:r>
    </w:p>
    <w:p w:rsidR="00AF0E33" w:rsidRDefault="00AF0E33" w:rsidP="00AF0E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должностному окладу за выслугу лет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Ежемесячная надбавка к должностному окладу за выслугу лет служащим устанавливается в процентах к должностному окладу в зависимости от стажа работы, дающего право на получение указанной надбавки, в следующих размерах: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4146"/>
        <w:gridCol w:w="4702"/>
      </w:tblGrid>
      <w:tr w:rsidR="00AF0E33" w:rsidTr="00E4743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ind w:right="30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ind w:left="-4159" w:firstLine="4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надбавки (в процентах)</w:t>
            </w:r>
          </w:p>
        </w:tc>
      </w:tr>
      <w:tr w:rsidR="00AF0E33" w:rsidTr="00E4743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AF0E33" w:rsidTr="00E4743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AF0E33" w:rsidTr="00E4743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AF0E33" w:rsidTr="00E4743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15 лет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33" w:rsidRDefault="00AF0E33" w:rsidP="00E4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стаж работы, дающий право на получение ежемесячной надбавки к должностному окладу за выслугу лет, включаются общий стаж работы служащего.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3.3.Основным документом для определения стажа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дающего  право на установление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ежемесячной надбавки к должностному окладу за выслугу лет, является трудовая книжка.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 Выплата вновь установленной надбавки к должностному окладу за выслугу лет и последующие её изменения производятся по мере наступления стажа работы, дающего право на установление или на увеличение размера надбавки за выслугу лет (если документы о стаже находятся в организации) или со дня предоставления таких документов.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0E33" w:rsidRDefault="00AF0E33" w:rsidP="00AF0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Порядок установления ежемесячной надбавки </w:t>
      </w:r>
    </w:p>
    <w:p w:rsidR="00AF0E33" w:rsidRDefault="00AF0E33" w:rsidP="00AF0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должностному окладу за особые условия службы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Ежемесячная надбавка к должностному окладу служащим за особые условия службы подлежит выплате всем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4.2. При принятии решения об установлении ежемесячной надбавки к должностному окладу за особые условия службы учитываются: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профессиональный уровень исполнения должностных обязанностей;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компетентность при выполнении наиболее важных, сложных и ответственных работ, их качественное выполнение.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4.3. Размер ежемесячной надбавки к должностному окладу за особые условия службы служащим устанавливается до 60 процентов должностного оклада на основании распоряжения Главы сельского поселения.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F0E33" w:rsidRDefault="00AF0E33" w:rsidP="00AF0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выплаты ежемесячного денежного поощрения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5.1.Ежемесячное денежное поощрение служащим выплачивается за фактически отработанное время одновременно с заработной платой в размере до 6 должностных окладов на основании распоряжения Главы сельского поселения.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0E33" w:rsidRDefault="00AF0E33" w:rsidP="00AF0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Премирование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6.1. Премирование  служащих может производиться ежемесячно по результатам работы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начисляется персонально в процентах к окладу денежного содержания в пределах установленного фонда оплаты труда.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Размер  премии  определяется </w:t>
      </w:r>
      <w:proofErr w:type="gramStart"/>
      <w:r>
        <w:rPr>
          <w:rFonts w:ascii="Times New Roman" w:hAnsi="Times New Roman"/>
          <w:bCs/>
          <w:sz w:val="24"/>
          <w:szCs w:val="24"/>
        </w:rPr>
        <w:t>исходя  из  результатов деятельности  служащего и максимальными  размерами  не  ограничивается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Премирование производится за фактически отработанное время. За период временной нетрудоспособности и отпусков премия не начисляется.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6.3. Основанием для премирования являются: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примерное (своевременное и качественное) исполнение должностных обязанностей, заданий,  распоряжений руководства;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своевременная и качественная подготовка документов;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проявление профессионализма, творчества, использование современных методов, технологий в процессе служебной деятельности;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бережное, рациональное использование материально-технических и финансовых средств, иных ресурсов.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Служащим,  проработавшим неполный расчётный период, премия выплачивается за фактически отработанное время.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Премирование  служащих может производиться ежеквартально по итогам деятельности Администрации Едровского сельского  поселения. Конкретный размер премии  устанавливается  распоряжением  Главы сельского поселения в пределах  фонда оплаты труда.</w:t>
      </w: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0E33" w:rsidRDefault="00AF0E33" w:rsidP="00AF0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7.1. Единовременная выплата при предоставлении ежегодного оплачиваемого отпуска служащим Администрации поселения производится в размере должностного оклада на основании его письменного заявления в соответствии с распоряжением Главы сельского поселения. Выплата материальной помощи служащим Администрации поселения производится в размере двух должностных окладов</w:t>
      </w:r>
      <w:r w:rsidRPr="00194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его письменного заявления в соответствии с распоряжением Главы сельского поселения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случае возникновения сложной жизненной ситуации (тяжёлая и продолжительная болезнь служащего, смерть близких родственников) служащему по его заявлению оказывается материальная помощь из установленного фонда оплаты труда в соответствии с распоряжением Главы сельского поселения.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7.3. При наличии экономии по фонду оплаты труда служащим оказывается материальная помощь дополнительно к размеру материальной помощи, установленному пунктом 7.1 настоящего Положения, на основании распоряжения Главы сельского поселения.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F0E33" w:rsidRPr="00AF0E33" w:rsidRDefault="00AF0E33" w:rsidP="00AF0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Порядок поощрения служащих 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За успешное и добросовестное исполнение  служащим должностных обязанностей, продолжительную и безупречную службу, выполнение заданий особой важности и сложности могут устанавливаться следующие виды поощрений: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благодарность;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единовременное денежное поощрение;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объявление благодарности с денежным поощрением;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награждение ценным подарком;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награждение Почетной грамотой;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денежное вознаграждение в связи с юбилеями;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Юбилейными датами считаются: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юбилейные дни рождения – 50, 55, 60, 65-летие;</w:t>
      </w: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8.3 Денежное поощрение выплачивается на основании распоряжения Главы Едровского сельского поселения  в размере должностного оклада в пределах установленного фонда оплаты труда.</w:t>
      </w:r>
    </w:p>
    <w:p w:rsidR="00AF0E33" w:rsidRDefault="00AF0E33" w:rsidP="00AF0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Органы  местного  самоуправления Едровского сельского поселения могут  ходатайствовать  о  награждении служащих   государственными   наградами  Российской Федерации   в   порядке,   определенном  федеральными  нормативными  правовыми   актами,  наградами  Новгородской  области,  а  также  о применении  иных  поощрений, предусмотренных  нормативными  правовыми актами   Новгородской   области.</w:t>
      </w:r>
    </w:p>
    <w:p w:rsidR="00AF0E33" w:rsidRDefault="00AF0E33" w:rsidP="00AF0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0E33" w:rsidRDefault="00AF0E33" w:rsidP="00AF0E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Порядок установления и размеры расходов в связи  </w:t>
      </w:r>
      <w:proofErr w:type="gramStart"/>
      <w:r>
        <w:rPr>
          <w:rFonts w:ascii="Times New Roman" w:hAnsi="Times New Roman"/>
          <w:b/>
          <w:sz w:val="24"/>
          <w:szCs w:val="24"/>
        </w:rPr>
        <w:t>со</w:t>
      </w:r>
      <w:proofErr w:type="gramEnd"/>
    </w:p>
    <w:p w:rsidR="00AF0E33" w:rsidRPr="00AF0E33" w:rsidRDefault="00AF0E33" w:rsidP="00AF0E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служебными командировками служащих</w:t>
      </w:r>
    </w:p>
    <w:p w:rsidR="00AF0E33" w:rsidRDefault="00AF0E33" w:rsidP="00AF0E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9.1. Служащим сельского поселения возмещаются расходы </w:t>
      </w:r>
      <w:proofErr w:type="gramStart"/>
      <w:r>
        <w:rPr>
          <w:rFonts w:ascii="Times New Roman" w:hAnsi="Times New Roman"/>
          <w:sz w:val="24"/>
          <w:szCs w:val="24"/>
        </w:rPr>
        <w:t>в связи со служебными  командировками  в  соответствии с действующим законодательством  в размере</w:t>
      </w:r>
      <w:proofErr w:type="gramEnd"/>
      <w:r>
        <w:rPr>
          <w:rFonts w:ascii="Times New Roman" w:hAnsi="Times New Roman"/>
          <w:sz w:val="24"/>
          <w:szCs w:val="24"/>
        </w:rPr>
        <w:t xml:space="preserve">  произведённых  расходов.</w:t>
      </w: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9.2. Выплата расходов производится за счёт средств бюджета Едровского сельского поселения.</w:t>
      </w:r>
    </w:p>
    <w:p w:rsidR="00AF0E33" w:rsidRDefault="00AF0E33" w:rsidP="00AF0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F0E33" w:rsidRPr="00AF0E33" w:rsidRDefault="00AF0E33" w:rsidP="00AF0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559">
        <w:rPr>
          <w:rFonts w:ascii="Times New Roman" w:hAnsi="Times New Roman"/>
          <w:b/>
          <w:sz w:val="24"/>
          <w:szCs w:val="24"/>
        </w:rPr>
        <w:t>10.Формирование фонда оплаты труда и источники финансирования оплаты труда.</w:t>
      </w:r>
    </w:p>
    <w:p w:rsidR="00AF0E33" w:rsidRDefault="00AF0E33" w:rsidP="00AF0E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10.1.При формировании фонда оплаты труда служащих сверх сумм средств, направляемых для выплаты должностных окладов, предусматриваются следующие средства на выплату (в расчете на год):</w:t>
      </w:r>
    </w:p>
    <w:p w:rsidR="00AF0E33" w:rsidRDefault="00AF0E33" w:rsidP="00AF0E3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1)ежемесячная надбавка к должностному окладу за выслугу лет – в размере трех должностных окладов;</w:t>
      </w:r>
    </w:p>
    <w:p w:rsidR="00AF0E33" w:rsidRDefault="00AF0E33" w:rsidP="00AF0E3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2)ежемесячная надбавка к должностному окладу за особые условия службы – в размере 7,2 должностного оклада;</w:t>
      </w:r>
    </w:p>
    <w:p w:rsidR="00AF0E33" w:rsidRDefault="00AF0E33" w:rsidP="00AF0E3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премия по результатам работы – в размере двух должностных окладов;</w:t>
      </w:r>
    </w:p>
    <w:p w:rsidR="00AF0E33" w:rsidRDefault="00AF0E33" w:rsidP="00AF0E3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4)ежемесячное денежное поощрение – в размере  тридцати двух должностных окладов;</w:t>
      </w:r>
    </w:p>
    <w:p w:rsidR="00AF0E33" w:rsidRDefault="00AF0E33" w:rsidP="00AF0E3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5)единовременной выплаты при предоставлении ежегодного оплачиваемого отпуска и материальная помощь – в размере трех должностных окладов;</w:t>
      </w:r>
    </w:p>
    <w:p w:rsidR="00AF0E33" w:rsidRDefault="00AF0E33" w:rsidP="00AF0E3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денежное вознаграждение в связи с юбилеями или выслугой лет.</w:t>
      </w:r>
    </w:p>
    <w:p w:rsidR="00AF0E33" w:rsidRDefault="00AF0E33" w:rsidP="00AF0E3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10.2.Фонд оплаты труда служащих формируется за счет средств, предусмотренных настоящей статьей, а также за счет средств на иные выплаты, предусмотренные федеральными законами и иными нормативными правовыми актами.</w:t>
      </w:r>
    </w:p>
    <w:p w:rsidR="00AF0E33" w:rsidRDefault="00AF0E33" w:rsidP="00AF0E3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10.3. Глава поселения вправе перераспределять средства фонда оплаты труда  служащим между выплатами, предусмотренными пунктом 10.1. настоящей статьи. </w:t>
      </w:r>
    </w:p>
    <w:p w:rsidR="00AF0E33" w:rsidRDefault="00AF0E33" w:rsidP="00AF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10.4.Денежное содержание служащих Администрации Едровского сельского поселения выплачивается за счет средств бюджета Едровского сельского поселения.</w:t>
      </w:r>
    </w:p>
    <w:p w:rsidR="00AF0E33" w:rsidRPr="000F7559" w:rsidRDefault="00AF0E33" w:rsidP="00AF0E3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F0E33" w:rsidRDefault="00AF0E33"/>
    <w:sectPr w:rsidR="00AF0E33" w:rsidSect="00C3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C31"/>
    <w:rsid w:val="00227B53"/>
    <w:rsid w:val="00335599"/>
    <w:rsid w:val="007F6304"/>
    <w:rsid w:val="008F6C31"/>
    <w:rsid w:val="00A16F76"/>
    <w:rsid w:val="00AF0E33"/>
    <w:rsid w:val="00B35ED1"/>
    <w:rsid w:val="00C3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6C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F6C3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1516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2018-01-31T08:24:00Z</cp:lastPrinted>
  <dcterms:created xsi:type="dcterms:W3CDTF">2018-01-31T07:18:00Z</dcterms:created>
  <dcterms:modified xsi:type="dcterms:W3CDTF">2018-01-31T08:25:00Z</dcterms:modified>
</cp:coreProperties>
</file>