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6" w:rsidRDefault="00170D9F" w:rsidP="001E26D6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0061455" r:id="rId5"/>
        </w:pict>
      </w:r>
      <w:r w:rsidR="001E26D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E26D6" w:rsidRDefault="001E26D6" w:rsidP="001E26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E26D6" w:rsidRDefault="001E26D6" w:rsidP="001E26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E26D6" w:rsidRDefault="001E26D6" w:rsidP="001E26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E26D6" w:rsidRDefault="001E26D6" w:rsidP="001E26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26D6" w:rsidRDefault="001E26D6" w:rsidP="001E26D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E26D6" w:rsidRPr="002F2162" w:rsidRDefault="001E26D6" w:rsidP="001E26D6">
      <w:pPr>
        <w:pStyle w:val="a3"/>
        <w:jc w:val="both"/>
        <w:rPr>
          <w:rFonts w:ascii="Times New Roman" w:hAnsi="Times New Roman"/>
          <w:szCs w:val="28"/>
        </w:rPr>
      </w:pPr>
    </w:p>
    <w:p w:rsidR="001E26D6" w:rsidRPr="002F2162" w:rsidRDefault="001E26D6" w:rsidP="001E26D6">
      <w:pPr>
        <w:pStyle w:val="a3"/>
        <w:jc w:val="both"/>
        <w:rPr>
          <w:rFonts w:ascii="Times New Roman" w:hAnsi="Times New Roman"/>
          <w:szCs w:val="28"/>
        </w:rPr>
      </w:pPr>
    </w:p>
    <w:p w:rsidR="001E26D6" w:rsidRPr="008E5EC5" w:rsidRDefault="001E26D6" w:rsidP="001E26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28.09.2018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AD5C0B">
        <w:rPr>
          <w:rFonts w:ascii="Times New Roman" w:hAnsi="Times New Roman"/>
          <w:b/>
          <w:sz w:val="24"/>
          <w:szCs w:val="24"/>
        </w:rPr>
        <w:t xml:space="preserve"> 132</w:t>
      </w:r>
    </w:p>
    <w:p w:rsidR="001E26D6" w:rsidRDefault="001E26D6" w:rsidP="001E26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DE6426" w:rsidRDefault="00DE6426"/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EC67B8" w:rsidRDefault="00EC67B8" w:rsidP="00EC6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от 25.12.2017г. </w:t>
      </w:r>
    </w:p>
    <w:p w:rsidR="00EC67B8" w:rsidRDefault="00EC67B8" w:rsidP="00EC6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 xml:space="preserve">№ 104   «О бюджете Едровского   </w:t>
      </w:r>
    </w:p>
    <w:p w:rsidR="00EC67B8" w:rsidRDefault="00EC67B8" w:rsidP="00EC6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на 2018 год и </w:t>
      </w:r>
    </w:p>
    <w:p w:rsidR="00EC67B8" w:rsidRPr="00EC67B8" w:rsidRDefault="00EC67B8" w:rsidP="00EC67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плановый период 2019 и 2020 годов»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25.12.2017 № 104</w:t>
      </w: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EC67B8" w:rsidRPr="00EC67B8" w:rsidRDefault="00EC67B8" w:rsidP="00EC67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поселения в сумме 8614657,00 рублей;</w:t>
      </w:r>
    </w:p>
    <w:p w:rsidR="00EC67B8" w:rsidRPr="00EC67B8" w:rsidRDefault="00EC67B8" w:rsidP="00EC67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9355465,80 рубля;   </w:t>
      </w:r>
    </w:p>
    <w:p w:rsidR="00EC67B8" w:rsidRPr="00EC67B8" w:rsidRDefault="00EC67B8" w:rsidP="00EC67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740808,80 рублей.       </w:t>
      </w: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4,6 к решению Совета депутатов Едровского сельского поселения изложить в прилагаемых редакциях.</w:t>
      </w:r>
    </w:p>
    <w:p w:rsidR="00EC67B8" w:rsidRPr="00EC67B8" w:rsidRDefault="00EC67B8" w:rsidP="00EC67B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EC67B8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EC67B8" w:rsidRDefault="00EC67B8" w:rsidP="00EC6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7B8" w:rsidRPr="00EC67B8" w:rsidRDefault="00EC67B8" w:rsidP="00EC6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7B8" w:rsidRPr="00EC67B8" w:rsidRDefault="00EC67B8" w:rsidP="00EC67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67B8">
        <w:rPr>
          <w:rFonts w:ascii="Times New Roman" w:eastAsia="Times New Roman" w:hAnsi="Times New Roman" w:cs="Times New Roman"/>
          <w:sz w:val="24"/>
          <w:szCs w:val="24"/>
        </w:rPr>
        <w:t xml:space="preserve">  С.В.Моденков       </w:t>
      </w:r>
    </w:p>
    <w:p w:rsidR="00EC67B8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7B8" w:rsidRPr="00EC67B8" w:rsidRDefault="00EC67B8" w:rsidP="00EC67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EC67B8" w:rsidRPr="00EC67B8" w:rsidRDefault="00EC67B8" w:rsidP="00EC67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2019 и 2020 годов"</w:t>
      </w:r>
    </w:p>
    <w:p w:rsidR="00EC67B8" w:rsidRPr="00EC67B8" w:rsidRDefault="00EC67B8" w:rsidP="00EC6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>Перераспределены ассигнования внутри раздела 0503 «Благоустройство»  с целевой статьи «Прочие мероприятия» на целевую статью «Озеленение» в сумме 2208,13 рублей.</w:t>
      </w:r>
    </w:p>
    <w:p w:rsidR="00EC67B8" w:rsidRPr="00EC67B8" w:rsidRDefault="00EC67B8" w:rsidP="00EC6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>С раздела 0503 «Благоустройство» с целевой статьи «Прочие мероприятия» на раздел 0113 «Другие  общегосударственные вопросы» в сумме 14000 рублей,  на раздел 0104 «Центральный аппарат» в сумме 17137 рублей.</w:t>
      </w:r>
    </w:p>
    <w:p w:rsidR="00EC67B8" w:rsidRPr="00EC67B8" w:rsidRDefault="00EC67B8" w:rsidP="00EC6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B8">
        <w:rPr>
          <w:rFonts w:ascii="Times New Roman" w:eastAsia="Times New Roman" w:hAnsi="Times New Roman" w:cs="Times New Roman"/>
          <w:sz w:val="24"/>
          <w:szCs w:val="24"/>
        </w:rPr>
        <w:t>С раздела 0409 ЦСР 0610026090 –содержание автомобильных дорог на ЦСР 0620026120-приобретение дорожных знаков в сумме 320 рублей.</w:t>
      </w: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7B8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EC67B8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C67B8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C67B8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28.09.2018  № 132</w:t>
      </w:r>
    </w:p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695"/>
        <w:gridCol w:w="259"/>
        <w:gridCol w:w="259"/>
        <w:gridCol w:w="527"/>
        <w:gridCol w:w="991"/>
        <w:gridCol w:w="532"/>
        <w:gridCol w:w="994"/>
        <w:gridCol w:w="221"/>
      </w:tblGrid>
      <w:tr w:rsidR="00EC67B8" w:rsidRPr="00EC67B8" w:rsidTr="00EC67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ассигнований из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 2018 год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функциональной классификации расходов бюджетов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7B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7B8" w:rsidRPr="00EC67B8" w:rsidTr="00EC67B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4538007,00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3360237,00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2962337,00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43837,00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 программа "Информатизация Едровского сельского поселения на 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02000 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2782960,00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2772640,00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 w:rsidR="0003457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1585772,00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1571772,00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</w:t>
            </w:r>
            <w:proofErr w:type="gramStart"/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9355465,00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7B8" w:rsidRPr="00EC67B8" w:rsidTr="00EC67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B8" w:rsidRPr="00EC67B8" w:rsidRDefault="00EC67B8" w:rsidP="00EC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67B8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EB8" w:rsidRDefault="00663E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EB8" w:rsidRDefault="00663EB8" w:rsidP="00663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63EB8" w:rsidRDefault="00663EB8" w:rsidP="00663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63EB8" w:rsidRDefault="00663EB8" w:rsidP="00663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63EB8" w:rsidRDefault="00663EB8" w:rsidP="00663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28.09.2018  № 132</w:t>
      </w: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2"/>
        <w:gridCol w:w="503"/>
        <w:gridCol w:w="936"/>
        <w:gridCol w:w="221"/>
      </w:tblGrid>
      <w:tr w:rsidR="00663EB8" w:rsidRPr="00663EB8" w:rsidTr="00663E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Едровского сельского поселения  на 2018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3EB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EB8" w:rsidRPr="00663EB8" w:rsidTr="00663EB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9355465,00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4538007,00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3360237,00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2962337,00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43837,00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2782960,00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2772640,00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1585772,00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1571772,00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</w:t>
            </w:r>
            <w:proofErr w:type="gramStart"/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63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9355465,00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3EB8" w:rsidRPr="00663EB8" w:rsidTr="00663EB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B8" w:rsidRPr="00663EB8" w:rsidRDefault="00663EB8" w:rsidP="0066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3EB8" w:rsidRPr="00EC67B8" w:rsidRDefault="00663E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63EB8" w:rsidRPr="00EC67B8" w:rsidSect="00E2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6D6"/>
    <w:rsid w:val="0003457C"/>
    <w:rsid w:val="00170D9F"/>
    <w:rsid w:val="001E26D6"/>
    <w:rsid w:val="00431FAC"/>
    <w:rsid w:val="00663EB8"/>
    <w:rsid w:val="00AD5C0B"/>
    <w:rsid w:val="00C4704F"/>
    <w:rsid w:val="00DB12DE"/>
    <w:rsid w:val="00DE6426"/>
    <w:rsid w:val="00E229E3"/>
    <w:rsid w:val="00EC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6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E26D6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EC67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EC67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C67B8"/>
    <w:rPr>
      <w:color w:val="800080"/>
      <w:u w:val="single"/>
    </w:rPr>
  </w:style>
  <w:style w:type="paragraph" w:customStyle="1" w:styleId="xl65">
    <w:name w:val="xl6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C67B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C67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2">
    <w:name w:val="xl10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6">
    <w:name w:val="xl106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C67B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C67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EC67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EC67B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C67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25">
    <w:name w:val="xl12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EC67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4">
    <w:name w:val="xl134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EC67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EC67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EC67B8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C67B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1">
    <w:name w:val="xl17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2">
    <w:name w:val="xl172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C67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EC67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C67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81">
    <w:name w:val="xl181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82">
    <w:name w:val="xl182"/>
    <w:basedOn w:val="a"/>
    <w:rsid w:val="00EC67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EC67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84">
    <w:name w:val="xl184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85">
    <w:name w:val="xl185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EC67B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EC6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EC6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EC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EC67B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a"/>
    <w:rsid w:val="00EC67B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C67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C67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E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EC67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2018-10-03T05:43:00Z</cp:lastPrinted>
  <dcterms:created xsi:type="dcterms:W3CDTF">2018-10-01T08:54:00Z</dcterms:created>
  <dcterms:modified xsi:type="dcterms:W3CDTF">2018-10-03T05:44:00Z</dcterms:modified>
</cp:coreProperties>
</file>