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91" w:rsidRDefault="00294C74" w:rsidP="00880B9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294C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07163995" r:id="rId6"/>
        </w:pict>
      </w:r>
      <w:r w:rsidR="00880B91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880B91" w:rsidRDefault="00880B91" w:rsidP="00880B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80B91" w:rsidRDefault="00880B91" w:rsidP="00880B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80B91" w:rsidRDefault="00880B91" w:rsidP="00880B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80B91" w:rsidRDefault="00880B91" w:rsidP="00880B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0B91" w:rsidRDefault="00880B91" w:rsidP="00880B9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80B91" w:rsidRDefault="00880B91" w:rsidP="00880B91">
      <w:pPr>
        <w:pStyle w:val="a4"/>
        <w:jc w:val="both"/>
        <w:rPr>
          <w:rFonts w:ascii="Times New Roman" w:hAnsi="Times New Roman"/>
          <w:szCs w:val="28"/>
        </w:rPr>
      </w:pPr>
    </w:p>
    <w:p w:rsidR="00880B91" w:rsidRDefault="00880B91" w:rsidP="00880B91">
      <w:pPr>
        <w:pStyle w:val="a4"/>
        <w:jc w:val="both"/>
        <w:rPr>
          <w:rFonts w:ascii="Times New Roman" w:hAnsi="Times New Roman"/>
          <w:szCs w:val="28"/>
        </w:rPr>
      </w:pPr>
    </w:p>
    <w:p w:rsidR="00880B91" w:rsidRDefault="00880B91" w:rsidP="00880B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</w:t>
      </w:r>
      <w:r w:rsidR="00A94F6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.1</w:t>
      </w:r>
      <w:r w:rsidR="00A94F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.2018  № 1</w:t>
      </w:r>
      <w:r w:rsidR="00A94F64">
        <w:rPr>
          <w:rFonts w:ascii="Times New Roman" w:hAnsi="Times New Roman"/>
          <w:b/>
          <w:sz w:val="24"/>
          <w:szCs w:val="24"/>
        </w:rPr>
        <w:t>45</w:t>
      </w:r>
    </w:p>
    <w:p w:rsidR="00880B91" w:rsidRDefault="00880B91" w:rsidP="00880B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80B91" w:rsidRDefault="00880B91" w:rsidP="00880B91"/>
    <w:p w:rsidR="00A6549B" w:rsidRDefault="00A6549B" w:rsidP="00A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внесении изменений  в Положение    </w:t>
      </w:r>
    </w:p>
    <w:p w:rsidR="00A6549B" w:rsidRDefault="00A6549B" w:rsidP="00A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порядке управления и распоряжения </w:t>
      </w:r>
    </w:p>
    <w:p w:rsidR="00A6549B" w:rsidRDefault="00A6549B" w:rsidP="00A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имуществом, находящимся в собственности</w:t>
      </w:r>
    </w:p>
    <w:p w:rsidR="00A6549B" w:rsidRDefault="00A6549B" w:rsidP="00A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Едровского сельского  поселения </w:t>
      </w:r>
    </w:p>
    <w:p w:rsidR="00A6549B" w:rsidRDefault="00A6549B" w:rsidP="00A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549B" w:rsidRDefault="00A6549B" w:rsidP="00A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549B" w:rsidRPr="00EE0386" w:rsidRDefault="00A6549B" w:rsidP="00A6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Гражданским кодексом Российской Федерации, Градостроительным кодексом Российской Федерации, Уставом Едровского сельского поселения</w:t>
      </w:r>
    </w:p>
    <w:p w:rsidR="00A6549B" w:rsidRDefault="00A6549B" w:rsidP="00A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549B" w:rsidRDefault="00A6549B" w:rsidP="00A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Совет депутатов Едровского сельского поселения </w:t>
      </w:r>
    </w:p>
    <w:p w:rsidR="00A6549B" w:rsidRDefault="00A6549B" w:rsidP="00A6549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A6549B" w:rsidRPr="003D4F13" w:rsidRDefault="00A6549B" w:rsidP="00A6549B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Внести изменение в Положение о порядке управления и распоряжения имуществом, находящимся в собственности Едровского сельского поселения, утвержденное решением Совета депутатов Едровского сельского поселения от 16.09.2008  № 109 (далее Положение), дополнив пунктом 5.10 следующего содержания: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t>«5.1</w:t>
      </w:r>
      <w:r>
        <w:t>0</w:t>
      </w:r>
      <w:r w:rsidRPr="003D4F13">
        <w:rPr>
          <w:spacing w:val="2"/>
        </w:rPr>
        <w:t xml:space="preserve"> </w:t>
      </w:r>
      <w:r w:rsidRPr="003D4F13">
        <w:rPr>
          <w:spacing w:val="2"/>
          <w:shd w:val="clear" w:color="auto" w:fill="FFFFFF"/>
        </w:rPr>
        <w:t xml:space="preserve">Порядок принятия решений о сносе объектов недвижимого имущества, за исключением объектов жилищного фонда, находящихся в собственности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  <w:shd w:val="clear" w:color="auto" w:fill="FFFFFF"/>
        </w:rPr>
        <w:t>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5.1</w:t>
      </w:r>
      <w:r>
        <w:rPr>
          <w:spacing w:val="2"/>
        </w:rPr>
        <w:t>0</w:t>
      </w:r>
      <w:r w:rsidRPr="003D4F13">
        <w:rPr>
          <w:spacing w:val="2"/>
        </w:rPr>
        <w:t xml:space="preserve">.1. Принятие решения о сносе объекта недвижимого имущества, находящегося в собственности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>, допускается в случае: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а) принятия в соответствии с законодательством Российской Федерации решения об изъятии земельного участка, на котором расположен объект недвижимого имущества для муниципальных нужд по основаниям, установленным </w:t>
      </w:r>
      <w:hyperlink r:id="rId7" w:history="1">
        <w:r w:rsidRPr="003D4F13">
          <w:rPr>
            <w:rStyle w:val="a6"/>
            <w:color w:val="auto"/>
            <w:spacing w:val="2"/>
            <w:u w:val="none"/>
          </w:rPr>
          <w:t>Земельным кодексом Российской Федерации</w:t>
        </w:r>
      </w:hyperlink>
      <w:r w:rsidRPr="003D4F13">
        <w:rPr>
          <w:spacing w:val="2"/>
        </w:rPr>
        <w:t>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 xml:space="preserve">б) признания объекта недвижимого имущества </w:t>
      </w:r>
      <w:proofErr w:type="gramStart"/>
      <w:r w:rsidRPr="003D4F13">
        <w:rPr>
          <w:spacing w:val="2"/>
        </w:rPr>
        <w:t>аварийным</w:t>
      </w:r>
      <w:proofErr w:type="gramEnd"/>
      <w:r w:rsidRPr="003D4F13">
        <w:rPr>
          <w:spacing w:val="2"/>
        </w:rPr>
        <w:t>, ветхим либо грозящим обвалу на основании экспертного заключения о техническом состоянии объекта недвижимого имущества, планируемого к сносу;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D4F13">
        <w:rPr>
          <w:spacing w:val="2"/>
        </w:rPr>
        <w:tab/>
        <w:t>в) если объект недвижимого имущества не подлежит восстановлению в результате чрезвычайных ситуаций природного и техногенного характера или проведение восстановительных работ технически невозможно или экономически нецелесообразно;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D4F13">
        <w:rPr>
          <w:color w:val="000000"/>
        </w:rPr>
        <w:tab/>
        <w:t xml:space="preserve">г) необходимости использования земельного участка, на котором расположено муниципальное имущество, для решения вопросов местного значения связанных со </w:t>
      </w:r>
      <w:r w:rsidRPr="003D4F13">
        <w:rPr>
          <w:color w:val="000000"/>
        </w:rPr>
        <w:lastRenderedPageBreak/>
        <w:t xml:space="preserve">строительством </w:t>
      </w:r>
      <w:r w:rsidRPr="003D4F13">
        <w:rPr>
          <w:shd w:val="clear" w:color="auto" w:fill="FFFFFF"/>
        </w:rPr>
        <w:t>и/или реконструкцией объектов недвижимости, на основании проектной документации.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5.1</w:t>
      </w:r>
      <w:r>
        <w:rPr>
          <w:spacing w:val="2"/>
        </w:rPr>
        <w:t>0</w:t>
      </w:r>
      <w:r w:rsidRPr="003D4F13">
        <w:rPr>
          <w:spacing w:val="2"/>
        </w:rPr>
        <w:t xml:space="preserve">.2. Решение о сносе объекта недвижимого имущества принимается Главой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 в форме постановления Администрации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>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5.1</w:t>
      </w:r>
      <w:r>
        <w:rPr>
          <w:spacing w:val="2"/>
        </w:rPr>
        <w:t>0</w:t>
      </w:r>
      <w:r w:rsidRPr="003D4F13">
        <w:rPr>
          <w:spacing w:val="2"/>
        </w:rPr>
        <w:t xml:space="preserve">.3. Проект постановления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о сносе объекта недвижимого имущества направляется </w:t>
      </w:r>
      <w:r>
        <w:rPr>
          <w:spacing w:val="2"/>
        </w:rPr>
        <w:t xml:space="preserve">на Совет депутатов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для получения письменного мнения по такому проекту (далее - мнение по проекту постановления о сносе).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К проекту постановления о сносе прилагаются следующие документы: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 xml:space="preserve">а) документ, подтверждающий принадлежность объекта недвижимого имущества к собственности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>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б) пояснительная за</w:t>
      </w:r>
      <w:r>
        <w:rPr>
          <w:spacing w:val="2"/>
        </w:rPr>
        <w:t>писка структурного</w:t>
      </w:r>
      <w:r w:rsidRPr="003D4F13">
        <w:rPr>
          <w:spacing w:val="2"/>
        </w:rPr>
        <w:t xml:space="preserve"> Администрации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о необходимости сноса объекта недвижимого имущества с указанием оснований для рассмотрения вопроса о сносе объекта недвижимого имущества;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</w:r>
      <w:r w:rsidRPr="003D4F13">
        <w:rPr>
          <w:spacing w:val="2"/>
        </w:rPr>
        <w:t>в) экспертное заключение о техническом состоянии объекта недвижимого имущества, планируемого к сносу (в случаях, предусмотренных подпунктами «б», «в» пункта 5.1</w:t>
      </w:r>
      <w:r>
        <w:rPr>
          <w:spacing w:val="2"/>
        </w:rPr>
        <w:t>0</w:t>
      </w:r>
      <w:r w:rsidRPr="003D4F13">
        <w:rPr>
          <w:spacing w:val="2"/>
        </w:rPr>
        <w:t>.1 настоящего Положения);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</w:r>
      <w:r w:rsidRPr="003D4F13">
        <w:rPr>
          <w:spacing w:val="2"/>
        </w:rPr>
        <w:t>г) экспертная оценка последствий принятия решения о сносе объекта недвижимого имущества для обеспечения жизнедеятельности, образования, воспитания, развития, отдыха, оздоровления детей, оказания им медицинской, лечебно-профилактической помощи, для социального обслуживания детей (в случае если объектом недвижимого имущества является объект социальной инфраструктуры для детей);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proofErr w:type="spellStart"/>
      <w:r w:rsidRPr="003D4F13">
        <w:rPr>
          <w:spacing w:val="2"/>
        </w:rPr>
        <w:t>д</w:t>
      </w:r>
      <w:proofErr w:type="spellEnd"/>
      <w:r w:rsidRPr="003D4F13">
        <w:rPr>
          <w:spacing w:val="2"/>
        </w:rPr>
        <w:t>) информация из Единого государственного реестра объектов культурного наследия (памятников истории и культуры) народов Российской Федерации, предоставляемая органом, уполномоченным на государственную охрану объектов культурного наследия, содержащая сведения о том, является или не является планируемый к сносу объект недвижимости объектом культурного наследия (памятником истории и культуры) народов Российской Федерации;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 xml:space="preserve">е) иные документы, которые, по мнению Администрации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>, имеют существенное значение для принятия решения о сносе объекта недвижимого имущества.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5.1</w:t>
      </w:r>
      <w:r>
        <w:rPr>
          <w:spacing w:val="2"/>
        </w:rPr>
        <w:t>0</w:t>
      </w:r>
      <w:r w:rsidRPr="003D4F13">
        <w:rPr>
          <w:spacing w:val="2"/>
        </w:rPr>
        <w:t xml:space="preserve">.4. В проекте постановления Администрации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о сносе указывается: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а) наименование, адрес (местоположение), площадь и иные характеристики объекта недвижимого имущества, планируемого к сносу;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 xml:space="preserve">б) определение ответственных </w:t>
      </w:r>
      <w:r>
        <w:rPr>
          <w:spacing w:val="2"/>
        </w:rPr>
        <w:t>лиц</w:t>
      </w:r>
      <w:r w:rsidRPr="003D4F13">
        <w:rPr>
          <w:spacing w:val="2"/>
        </w:rPr>
        <w:t xml:space="preserve"> Администрации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 за проведения мероприятий по обеспечению сноса объекта недвижимого имущества, по регистрации прекращения права муниципальной собственности на такой объект и исключению его из Реестра муниципального имущества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после подтверждения работ по сносу объекта;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в) иная информация, связанные с проведением работ по сносу объекта недвижимого имущества.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5.1</w:t>
      </w:r>
      <w:r>
        <w:rPr>
          <w:spacing w:val="2"/>
        </w:rPr>
        <w:t>0</w:t>
      </w:r>
      <w:r w:rsidRPr="003D4F13">
        <w:rPr>
          <w:spacing w:val="2"/>
        </w:rPr>
        <w:t xml:space="preserve">.5. </w:t>
      </w:r>
      <w:r>
        <w:rPr>
          <w:spacing w:val="2"/>
        </w:rPr>
        <w:t>Совет депутатов</w:t>
      </w:r>
      <w:r w:rsidRPr="00D67A68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для рассмотрения проекта постановления о сносе вправе запросить дополнительные документы в отношении объекта недвижимого имущества, планируемого к сносу.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pacing w:val="2"/>
        </w:rPr>
      </w:pPr>
      <w:r w:rsidRPr="003D4F13">
        <w:rPr>
          <w:spacing w:val="2"/>
        </w:rPr>
        <w:t>5.1</w:t>
      </w:r>
      <w:r>
        <w:rPr>
          <w:spacing w:val="2"/>
        </w:rPr>
        <w:t>0</w:t>
      </w:r>
      <w:r w:rsidRPr="003D4F13">
        <w:rPr>
          <w:spacing w:val="2"/>
        </w:rPr>
        <w:t xml:space="preserve">.6. </w:t>
      </w:r>
      <w:r>
        <w:rPr>
          <w:spacing w:val="2"/>
        </w:rPr>
        <w:t>Совет депутатов</w:t>
      </w:r>
      <w:r w:rsidRPr="00D67A68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рассматривает проект постановления о сносе и прилагаемые документы в срок не более 30 (тридцати) дней со дня их регистрации в </w:t>
      </w:r>
      <w:r>
        <w:rPr>
          <w:spacing w:val="2"/>
        </w:rPr>
        <w:t>Совете депутатов</w:t>
      </w:r>
      <w:r w:rsidRPr="00D67A68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и выражает мнение по такому проекту в форме постановления.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ab/>
      </w:r>
      <w:r w:rsidRPr="003D4F13">
        <w:rPr>
          <w:spacing w:val="2"/>
        </w:rPr>
        <w:t>5.1</w:t>
      </w:r>
      <w:r>
        <w:rPr>
          <w:spacing w:val="2"/>
        </w:rPr>
        <w:t>0</w:t>
      </w:r>
      <w:r w:rsidRPr="003D4F13">
        <w:rPr>
          <w:spacing w:val="2"/>
        </w:rPr>
        <w:t xml:space="preserve">.7. Постановление </w:t>
      </w:r>
      <w:r>
        <w:rPr>
          <w:spacing w:val="2"/>
          <w:shd w:val="clear" w:color="auto" w:fill="FFFFFF"/>
        </w:rPr>
        <w:t>Едровского сельского поселения</w:t>
      </w:r>
      <w:r w:rsidRPr="003D4F13">
        <w:rPr>
          <w:spacing w:val="2"/>
        </w:rPr>
        <w:t xml:space="preserve"> о сносе объекта недвижимого имущества является основанием для проведения мероприятий по сносу. Снос объекта недвижимого имущества осуществляется в соответствии с требованиями Градостроительно</w:t>
      </w:r>
      <w:r>
        <w:rPr>
          <w:spacing w:val="2"/>
        </w:rPr>
        <w:t>го кодекса Российской Федерации</w:t>
      </w:r>
      <w:r w:rsidRPr="003D4F13">
        <w:rPr>
          <w:spacing w:val="2"/>
        </w:rPr>
        <w:t>».</w:t>
      </w:r>
    </w:p>
    <w:p w:rsidR="00A6549B" w:rsidRPr="003D4F13" w:rsidRDefault="00A6549B" w:rsidP="00A6549B">
      <w:pPr>
        <w:pStyle w:val="formattext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D4F13">
        <w:t>2. Опубликовать р</w:t>
      </w:r>
      <w:r>
        <w:t>ешение в бюллетене «Едровский в</w:t>
      </w:r>
      <w:r w:rsidRPr="003D4F13">
        <w:t xml:space="preserve">естник» и разместить на официальном сайте Администрации </w:t>
      </w:r>
      <w:r>
        <w:t xml:space="preserve">Едровского сельского поселения </w:t>
      </w:r>
      <w:r w:rsidRPr="003D4F13">
        <w:t xml:space="preserve"> в сети «Интернет».</w:t>
      </w:r>
    </w:p>
    <w:p w:rsidR="00A6549B" w:rsidRDefault="00A6549B" w:rsidP="00A6549B">
      <w:pPr>
        <w:pStyle w:val="a5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9B" w:rsidRDefault="00A6549B" w:rsidP="00A6549B">
      <w:pPr>
        <w:pStyle w:val="a5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9B" w:rsidRPr="003D4F13" w:rsidRDefault="00A6549B" w:rsidP="00A6549B">
      <w:pPr>
        <w:pStyle w:val="a5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9B" w:rsidRDefault="00A6549B" w:rsidP="00A6549B">
      <w:pPr>
        <w:rPr>
          <w:rFonts w:ascii="Times New Roman" w:hAnsi="Times New Roman" w:cs="Times New Roman"/>
          <w:sz w:val="24"/>
          <w:szCs w:val="24"/>
        </w:rPr>
      </w:pPr>
      <w:r w:rsidRPr="003D4F13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3D4F13">
        <w:rPr>
          <w:rFonts w:ascii="Times New Roman" w:hAnsi="Times New Roman" w:cs="Times New Roman"/>
          <w:sz w:val="24"/>
          <w:szCs w:val="24"/>
        </w:rPr>
        <w:tab/>
      </w:r>
      <w:r w:rsidRPr="003D4F13">
        <w:rPr>
          <w:rFonts w:ascii="Times New Roman" w:hAnsi="Times New Roman" w:cs="Times New Roman"/>
          <w:sz w:val="24"/>
          <w:szCs w:val="24"/>
        </w:rPr>
        <w:tab/>
      </w:r>
      <w:r w:rsidRPr="003D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4F13">
        <w:rPr>
          <w:rFonts w:ascii="Times New Roman" w:hAnsi="Times New Roman" w:cs="Times New Roman"/>
          <w:sz w:val="24"/>
          <w:szCs w:val="24"/>
        </w:rPr>
        <w:t>С.В.Моденков</w:t>
      </w:r>
    </w:p>
    <w:p w:rsidR="00954371" w:rsidRDefault="00954371"/>
    <w:sectPr w:rsidR="00954371" w:rsidSect="00E5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175"/>
    <w:multiLevelType w:val="hybridMultilevel"/>
    <w:tmpl w:val="D1C4E398"/>
    <w:lvl w:ilvl="0" w:tplc="204EC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B91"/>
    <w:rsid w:val="00294C74"/>
    <w:rsid w:val="00880B91"/>
    <w:rsid w:val="00954371"/>
    <w:rsid w:val="009E1CCE"/>
    <w:rsid w:val="00A6549B"/>
    <w:rsid w:val="00A94F64"/>
    <w:rsid w:val="00E4634A"/>
    <w:rsid w:val="00E5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80B9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80B9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6549B"/>
    <w:pPr>
      <w:ind w:left="720"/>
      <w:contextualSpacing/>
    </w:pPr>
  </w:style>
  <w:style w:type="character" w:styleId="a6">
    <w:name w:val="Hyperlink"/>
    <w:rsid w:val="00A6549B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6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2018-12-24T10:31:00Z</dcterms:created>
  <dcterms:modified xsi:type="dcterms:W3CDTF">2018-12-24T10:40:00Z</dcterms:modified>
</cp:coreProperties>
</file>