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06D8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815010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8A3FD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561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A3FDC" w:rsidRPr="008A3FDC" w:rsidRDefault="008A3FDC" w:rsidP="008A3FD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FDC"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 публичных слушаний  </w:t>
      </w:r>
      <w:r w:rsidRPr="008A3FDC">
        <w:rPr>
          <w:rFonts w:ascii="Times New Roman" w:hAnsi="Times New Roman" w:cs="Times New Roman"/>
          <w:b/>
          <w:sz w:val="28"/>
          <w:szCs w:val="28"/>
        </w:rPr>
        <w:t>по проекту межевания территории по  объекту  «Создание волоконно-оптических линий связи (ВОЛС) на участке «Зимогорь</w:t>
      </w:r>
      <w:proofErr w:type="gramStart"/>
      <w:r w:rsidRPr="008A3FDC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8A3FDC">
        <w:rPr>
          <w:rFonts w:ascii="Times New Roman" w:hAnsi="Times New Roman" w:cs="Times New Roman"/>
          <w:b/>
          <w:sz w:val="28"/>
          <w:szCs w:val="28"/>
        </w:rPr>
        <w:t xml:space="preserve"> Выползово» в Тверской (Новгородской) области»»</w:t>
      </w:r>
    </w:p>
    <w:p w:rsidR="008A3FDC" w:rsidRDefault="008A3FDC" w:rsidP="008A3FDC">
      <w:pPr>
        <w:jc w:val="center"/>
        <w:rPr>
          <w:b/>
          <w:sz w:val="28"/>
          <w:szCs w:val="28"/>
        </w:rPr>
      </w:pPr>
    </w:p>
    <w:p w:rsidR="008A3FDC" w:rsidRDefault="008A3FDC" w:rsidP="008A3FDC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3FDC" w:rsidRDefault="008A3FDC" w:rsidP="008A3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E7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ст.45 Градостроительного кодекса РФ,</w:t>
      </w:r>
      <w:r w:rsidRPr="00404E7A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самоуправления»</w:t>
      </w:r>
    </w:p>
    <w:p w:rsidR="008A3FDC" w:rsidRPr="00FA2E72" w:rsidRDefault="008A3FDC" w:rsidP="008A3F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FDC" w:rsidRPr="00005D45" w:rsidRDefault="008A3FDC" w:rsidP="008A3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E7A">
        <w:rPr>
          <w:rFonts w:ascii="Times New Roman" w:hAnsi="Times New Roman" w:cs="Times New Roman"/>
          <w:sz w:val="28"/>
          <w:szCs w:val="28"/>
        </w:rPr>
        <w:t xml:space="preserve"> </w:t>
      </w:r>
      <w:r w:rsidRPr="00404E7A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404E7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3FDC" w:rsidRPr="00005D45" w:rsidRDefault="008A3FDC" w:rsidP="008A3F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1. Отменить публичные слушания </w:t>
      </w:r>
      <w:r w:rsidRPr="00FA2E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D4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84F">
        <w:rPr>
          <w:rFonts w:ascii="Times New Roman" w:hAnsi="Times New Roman" w:cs="Times New Roman"/>
          <w:sz w:val="28"/>
          <w:szCs w:val="28"/>
        </w:rPr>
        <w:t>по п</w:t>
      </w:r>
      <w:r>
        <w:rPr>
          <w:rFonts w:ascii="Times New Roman" w:hAnsi="Times New Roman" w:cs="Times New Roman"/>
          <w:sz w:val="28"/>
          <w:szCs w:val="28"/>
        </w:rPr>
        <w:t>роекту  межевания территории по  объекту</w:t>
      </w:r>
      <w:r w:rsidRPr="00FD484F">
        <w:rPr>
          <w:rFonts w:ascii="Times New Roman" w:hAnsi="Times New Roman" w:cs="Times New Roman"/>
          <w:sz w:val="28"/>
          <w:szCs w:val="28"/>
        </w:rPr>
        <w:t xml:space="preserve">  «Создание волоконно-оптических линий связи (ВОЛС) на участке «Зимогорье-Выползово» в Тв</w:t>
      </w:r>
      <w:r>
        <w:rPr>
          <w:rFonts w:ascii="Times New Roman" w:hAnsi="Times New Roman" w:cs="Times New Roman"/>
          <w:sz w:val="28"/>
          <w:szCs w:val="28"/>
        </w:rPr>
        <w:t>ерской (Новгородской) области»», назначенные на 30 ноября 2021 года.</w:t>
      </w:r>
    </w:p>
    <w:p w:rsidR="008A3FDC" w:rsidRPr="00FA2E72" w:rsidRDefault="008A3FDC" w:rsidP="008A3F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04E7A">
        <w:rPr>
          <w:rFonts w:ascii="Times New Roman" w:hAnsi="Times New Roman" w:cs="Times New Roman"/>
          <w:sz w:val="28"/>
          <w:szCs w:val="28"/>
        </w:rPr>
        <w:t>Опубликовать постановление в информационном  бюллетене "Едровский  вестник" и разместить на официальном сайте Администрации Едровского сельского поселения в информационно-телекоммуникационной сети «Интернет».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5F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6D8A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2CA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3FDC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665E5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4199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5445B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926</cp:revision>
  <cp:lastPrinted>2021-11-11T12:35:00Z</cp:lastPrinted>
  <dcterms:created xsi:type="dcterms:W3CDTF">2016-10-03T05:45:00Z</dcterms:created>
  <dcterms:modified xsi:type="dcterms:W3CDTF">2021-11-11T12:35:00Z</dcterms:modified>
</cp:coreProperties>
</file>