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E68C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79499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55A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C43A4E">
        <w:rPr>
          <w:rFonts w:ascii="Times New Roman" w:hAnsi="Times New Roman"/>
          <w:b/>
          <w:sz w:val="28"/>
          <w:szCs w:val="28"/>
        </w:rPr>
        <w:t>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C43A4E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C43A4E">
        <w:rPr>
          <w:rFonts w:ascii="Times New Roman" w:hAnsi="Times New Roman"/>
          <w:sz w:val="28"/>
          <w:szCs w:val="28"/>
        </w:rPr>
        <w:t>,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C43A4E">
        <w:rPr>
          <w:rFonts w:ascii="Times New Roman" w:hAnsi="Times New Roman"/>
          <w:sz w:val="28"/>
          <w:szCs w:val="28"/>
        </w:rPr>
        <w:t>образуемому путём объединения земельных участков с кадастровыми номерами 53:03:0231001:36  и  53:03:0231001:302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C43A4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C43A4E">
        <w:rPr>
          <w:rFonts w:ascii="Times New Roman" w:hAnsi="Times New Roman"/>
          <w:sz w:val="28"/>
          <w:szCs w:val="28"/>
        </w:rPr>
        <w:t>Плав</w:t>
      </w:r>
      <w:proofErr w:type="spellEnd"/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3A4E">
        <w:rPr>
          <w:rFonts w:ascii="Times New Roman" w:hAnsi="Times New Roman"/>
          <w:sz w:val="28"/>
          <w:szCs w:val="28"/>
        </w:rPr>
        <w:t>21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063AA"/>
    <w:rsid w:val="00214DD9"/>
    <w:rsid w:val="002266C1"/>
    <w:rsid w:val="00270ACC"/>
    <w:rsid w:val="002C0636"/>
    <w:rsid w:val="002C0955"/>
    <w:rsid w:val="002C0C4C"/>
    <w:rsid w:val="002C32E8"/>
    <w:rsid w:val="002D7D97"/>
    <w:rsid w:val="002E5AB2"/>
    <w:rsid w:val="003272EC"/>
    <w:rsid w:val="00327A98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1E92"/>
    <w:rsid w:val="008E447A"/>
    <w:rsid w:val="008F59DB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B3615"/>
    <w:rsid w:val="00AC0881"/>
    <w:rsid w:val="00AC7B7B"/>
    <w:rsid w:val="00AD1F32"/>
    <w:rsid w:val="00AD37ED"/>
    <w:rsid w:val="00AD7E57"/>
    <w:rsid w:val="00AE1C31"/>
    <w:rsid w:val="00AE68C5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3A4E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2020-01-14T07:27:00Z</cp:lastPrinted>
  <dcterms:created xsi:type="dcterms:W3CDTF">2016-12-15T13:08:00Z</dcterms:created>
  <dcterms:modified xsi:type="dcterms:W3CDTF">2020-06-04T13:57:00Z</dcterms:modified>
</cp:coreProperties>
</file>