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E2B6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87408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103D02">
        <w:rPr>
          <w:rFonts w:ascii="Times New Roman" w:hAnsi="Times New Roman"/>
          <w:b/>
          <w:sz w:val="28"/>
          <w:szCs w:val="28"/>
        </w:rPr>
        <w:t>29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4D59F5">
        <w:rPr>
          <w:rFonts w:ascii="Times New Roman" w:hAnsi="Times New Roman"/>
          <w:b/>
          <w:sz w:val="28"/>
          <w:szCs w:val="28"/>
        </w:rPr>
        <w:t>10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103D02">
        <w:rPr>
          <w:rFonts w:ascii="Times New Roman" w:hAnsi="Times New Roman"/>
          <w:b/>
          <w:sz w:val="28"/>
          <w:szCs w:val="28"/>
        </w:rPr>
        <w:t>144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3D02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Программы  </w:t>
      </w:r>
    </w:p>
    <w:p w:rsidR="00103D02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«Реформирование и развитие </w:t>
      </w:r>
    </w:p>
    <w:p w:rsidR="00103D02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муниципальной службы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Едровском сельском </w:t>
      </w:r>
      <w:proofErr w:type="gramStart"/>
      <w:r w:rsidRPr="007533F6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103D02" w:rsidRDefault="00103D02" w:rsidP="00103D0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3D02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7533F6">
        <w:rPr>
          <w:rFonts w:ascii="Times New Roman" w:hAnsi="Times New Roman"/>
          <w:color w:val="000000"/>
          <w:sz w:val="28"/>
          <w:szCs w:val="28"/>
        </w:rPr>
        <w:t>1. Утвердить прилагаемую Программу  «Реформирование и  развитие муниципальной службы в  Едровском сельском поселении   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годы».</w:t>
      </w:r>
    </w:p>
    <w:p w:rsidR="00103D02" w:rsidRDefault="00103D02" w:rsidP="00103D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103D02" w:rsidRDefault="00103D02"/>
    <w:p w:rsidR="00103D02" w:rsidRDefault="00103D02"/>
    <w:p w:rsidR="00103D02" w:rsidRDefault="00103D02"/>
    <w:p w:rsidR="00103D02" w:rsidRDefault="00103D02"/>
    <w:p w:rsidR="00103D02" w:rsidRDefault="00103D02"/>
    <w:p w:rsidR="00103D02" w:rsidRDefault="00103D02"/>
    <w:p w:rsidR="00103D02" w:rsidRDefault="00103D02"/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Утверждена  </w:t>
      </w:r>
    </w:p>
    <w:p w:rsidR="00103D02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Едровского сельского поселения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29.10.2019 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144 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ПРОГРАММА</w:t>
      </w: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«РЕФОРМИРОВАНИЯ  И  РАЗВИТИЯ МУНИЦИПАЛЬНОЙ СЛУЖБЫ В   ЕДРОВСКОМ СЕЛЬСКОМ ПОСЕЛЕНИИ</w:t>
      </w: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33F6">
        <w:rPr>
          <w:rFonts w:ascii="Times New Roman" w:hAnsi="Times New Roman"/>
          <w:b/>
          <w:color w:val="000000"/>
          <w:sz w:val="28"/>
          <w:szCs w:val="28"/>
        </w:rPr>
        <w:t>1. ПАСПОРТ ПРОГРАММЫ</w:t>
      </w: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2977"/>
        <w:gridCol w:w="6453"/>
      </w:tblGrid>
      <w:tr w:rsidR="00103D02" w:rsidRPr="009F3D0C" w:rsidTr="00DC69D8">
        <w:trPr>
          <w:hidden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vanish/>
                <w:color w:val="000000"/>
                <w:sz w:val="28"/>
                <w:szCs w:val="28"/>
              </w:rPr>
              <w:t>#G0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 «Развитие муниципальной службы в Едровском сельском поселении     на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Федеральный закон от  2 марта 2007 № 25-ФЗ «О муниципальной службе в Российской Федерации»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Едровского сельского поселения          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Разработчик 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Едровского сельского поселения   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Администрация Едровского сельского поселения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Обоснование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Реформирование системы муниципальной службы, заложившее основы нормативного правового обеспечения института муниципальной службы требует развития полученных позитивных изменений с целью закрепления новой роли муниципальной службы как профессиональной системы обеспечения эффективного муниципального управления, способствующей развитию гражданского общества.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Необходим переход к этапу ее после реформенного развития, характеризующемуся  установлением ясных для исполнения и организационно проработанных для практической реализации механизмов и процедур функционирования муниципальной службы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озволяющих закрепить  достигнутую стабильность муниципальной службы и перейти к ее активной модернизации.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Данный этап развития муниципальной службы должен стать этапом широкого практического  применения установленных новым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 принципов функционирования муниципальной службы как системы.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 реформировать и развивать систему муниципальной службы в сельском поселении   и в связи с принципиальными изменениями  в федеральном и областном законодательстве.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Программы будет способствовать  дальнейшему совершенствованию организации функционирования муниципальной службы в сельском поселении.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единых и целостных, современных и эффективных систем муниципальной службы, ориентированных на приоритеты развития сельского поселения   с учетом интересов населения сельского поселения, привлекательности имиджа и конкурентоспособности, направленных  на результативную деятельность муниципальных служащих.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Создание условий для оптимального организационно-правового обеспечения муниципальной службы сельского поселения;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Применение эффективных методов подбора квалифицированных кадров для муниципальной службы сельского поселения, а также создание условий для их должностного (служебного) роста;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Внедрение применение современных методов кадровой работы, повышение профессиональной компетенции и мотивации муниципальных служащих сельского поселения   к результативной деятельности;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 позитивного имиджа муниципальной службы сельского поселения.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Механизм реализации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Программа реализуется в соответствии  с прилагаемыми мероприятиями (приложение к Программе)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Источником финансирования Программы являются средства бюджета Едровского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       в объеме 30000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10000 </w:t>
            </w:r>
            <w:proofErr w:type="spell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уюлей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10000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ублей,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10000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</w:p>
        </w:tc>
      </w:tr>
      <w:tr w:rsidR="00103D02" w:rsidRPr="009F3D0C" w:rsidTr="00DC69D8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Ожидаемые  конечные результаты </w:t>
            </w: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Развитие муниципальной правовой базы о кадровой политике;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Создание правовых, финансовых и иных условий для развития позитивных тенденций в организации муниципальной службы сельского поселения   на основе обязанности соблюдения принципов, правил, требований всеми субъектами, составляющими систему   муниципальной службы в сельском поселении</w:t>
            </w: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;</w:t>
            </w:r>
            <w:proofErr w:type="gramEnd"/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гарантированного повышения профессионального  уровня муниципальных служащих сельского поселения. </w:t>
            </w:r>
          </w:p>
        </w:tc>
      </w:tr>
      <w:tr w:rsidR="00103D02" w:rsidRPr="009F3D0C" w:rsidTr="00DC69D8">
        <w:trPr>
          <w:trHeight w:val="535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контроля за</w:t>
            </w:r>
            <w:proofErr w:type="gramEnd"/>
            <w:r w:rsidRPr="009F3D0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выполнением мероприятий Программы</w:t>
            </w:r>
          </w:p>
        </w:tc>
        <w:tc>
          <w:tcPr>
            <w:tcW w:w="6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мероприятий Программы осуществляет Администрация сельского поселения                                                             </w:t>
            </w:r>
          </w:p>
          <w:p w:rsidR="00103D02" w:rsidRPr="009F3D0C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  <w:sectPr w:rsidR="00103D02" w:rsidRPr="007533F6" w:rsidSect="000902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Программе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«Реформирование и развитие </w:t>
      </w:r>
      <w:proofErr w:type="gramStart"/>
      <w:r w:rsidRPr="007533F6"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 xml:space="preserve"> службы в Едровском сельском поселении                                 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533F6">
        <w:rPr>
          <w:rFonts w:ascii="Times New Roman" w:hAnsi="Times New Roman"/>
          <w:color w:val="000000"/>
          <w:sz w:val="28"/>
          <w:szCs w:val="28"/>
        </w:rPr>
        <w:t>-20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7533F6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103D02" w:rsidRPr="007533F6" w:rsidRDefault="00103D02" w:rsidP="00103D02">
      <w:pPr>
        <w:pStyle w:val="a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03D02" w:rsidRPr="007533F6" w:rsidRDefault="00103D02" w:rsidP="00103D02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3D02" w:rsidRPr="00103D02" w:rsidRDefault="00103D02" w:rsidP="00103D02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103D02">
        <w:rPr>
          <w:rFonts w:ascii="Times New Roman" w:hAnsi="Times New Roman"/>
          <w:b/>
          <w:color w:val="000000"/>
          <w:sz w:val="24"/>
          <w:szCs w:val="24"/>
        </w:rPr>
        <w:t>МЕРОПРИЯТИЯ  ПРОГРАММЫ</w:t>
      </w:r>
    </w:p>
    <w:p w:rsidR="00103D02" w:rsidRPr="00103D02" w:rsidRDefault="00103D02" w:rsidP="00103D02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764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30"/>
        <w:gridCol w:w="6316"/>
        <w:gridCol w:w="2552"/>
        <w:gridCol w:w="2044"/>
        <w:gridCol w:w="3235"/>
        <w:gridCol w:w="2863"/>
      </w:tblGrid>
      <w:tr w:rsidR="00103D02" w:rsidRPr="00103D02" w:rsidTr="00DC69D8">
        <w:trPr>
          <w:gridAfter w:val="1"/>
          <w:wAfter w:w="2863" w:type="dxa"/>
          <w:hidden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vanish/>
                <w:color w:val="000000"/>
                <w:sz w:val="24"/>
                <w:szCs w:val="24"/>
              </w:rPr>
              <w:t>#G0</w:t>
            </w: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 тыс. руб.)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vanish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Совершенствование нормативной правовой базы по вопросам развития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сложившейся правовой базы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предложений по оптимизации правовой базы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-- // --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нормативных документов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-- // --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Организационно-методическое и аналитическое сопровождение в сфере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и ведение реестра муниципальных служащих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 и анализ информации о кадровом составе муниципальных служащих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-- // --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Повышение уровня квалификации муниципальных служащих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потребности в обучении, переподготовке и повышении квалификации муниципальных служащих за</w:t>
            </w:r>
            <w:r w:rsidRPr="00103D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03D02">
              <w:rPr>
                <w:rFonts w:ascii="Times New Roman" w:hAnsi="Times New Roman"/>
                <w:sz w:val="24"/>
                <w:szCs w:val="24"/>
              </w:rPr>
              <w:t>счет средств областного и  местного бюджета</w:t>
            </w: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согласование выделения средств бюджета на указанные цели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информации в  Комитет по организационным и общим вопросам  Администрации Валдайского муниципального района, переподготовке и повышению квалификации муниципальных служащих за счет средств областного и местного бюджетов (в пределах средств, выделенных на указанные цели)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  <w:trHeight w:val="207"/>
        </w:trPr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3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муниципальных служащих сельского поселения на  курсы повышения</w:t>
            </w:r>
          </w:p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квалификации</w:t>
            </w:r>
          </w:p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10000 рублей</w:t>
            </w:r>
          </w:p>
        </w:tc>
        <w:tc>
          <w:tcPr>
            <w:tcW w:w="32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</w:tr>
      <w:tr w:rsidR="00103D02" w:rsidRPr="00103D02" w:rsidTr="00DC69D8">
        <w:trPr>
          <w:gridAfter w:val="1"/>
          <w:wAfter w:w="2863" w:type="dxa"/>
          <w:trHeight w:val="206"/>
        </w:trPr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10000 рублей</w:t>
            </w:r>
          </w:p>
        </w:tc>
        <w:tc>
          <w:tcPr>
            <w:tcW w:w="32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  <w:trHeight w:val="517"/>
        </w:trPr>
        <w:tc>
          <w:tcPr>
            <w:tcW w:w="63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10000 рублей</w:t>
            </w:r>
          </w:p>
        </w:tc>
        <w:tc>
          <w:tcPr>
            <w:tcW w:w="32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Создание условий для обеспечения устойчивого развития кадрового потенциала органов местного самоуправления, повышения эффективности муниципальной службы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Постоянный анализ и оптимизация структуры и штатной численности органов местного самоуправления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лавы администрации сельского поселения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 механизмов урегулирования  конфликта интересов на муниципальной службе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лавы администрации</w:t>
            </w: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предупреждению коррупции на муниципальной службе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rPr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лавы администрации</w:t>
            </w:r>
          </w:p>
        </w:tc>
      </w:tr>
      <w:tr w:rsidR="00103D02" w:rsidRPr="00103D02" w:rsidTr="00DC69D8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должностных инструкций муниципальных служащих в соответствии с целями и задачами сельского поселения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rPr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3D02" w:rsidRPr="00103D02" w:rsidTr="00DC69D8">
        <w:trPr>
          <w:gridAfter w:val="1"/>
          <w:wAfter w:w="2863" w:type="dxa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4.5 </w:t>
            </w:r>
          </w:p>
        </w:tc>
        <w:tc>
          <w:tcPr>
            <w:tcW w:w="6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кадрового резерва для замещения вакантных должностей муниципальной службы в Администрации сельского поселения 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rPr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2020-2022 годы</w:t>
            </w:r>
          </w:p>
        </w:tc>
        <w:tc>
          <w:tcPr>
            <w:tcW w:w="20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D02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по ведению кадровой работы</w:t>
            </w:r>
          </w:p>
          <w:p w:rsidR="00103D02" w:rsidRPr="00103D02" w:rsidRDefault="00103D02" w:rsidP="00DC69D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03D02" w:rsidRPr="007533F6" w:rsidRDefault="00103D02" w:rsidP="00103D0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3D02" w:rsidRDefault="00103D02"/>
    <w:sectPr w:rsidR="00103D02" w:rsidSect="00103D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03D02"/>
    <w:rsid w:val="0012703B"/>
    <w:rsid w:val="00127C93"/>
    <w:rsid w:val="0013344A"/>
    <w:rsid w:val="00152B97"/>
    <w:rsid w:val="00186828"/>
    <w:rsid w:val="001C12E2"/>
    <w:rsid w:val="001D0A74"/>
    <w:rsid w:val="001D639A"/>
    <w:rsid w:val="00214CDB"/>
    <w:rsid w:val="00214DD9"/>
    <w:rsid w:val="002266C1"/>
    <w:rsid w:val="0026108C"/>
    <w:rsid w:val="00287F7A"/>
    <w:rsid w:val="002C0636"/>
    <w:rsid w:val="003040B3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8127B"/>
    <w:rsid w:val="00994653"/>
    <w:rsid w:val="009A18CC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E2B6E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C368A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103D0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2019-10-29T14:04:00Z</cp:lastPrinted>
  <dcterms:created xsi:type="dcterms:W3CDTF">2016-12-15T13:08:00Z</dcterms:created>
  <dcterms:modified xsi:type="dcterms:W3CDTF">2019-10-29T14:08:00Z</dcterms:modified>
</cp:coreProperties>
</file>