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0C278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993699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B95890">
        <w:rPr>
          <w:rFonts w:ascii="Times New Roman" w:hAnsi="Times New Roman"/>
          <w:b/>
          <w:sz w:val="28"/>
          <w:szCs w:val="28"/>
        </w:rPr>
        <w:t>25</w:t>
      </w:r>
      <w:r w:rsidR="003E277F">
        <w:rPr>
          <w:rFonts w:ascii="Times New Roman" w:hAnsi="Times New Roman"/>
          <w:b/>
          <w:sz w:val="28"/>
          <w:szCs w:val="28"/>
        </w:rPr>
        <w:t>.01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B95890">
        <w:rPr>
          <w:rFonts w:ascii="Times New Roman" w:hAnsi="Times New Roman"/>
          <w:b/>
          <w:sz w:val="28"/>
          <w:szCs w:val="28"/>
        </w:rPr>
        <w:t>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44A0" w:rsidRPr="006C44A0" w:rsidRDefault="006C44A0" w:rsidP="006C44A0">
      <w:pPr>
        <w:pStyle w:val="ConsPlusTitle"/>
        <w:widowControl/>
        <w:spacing w:line="240" w:lineRule="exact"/>
        <w:rPr>
          <w:bCs w:val="0"/>
          <w:sz w:val="28"/>
          <w:szCs w:val="28"/>
        </w:rPr>
      </w:pPr>
      <w:r w:rsidRPr="006C44A0">
        <w:rPr>
          <w:bCs w:val="0"/>
          <w:sz w:val="28"/>
          <w:szCs w:val="28"/>
        </w:rPr>
        <w:t xml:space="preserve">О внесении изменений </w:t>
      </w:r>
      <w:proofErr w:type="gramStart"/>
      <w:r w:rsidRPr="006C44A0">
        <w:rPr>
          <w:bCs w:val="0"/>
          <w:sz w:val="28"/>
          <w:szCs w:val="28"/>
        </w:rPr>
        <w:t>в</w:t>
      </w:r>
      <w:proofErr w:type="gramEnd"/>
    </w:p>
    <w:p w:rsidR="006C44A0" w:rsidRDefault="006C44A0" w:rsidP="006C44A0">
      <w:pPr>
        <w:pStyle w:val="ConsPlusTitle"/>
        <w:widowControl/>
        <w:spacing w:line="240" w:lineRule="exact"/>
        <w:rPr>
          <w:sz w:val="28"/>
          <w:szCs w:val="28"/>
        </w:rPr>
      </w:pPr>
      <w:r w:rsidRPr="006C44A0">
        <w:rPr>
          <w:sz w:val="28"/>
          <w:szCs w:val="28"/>
        </w:rPr>
        <w:t xml:space="preserve">административный регламент </w:t>
      </w:r>
    </w:p>
    <w:p w:rsidR="006C44A0" w:rsidRPr="006C44A0" w:rsidRDefault="006C44A0" w:rsidP="006C44A0">
      <w:pPr>
        <w:pStyle w:val="ConsPlusTitle"/>
        <w:widowControl/>
        <w:spacing w:line="240" w:lineRule="exact"/>
        <w:rPr>
          <w:sz w:val="28"/>
          <w:szCs w:val="28"/>
        </w:rPr>
      </w:pPr>
      <w:r w:rsidRPr="006C44A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C44A0">
        <w:rPr>
          <w:sz w:val="28"/>
          <w:szCs w:val="28"/>
        </w:rPr>
        <w:t xml:space="preserve">предоставлению </w:t>
      </w:r>
      <w:proofErr w:type="gramStart"/>
      <w:r w:rsidRPr="006C44A0">
        <w:rPr>
          <w:sz w:val="28"/>
          <w:szCs w:val="28"/>
        </w:rPr>
        <w:t>муниципальной</w:t>
      </w:r>
      <w:proofErr w:type="gramEnd"/>
      <w:r w:rsidRPr="006C44A0">
        <w:rPr>
          <w:sz w:val="28"/>
          <w:szCs w:val="28"/>
        </w:rPr>
        <w:t xml:space="preserve"> </w:t>
      </w:r>
    </w:p>
    <w:p w:rsidR="006C44A0" w:rsidRPr="006C44A0" w:rsidRDefault="006C44A0" w:rsidP="006C44A0">
      <w:pPr>
        <w:pStyle w:val="ConsPlusTitle"/>
        <w:widowControl/>
        <w:spacing w:line="240" w:lineRule="exact"/>
        <w:rPr>
          <w:sz w:val="28"/>
          <w:szCs w:val="28"/>
          <w:lang w:eastAsia="en-US"/>
        </w:rPr>
      </w:pPr>
      <w:r w:rsidRPr="006C44A0">
        <w:rPr>
          <w:sz w:val="28"/>
          <w:szCs w:val="28"/>
        </w:rPr>
        <w:t>услуги «</w:t>
      </w:r>
      <w:r w:rsidRPr="006C44A0">
        <w:rPr>
          <w:sz w:val="28"/>
          <w:szCs w:val="28"/>
          <w:lang w:eastAsia="en-US"/>
        </w:rPr>
        <w:t xml:space="preserve">Предоставление </w:t>
      </w:r>
      <w:proofErr w:type="gramStart"/>
      <w:r w:rsidRPr="006C44A0">
        <w:rPr>
          <w:sz w:val="28"/>
          <w:szCs w:val="28"/>
          <w:lang w:eastAsia="en-US"/>
        </w:rPr>
        <w:t>земельного</w:t>
      </w:r>
      <w:proofErr w:type="gramEnd"/>
      <w:r w:rsidRPr="006C44A0">
        <w:rPr>
          <w:sz w:val="28"/>
          <w:szCs w:val="28"/>
          <w:lang w:eastAsia="en-US"/>
        </w:rPr>
        <w:t xml:space="preserve"> </w:t>
      </w:r>
    </w:p>
    <w:p w:rsidR="006C44A0" w:rsidRDefault="006C44A0" w:rsidP="006C44A0">
      <w:pPr>
        <w:pStyle w:val="ConsPlusTitle"/>
        <w:widowControl/>
        <w:spacing w:line="240" w:lineRule="exact"/>
        <w:rPr>
          <w:sz w:val="28"/>
          <w:szCs w:val="28"/>
          <w:lang w:eastAsia="en-US"/>
        </w:rPr>
      </w:pPr>
      <w:r w:rsidRPr="006C44A0">
        <w:rPr>
          <w:sz w:val="28"/>
          <w:szCs w:val="28"/>
          <w:lang w:eastAsia="en-US"/>
        </w:rPr>
        <w:t xml:space="preserve">участка, находящегося </w:t>
      </w:r>
      <w:proofErr w:type="gramStart"/>
      <w:r w:rsidRPr="006C44A0"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6C44A0" w:rsidRPr="006C44A0" w:rsidRDefault="006C44A0" w:rsidP="006C44A0">
      <w:pPr>
        <w:pStyle w:val="ConsPlusTitle"/>
        <w:widowControl/>
        <w:spacing w:line="240" w:lineRule="exact"/>
        <w:rPr>
          <w:sz w:val="28"/>
          <w:szCs w:val="28"/>
          <w:lang w:eastAsia="en-US"/>
        </w:rPr>
      </w:pPr>
      <w:r w:rsidRPr="006C44A0">
        <w:rPr>
          <w:sz w:val="28"/>
          <w:szCs w:val="28"/>
          <w:lang w:eastAsia="en-US"/>
        </w:rPr>
        <w:t xml:space="preserve">муниципальной   собственности, </w:t>
      </w:r>
      <w:proofErr w:type="gramStart"/>
      <w:r w:rsidRPr="006C44A0">
        <w:rPr>
          <w:sz w:val="28"/>
          <w:szCs w:val="28"/>
          <w:lang w:eastAsia="en-US"/>
        </w:rPr>
        <w:t>в</w:t>
      </w:r>
      <w:proofErr w:type="gramEnd"/>
    </w:p>
    <w:p w:rsidR="006C44A0" w:rsidRPr="006C44A0" w:rsidRDefault="006C44A0" w:rsidP="006C44A0">
      <w:pPr>
        <w:pStyle w:val="ConsPlusTitle"/>
        <w:widowControl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собственность на торгах»</w:t>
      </w:r>
    </w:p>
    <w:p w:rsidR="006C44A0" w:rsidRDefault="006C44A0" w:rsidP="006C44A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44A0" w:rsidRPr="006C44A0" w:rsidRDefault="006C44A0" w:rsidP="006C44A0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C4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C44A0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Федеральным законом от 29 декабря 2017 года № 479-ФЗ «О внесении изменений в Федеральный закон «Об организации предоставления государственных и муниципальных услуг»</w:t>
      </w:r>
    </w:p>
    <w:p w:rsidR="006C44A0" w:rsidRDefault="006C44A0" w:rsidP="006C44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C44A0" w:rsidRPr="006C44A0" w:rsidRDefault="006C44A0" w:rsidP="006C44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b/>
          <w:caps/>
          <w:sz w:val="28"/>
          <w:szCs w:val="28"/>
        </w:rPr>
        <w:t>постановляЮ</w:t>
      </w:r>
      <w:r w:rsidRPr="006C44A0">
        <w:rPr>
          <w:rFonts w:ascii="Times New Roman" w:hAnsi="Times New Roman" w:cs="Times New Roman"/>
          <w:sz w:val="28"/>
          <w:szCs w:val="28"/>
        </w:rPr>
        <w:t>:</w:t>
      </w:r>
    </w:p>
    <w:p w:rsidR="006C44A0" w:rsidRPr="006C44A0" w:rsidRDefault="000908D9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6C44A0" w:rsidRPr="006C44A0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по предоставлению муниципальной услуги «</w:t>
      </w:r>
      <w:r w:rsidR="006C44A0" w:rsidRPr="006C44A0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земельного участка, находящегося в муниципальной  собственности,</w:t>
      </w:r>
      <w:r w:rsidR="006C44A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C44A0" w:rsidRPr="006C44A0">
        <w:rPr>
          <w:rFonts w:ascii="Times New Roman" w:hAnsi="Times New Roman" w:cs="Times New Roman"/>
          <w:sz w:val="28"/>
          <w:szCs w:val="28"/>
          <w:lang w:eastAsia="en-US"/>
        </w:rPr>
        <w:t>в собственность на торгах</w:t>
      </w:r>
      <w:r w:rsidR="006C44A0" w:rsidRPr="006C44A0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 Едровского сельского поселения от 20.02.2016 № 29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6C44A0" w:rsidRPr="006C44A0">
        <w:rPr>
          <w:rFonts w:ascii="Times New Roman" w:hAnsi="Times New Roman" w:cs="Times New Roman"/>
          <w:sz w:val="28"/>
          <w:szCs w:val="28"/>
        </w:rPr>
        <w:t>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1.1. Дополнить пункт 3.5 подпунктом 3.5.4 следующего содержания: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«3.5.5. Должностное лицо и (или) работник, не представившие (несвоевременно представившие) запрошенные и находящиес</w:t>
      </w:r>
      <w:r w:rsidR="000908D9">
        <w:rPr>
          <w:rFonts w:ascii="Times New Roman" w:hAnsi="Times New Roman" w:cs="Times New Roman"/>
          <w:sz w:val="28"/>
          <w:szCs w:val="28"/>
        </w:rPr>
        <w:t>я в распоряжении соответствующего</w:t>
      </w:r>
      <w:r w:rsidRPr="006C44A0">
        <w:rPr>
          <w:rFonts w:ascii="Times New Roman" w:hAnsi="Times New Roman" w:cs="Times New Roman"/>
          <w:sz w:val="28"/>
          <w:szCs w:val="28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</w:t>
      </w:r>
      <w:r w:rsidR="000908D9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6C44A0">
        <w:rPr>
          <w:rFonts w:ascii="Times New Roman" w:hAnsi="Times New Roman" w:cs="Times New Roman"/>
          <w:sz w:val="28"/>
          <w:szCs w:val="28"/>
        </w:rPr>
        <w:t>»;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1.2. Изложить подпункт 5.2 пункта 5 в редакции: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«5.2. Предмет жалобы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0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6C44A0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Pr="006C44A0">
        <w:rPr>
          <w:rFonts w:ascii="Times New Roman" w:hAnsi="Times New Roman" w:cs="Times New Roman"/>
          <w:sz w:val="28"/>
          <w:szCs w:val="28"/>
        </w:rPr>
        <w:t>» (далее – Федеральный закон № 210-ФЗ);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поселения.</w:t>
      </w:r>
      <w:proofErr w:type="gramEnd"/>
      <w:r w:rsidRPr="006C44A0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</w:t>
      </w:r>
      <w:r w:rsidRPr="006C44A0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области, муниципальными правовыми актами Едровского сельского поселения;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 работника МФЦ,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C44A0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0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</w:t>
      </w:r>
      <w:proofErr w:type="gramEnd"/>
      <w:r w:rsidRPr="006C44A0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210-ФЗ.»;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1.3. Дополнить пункт 5.3 подпунктом 5.3.3 следующего содержания: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«5.3.3. Заявители могут обжаловать решения и действия (бездействие), принятые (осуществляемые)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области, являющимся учредителем МФЦ.»;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1.4. Изложить подпункт 5.4 пункта 5 в редакции: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«5.4. Порядок подачи и рассмотрения жалобы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 xml:space="preserve">5.4.1. 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</w:t>
      </w:r>
      <w:r w:rsidRPr="006C44A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Едровского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6C4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4A0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6C44A0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5.4.2. Жалоба должна содержать: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служащего, МФЦ, работника МФЦ;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 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</w:t>
      </w:r>
      <w:proofErr w:type="gramStart"/>
      <w:r w:rsidRPr="006C44A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1.5. Изложить подпункт 5.5 пункта 5 в редакции: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«5.5. Сроки рассмотрения жалобы.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0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6C44A0">
        <w:rPr>
          <w:rFonts w:ascii="Times New Roman" w:hAnsi="Times New Roman" w:cs="Times New Roman"/>
          <w:sz w:val="28"/>
          <w:szCs w:val="28"/>
        </w:rPr>
        <w:t xml:space="preserve"> дня ее регистрации</w:t>
      </w:r>
      <w:proofErr w:type="gramStart"/>
      <w:r w:rsidRPr="006C44A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0">
        <w:rPr>
          <w:rFonts w:ascii="Times New Roman" w:hAnsi="Times New Roman" w:cs="Times New Roman"/>
          <w:iCs/>
          <w:sz w:val="28"/>
          <w:szCs w:val="28"/>
        </w:rPr>
        <w:t>1.6. Изложить подпункт 5.10 пункта 5 в редакции: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0">
        <w:rPr>
          <w:rFonts w:ascii="Times New Roman" w:hAnsi="Times New Roman" w:cs="Times New Roman"/>
          <w:iCs/>
          <w:sz w:val="28"/>
          <w:szCs w:val="28"/>
        </w:rPr>
        <w:t>«5.10. Способы информирования заявителей о порядке подачи и рассмотрения жалобы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0">
        <w:rPr>
          <w:rFonts w:ascii="Times New Roman" w:hAnsi="Times New Roman" w:cs="Times New Roman"/>
          <w:iCs/>
          <w:sz w:val="28"/>
          <w:szCs w:val="28"/>
        </w:rPr>
        <w:t>Уполномоченный орган обеспечивает: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C44A0">
        <w:rPr>
          <w:rFonts w:ascii="Times New Roman" w:hAnsi="Times New Roman" w:cs="Times New Roman"/>
          <w:iCs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</w:t>
      </w:r>
      <w:proofErr w:type="gramEnd"/>
      <w:r w:rsidRPr="006C44A0">
        <w:rPr>
          <w:rFonts w:ascii="Times New Roman" w:hAnsi="Times New Roman" w:cs="Times New Roman"/>
          <w:iCs/>
          <w:sz w:val="28"/>
          <w:szCs w:val="28"/>
        </w:rPr>
        <w:t>", через многофункциональный центр предоставления государственных и муниципальных услуг;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0">
        <w:rPr>
          <w:rFonts w:ascii="Times New Roman" w:hAnsi="Times New Roman" w:cs="Times New Roman"/>
          <w:iCs/>
          <w:sz w:val="28"/>
          <w:szCs w:val="28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6C44A0" w:rsidRPr="006C44A0" w:rsidRDefault="006C44A0" w:rsidP="006C44A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</w:t>
      </w:r>
      <w:r w:rsidR="000908D9">
        <w:rPr>
          <w:rFonts w:ascii="Times New Roman" w:hAnsi="Times New Roman" w:cs="Times New Roman"/>
          <w:sz w:val="28"/>
          <w:szCs w:val="28"/>
        </w:rPr>
        <w:t xml:space="preserve"> результатов рассмотрения жалоб</w:t>
      </w:r>
      <w:r w:rsidRPr="006C44A0">
        <w:rPr>
          <w:rFonts w:ascii="Times New Roman" w:hAnsi="Times New Roman" w:cs="Times New Roman"/>
          <w:sz w:val="28"/>
          <w:szCs w:val="28"/>
        </w:rPr>
        <w:t>».</w:t>
      </w:r>
    </w:p>
    <w:p w:rsidR="006C44A0" w:rsidRPr="006C44A0" w:rsidRDefault="006C44A0" w:rsidP="006C44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4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44A0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6C44A0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Администрации Едровского сельского поселения, в информационном бюллетене «Едровский вестник», в региональной государственной информационной системе «Портал государственных и муниципальных услуг (функций) Новгородской области», а также в федеральной государственной </w:t>
      </w:r>
      <w:r w:rsidRPr="006C44A0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«Единый портал государственных и муниципальных услуг (функций)».</w:t>
      </w:r>
    </w:p>
    <w:p w:rsidR="006C44A0" w:rsidRPr="00110AF6" w:rsidRDefault="006C44A0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08D9"/>
    <w:rsid w:val="00096A1B"/>
    <w:rsid w:val="00096B1B"/>
    <w:rsid w:val="000C2787"/>
    <w:rsid w:val="000C573D"/>
    <w:rsid w:val="000C61FF"/>
    <w:rsid w:val="000E1C5B"/>
    <w:rsid w:val="001106CC"/>
    <w:rsid w:val="0012554E"/>
    <w:rsid w:val="0012703B"/>
    <w:rsid w:val="001331F0"/>
    <w:rsid w:val="0013344A"/>
    <w:rsid w:val="0014327B"/>
    <w:rsid w:val="00152B97"/>
    <w:rsid w:val="0019125A"/>
    <w:rsid w:val="001B0761"/>
    <w:rsid w:val="001D639A"/>
    <w:rsid w:val="001E1E82"/>
    <w:rsid w:val="002138FE"/>
    <w:rsid w:val="00214DD9"/>
    <w:rsid w:val="00224F13"/>
    <w:rsid w:val="002266C1"/>
    <w:rsid w:val="00284091"/>
    <w:rsid w:val="00286D8C"/>
    <w:rsid w:val="002A655A"/>
    <w:rsid w:val="002B1BFA"/>
    <w:rsid w:val="002C0636"/>
    <w:rsid w:val="00315F4F"/>
    <w:rsid w:val="003160E6"/>
    <w:rsid w:val="00367690"/>
    <w:rsid w:val="0039458A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C44A0"/>
    <w:rsid w:val="006E00E9"/>
    <w:rsid w:val="006E62FC"/>
    <w:rsid w:val="007250AE"/>
    <w:rsid w:val="00751634"/>
    <w:rsid w:val="00756353"/>
    <w:rsid w:val="0076087C"/>
    <w:rsid w:val="007F2A2C"/>
    <w:rsid w:val="00832FA6"/>
    <w:rsid w:val="00881748"/>
    <w:rsid w:val="008A611C"/>
    <w:rsid w:val="008B3BD3"/>
    <w:rsid w:val="00913122"/>
    <w:rsid w:val="009314A5"/>
    <w:rsid w:val="00955DE5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A3BBE"/>
    <w:rsid w:val="00AC7B7B"/>
    <w:rsid w:val="00AD1F32"/>
    <w:rsid w:val="00AE1C31"/>
    <w:rsid w:val="00AE7AF7"/>
    <w:rsid w:val="00B0135E"/>
    <w:rsid w:val="00B31F89"/>
    <w:rsid w:val="00B53DE9"/>
    <w:rsid w:val="00B550EF"/>
    <w:rsid w:val="00B8177B"/>
    <w:rsid w:val="00B95890"/>
    <w:rsid w:val="00BA4188"/>
    <w:rsid w:val="00BA79A2"/>
    <w:rsid w:val="00C069FF"/>
    <w:rsid w:val="00C20842"/>
    <w:rsid w:val="00C24549"/>
    <w:rsid w:val="00C806B8"/>
    <w:rsid w:val="00C93555"/>
    <w:rsid w:val="00CA4194"/>
    <w:rsid w:val="00CC3DD8"/>
    <w:rsid w:val="00CF6FD4"/>
    <w:rsid w:val="00D00C1D"/>
    <w:rsid w:val="00D00C6D"/>
    <w:rsid w:val="00D2212E"/>
    <w:rsid w:val="00D25005"/>
    <w:rsid w:val="00D264EE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41B09"/>
    <w:rsid w:val="00F45BBC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  <w:style w:type="character" w:styleId="a6">
    <w:name w:val="Hyperlink"/>
    <w:basedOn w:val="a0"/>
    <w:uiPriority w:val="99"/>
    <w:rsid w:val="006C44A0"/>
    <w:rPr>
      <w:color w:val="0000FF"/>
      <w:u w:val="single"/>
    </w:rPr>
  </w:style>
  <w:style w:type="paragraph" w:customStyle="1" w:styleId="ConsPlusTitle">
    <w:name w:val="ConsPlusTitle"/>
    <w:rsid w:val="006C4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2019-01-25T12:56:00Z</cp:lastPrinted>
  <dcterms:created xsi:type="dcterms:W3CDTF">2016-12-15T13:08:00Z</dcterms:created>
  <dcterms:modified xsi:type="dcterms:W3CDTF">2019-01-25T12:57:00Z</dcterms:modified>
</cp:coreProperties>
</file>