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3237C4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8092705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123CF3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20.07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88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123CF3">
        <w:rPr>
          <w:rFonts w:ascii="Times New Roman" w:hAnsi="Times New Roman"/>
          <w:sz w:val="28"/>
          <w:szCs w:val="28"/>
        </w:rPr>
        <w:t>ного района от 22.06.2018 № 908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участка», на основании</w:t>
      </w:r>
      <w:r w:rsidR="00123CF3">
        <w:rPr>
          <w:rFonts w:ascii="Times New Roman" w:hAnsi="Times New Roman"/>
          <w:sz w:val="28"/>
          <w:szCs w:val="28"/>
        </w:rPr>
        <w:t xml:space="preserve"> заявления 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123CF3">
        <w:rPr>
          <w:rFonts w:ascii="Times New Roman" w:hAnsi="Times New Roman"/>
          <w:sz w:val="28"/>
          <w:szCs w:val="28"/>
        </w:rPr>
        <w:t>земельному участку площадью 1091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123CF3">
        <w:rPr>
          <w:rFonts w:ascii="Times New Roman" w:hAnsi="Times New Roman"/>
          <w:sz w:val="28"/>
          <w:szCs w:val="28"/>
        </w:rPr>
        <w:t>ровым номером 53:03:0428001:312</w:t>
      </w:r>
      <w:r>
        <w:rPr>
          <w:rFonts w:ascii="Times New Roman" w:hAnsi="Times New Roman"/>
          <w:sz w:val="28"/>
          <w:szCs w:val="28"/>
        </w:rPr>
        <w:t xml:space="preserve"> 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123CF3"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 w:rsidR="00123CF3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123CF3">
        <w:rPr>
          <w:rFonts w:ascii="Times New Roman" w:hAnsi="Times New Roman"/>
          <w:sz w:val="28"/>
          <w:szCs w:val="28"/>
        </w:rPr>
        <w:t>, земельный участок  34</w:t>
      </w:r>
      <w:r w:rsidR="00EF3E1B">
        <w:rPr>
          <w:rFonts w:ascii="Times New Roman" w:hAnsi="Times New Roman"/>
          <w:sz w:val="28"/>
          <w:szCs w:val="28"/>
        </w:rPr>
        <w:t xml:space="preserve"> 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123CF3" w:rsidRPr="00502D25" w:rsidRDefault="00123CF3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2.Ранее используемый адрес земельного участка – Новгородская область, Валдайский район, село Едрово, улица </w:t>
      </w:r>
      <w:proofErr w:type="spellStart"/>
      <w:r>
        <w:rPr>
          <w:rFonts w:ascii="Times New Roman" w:hAnsi="Times New Roman"/>
          <w:sz w:val="28"/>
          <w:szCs w:val="28"/>
        </w:rPr>
        <w:t>Щебзавода</w:t>
      </w:r>
      <w:proofErr w:type="spellEnd"/>
      <w:r>
        <w:rPr>
          <w:rFonts w:ascii="Times New Roman" w:hAnsi="Times New Roman"/>
          <w:sz w:val="28"/>
          <w:szCs w:val="28"/>
        </w:rPr>
        <w:t>, земельный участок 34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– считать недействительным.</w:t>
      </w:r>
    </w:p>
    <w:p w:rsidR="00BB4084" w:rsidRPr="00CF6FD4" w:rsidRDefault="00123CF3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4084">
        <w:rPr>
          <w:rFonts w:ascii="Times New Roman" w:hAnsi="Times New Roman" w:cs="Times New Roman"/>
          <w:sz w:val="28"/>
          <w:szCs w:val="28"/>
        </w:rPr>
        <w:t>.  В</w:t>
      </w:r>
      <w:r w:rsidR="00BB408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BB408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BB408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23CF3"/>
    <w:rsid w:val="001305C3"/>
    <w:rsid w:val="00142A8A"/>
    <w:rsid w:val="00196047"/>
    <w:rsid w:val="00236F58"/>
    <w:rsid w:val="002516FC"/>
    <w:rsid w:val="002A1C8E"/>
    <w:rsid w:val="00315CBB"/>
    <w:rsid w:val="003237C4"/>
    <w:rsid w:val="00362104"/>
    <w:rsid w:val="00364320"/>
    <w:rsid w:val="00400937"/>
    <w:rsid w:val="00672046"/>
    <w:rsid w:val="00726AF8"/>
    <w:rsid w:val="0076067D"/>
    <w:rsid w:val="007B6897"/>
    <w:rsid w:val="008E56AC"/>
    <w:rsid w:val="00905EFA"/>
    <w:rsid w:val="00A36AD4"/>
    <w:rsid w:val="00A75C29"/>
    <w:rsid w:val="00AA6470"/>
    <w:rsid w:val="00B03228"/>
    <w:rsid w:val="00BB3889"/>
    <w:rsid w:val="00BB4084"/>
    <w:rsid w:val="00C41600"/>
    <w:rsid w:val="00C47702"/>
    <w:rsid w:val="00C906E1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2018-07-20T09:14:00Z</cp:lastPrinted>
  <dcterms:created xsi:type="dcterms:W3CDTF">2017-01-16T06:06:00Z</dcterms:created>
  <dcterms:modified xsi:type="dcterms:W3CDTF">2018-09-10T10:52:00Z</dcterms:modified>
</cp:coreProperties>
</file>