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9B" w:rsidRDefault="00EC2117" w:rsidP="003F249B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54641268" r:id="rId5"/>
        </w:pict>
      </w:r>
      <w:r w:rsidR="003F249B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3F249B" w:rsidRDefault="003F249B" w:rsidP="003F24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3F249B" w:rsidRDefault="003F249B" w:rsidP="003F24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3F249B" w:rsidRDefault="003F249B" w:rsidP="003F24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F249B" w:rsidRDefault="003F249B" w:rsidP="003F24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249B" w:rsidRDefault="003F249B" w:rsidP="003F249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F249B" w:rsidRPr="002F2162" w:rsidRDefault="003F249B" w:rsidP="003F249B">
      <w:pPr>
        <w:pStyle w:val="a3"/>
        <w:jc w:val="both"/>
        <w:rPr>
          <w:rFonts w:ascii="Times New Roman" w:hAnsi="Times New Roman"/>
          <w:szCs w:val="28"/>
        </w:rPr>
      </w:pPr>
    </w:p>
    <w:p w:rsidR="003F249B" w:rsidRPr="002F2162" w:rsidRDefault="003F249B" w:rsidP="003F249B">
      <w:pPr>
        <w:pStyle w:val="a3"/>
        <w:jc w:val="both"/>
        <w:rPr>
          <w:rFonts w:ascii="Times New Roman" w:hAnsi="Times New Roman"/>
          <w:szCs w:val="28"/>
        </w:rPr>
      </w:pPr>
    </w:p>
    <w:p w:rsidR="003F249B" w:rsidRPr="008E5EC5" w:rsidRDefault="003F249B" w:rsidP="003F24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26.04.2017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80</w:t>
      </w:r>
    </w:p>
    <w:p w:rsidR="003F249B" w:rsidRDefault="003F249B" w:rsidP="003F24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3F249B" w:rsidRDefault="003F249B" w:rsidP="003F249B">
      <w:pPr>
        <w:spacing w:after="0"/>
      </w:pP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12A">
        <w:rPr>
          <w:rFonts w:ascii="Times New Roman" w:hAnsi="Times New Roman" w:cs="Times New Roman"/>
          <w:b/>
          <w:sz w:val="24"/>
          <w:szCs w:val="24"/>
        </w:rPr>
        <w:t>Об определении органа,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12A">
        <w:rPr>
          <w:rFonts w:ascii="Times New Roman" w:hAnsi="Times New Roman" w:cs="Times New Roman"/>
          <w:b/>
          <w:sz w:val="24"/>
          <w:szCs w:val="24"/>
        </w:rPr>
        <w:t>уполномо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12A">
        <w:rPr>
          <w:rFonts w:ascii="Times New Roman" w:hAnsi="Times New Roman" w:cs="Times New Roman"/>
          <w:b/>
          <w:sz w:val="24"/>
          <w:szCs w:val="24"/>
        </w:rPr>
        <w:t>ченного</w:t>
      </w:r>
      <w:proofErr w:type="spellEnd"/>
      <w:r w:rsidRPr="00AE1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оценки </w:t>
      </w: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регулирующего воздействия</w:t>
      </w: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473" w:rsidRPr="00AE112A" w:rsidRDefault="003D3473" w:rsidP="003D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11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28.03.2016 № 947-ОЗ «Об оценке регулирующего воздействия проектов муниципальных нормативных правовых актов»</w:t>
      </w: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D3473" w:rsidRDefault="003D3473" w:rsidP="003D3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3473" w:rsidRDefault="003D3473" w:rsidP="003D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112A">
        <w:rPr>
          <w:rFonts w:ascii="Times New Roman" w:hAnsi="Times New Roman" w:cs="Times New Roman"/>
          <w:sz w:val="24"/>
          <w:szCs w:val="24"/>
        </w:rPr>
        <w:t>1. Уполномочить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проведение оценки регулирующего воздействия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экспертизе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устанавливаемом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3473" w:rsidRDefault="003D3473" w:rsidP="003D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Опубликовать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3D3473" w:rsidRDefault="003D3473" w:rsidP="003D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473" w:rsidRDefault="003D3473" w:rsidP="003D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p w:rsidR="00273355" w:rsidRDefault="00273355"/>
    <w:sectPr w:rsidR="00273355" w:rsidSect="00EC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49B"/>
    <w:rsid w:val="00273355"/>
    <w:rsid w:val="003D3473"/>
    <w:rsid w:val="003F249B"/>
    <w:rsid w:val="00D971CB"/>
    <w:rsid w:val="00EC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24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F24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2017-04-25T12:59:00Z</dcterms:created>
  <dcterms:modified xsi:type="dcterms:W3CDTF">2017-04-25T13:01:00Z</dcterms:modified>
</cp:coreProperties>
</file>