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9C3" w:rsidRDefault="003619C3" w:rsidP="003619C3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6028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28786666" r:id="rId5"/>
        </w:pict>
      </w:r>
      <w:r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3619C3" w:rsidRDefault="003619C3" w:rsidP="003619C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3619C3" w:rsidRDefault="003619C3" w:rsidP="003619C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3619C3" w:rsidRDefault="003619C3" w:rsidP="003619C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3619C3" w:rsidRDefault="003619C3" w:rsidP="003619C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19C3" w:rsidRDefault="003619C3" w:rsidP="003619C3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3619C3" w:rsidRPr="002F2162" w:rsidRDefault="003619C3" w:rsidP="003619C3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3619C3" w:rsidRDefault="003619C3" w:rsidP="003619C3"/>
    <w:p w:rsidR="003619C3" w:rsidRPr="00BA4589" w:rsidRDefault="003619C3" w:rsidP="003619C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58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29.06.2016</w:t>
      </w:r>
      <w:r w:rsidRPr="00BA4589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45</w:t>
      </w:r>
    </w:p>
    <w:p w:rsidR="003619C3" w:rsidRPr="00BA4589" w:rsidRDefault="003619C3" w:rsidP="003619C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589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000000" w:rsidRDefault="00495786"/>
    <w:p w:rsidR="003619C3" w:rsidRDefault="003619C3" w:rsidP="003619C3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3F2A2C">
        <w:rPr>
          <w:rFonts w:ascii="Times New Roman" w:hAnsi="Times New Roman"/>
          <w:b/>
          <w:bCs/>
          <w:sz w:val="24"/>
          <w:szCs w:val="24"/>
        </w:rPr>
        <w:t xml:space="preserve">О </w:t>
      </w:r>
      <w:r>
        <w:rPr>
          <w:rFonts w:ascii="Times New Roman" w:hAnsi="Times New Roman"/>
          <w:b/>
          <w:bCs/>
          <w:sz w:val="24"/>
          <w:szCs w:val="24"/>
        </w:rPr>
        <w:t>случаях и сроках приведения</w:t>
      </w:r>
    </w:p>
    <w:p w:rsidR="003619C3" w:rsidRDefault="003619C3" w:rsidP="003619C3">
      <w:pPr>
        <w:pStyle w:val="a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муниципальных программ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</w:p>
    <w:p w:rsidR="003619C3" w:rsidRDefault="003619C3" w:rsidP="003619C3">
      <w:pPr>
        <w:pStyle w:val="a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соответствие с решением о</w:t>
      </w:r>
    </w:p>
    <w:p w:rsidR="003619C3" w:rsidRDefault="003619C3" w:rsidP="003619C3">
      <w:pPr>
        <w:pStyle w:val="a3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бюджете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на 2016 год</w:t>
      </w:r>
    </w:p>
    <w:p w:rsidR="003619C3" w:rsidRDefault="003619C3" w:rsidP="003619C3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3619C3" w:rsidRDefault="003619C3" w:rsidP="003619C3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В соответствии с Федеральным законом от 30 марта 2016 года № 71-ФЗ «О приостановлении действия абзаца четвертого пункта 2 статьи 179 Бюджетного кодекса Российской Федерации</w:t>
      </w:r>
    </w:p>
    <w:p w:rsidR="003619C3" w:rsidRPr="001019A1" w:rsidRDefault="003619C3" w:rsidP="003619C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1019A1">
        <w:rPr>
          <w:rFonts w:ascii="Times New Roman" w:hAnsi="Times New Roman"/>
          <w:b/>
          <w:sz w:val="24"/>
          <w:szCs w:val="24"/>
        </w:rPr>
        <w:t xml:space="preserve">Совет депутатов </w:t>
      </w:r>
      <w:proofErr w:type="spellStart"/>
      <w:r w:rsidRPr="001019A1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1019A1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3619C3" w:rsidRPr="001019A1" w:rsidRDefault="003619C3" w:rsidP="003619C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1019A1">
        <w:rPr>
          <w:rFonts w:ascii="Times New Roman" w:hAnsi="Times New Roman"/>
          <w:b/>
          <w:sz w:val="24"/>
          <w:szCs w:val="24"/>
        </w:rPr>
        <w:t>РЕШИЛ:</w:t>
      </w:r>
    </w:p>
    <w:p w:rsidR="003619C3" w:rsidRDefault="003619C3" w:rsidP="003619C3">
      <w:pPr>
        <w:pStyle w:val="a3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Муниципальные программы </w:t>
      </w:r>
      <w:proofErr w:type="spellStart"/>
      <w:r>
        <w:rPr>
          <w:rFonts w:ascii="Times New Roman" w:hAnsi="Times New Roman"/>
          <w:bCs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поселения, приводятся в соответствие с решением о бюджете </w:t>
      </w:r>
      <w:proofErr w:type="spellStart"/>
      <w:r>
        <w:rPr>
          <w:rFonts w:ascii="Times New Roman" w:hAnsi="Times New Roman"/>
          <w:bCs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в случае внесения в него изменений, касающихся объемов бюджетных </w:t>
      </w:r>
      <w:proofErr w:type="spellStart"/>
      <w:r>
        <w:rPr>
          <w:rFonts w:ascii="Times New Roman" w:hAnsi="Times New Roman"/>
          <w:bCs/>
          <w:sz w:val="24"/>
          <w:szCs w:val="24"/>
        </w:rPr>
        <w:t>ассигнованией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на финансовое обеспечение реализации муниципальных программ </w:t>
      </w:r>
      <w:proofErr w:type="spellStart"/>
      <w:r>
        <w:rPr>
          <w:rFonts w:ascii="Times New Roman" w:hAnsi="Times New Roman"/>
          <w:bCs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поселения.</w:t>
      </w:r>
    </w:p>
    <w:p w:rsidR="003619C3" w:rsidRDefault="003619C3" w:rsidP="003619C3">
      <w:pPr>
        <w:pStyle w:val="a3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Изменения в муниципальные программы </w:t>
      </w:r>
      <w:proofErr w:type="spellStart"/>
      <w:r>
        <w:rPr>
          <w:rFonts w:ascii="Times New Roman" w:hAnsi="Times New Roman"/>
          <w:bCs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подлежат утверждению не позднее трех месяцев со дня вступления в силу решения «О внесении изменений в решение о бюджете </w:t>
      </w:r>
      <w:proofErr w:type="spellStart"/>
      <w:r>
        <w:rPr>
          <w:rFonts w:ascii="Times New Roman" w:hAnsi="Times New Roman"/>
          <w:bCs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на 2016 год».</w:t>
      </w:r>
    </w:p>
    <w:p w:rsidR="003619C3" w:rsidRPr="008C28C5" w:rsidRDefault="003619C3" w:rsidP="003619C3">
      <w:pPr>
        <w:pStyle w:val="a3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</w:t>
      </w:r>
      <w:r w:rsidRPr="001019A1">
        <w:rPr>
          <w:rFonts w:ascii="Times New Roman" w:hAnsi="Times New Roman"/>
          <w:sz w:val="24"/>
          <w:szCs w:val="24"/>
        </w:rPr>
        <w:t>Опубликовать решение в информационном бюллетене «</w:t>
      </w:r>
      <w:proofErr w:type="spellStart"/>
      <w:r w:rsidRPr="001019A1">
        <w:rPr>
          <w:rFonts w:ascii="Times New Roman" w:hAnsi="Times New Roman"/>
          <w:sz w:val="24"/>
          <w:szCs w:val="24"/>
        </w:rPr>
        <w:t>Едровский</w:t>
      </w:r>
      <w:proofErr w:type="spellEnd"/>
      <w:r w:rsidRPr="001019A1">
        <w:rPr>
          <w:rFonts w:ascii="Times New Roman" w:hAnsi="Times New Roman"/>
          <w:sz w:val="24"/>
          <w:szCs w:val="24"/>
        </w:rPr>
        <w:t xml:space="preserve"> вестник» и на официальном сайте </w:t>
      </w:r>
      <w:proofErr w:type="spellStart"/>
      <w:r w:rsidRPr="001019A1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1019A1">
        <w:rPr>
          <w:rFonts w:ascii="Times New Roman" w:hAnsi="Times New Roman"/>
          <w:sz w:val="24"/>
          <w:szCs w:val="24"/>
        </w:rPr>
        <w:t xml:space="preserve"> сельского поселения  в сети «Интернет».</w:t>
      </w:r>
    </w:p>
    <w:p w:rsidR="003619C3" w:rsidRPr="001019A1" w:rsidRDefault="003619C3" w:rsidP="003619C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019A1">
        <w:rPr>
          <w:rFonts w:ascii="Times New Roman" w:hAnsi="Times New Roman"/>
          <w:sz w:val="24"/>
          <w:szCs w:val="24"/>
        </w:rPr>
        <w:t xml:space="preserve"> </w:t>
      </w:r>
    </w:p>
    <w:p w:rsidR="003619C3" w:rsidRDefault="003619C3" w:rsidP="003619C3">
      <w:r w:rsidRPr="001019A1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1019A1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1019A1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1019A1">
        <w:rPr>
          <w:rFonts w:ascii="Times New Roman" w:hAnsi="Times New Roman"/>
          <w:sz w:val="24"/>
          <w:szCs w:val="24"/>
        </w:rPr>
        <w:tab/>
      </w:r>
      <w:r w:rsidRPr="001019A1">
        <w:rPr>
          <w:rFonts w:ascii="Times New Roman" w:hAnsi="Times New Roman"/>
          <w:sz w:val="24"/>
          <w:szCs w:val="24"/>
        </w:rPr>
        <w:tab/>
      </w:r>
      <w:r w:rsidRPr="001019A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С.В.Моденков</w:t>
      </w:r>
      <w:proofErr w:type="spellEnd"/>
      <w:r w:rsidRPr="001019A1">
        <w:rPr>
          <w:rFonts w:ascii="Times New Roman" w:hAnsi="Times New Roman"/>
          <w:sz w:val="24"/>
          <w:szCs w:val="24"/>
        </w:rPr>
        <w:t xml:space="preserve">                              </w:t>
      </w:r>
    </w:p>
    <w:sectPr w:rsidR="00361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19C3"/>
    <w:rsid w:val="003619C3"/>
    <w:rsid w:val="00495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619C3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619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2016-06-30T07:08:00Z</dcterms:created>
  <dcterms:modified xsi:type="dcterms:W3CDTF">2016-06-30T07:11:00Z</dcterms:modified>
</cp:coreProperties>
</file>