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18D" w:rsidRDefault="0007718D" w:rsidP="007457BD">
      <w:pPr>
        <w:pStyle w:val="a3"/>
        <w:ind w:left="283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Российская Федерация</w:t>
      </w:r>
    </w:p>
    <w:p w:rsidR="0007718D" w:rsidRDefault="0007718D" w:rsidP="007457B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Новгородская область</w:t>
      </w:r>
    </w:p>
    <w:p w:rsidR="0007718D" w:rsidRDefault="0007718D" w:rsidP="007457B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Валдайский муниципальный  район</w:t>
      </w:r>
    </w:p>
    <w:p w:rsidR="0007718D" w:rsidRDefault="0007718D" w:rsidP="007457BD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ЕДРОВСКОГО СЕЛЬСКОГО ПОСЕЛЕНИЯ</w:t>
      </w:r>
    </w:p>
    <w:p w:rsidR="0007718D" w:rsidRDefault="0007718D" w:rsidP="007457B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718D" w:rsidRDefault="0007718D" w:rsidP="007457BD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РЕШЕНИЕ</w:t>
      </w:r>
    </w:p>
    <w:p w:rsidR="0007718D" w:rsidRPr="002F2162" w:rsidRDefault="0007718D" w:rsidP="007457BD">
      <w:pPr>
        <w:pStyle w:val="a3"/>
        <w:jc w:val="both"/>
        <w:rPr>
          <w:rFonts w:ascii="Times New Roman" w:hAnsi="Times New Roman" w:cs="Times New Roman"/>
        </w:rPr>
      </w:pPr>
    </w:p>
    <w:p w:rsidR="0007718D" w:rsidRPr="002F2162" w:rsidRDefault="0007718D" w:rsidP="007457BD">
      <w:pPr>
        <w:pStyle w:val="a3"/>
        <w:jc w:val="both"/>
        <w:rPr>
          <w:rFonts w:ascii="Times New Roman" w:hAnsi="Times New Roman" w:cs="Times New Roman"/>
        </w:rPr>
      </w:pPr>
    </w:p>
    <w:p w:rsidR="0007718D" w:rsidRPr="008E5EC5" w:rsidRDefault="0007718D" w:rsidP="007457BD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EC5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8E5EC5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718D" w:rsidRPr="008E5EC5" w:rsidRDefault="0007718D" w:rsidP="007457BD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EC5">
        <w:rPr>
          <w:rFonts w:ascii="Times New Roman" w:hAnsi="Times New Roman" w:cs="Times New Roman"/>
          <w:b/>
          <w:bCs/>
          <w:sz w:val="24"/>
          <w:szCs w:val="24"/>
        </w:rPr>
        <w:t>с. Едрово</w:t>
      </w:r>
    </w:p>
    <w:p w:rsidR="0007718D" w:rsidRPr="008E5EC5" w:rsidRDefault="0007718D" w:rsidP="007457BD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718D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утверждении на 2019</w:t>
      </w:r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 год </w:t>
      </w:r>
    </w:p>
    <w:p w:rsidR="0007718D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коэффициентов, определяемых </w:t>
      </w:r>
    </w:p>
    <w:p w:rsidR="0007718D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40BE5">
        <w:rPr>
          <w:rFonts w:ascii="Times New Roman" w:hAnsi="Times New Roman" w:cs="Times New Roman"/>
          <w:b/>
          <w:bCs/>
          <w:sz w:val="24"/>
          <w:szCs w:val="24"/>
        </w:rPr>
        <w:t>для различных видов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C40BE5">
        <w:rPr>
          <w:rFonts w:ascii="Times New Roman" w:hAnsi="Times New Roman" w:cs="Times New Roman"/>
          <w:b/>
          <w:bCs/>
          <w:sz w:val="24"/>
          <w:szCs w:val="24"/>
        </w:rPr>
        <w:t>функционального</w:t>
      </w:r>
      <w:proofErr w:type="gramEnd"/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718D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использования земельных участков, </w:t>
      </w:r>
    </w:p>
    <w:p w:rsidR="0007718D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40BE5">
        <w:rPr>
          <w:rFonts w:ascii="Times New Roman" w:hAnsi="Times New Roman" w:cs="Times New Roman"/>
          <w:b/>
          <w:bCs/>
          <w:sz w:val="24"/>
          <w:szCs w:val="24"/>
        </w:rPr>
        <w:t>при определении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размера </w:t>
      </w:r>
      <w:proofErr w:type="gramStart"/>
      <w:r w:rsidRPr="00C40BE5">
        <w:rPr>
          <w:rFonts w:ascii="Times New Roman" w:hAnsi="Times New Roman" w:cs="Times New Roman"/>
          <w:b/>
          <w:bCs/>
          <w:sz w:val="24"/>
          <w:szCs w:val="24"/>
        </w:rPr>
        <w:t>арендной</w:t>
      </w:r>
      <w:proofErr w:type="gramEnd"/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718D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40BE5">
        <w:rPr>
          <w:rFonts w:ascii="Times New Roman" w:hAnsi="Times New Roman" w:cs="Times New Roman"/>
          <w:b/>
          <w:bCs/>
          <w:sz w:val="24"/>
          <w:szCs w:val="24"/>
        </w:rPr>
        <w:t>платы за земельные участки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C40BE5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7718D" w:rsidRPr="00C40BE5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Едровском сельском </w:t>
      </w:r>
      <w:proofErr w:type="gramStart"/>
      <w:r w:rsidRPr="00C40BE5">
        <w:rPr>
          <w:rFonts w:ascii="Times New Roman" w:hAnsi="Times New Roman" w:cs="Times New Roman"/>
          <w:b/>
          <w:bCs/>
          <w:sz w:val="24"/>
          <w:szCs w:val="24"/>
        </w:rPr>
        <w:t>поселении</w:t>
      </w:r>
      <w:proofErr w:type="gramEnd"/>
    </w:p>
    <w:p w:rsidR="0007718D" w:rsidRPr="00C40BE5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07718D" w:rsidRPr="00974AB5" w:rsidRDefault="0007718D" w:rsidP="00974AB5">
      <w:pPr>
        <w:ind w:right="-28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AB5">
        <w:rPr>
          <w:rFonts w:ascii="Times New Roman" w:hAnsi="Times New Roman" w:cs="Times New Roman"/>
          <w:sz w:val="24"/>
          <w:szCs w:val="24"/>
        </w:rPr>
        <w:t>В соответствии с Земельным кодексом Российской Федерации, Федеральным законом от 25 октября 2001 года N 137-ФЗ "О введении в действие Земельного кодекса Российской Федерации", областным законом от 27.04.2015 № 763-ОЗ «О предоставлении земельных участков на территории Новгородской области», постановлением Администрации Новгородской области от 01.03.2016 N 89 "Об утверждении Порядка определения размера арендной планы, за земельные участки, находящихся в собственности Новгородской области</w:t>
      </w:r>
      <w:proofErr w:type="gramEnd"/>
      <w:r w:rsidRPr="00974AB5">
        <w:rPr>
          <w:rFonts w:ascii="Times New Roman" w:hAnsi="Times New Roman" w:cs="Times New Roman"/>
          <w:sz w:val="24"/>
          <w:szCs w:val="24"/>
        </w:rPr>
        <w:t xml:space="preserve">, и или государственная </w:t>
      </w:r>
      <w:proofErr w:type="gramStart"/>
      <w:r w:rsidRPr="00974AB5"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 w:rsidRPr="00974AB5">
        <w:rPr>
          <w:rFonts w:ascii="Times New Roman" w:hAnsi="Times New Roman" w:cs="Times New Roman"/>
          <w:sz w:val="24"/>
          <w:szCs w:val="24"/>
        </w:rPr>
        <w:t xml:space="preserve"> на которые не разграничена предоставления в аренду без торгов»</w:t>
      </w:r>
    </w:p>
    <w:p w:rsidR="0007718D" w:rsidRPr="00974AB5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974AB5">
        <w:rPr>
          <w:rFonts w:ascii="Times New Roman" w:hAnsi="Times New Roman" w:cs="Times New Roman"/>
          <w:b/>
          <w:bCs/>
          <w:sz w:val="24"/>
          <w:szCs w:val="24"/>
        </w:rPr>
        <w:t xml:space="preserve">Совет депутатов Едровского сельского поселения </w:t>
      </w:r>
    </w:p>
    <w:p w:rsidR="0007718D" w:rsidRPr="00974AB5" w:rsidRDefault="0007718D" w:rsidP="00974AB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974AB5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07718D" w:rsidRPr="00974AB5" w:rsidRDefault="0007718D" w:rsidP="00974A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AB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74AB5">
        <w:rPr>
          <w:rFonts w:ascii="Times New Roman" w:hAnsi="Times New Roman" w:cs="Times New Roman"/>
          <w:sz w:val="24"/>
          <w:szCs w:val="24"/>
        </w:rPr>
        <w:t>Утв</w:t>
      </w:r>
      <w:r>
        <w:rPr>
          <w:rFonts w:ascii="Times New Roman" w:hAnsi="Times New Roman" w:cs="Times New Roman"/>
          <w:sz w:val="24"/>
          <w:szCs w:val="24"/>
        </w:rPr>
        <w:t>ердить на 2020</w:t>
      </w:r>
      <w:r w:rsidRPr="00974AB5">
        <w:rPr>
          <w:rFonts w:ascii="Times New Roman" w:hAnsi="Times New Roman" w:cs="Times New Roman"/>
          <w:sz w:val="24"/>
          <w:szCs w:val="24"/>
        </w:rPr>
        <w:t xml:space="preserve"> год прилагаемые 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 при определении размера арендной платы за земельные участки в Едровском сельском поселении, для земельных участков, находящихся в муниципальной собственности или государственная собственность на которые не разграничена. </w:t>
      </w:r>
      <w:proofErr w:type="gramEnd"/>
    </w:p>
    <w:p w:rsidR="0007718D" w:rsidRPr="00974AB5" w:rsidRDefault="0007718D" w:rsidP="00974A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4AB5">
        <w:rPr>
          <w:rFonts w:ascii="Times New Roman" w:hAnsi="Times New Roman" w:cs="Times New Roman"/>
          <w:sz w:val="24"/>
          <w:szCs w:val="24"/>
        </w:rPr>
        <w:t>2. Настоящее реше</w:t>
      </w:r>
      <w:r>
        <w:rPr>
          <w:rFonts w:ascii="Times New Roman" w:hAnsi="Times New Roman" w:cs="Times New Roman"/>
          <w:sz w:val="24"/>
          <w:szCs w:val="24"/>
        </w:rPr>
        <w:t>ние вступает в силу с 01.01.2020</w:t>
      </w:r>
      <w:r w:rsidRPr="00974AB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7718D" w:rsidRPr="00974AB5" w:rsidRDefault="0007718D" w:rsidP="00974AB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974AB5">
        <w:rPr>
          <w:sz w:val="24"/>
          <w:szCs w:val="24"/>
        </w:rPr>
        <w:t xml:space="preserve">          </w:t>
      </w:r>
      <w:r w:rsidRPr="00974AB5">
        <w:rPr>
          <w:rFonts w:ascii="Times New Roman" w:hAnsi="Times New Roman" w:cs="Times New Roman"/>
          <w:sz w:val="24"/>
          <w:szCs w:val="24"/>
        </w:rPr>
        <w:t>3.</w:t>
      </w:r>
      <w:r w:rsidRPr="00974AB5">
        <w:rPr>
          <w:sz w:val="24"/>
          <w:szCs w:val="24"/>
        </w:rPr>
        <w:t xml:space="preserve"> </w:t>
      </w:r>
      <w:r w:rsidRPr="00974AB5">
        <w:rPr>
          <w:rFonts w:ascii="Times New Roman" w:hAnsi="Times New Roman" w:cs="Times New Roman"/>
          <w:sz w:val="24"/>
          <w:szCs w:val="24"/>
        </w:rPr>
        <w:t>Опубликовать решение в информационном бюллетене «Едровский вестник» и разместить на официальном сайте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Едровского сельского по</w:t>
      </w:r>
      <w:r w:rsidRPr="00974AB5">
        <w:rPr>
          <w:rFonts w:ascii="Times New Roman" w:hAnsi="Times New Roman" w:cs="Times New Roman"/>
          <w:sz w:val="24"/>
          <w:szCs w:val="24"/>
        </w:rPr>
        <w:t>сел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74AB5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07718D" w:rsidRPr="00974AB5" w:rsidRDefault="0007718D" w:rsidP="00974AB5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07718D" w:rsidRPr="00974AB5" w:rsidRDefault="0007718D" w:rsidP="00974AB5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7718D" w:rsidRDefault="0007718D" w:rsidP="00637CC0">
      <w:pPr>
        <w:rPr>
          <w:rFonts w:ascii="Times New Roman" w:hAnsi="Times New Roman" w:cs="Times New Roman"/>
          <w:sz w:val="24"/>
          <w:szCs w:val="24"/>
        </w:rPr>
      </w:pPr>
      <w:r w:rsidRPr="00974AB5">
        <w:rPr>
          <w:rFonts w:ascii="Times New Roman" w:hAnsi="Times New Roman" w:cs="Times New Roman"/>
          <w:sz w:val="24"/>
          <w:szCs w:val="24"/>
        </w:rPr>
        <w:t xml:space="preserve">Глава Едровского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 w:rsidRPr="00974AB5">
        <w:rPr>
          <w:rFonts w:ascii="Times New Roman" w:hAnsi="Times New Roman" w:cs="Times New Roman"/>
          <w:sz w:val="24"/>
          <w:szCs w:val="24"/>
        </w:rPr>
        <w:t>С.В.Моденков</w:t>
      </w:r>
    </w:p>
    <w:p w:rsidR="00A225B1" w:rsidRDefault="00A225B1" w:rsidP="00A302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25B1" w:rsidRDefault="00A225B1" w:rsidP="00A302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25B1" w:rsidRDefault="00A225B1" w:rsidP="00A302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718D" w:rsidRPr="00A30241" w:rsidRDefault="0007718D" w:rsidP="00A302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0241">
        <w:rPr>
          <w:rFonts w:ascii="Times New Roman" w:hAnsi="Times New Roman" w:cs="Times New Roman"/>
          <w:sz w:val="20"/>
          <w:szCs w:val="20"/>
        </w:rPr>
        <w:t>Проект подготовила и завизировала:</w:t>
      </w:r>
    </w:p>
    <w:p w:rsidR="0007718D" w:rsidRPr="00A30241" w:rsidRDefault="0007718D" w:rsidP="00A302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0241">
        <w:rPr>
          <w:rFonts w:ascii="Times New Roman" w:hAnsi="Times New Roman" w:cs="Times New Roman"/>
          <w:sz w:val="20"/>
          <w:szCs w:val="20"/>
        </w:rPr>
        <w:t>Ведущий специалист Администрации</w:t>
      </w:r>
    </w:p>
    <w:p w:rsidR="0007718D" w:rsidRPr="00A30241" w:rsidRDefault="0007718D" w:rsidP="00A3024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30241">
        <w:rPr>
          <w:rFonts w:ascii="Times New Roman" w:hAnsi="Times New Roman" w:cs="Times New Roman"/>
          <w:sz w:val="20"/>
          <w:szCs w:val="20"/>
        </w:rPr>
        <w:t xml:space="preserve">Едровского сельского поселения                                               </w:t>
      </w:r>
      <w:proofErr w:type="spellStart"/>
      <w:r w:rsidRPr="00A30241">
        <w:rPr>
          <w:rFonts w:ascii="Times New Roman" w:hAnsi="Times New Roman" w:cs="Times New Roman"/>
          <w:sz w:val="20"/>
          <w:szCs w:val="20"/>
        </w:rPr>
        <w:t>С.Н.Тарасихина</w:t>
      </w:r>
      <w:proofErr w:type="spellEnd"/>
    </w:p>
    <w:p w:rsidR="0007718D" w:rsidRPr="00A225B1" w:rsidRDefault="00A225B1" w:rsidP="00A225B1">
      <w:pPr>
        <w:widowControl w:val="0"/>
        <w:jc w:val="center"/>
        <w:rPr>
          <w:rFonts w:ascii="Arial Black" w:hAnsi="Arial Black" w:cs="Arial Black"/>
          <w:b/>
          <w:bCs/>
          <w:sz w:val="20"/>
          <w:szCs w:val="20"/>
        </w:rPr>
      </w:pPr>
      <w:r>
        <w:rPr>
          <w:rFonts w:ascii="Arial Black" w:hAnsi="Arial Black" w:cs="Arial Black"/>
          <w:b/>
          <w:bCs/>
          <w:sz w:val="20"/>
          <w:szCs w:val="20"/>
        </w:rPr>
        <w:t xml:space="preserve">              </w:t>
      </w:r>
    </w:p>
    <w:p w:rsidR="0007718D" w:rsidRDefault="0007718D" w:rsidP="00974AB5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7718D" w:rsidRDefault="0007718D" w:rsidP="00974AB5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7718D" w:rsidRPr="008D1B8F" w:rsidRDefault="0007718D" w:rsidP="00974AB5">
      <w:pPr>
        <w:pStyle w:val="ConsPlusNormal"/>
        <w:ind w:left="4956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D1B8F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07718D" w:rsidRDefault="0007718D" w:rsidP="00974AB5">
      <w:pPr>
        <w:pStyle w:val="ConsPlusNormal"/>
        <w:ind w:left="4956" w:firstLine="774"/>
        <w:jc w:val="right"/>
        <w:rPr>
          <w:rFonts w:ascii="Times New Roman" w:hAnsi="Times New Roman" w:cs="Times New Roman"/>
          <w:sz w:val="24"/>
          <w:szCs w:val="24"/>
        </w:rPr>
      </w:pPr>
      <w:r w:rsidRPr="008D1B8F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</w:p>
    <w:p w:rsidR="0007718D" w:rsidRPr="008D1B8F" w:rsidRDefault="0007718D" w:rsidP="00974AB5">
      <w:pPr>
        <w:pStyle w:val="ConsPlusNormal"/>
        <w:ind w:left="4956" w:firstLine="77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Едровского сельского поселения</w:t>
      </w:r>
      <w:r w:rsidRPr="008D1B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07718D" w:rsidRDefault="0007718D" w:rsidP="00974AB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от     № </w:t>
      </w:r>
    </w:p>
    <w:p w:rsidR="0007718D" w:rsidRDefault="0007718D" w:rsidP="00974AB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18D" w:rsidRPr="00740E2A" w:rsidRDefault="0007718D" w:rsidP="00974AB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 xml:space="preserve">КОЭФФИЦИЕНТЫ, УСТАНАВЛИВАЕМЫЕ В ПРОЦЕНТАХ ОТ </w:t>
      </w:r>
      <w:proofErr w:type="gramStart"/>
      <w:r w:rsidRPr="00740E2A">
        <w:rPr>
          <w:rFonts w:ascii="Times New Roman" w:hAnsi="Times New Roman" w:cs="Times New Roman"/>
          <w:sz w:val="24"/>
          <w:szCs w:val="24"/>
        </w:rPr>
        <w:t>КАДАСТРОВОЙ</w:t>
      </w:r>
      <w:proofErr w:type="gramEnd"/>
    </w:p>
    <w:p w:rsidR="0007718D" w:rsidRPr="00740E2A" w:rsidRDefault="0007718D" w:rsidP="00974AB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 xml:space="preserve">СТОИМОСТИ ЗЕМЕЛЬНЫХ УЧАСТКОВ, ОПРЕДЕЛЯЕМЫЕ </w:t>
      </w:r>
      <w:proofErr w:type="gramStart"/>
      <w:r w:rsidRPr="00740E2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40E2A">
        <w:rPr>
          <w:rFonts w:ascii="Times New Roman" w:hAnsi="Times New Roman" w:cs="Times New Roman"/>
          <w:sz w:val="24"/>
          <w:szCs w:val="24"/>
        </w:rPr>
        <w:t xml:space="preserve"> РАЗЛИЧНЫХ</w:t>
      </w:r>
    </w:p>
    <w:p w:rsidR="0007718D" w:rsidRDefault="0007718D" w:rsidP="00974AB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>ВИДОВ ФУНКЦИОНАЛЬНОГО ИСПОЛЬЗОВАНИЯ ЗЕМЕЛЬНЫХ УЧАСТКОВ</w:t>
      </w:r>
      <w:r w:rsidRPr="008D1B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ОПРЕДЕЛЕИИИ РАЗМЕРА АРЕНДНОЙ ПЛАТЫ  ЗА ЗЕМЕЛЬНЫЕ УЧАСТКИ  В ЕДРОВСКОМ СЕЛЬСКОМ ПОСЕЛЕНИИ НА 2020</w:t>
      </w:r>
      <w:r w:rsidRPr="00740E2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7718D" w:rsidRPr="008D1B8F" w:rsidRDefault="0007718D" w:rsidP="00974AB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7718D" w:rsidRPr="00740E2A" w:rsidRDefault="0007718D" w:rsidP="00974AB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6378"/>
        <w:gridCol w:w="1701"/>
      </w:tblGrid>
      <w:tr w:rsidR="0007718D" w:rsidRPr="000A2E3D">
        <w:trPr>
          <w:cantSplit/>
          <w:trHeight w:val="840"/>
        </w:trPr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Функциональное использование земельных участков, </w:t>
            </w:r>
          </w:p>
          <w:p w:rsidR="0007718D" w:rsidRPr="000A2E3D" w:rsidRDefault="0007718D" w:rsidP="00974A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земель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Коэффициент</w:t>
            </w:r>
            <w:r w:rsidRPr="000A2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(процент от</w:t>
            </w:r>
            <w:r w:rsidRPr="000A2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кадастровой</w:t>
            </w:r>
            <w:r w:rsidRPr="000A2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стоимости </w:t>
            </w:r>
            <w:r w:rsidRPr="000A2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земельного </w:t>
            </w:r>
            <w:r w:rsidRPr="000A2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участка)</w:t>
            </w:r>
          </w:p>
          <w:p w:rsidR="0007718D" w:rsidRPr="000A2E3D" w:rsidRDefault="0007718D" w:rsidP="00974A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718D" w:rsidRPr="000A2E3D">
        <w:trPr>
          <w:cantSplit/>
          <w:trHeight w:val="48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1.Земли   </w:t>
            </w:r>
            <w:r w:rsidRPr="000A2E3D">
              <w:rPr>
                <w:rFonts w:ascii="Times New Roman" w:hAnsi="Times New Roman" w:cs="Times New Roman"/>
                <w:sz w:val="24"/>
                <w:szCs w:val="24"/>
              </w:rPr>
              <w:br/>
              <w:t>населённых</w:t>
            </w:r>
            <w:r w:rsidRPr="000A2E3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пунктов  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Личные подсобные хозяйства (приусадебные земельные участки), садоводство, огородничество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18D" w:rsidRPr="000A2E3D">
        <w:trPr>
          <w:cantSplit/>
          <w:trHeight w:val="48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прочих видов сельскохозяйственного использования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8D" w:rsidRPr="000A2E3D">
        <w:trPr>
          <w:cantSplit/>
          <w:trHeight w:val="48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Для размещения индивидуальных гаражей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предоставленные для рекреационных целей, 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18D" w:rsidRPr="000A2E3D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Временные сооружения:</w:t>
            </w:r>
          </w:p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киоски, павильоны;</w:t>
            </w:r>
          </w:p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 для обеспечения отдыха и досуга (аттракционы и др.)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8D" w:rsidRPr="000A2E3D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Стоянки автотранспорта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7718D" w:rsidRPr="000A2E3D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Стоянки автотранспорта (парковки) при гостиницах, туристических комплексах, базах отдыха для обслуживания личного </w:t>
            </w:r>
            <w:proofErr w:type="gramStart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proofErr w:type="gramEnd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 отдыхающих и транспорта туристических фирм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8D" w:rsidRPr="000A2E3D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Станции технического обслуживания, </w:t>
            </w:r>
            <w:proofErr w:type="spellStart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автомойки</w:t>
            </w:r>
            <w:proofErr w:type="spellEnd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,  др. объекты автосервиса, а также их проектирование и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8D" w:rsidRPr="000A2E3D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АЗС, АЗК, комплексы придорожного сервиса, а также их проектирование и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718D" w:rsidRPr="000A2E3D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многоквартирных жилых домов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Объекты стационарной торговли, оказание бытовых и платных услуг, а также их проектирование и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передвижными объектами, обеспечивающими снабжение населения сжиженным баллонным газом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объектами транспортной  инфраструктуры, а также их проектирование и  строительство (кроме линейных объектов)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Гостиницы; дома, базы отдыха; рестораны; кафе, бары, а также их проектирование и 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343A11" w:rsidRDefault="0007718D" w:rsidP="00974AB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1">
              <w:rPr>
                <w:rFonts w:ascii="Times New Roman" w:hAnsi="Times New Roman" w:cs="Times New Roman"/>
                <w:sz w:val="24"/>
                <w:szCs w:val="24"/>
              </w:rPr>
              <w:t>Объекты промышленности, производства товаров народного потребления, а также их проектирование и строительство (кроме линейных объектов)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Прочие нежилые объекты, кроме объектов с указанными видами функционального использования земельных участков, а также их проектирование и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связи, а также их проектирование и строительство (кроме линейных объектов)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жилищно-коммунального хозяйства, типографий (кроме линейных объектов):</w:t>
            </w:r>
          </w:p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под объектами банно-прачечного хозяйства, типографий, </w:t>
            </w:r>
          </w:p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под прочими объектами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7718D" w:rsidRPr="000A2E3D">
        <w:trPr>
          <w:cantSplit/>
          <w:trHeight w:val="1047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разработки  и добычи полезных ископаемых (Едровское сельское  поселение)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718D" w:rsidRPr="000A2E3D">
        <w:trPr>
          <w:cantSplit/>
          <w:trHeight w:val="6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иное функциональное использование земельных участков для всех категорий арендаторов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2.Земли вне населённых пунктов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(кроме линейных объектов, при переоформлении права постоянного (бессрочного) пользования)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7718D" w:rsidRPr="000A2E3D">
        <w:trPr>
          <w:cantSplit/>
          <w:trHeight w:val="44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7718D" w:rsidRPr="000A2E3D">
        <w:trPr>
          <w:cantSplit/>
          <w:trHeight w:val="44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 для целей, несвязанных с сельскохозяйственным использованием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7718D" w:rsidRPr="000A2E3D">
        <w:trPr>
          <w:cantSplit/>
          <w:trHeight w:val="72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особо охраняемыми территориями и объектами:</w:t>
            </w:r>
          </w:p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дома, базы отдыха</w:t>
            </w:r>
            <w:proofErr w:type="gramStart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уристические, оздоровительные комплексы, гостиницы, а также их проектирование и  строительство;</w:t>
            </w:r>
          </w:p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прочие объекты, а также их проектирование и 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разработки и добычи полезных ископаемых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Объекты промышленности, а также их проектирование и строительство (кроме линейных объектов)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связи, а также их проектирование и строительств</w:t>
            </w:r>
            <w:proofErr w:type="gramStart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кроме линейных объектов, при переоформлении права постоянного (бессрочного) пользования):    </w:t>
            </w:r>
          </w:p>
          <w:p w:rsidR="0007718D" w:rsidRPr="000A2E3D" w:rsidRDefault="0007718D" w:rsidP="00974A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</w:t>
            </w:r>
          </w:p>
          <w:p w:rsidR="0007718D" w:rsidRPr="000A2E3D" w:rsidRDefault="0007718D" w:rsidP="00974A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до 300 кв. м                            </w:t>
            </w:r>
          </w:p>
          <w:p w:rsidR="0007718D" w:rsidRPr="000A2E3D" w:rsidRDefault="0007718D" w:rsidP="00974A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</w:t>
            </w:r>
          </w:p>
          <w:p w:rsidR="0007718D" w:rsidRPr="000A2E3D" w:rsidRDefault="0007718D" w:rsidP="00974AB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 xml:space="preserve">от 300 кв. м  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жилищно-коммунального хозяйства (кроме линейных объектов)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передвижными объектами, обеспечивающими снабжение населения сжиженным баллонным газом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рекреационного, оздоровительного назначения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07718D" w:rsidRPr="000A2E3D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8D" w:rsidRPr="000A2E3D" w:rsidRDefault="0007718D" w:rsidP="00974A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 производственными объектами дорожного строительства, а также их размещение, проектирование и 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718D" w:rsidRPr="000A2E3D" w:rsidRDefault="0007718D" w:rsidP="00A3024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E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7718D" w:rsidRDefault="0007718D" w:rsidP="00974AB5">
      <w:pPr>
        <w:spacing w:after="0"/>
      </w:pPr>
    </w:p>
    <w:sectPr w:rsidR="0007718D" w:rsidSect="0069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7BD"/>
    <w:rsid w:val="00020542"/>
    <w:rsid w:val="0007718D"/>
    <w:rsid w:val="000A2E3D"/>
    <w:rsid w:val="002225B0"/>
    <w:rsid w:val="002A015D"/>
    <w:rsid w:val="002F2162"/>
    <w:rsid w:val="00343A11"/>
    <w:rsid w:val="004F1006"/>
    <w:rsid w:val="004F679F"/>
    <w:rsid w:val="00637CC0"/>
    <w:rsid w:val="0069586C"/>
    <w:rsid w:val="00740E2A"/>
    <w:rsid w:val="007457BD"/>
    <w:rsid w:val="008D1B8F"/>
    <w:rsid w:val="008E5EC5"/>
    <w:rsid w:val="00932F55"/>
    <w:rsid w:val="00974AB5"/>
    <w:rsid w:val="009D3217"/>
    <w:rsid w:val="00A225B1"/>
    <w:rsid w:val="00A30241"/>
    <w:rsid w:val="00C40BE5"/>
    <w:rsid w:val="00CD2862"/>
    <w:rsid w:val="00CE70AC"/>
    <w:rsid w:val="00E916D4"/>
    <w:rsid w:val="00F0178C"/>
    <w:rsid w:val="00FC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86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457BD"/>
    <w:rPr>
      <w:rFonts w:cs="Calibr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99"/>
    <w:locked/>
    <w:rsid w:val="007457BD"/>
    <w:rPr>
      <w:rFonts w:cs="Calibri"/>
      <w:sz w:val="22"/>
      <w:szCs w:val="22"/>
      <w:lang w:val="ru-RU" w:eastAsia="ru-RU" w:bidi="ar-SA"/>
    </w:rPr>
  </w:style>
  <w:style w:type="paragraph" w:customStyle="1" w:styleId="ConsPlusNormal">
    <w:name w:val="ConsPlusNormal"/>
    <w:uiPriority w:val="99"/>
    <w:rsid w:val="00974A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74A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974A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Без интервала1"/>
    <w:basedOn w:val="a"/>
    <w:link w:val="NoSpacingChar"/>
    <w:uiPriority w:val="99"/>
    <w:rsid w:val="00974AB5"/>
    <w:pPr>
      <w:spacing w:after="0" w:line="240" w:lineRule="auto"/>
    </w:pPr>
  </w:style>
  <w:style w:type="character" w:customStyle="1" w:styleId="NoSpacingChar">
    <w:name w:val="No Spacing Char"/>
    <w:basedOn w:val="a0"/>
    <w:link w:val="1"/>
    <w:uiPriority w:val="99"/>
    <w:locked/>
    <w:rsid w:val="00974AB5"/>
    <w:rPr>
      <w:rFonts w:ascii="Calibri" w:hAnsi="Calibri" w:cs="Calibri"/>
    </w:rPr>
  </w:style>
  <w:style w:type="character" w:customStyle="1" w:styleId="a5">
    <w:name w:val="Обычный (веб) Знак"/>
    <w:basedOn w:val="a0"/>
    <w:link w:val="a6"/>
    <w:uiPriority w:val="99"/>
    <w:locked/>
    <w:rsid w:val="00974AB5"/>
    <w:rPr>
      <w:sz w:val="24"/>
      <w:szCs w:val="24"/>
    </w:rPr>
  </w:style>
  <w:style w:type="paragraph" w:styleId="a6">
    <w:name w:val="Normal (Web)"/>
    <w:basedOn w:val="a"/>
    <w:link w:val="a5"/>
    <w:uiPriority w:val="99"/>
    <w:rsid w:val="00974AB5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981</Words>
  <Characters>5595</Characters>
  <Application>Microsoft Office Word</Application>
  <DocSecurity>0</DocSecurity>
  <Lines>46</Lines>
  <Paragraphs>13</Paragraphs>
  <ScaleCrop>false</ScaleCrop>
  <Company/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2018-03-01T06:17:00Z</cp:lastPrinted>
  <dcterms:created xsi:type="dcterms:W3CDTF">2018-02-28T06:02:00Z</dcterms:created>
  <dcterms:modified xsi:type="dcterms:W3CDTF">2019-12-05T11:54:00Z</dcterms:modified>
</cp:coreProperties>
</file>