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57D" w:rsidRPr="003808E7" w:rsidRDefault="00A066AB" w:rsidP="003808E7">
      <w:pPr>
        <w:pStyle w:val="a4"/>
        <w:jc w:val="center"/>
        <w:rPr>
          <w:rFonts w:ascii="Times New Roman" w:hAnsi="Times New Roman"/>
          <w:b/>
          <w:sz w:val="24"/>
          <w:szCs w:val="24"/>
        </w:rPr>
      </w:pPr>
      <w:r w:rsidRPr="00A066AB">
        <w:rPr>
          <w:rFonts w:ascii="Times New Roman" w:hAnsi="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15.05pt;margin-top:29.7pt;width:55.3pt;height:71pt;z-index:251658240;visibility:visible;mso-wrap-edited:f;mso-position-horizontal-relative:margin;mso-position-vertical-relative:page">
            <v:imagedata r:id="rId5" o:title="" grayscale="t" bilevel="t"/>
            <w10:wrap type="topAndBottom" anchorx="margin" anchory="page"/>
          </v:shape>
          <o:OLEObject Type="Embed" ProgID="Word.Picture.8" ShapeID="_x0000_s1027" DrawAspect="Content" ObjectID="_1517473110" r:id="rId6"/>
        </w:pict>
      </w:r>
      <w:r w:rsidR="0011657D" w:rsidRPr="003808E7">
        <w:rPr>
          <w:rFonts w:ascii="Times New Roman" w:hAnsi="Times New Roman"/>
          <w:b/>
          <w:sz w:val="24"/>
          <w:szCs w:val="24"/>
        </w:rPr>
        <w:t>Российская   Федерация</w:t>
      </w:r>
    </w:p>
    <w:p w:rsidR="0011657D" w:rsidRPr="003808E7" w:rsidRDefault="0011657D" w:rsidP="003808E7">
      <w:pPr>
        <w:pStyle w:val="a4"/>
        <w:jc w:val="center"/>
        <w:rPr>
          <w:rFonts w:ascii="Times New Roman" w:hAnsi="Times New Roman"/>
          <w:b/>
          <w:sz w:val="24"/>
          <w:szCs w:val="24"/>
        </w:rPr>
      </w:pPr>
      <w:r w:rsidRPr="003808E7">
        <w:rPr>
          <w:rFonts w:ascii="Times New Roman" w:hAnsi="Times New Roman"/>
          <w:b/>
          <w:sz w:val="24"/>
          <w:szCs w:val="24"/>
        </w:rPr>
        <w:t>Новгородской  области Валдайского района</w:t>
      </w:r>
    </w:p>
    <w:p w:rsidR="0011657D" w:rsidRPr="003808E7" w:rsidRDefault="0011657D" w:rsidP="003808E7">
      <w:pPr>
        <w:pStyle w:val="a4"/>
        <w:jc w:val="center"/>
        <w:rPr>
          <w:rFonts w:ascii="Times New Roman" w:hAnsi="Times New Roman"/>
          <w:b/>
          <w:sz w:val="24"/>
          <w:szCs w:val="24"/>
        </w:rPr>
      </w:pPr>
      <w:r w:rsidRPr="003808E7">
        <w:rPr>
          <w:rFonts w:ascii="Times New Roman" w:hAnsi="Times New Roman"/>
          <w:b/>
          <w:sz w:val="24"/>
          <w:szCs w:val="24"/>
        </w:rPr>
        <w:t>АДМИНИСТРАЦИЯ ЕДРОВСКОГО СЕЛЬСКОГО ПОСЕЛЕНИЯ</w:t>
      </w:r>
    </w:p>
    <w:p w:rsidR="0011657D" w:rsidRPr="003808E7" w:rsidRDefault="0011657D" w:rsidP="003808E7">
      <w:pPr>
        <w:pStyle w:val="a4"/>
        <w:jc w:val="center"/>
        <w:rPr>
          <w:rFonts w:ascii="Times New Roman" w:hAnsi="Times New Roman"/>
          <w:b/>
          <w:color w:val="000000"/>
          <w:sz w:val="24"/>
          <w:szCs w:val="24"/>
        </w:rPr>
      </w:pPr>
    </w:p>
    <w:p w:rsidR="0011657D" w:rsidRPr="003808E7" w:rsidRDefault="0011657D" w:rsidP="003808E7">
      <w:pPr>
        <w:pStyle w:val="a4"/>
        <w:jc w:val="center"/>
        <w:rPr>
          <w:rFonts w:ascii="Times New Roman" w:hAnsi="Times New Roman"/>
          <w:sz w:val="24"/>
          <w:szCs w:val="24"/>
        </w:rPr>
      </w:pPr>
      <w:proofErr w:type="gramStart"/>
      <w:r w:rsidRPr="003808E7">
        <w:rPr>
          <w:rFonts w:ascii="Times New Roman" w:hAnsi="Times New Roman"/>
          <w:color w:val="000000"/>
          <w:sz w:val="24"/>
          <w:szCs w:val="24"/>
        </w:rPr>
        <w:t>П</w:t>
      </w:r>
      <w:proofErr w:type="gramEnd"/>
      <w:r w:rsidRPr="003808E7">
        <w:rPr>
          <w:rFonts w:ascii="Times New Roman" w:hAnsi="Times New Roman"/>
          <w:color w:val="000000"/>
          <w:sz w:val="24"/>
          <w:szCs w:val="24"/>
        </w:rPr>
        <w:t xml:space="preserve"> О С Т А Н О В Л Е Н И Е</w:t>
      </w:r>
    </w:p>
    <w:p w:rsidR="0011657D" w:rsidRPr="003808E7" w:rsidRDefault="0011657D" w:rsidP="003808E7">
      <w:pPr>
        <w:pStyle w:val="a4"/>
        <w:rPr>
          <w:rFonts w:ascii="Times New Roman" w:hAnsi="Times New Roman"/>
          <w:b/>
          <w:sz w:val="24"/>
          <w:szCs w:val="24"/>
        </w:rPr>
      </w:pPr>
    </w:p>
    <w:p w:rsidR="0011657D" w:rsidRPr="003808E7" w:rsidRDefault="0011657D" w:rsidP="003808E7">
      <w:pPr>
        <w:pStyle w:val="a4"/>
        <w:rPr>
          <w:rFonts w:ascii="Times New Roman" w:hAnsi="Times New Roman"/>
          <w:b/>
          <w:sz w:val="24"/>
          <w:szCs w:val="24"/>
        </w:rPr>
      </w:pPr>
      <w:r w:rsidRPr="003808E7">
        <w:rPr>
          <w:rFonts w:ascii="Times New Roman" w:hAnsi="Times New Roman"/>
          <w:b/>
          <w:sz w:val="24"/>
          <w:szCs w:val="24"/>
        </w:rPr>
        <w:t xml:space="preserve">от </w:t>
      </w:r>
      <w:r w:rsidR="003808E7" w:rsidRPr="003808E7">
        <w:rPr>
          <w:rFonts w:ascii="Times New Roman" w:hAnsi="Times New Roman"/>
          <w:b/>
          <w:sz w:val="24"/>
          <w:szCs w:val="24"/>
        </w:rPr>
        <w:t>20</w:t>
      </w:r>
      <w:r w:rsidRPr="003808E7">
        <w:rPr>
          <w:rFonts w:ascii="Times New Roman" w:hAnsi="Times New Roman"/>
          <w:b/>
          <w:sz w:val="24"/>
          <w:szCs w:val="24"/>
        </w:rPr>
        <w:t>.0</w:t>
      </w:r>
      <w:r w:rsidR="003808E7" w:rsidRPr="003808E7">
        <w:rPr>
          <w:rFonts w:ascii="Times New Roman" w:hAnsi="Times New Roman"/>
          <w:b/>
          <w:sz w:val="24"/>
          <w:szCs w:val="24"/>
        </w:rPr>
        <w:t>2</w:t>
      </w:r>
      <w:r w:rsidRPr="003808E7">
        <w:rPr>
          <w:rFonts w:ascii="Times New Roman" w:hAnsi="Times New Roman"/>
          <w:b/>
          <w:sz w:val="24"/>
          <w:szCs w:val="24"/>
        </w:rPr>
        <w:t>.201</w:t>
      </w:r>
      <w:r w:rsidR="003808E7" w:rsidRPr="003808E7">
        <w:rPr>
          <w:rFonts w:ascii="Times New Roman" w:hAnsi="Times New Roman"/>
          <w:b/>
          <w:sz w:val="24"/>
          <w:szCs w:val="24"/>
        </w:rPr>
        <w:t>6</w:t>
      </w:r>
      <w:r w:rsidRPr="003808E7">
        <w:rPr>
          <w:rFonts w:ascii="Times New Roman" w:hAnsi="Times New Roman"/>
          <w:b/>
          <w:sz w:val="24"/>
          <w:szCs w:val="24"/>
        </w:rPr>
        <w:t xml:space="preserve">  № </w:t>
      </w:r>
      <w:r w:rsidR="006B2A18">
        <w:rPr>
          <w:rFonts w:ascii="Times New Roman" w:hAnsi="Times New Roman"/>
          <w:b/>
          <w:sz w:val="24"/>
          <w:szCs w:val="24"/>
        </w:rPr>
        <w:t>29</w:t>
      </w:r>
    </w:p>
    <w:p w:rsidR="0011657D" w:rsidRPr="003808E7" w:rsidRDefault="0011657D" w:rsidP="003808E7">
      <w:pPr>
        <w:pStyle w:val="a4"/>
        <w:rPr>
          <w:rFonts w:ascii="Times New Roman" w:hAnsi="Times New Roman"/>
          <w:b/>
          <w:sz w:val="24"/>
          <w:szCs w:val="24"/>
        </w:rPr>
      </w:pPr>
      <w:r w:rsidRPr="003808E7">
        <w:rPr>
          <w:rFonts w:ascii="Times New Roman" w:hAnsi="Times New Roman"/>
          <w:b/>
          <w:sz w:val="24"/>
          <w:szCs w:val="24"/>
        </w:rPr>
        <w:t>с. Едрово</w:t>
      </w:r>
    </w:p>
    <w:p w:rsidR="0011657D" w:rsidRPr="003808E7" w:rsidRDefault="0011657D" w:rsidP="003808E7">
      <w:pPr>
        <w:pStyle w:val="a4"/>
        <w:rPr>
          <w:rFonts w:ascii="Times New Roman" w:hAnsi="Times New Roman"/>
          <w:sz w:val="24"/>
          <w:szCs w:val="24"/>
        </w:rPr>
      </w:pPr>
    </w:p>
    <w:p w:rsidR="003808E7" w:rsidRPr="003808E7" w:rsidRDefault="003808E7" w:rsidP="003808E7">
      <w:pPr>
        <w:pStyle w:val="a4"/>
        <w:rPr>
          <w:rFonts w:ascii="Times New Roman" w:hAnsi="Times New Roman"/>
          <w:b/>
          <w:sz w:val="24"/>
          <w:szCs w:val="24"/>
        </w:rPr>
      </w:pPr>
      <w:r w:rsidRPr="003808E7">
        <w:rPr>
          <w:rFonts w:ascii="Times New Roman" w:hAnsi="Times New Roman"/>
          <w:b/>
          <w:sz w:val="24"/>
          <w:szCs w:val="24"/>
        </w:rPr>
        <w:t xml:space="preserve">Об утверждении </w:t>
      </w:r>
      <w:proofErr w:type="gramStart"/>
      <w:r w:rsidRPr="003808E7">
        <w:rPr>
          <w:rFonts w:ascii="Times New Roman" w:hAnsi="Times New Roman"/>
          <w:b/>
          <w:sz w:val="24"/>
          <w:szCs w:val="24"/>
        </w:rPr>
        <w:t>Административного</w:t>
      </w:r>
      <w:proofErr w:type="gramEnd"/>
    </w:p>
    <w:p w:rsidR="003808E7" w:rsidRPr="003808E7" w:rsidRDefault="003808E7" w:rsidP="003808E7">
      <w:pPr>
        <w:pStyle w:val="a4"/>
        <w:rPr>
          <w:rFonts w:ascii="Times New Roman" w:hAnsi="Times New Roman"/>
          <w:b/>
          <w:sz w:val="24"/>
          <w:szCs w:val="24"/>
        </w:rPr>
      </w:pPr>
      <w:r w:rsidRPr="003808E7">
        <w:rPr>
          <w:rFonts w:ascii="Times New Roman" w:hAnsi="Times New Roman"/>
          <w:b/>
          <w:sz w:val="24"/>
          <w:szCs w:val="24"/>
        </w:rPr>
        <w:t xml:space="preserve">регламента по предоставлению </w:t>
      </w:r>
    </w:p>
    <w:p w:rsidR="003808E7" w:rsidRPr="003808E7" w:rsidRDefault="003808E7" w:rsidP="003808E7">
      <w:pPr>
        <w:pStyle w:val="a4"/>
        <w:rPr>
          <w:rFonts w:ascii="Times New Roman" w:hAnsi="Times New Roman"/>
          <w:b/>
          <w:sz w:val="24"/>
          <w:szCs w:val="24"/>
          <w:lang w:eastAsia="en-US"/>
        </w:rPr>
      </w:pPr>
      <w:r w:rsidRPr="003808E7">
        <w:rPr>
          <w:rFonts w:ascii="Times New Roman" w:hAnsi="Times New Roman"/>
          <w:b/>
          <w:sz w:val="24"/>
          <w:szCs w:val="24"/>
        </w:rPr>
        <w:t>муниципальной услуги «</w:t>
      </w:r>
      <w:proofErr w:type="spellStart"/>
      <w:r w:rsidRPr="003808E7">
        <w:rPr>
          <w:rFonts w:ascii="Times New Roman" w:hAnsi="Times New Roman"/>
          <w:b/>
          <w:sz w:val="24"/>
          <w:szCs w:val="24"/>
          <w:lang w:eastAsia="en-US"/>
        </w:rPr>
        <w:t>Предостав</w:t>
      </w:r>
      <w:proofErr w:type="spellEnd"/>
      <w:r w:rsidRPr="003808E7">
        <w:rPr>
          <w:rFonts w:ascii="Times New Roman" w:hAnsi="Times New Roman"/>
          <w:b/>
          <w:sz w:val="24"/>
          <w:szCs w:val="24"/>
          <w:lang w:eastAsia="en-US"/>
        </w:rPr>
        <w:t>-</w:t>
      </w:r>
    </w:p>
    <w:p w:rsidR="003808E7" w:rsidRPr="003808E7" w:rsidRDefault="003808E7" w:rsidP="003808E7">
      <w:pPr>
        <w:pStyle w:val="a4"/>
        <w:rPr>
          <w:rFonts w:ascii="Times New Roman" w:hAnsi="Times New Roman"/>
          <w:b/>
          <w:sz w:val="24"/>
          <w:szCs w:val="24"/>
          <w:lang w:eastAsia="en-US"/>
        </w:rPr>
      </w:pPr>
      <w:proofErr w:type="spellStart"/>
      <w:r w:rsidRPr="003808E7">
        <w:rPr>
          <w:rFonts w:ascii="Times New Roman" w:hAnsi="Times New Roman"/>
          <w:b/>
          <w:sz w:val="24"/>
          <w:szCs w:val="24"/>
          <w:lang w:eastAsia="en-US"/>
        </w:rPr>
        <w:t>ление</w:t>
      </w:r>
      <w:proofErr w:type="spellEnd"/>
      <w:r w:rsidRPr="003808E7">
        <w:rPr>
          <w:rFonts w:ascii="Times New Roman" w:hAnsi="Times New Roman"/>
          <w:b/>
          <w:sz w:val="24"/>
          <w:szCs w:val="24"/>
          <w:lang w:eastAsia="en-US"/>
        </w:rPr>
        <w:t xml:space="preserve"> земельного участка, находящегося</w:t>
      </w:r>
    </w:p>
    <w:p w:rsidR="003808E7" w:rsidRPr="003808E7" w:rsidRDefault="003808E7" w:rsidP="003808E7">
      <w:pPr>
        <w:pStyle w:val="a4"/>
        <w:rPr>
          <w:rFonts w:ascii="Times New Roman" w:hAnsi="Times New Roman"/>
          <w:b/>
          <w:sz w:val="24"/>
          <w:szCs w:val="24"/>
          <w:lang w:eastAsia="en-US"/>
        </w:rPr>
      </w:pPr>
      <w:r w:rsidRPr="003808E7">
        <w:rPr>
          <w:rFonts w:ascii="Times New Roman" w:hAnsi="Times New Roman"/>
          <w:b/>
          <w:sz w:val="24"/>
          <w:szCs w:val="24"/>
          <w:lang w:eastAsia="en-US"/>
        </w:rPr>
        <w:t xml:space="preserve">в муниципальной собственности, </w:t>
      </w:r>
      <w:proofErr w:type="gramStart"/>
      <w:r w:rsidRPr="003808E7">
        <w:rPr>
          <w:rFonts w:ascii="Times New Roman" w:hAnsi="Times New Roman"/>
          <w:b/>
          <w:sz w:val="24"/>
          <w:szCs w:val="24"/>
          <w:lang w:eastAsia="en-US"/>
        </w:rPr>
        <w:t>в</w:t>
      </w:r>
      <w:proofErr w:type="gramEnd"/>
    </w:p>
    <w:p w:rsidR="003808E7" w:rsidRPr="003808E7" w:rsidRDefault="003808E7" w:rsidP="003808E7">
      <w:pPr>
        <w:pStyle w:val="a4"/>
        <w:rPr>
          <w:rFonts w:ascii="Times New Roman" w:hAnsi="Times New Roman"/>
          <w:b/>
          <w:sz w:val="24"/>
          <w:szCs w:val="24"/>
        </w:rPr>
      </w:pPr>
      <w:r w:rsidRPr="003808E7">
        <w:rPr>
          <w:rFonts w:ascii="Times New Roman" w:hAnsi="Times New Roman"/>
          <w:b/>
          <w:sz w:val="24"/>
          <w:szCs w:val="24"/>
          <w:lang w:eastAsia="en-US"/>
        </w:rPr>
        <w:t>собственность на торгах</w:t>
      </w:r>
      <w:r w:rsidRPr="003808E7">
        <w:rPr>
          <w:rFonts w:ascii="Times New Roman" w:hAnsi="Times New Roman"/>
          <w:b/>
          <w:sz w:val="24"/>
          <w:szCs w:val="24"/>
        </w:rPr>
        <w:t>»</w:t>
      </w:r>
    </w:p>
    <w:p w:rsidR="003808E7" w:rsidRPr="003808E7" w:rsidRDefault="003808E7" w:rsidP="003808E7">
      <w:pPr>
        <w:pStyle w:val="a4"/>
        <w:rPr>
          <w:rFonts w:ascii="Times New Roman" w:hAnsi="Times New Roman"/>
          <w:sz w:val="24"/>
          <w:szCs w:val="24"/>
        </w:rPr>
      </w:pPr>
    </w:p>
    <w:p w:rsidR="003808E7" w:rsidRPr="003808E7" w:rsidRDefault="003808E7" w:rsidP="003808E7">
      <w:pPr>
        <w:pStyle w:val="a4"/>
        <w:rPr>
          <w:rFonts w:ascii="Times New Roman" w:hAnsi="Times New Roman"/>
          <w:b/>
          <w:sz w:val="24"/>
          <w:szCs w:val="24"/>
        </w:rPr>
      </w:pPr>
    </w:p>
    <w:p w:rsidR="003808E7" w:rsidRPr="003808E7" w:rsidRDefault="003808E7" w:rsidP="003808E7">
      <w:pPr>
        <w:pStyle w:val="a4"/>
        <w:ind w:firstLine="708"/>
        <w:jc w:val="both"/>
        <w:rPr>
          <w:rFonts w:ascii="Times New Roman" w:hAnsi="Times New Roman"/>
          <w:sz w:val="24"/>
          <w:szCs w:val="24"/>
        </w:rPr>
      </w:pPr>
      <w:r w:rsidRPr="003808E7">
        <w:rPr>
          <w:rFonts w:ascii="Times New Roman" w:hAnsi="Times New Roman"/>
          <w:sz w:val="24"/>
          <w:szCs w:val="24"/>
        </w:rPr>
        <w:t xml:space="preserve">Во исполнение Федерального закона от 27 июля 2010 года № 210-ФЗ «Об организации предоставления государственных и муниципальных услуг», постановления Правительства Российской Федерации от 17 декабря 2009 года № 1993-р «Об утверждении сводного перечня первоочередных государственных и муниципальных услуг, предоставляемых в электронном виде» </w:t>
      </w:r>
    </w:p>
    <w:p w:rsidR="003808E7" w:rsidRDefault="003808E7" w:rsidP="003808E7">
      <w:pPr>
        <w:pStyle w:val="a4"/>
        <w:jc w:val="both"/>
        <w:rPr>
          <w:rFonts w:ascii="Times New Roman" w:hAnsi="Times New Roman"/>
          <w:b/>
          <w:sz w:val="24"/>
          <w:szCs w:val="24"/>
        </w:rPr>
      </w:pPr>
    </w:p>
    <w:p w:rsidR="003808E7" w:rsidRPr="003808E7" w:rsidRDefault="003808E7" w:rsidP="003808E7">
      <w:pPr>
        <w:pStyle w:val="a4"/>
        <w:jc w:val="both"/>
        <w:rPr>
          <w:rFonts w:ascii="Times New Roman" w:hAnsi="Times New Roman"/>
          <w:b/>
          <w:sz w:val="24"/>
          <w:szCs w:val="24"/>
        </w:rPr>
      </w:pPr>
      <w:r w:rsidRPr="003808E7">
        <w:rPr>
          <w:rFonts w:ascii="Times New Roman" w:hAnsi="Times New Roman"/>
          <w:b/>
          <w:sz w:val="24"/>
          <w:szCs w:val="24"/>
        </w:rPr>
        <w:t>ПОСТАНОВЛЯЮ:</w:t>
      </w:r>
    </w:p>
    <w:p w:rsidR="003808E7" w:rsidRPr="003808E7" w:rsidRDefault="003808E7" w:rsidP="003808E7">
      <w:pPr>
        <w:pStyle w:val="a4"/>
        <w:ind w:firstLine="708"/>
        <w:jc w:val="both"/>
        <w:rPr>
          <w:rFonts w:ascii="Times New Roman" w:hAnsi="Times New Roman"/>
          <w:sz w:val="24"/>
          <w:szCs w:val="24"/>
        </w:rPr>
      </w:pPr>
      <w:r w:rsidRPr="003808E7">
        <w:rPr>
          <w:rFonts w:ascii="Times New Roman" w:hAnsi="Times New Roman"/>
          <w:sz w:val="24"/>
          <w:szCs w:val="24"/>
        </w:rPr>
        <w:t>1. Утвердить прилагаемый Административный регламент  по предоставлению муниципальной услуги «</w:t>
      </w:r>
      <w:r w:rsidRPr="003808E7">
        <w:rPr>
          <w:rFonts w:ascii="Times New Roman" w:hAnsi="Times New Roman"/>
          <w:sz w:val="24"/>
          <w:szCs w:val="24"/>
          <w:lang w:eastAsia="en-US"/>
        </w:rPr>
        <w:t>Предоставление земельного участка, находящегося в муниципальной собственности,  в собственность на торгах</w:t>
      </w:r>
      <w:r w:rsidRPr="003808E7">
        <w:rPr>
          <w:rFonts w:ascii="Times New Roman" w:hAnsi="Times New Roman"/>
          <w:sz w:val="24"/>
          <w:szCs w:val="24"/>
        </w:rPr>
        <w:t>».</w:t>
      </w:r>
    </w:p>
    <w:p w:rsidR="003808E7" w:rsidRPr="003808E7" w:rsidRDefault="003808E7" w:rsidP="003808E7">
      <w:pPr>
        <w:pStyle w:val="a4"/>
        <w:ind w:firstLine="708"/>
        <w:jc w:val="both"/>
        <w:rPr>
          <w:rFonts w:ascii="Times New Roman" w:hAnsi="Times New Roman"/>
          <w:sz w:val="24"/>
          <w:szCs w:val="24"/>
        </w:rPr>
      </w:pPr>
      <w:r w:rsidRPr="003808E7">
        <w:rPr>
          <w:rFonts w:ascii="Times New Roman" w:hAnsi="Times New Roman"/>
          <w:sz w:val="24"/>
          <w:szCs w:val="24"/>
        </w:rPr>
        <w:t>2. Опубликовать данное постановление  в информационном бюллетене «</w:t>
      </w:r>
      <w:proofErr w:type="spellStart"/>
      <w:r w:rsidRPr="003808E7">
        <w:rPr>
          <w:rFonts w:ascii="Times New Roman" w:hAnsi="Times New Roman"/>
          <w:sz w:val="24"/>
          <w:szCs w:val="24"/>
        </w:rPr>
        <w:t>Едровский</w:t>
      </w:r>
      <w:proofErr w:type="spellEnd"/>
      <w:r w:rsidRPr="003808E7">
        <w:rPr>
          <w:rFonts w:ascii="Times New Roman" w:hAnsi="Times New Roman"/>
          <w:sz w:val="24"/>
          <w:szCs w:val="24"/>
        </w:rPr>
        <w:t xml:space="preserve"> вестник» и разместить на официальном сайте поселения  в сети  Интернет. </w:t>
      </w:r>
    </w:p>
    <w:p w:rsidR="003808E7" w:rsidRPr="003808E7" w:rsidRDefault="003808E7" w:rsidP="003808E7">
      <w:pPr>
        <w:pStyle w:val="a4"/>
        <w:ind w:firstLine="708"/>
        <w:jc w:val="both"/>
        <w:rPr>
          <w:rFonts w:ascii="Times New Roman" w:hAnsi="Times New Roman"/>
          <w:sz w:val="24"/>
          <w:szCs w:val="24"/>
        </w:rPr>
      </w:pPr>
      <w:r w:rsidRPr="003808E7">
        <w:rPr>
          <w:rFonts w:ascii="Times New Roman" w:hAnsi="Times New Roman"/>
          <w:sz w:val="24"/>
          <w:szCs w:val="24"/>
        </w:rPr>
        <w:t>3. Настоящее постановление вступает в силу со дня его официального опубликования.</w:t>
      </w:r>
    </w:p>
    <w:p w:rsidR="003808E7" w:rsidRPr="003808E7" w:rsidRDefault="003808E7" w:rsidP="003808E7">
      <w:pPr>
        <w:pStyle w:val="a4"/>
        <w:rPr>
          <w:rFonts w:ascii="Times New Roman" w:hAnsi="Times New Roman"/>
          <w:sz w:val="24"/>
          <w:szCs w:val="24"/>
        </w:rPr>
      </w:pPr>
    </w:p>
    <w:p w:rsidR="003808E7" w:rsidRPr="003808E7" w:rsidRDefault="003808E7" w:rsidP="003808E7">
      <w:pPr>
        <w:pStyle w:val="a4"/>
        <w:rPr>
          <w:rFonts w:ascii="Times New Roman" w:hAnsi="Times New Roman"/>
          <w:sz w:val="24"/>
          <w:szCs w:val="24"/>
        </w:rPr>
      </w:pPr>
    </w:p>
    <w:p w:rsidR="003808E7" w:rsidRPr="003808E7" w:rsidRDefault="003808E7" w:rsidP="003808E7">
      <w:pPr>
        <w:pStyle w:val="a4"/>
        <w:rPr>
          <w:rFonts w:ascii="Times New Roman" w:hAnsi="Times New Roman"/>
          <w:sz w:val="24"/>
          <w:szCs w:val="24"/>
        </w:rPr>
      </w:pPr>
      <w:r w:rsidRPr="003808E7">
        <w:rPr>
          <w:rFonts w:ascii="Times New Roman" w:hAnsi="Times New Roman"/>
          <w:sz w:val="24"/>
          <w:szCs w:val="24"/>
        </w:rPr>
        <w:t xml:space="preserve">Глава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r w:rsidRPr="003808E7">
        <w:rPr>
          <w:rFonts w:ascii="Times New Roman" w:hAnsi="Times New Roman"/>
          <w:sz w:val="24"/>
          <w:szCs w:val="24"/>
        </w:rPr>
        <w:tab/>
      </w:r>
      <w:r w:rsidRPr="003808E7">
        <w:rPr>
          <w:rFonts w:ascii="Times New Roman" w:hAnsi="Times New Roman"/>
          <w:sz w:val="24"/>
          <w:szCs w:val="24"/>
        </w:rPr>
        <w:tab/>
        <w:t xml:space="preserve">                                    </w:t>
      </w:r>
      <w:proofErr w:type="spellStart"/>
      <w:r w:rsidRPr="003808E7">
        <w:rPr>
          <w:rFonts w:ascii="Times New Roman" w:hAnsi="Times New Roman"/>
          <w:sz w:val="24"/>
          <w:szCs w:val="24"/>
        </w:rPr>
        <w:t>С.В.Моденков</w:t>
      </w:r>
      <w:proofErr w:type="spellEnd"/>
    </w:p>
    <w:p w:rsidR="003808E7" w:rsidRPr="00FD7EDC" w:rsidRDefault="003808E7" w:rsidP="003808E7">
      <w:pPr>
        <w:rPr>
          <w:sz w:val="20"/>
          <w:szCs w:val="20"/>
        </w:rPr>
      </w:pPr>
    </w:p>
    <w:p w:rsidR="003808E7" w:rsidRPr="00FD7EDC" w:rsidRDefault="003808E7" w:rsidP="003808E7">
      <w:pPr>
        <w:rPr>
          <w:sz w:val="20"/>
          <w:szCs w:val="20"/>
        </w:rPr>
      </w:pPr>
    </w:p>
    <w:p w:rsidR="003808E7" w:rsidRPr="00FD7EDC"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Default="003808E7" w:rsidP="003808E7">
      <w:pPr>
        <w:rPr>
          <w:sz w:val="20"/>
          <w:szCs w:val="20"/>
        </w:rPr>
      </w:pP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lastRenderedPageBreak/>
        <w:t xml:space="preserve">                  </w:t>
      </w:r>
      <w:r w:rsidRPr="003808E7">
        <w:rPr>
          <w:rFonts w:ascii="Times New Roman" w:hAnsi="Times New Roman"/>
          <w:sz w:val="24"/>
          <w:szCs w:val="24"/>
        </w:rPr>
        <w:tab/>
      </w:r>
      <w:r w:rsidRPr="003808E7">
        <w:rPr>
          <w:rFonts w:ascii="Times New Roman" w:hAnsi="Times New Roman"/>
          <w:sz w:val="24"/>
          <w:szCs w:val="24"/>
        </w:rPr>
        <w:tab/>
      </w:r>
      <w:r w:rsidRPr="003808E7">
        <w:rPr>
          <w:rFonts w:ascii="Times New Roman" w:hAnsi="Times New Roman"/>
          <w:sz w:val="24"/>
          <w:szCs w:val="24"/>
        </w:rPr>
        <w:tab/>
      </w:r>
      <w:r w:rsidRPr="003808E7">
        <w:rPr>
          <w:rFonts w:ascii="Times New Roman" w:hAnsi="Times New Roman"/>
          <w:sz w:val="24"/>
          <w:szCs w:val="24"/>
        </w:rPr>
        <w:tab/>
      </w: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t xml:space="preserve">               Утвержден </w:t>
      </w:r>
      <w:r w:rsidRPr="003808E7">
        <w:rPr>
          <w:rFonts w:ascii="Times New Roman" w:hAnsi="Times New Roman"/>
          <w:sz w:val="24"/>
          <w:szCs w:val="24"/>
        </w:rPr>
        <w:tab/>
      </w: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t xml:space="preserve">постановлением Администрации                                   </w:t>
      </w:r>
    </w:p>
    <w:p w:rsidR="003808E7" w:rsidRPr="003808E7" w:rsidRDefault="003808E7" w:rsidP="003808E7">
      <w:pPr>
        <w:pStyle w:val="a4"/>
        <w:jc w:val="right"/>
        <w:rPr>
          <w:rFonts w:ascii="Times New Roman" w:hAnsi="Times New Roman"/>
          <w:sz w:val="24"/>
          <w:szCs w:val="24"/>
        </w:rPr>
      </w:pP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w:t>
      </w: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t xml:space="preserve">от </w:t>
      </w:r>
      <w:r>
        <w:rPr>
          <w:rFonts w:ascii="Times New Roman" w:hAnsi="Times New Roman"/>
          <w:sz w:val="24"/>
          <w:szCs w:val="24"/>
        </w:rPr>
        <w:t>20.02.</w:t>
      </w:r>
      <w:r w:rsidRPr="003808E7">
        <w:rPr>
          <w:rFonts w:ascii="Times New Roman" w:hAnsi="Times New Roman"/>
          <w:sz w:val="24"/>
          <w:szCs w:val="24"/>
        </w:rPr>
        <w:t xml:space="preserve">2016 года № </w:t>
      </w:r>
      <w:r w:rsidR="006B2A18">
        <w:rPr>
          <w:rFonts w:ascii="Times New Roman" w:hAnsi="Times New Roman"/>
          <w:sz w:val="24"/>
          <w:szCs w:val="24"/>
        </w:rPr>
        <w:t>29</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b/>
          <w:caps/>
          <w:sz w:val="24"/>
          <w:szCs w:val="24"/>
        </w:rPr>
      </w:pP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bCs/>
          <w:sz w:val="24"/>
          <w:szCs w:val="24"/>
        </w:rPr>
        <w:t>АДМИНИСТРАТИВНЫЙ РЕГЛАМЕНТ ПО</w:t>
      </w:r>
      <w:r w:rsidRPr="003808E7">
        <w:rPr>
          <w:rFonts w:ascii="Times New Roman" w:hAnsi="Times New Roman"/>
          <w:b/>
          <w:sz w:val="24"/>
          <w:szCs w:val="24"/>
        </w:rPr>
        <w:t xml:space="preserve"> ПРЕДОСТАВЛЕНИЮ МУНИЦИПАЛЬНОЙ УСЛУГИ «</w:t>
      </w:r>
      <w:r w:rsidRPr="003808E7">
        <w:rPr>
          <w:rFonts w:ascii="Times New Roman" w:hAnsi="Times New Roman"/>
          <w:b/>
          <w:sz w:val="24"/>
          <w:szCs w:val="24"/>
          <w:lang w:eastAsia="en-US"/>
        </w:rPr>
        <w:t>ПРЕДОСТАВЛЕНИЕ ЗЕМЕЛЬНОГО УЧАСТКА, НАХОДЯЩЕГОСЯ В МУНИЦИПАЛЬНОЙ СОБСТВЕННОСТИ, В СОБСТВЕННОСТЬ НА ТОРГАХ</w:t>
      </w:r>
      <w:r w:rsidRPr="003808E7">
        <w:rPr>
          <w:rFonts w:ascii="Times New Roman" w:hAnsi="Times New Roman"/>
          <w:b/>
          <w:sz w:val="24"/>
          <w:szCs w:val="24"/>
        </w:rPr>
        <w:t>»</w:t>
      </w:r>
    </w:p>
    <w:p w:rsidR="003808E7" w:rsidRPr="003808E7" w:rsidRDefault="003808E7" w:rsidP="003808E7">
      <w:pPr>
        <w:pStyle w:val="a4"/>
        <w:jc w:val="both"/>
        <w:rPr>
          <w:rFonts w:ascii="Times New Roman" w:hAnsi="Times New Roman"/>
          <w:b/>
          <w:sz w:val="24"/>
          <w:szCs w:val="24"/>
        </w:rPr>
      </w:pPr>
    </w:p>
    <w:p w:rsidR="003808E7" w:rsidRPr="003808E7" w:rsidRDefault="003808E7" w:rsidP="003808E7">
      <w:pPr>
        <w:pStyle w:val="a4"/>
        <w:jc w:val="center"/>
        <w:rPr>
          <w:rFonts w:ascii="Times New Roman" w:hAnsi="Times New Roman"/>
          <w:b/>
          <w:bCs/>
          <w:sz w:val="24"/>
          <w:szCs w:val="24"/>
        </w:rPr>
      </w:pPr>
      <w:r w:rsidRPr="003808E7">
        <w:rPr>
          <w:rFonts w:ascii="Times New Roman" w:hAnsi="Times New Roman"/>
          <w:b/>
          <w:bCs/>
          <w:sz w:val="24"/>
          <w:szCs w:val="24"/>
          <w:lang w:val="en-US"/>
        </w:rPr>
        <w:t>I</w:t>
      </w:r>
      <w:r w:rsidRPr="003808E7">
        <w:rPr>
          <w:rFonts w:ascii="Times New Roman" w:hAnsi="Times New Roman"/>
          <w:b/>
          <w:bCs/>
          <w:sz w:val="24"/>
          <w:szCs w:val="24"/>
        </w:rPr>
        <w:t>. ОБЩИЕ ПОЛОЖЕНИЯ</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1.1. Предмет регулирования регламента</w:t>
      </w:r>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Предметом регулирования Административного регламента по предоставлению муниципальной услуги «</w:t>
      </w:r>
      <w:r w:rsidRPr="003808E7">
        <w:rPr>
          <w:rFonts w:ascii="Times New Roman" w:hAnsi="Times New Roman"/>
          <w:sz w:val="24"/>
          <w:szCs w:val="24"/>
          <w:lang w:eastAsia="en-US"/>
        </w:rPr>
        <w:t>Предоставление земельного участка, находящегося в муниципальной собственности</w:t>
      </w:r>
      <w:r w:rsidRPr="003808E7">
        <w:rPr>
          <w:rFonts w:ascii="Times New Roman" w:hAnsi="Times New Roman"/>
          <w:sz w:val="24"/>
          <w:szCs w:val="24"/>
        </w:rPr>
        <w:t xml:space="preserve">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r w:rsidRPr="003808E7">
        <w:rPr>
          <w:rFonts w:ascii="Times New Roman" w:hAnsi="Times New Roman"/>
          <w:sz w:val="24"/>
          <w:szCs w:val="24"/>
          <w:lang w:eastAsia="en-US"/>
        </w:rPr>
        <w:t>, в собственность на торгах</w:t>
      </w:r>
      <w:r w:rsidRPr="003808E7">
        <w:rPr>
          <w:rFonts w:ascii="Times New Roman" w:hAnsi="Times New Roman"/>
          <w:sz w:val="24"/>
          <w:szCs w:val="24"/>
        </w:rPr>
        <w:t xml:space="preserve">» (далее Административный регламент) </w:t>
      </w:r>
      <w:r w:rsidRPr="003808E7">
        <w:rPr>
          <w:rFonts w:ascii="Times New Roman" w:hAnsi="Times New Roman"/>
          <w:bCs/>
          <w:color w:val="000000"/>
          <w:sz w:val="24"/>
          <w:szCs w:val="24"/>
        </w:rPr>
        <w:t xml:space="preserve">является регулирование отношений, возникающих между Администрацией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r w:rsidRPr="003808E7">
        <w:rPr>
          <w:rFonts w:ascii="Times New Roman" w:hAnsi="Times New Roman"/>
          <w:bCs/>
          <w:color w:val="000000"/>
          <w:sz w:val="24"/>
          <w:szCs w:val="24"/>
        </w:rPr>
        <w:t>, физическими и юридическими лицами,</w:t>
      </w:r>
      <w:r w:rsidRPr="003808E7">
        <w:rPr>
          <w:rFonts w:ascii="Times New Roman" w:hAnsi="Times New Roman"/>
          <w:sz w:val="24"/>
          <w:szCs w:val="24"/>
        </w:rPr>
        <w:t xml:space="preserve"> крестьянскими (фермерскими) хозяйствами</w:t>
      </w:r>
      <w:r w:rsidRPr="003808E7">
        <w:rPr>
          <w:rFonts w:ascii="Times New Roman" w:hAnsi="Times New Roman"/>
          <w:bCs/>
          <w:color w:val="000000"/>
          <w:sz w:val="24"/>
          <w:szCs w:val="24"/>
        </w:rPr>
        <w:t xml:space="preserve"> при предоставлении муниципальной услуги «</w:t>
      </w:r>
      <w:r w:rsidRPr="003808E7">
        <w:rPr>
          <w:rFonts w:ascii="Times New Roman" w:hAnsi="Times New Roman"/>
          <w:sz w:val="24"/>
          <w:szCs w:val="24"/>
          <w:lang w:eastAsia="en-US"/>
        </w:rPr>
        <w:t>Предоставление земельного участка, находящегося в муниципальной собственности</w:t>
      </w:r>
      <w:r w:rsidRPr="003808E7">
        <w:rPr>
          <w:rFonts w:ascii="Times New Roman" w:hAnsi="Times New Roman"/>
          <w:sz w:val="24"/>
          <w:szCs w:val="24"/>
        </w:rPr>
        <w:t xml:space="preserve">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r w:rsidRPr="003808E7">
        <w:rPr>
          <w:rFonts w:ascii="Times New Roman" w:hAnsi="Times New Roman"/>
          <w:sz w:val="24"/>
          <w:szCs w:val="24"/>
          <w:lang w:eastAsia="en-US"/>
        </w:rPr>
        <w:t>, в собственность на торгах</w:t>
      </w:r>
      <w:r w:rsidRPr="003808E7">
        <w:rPr>
          <w:rFonts w:ascii="Times New Roman" w:hAnsi="Times New Roman"/>
          <w:sz w:val="24"/>
          <w:szCs w:val="24"/>
        </w:rPr>
        <w:t>» (далее</w:t>
      </w:r>
      <w:proofErr w:type="gramEnd"/>
      <w:r w:rsidRPr="003808E7">
        <w:rPr>
          <w:rFonts w:ascii="Times New Roman" w:hAnsi="Times New Roman"/>
          <w:sz w:val="24"/>
          <w:szCs w:val="24"/>
        </w:rPr>
        <w:t xml:space="preserve"> муниципальная услуга).</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1.2. Круг заявителей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1.2.1. Физические и (или) юридические лица, заинтересованные в участии в аукционе по продаже земельного участка либо аукционе на право заключения договора аренды земельного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Участниками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случая, предусмотренного </w:t>
      </w:r>
      <w:hyperlink r:id="rId7" w:anchor="Par957" w:tooltip="Ссылка на текущий документ" w:history="1">
        <w:r w:rsidRPr="003808E7">
          <w:rPr>
            <w:rFonts w:ascii="Times New Roman" w:hAnsi="Times New Roman"/>
            <w:sz w:val="24"/>
            <w:szCs w:val="24"/>
          </w:rPr>
          <w:t>абзацем третьим</w:t>
        </w:r>
      </w:hyperlink>
      <w:r w:rsidRPr="003808E7">
        <w:rPr>
          <w:rFonts w:ascii="Times New Roman" w:hAnsi="Times New Roman"/>
          <w:sz w:val="24"/>
          <w:szCs w:val="24"/>
        </w:rPr>
        <w:t xml:space="preserve"> настоящего пункта, могут являться только юридические лица.</w:t>
      </w:r>
    </w:p>
    <w:p w:rsidR="003808E7" w:rsidRPr="003808E7" w:rsidRDefault="003808E7" w:rsidP="003808E7">
      <w:pPr>
        <w:pStyle w:val="a4"/>
        <w:jc w:val="both"/>
        <w:rPr>
          <w:rFonts w:ascii="Times New Roman" w:hAnsi="Times New Roman"/>
          <w:sz w:val="24"/>
          <w:szCs w:val="24"/>
        </w:rPr>
      </w:pPr>
      <w:bookmarkStart w:id="0" w:name="Par957"/>
      <w:bookmarkEnd w:id="0"/>
      <w:r w:rsidRPr="003808E7">
        <w:rPr>
          <w:rFonts w:ascii="Times New Roman" w:hAnsi="Times New Roman"/>
          <w:sz w:val="24"/>
          <w:szCs w:val="24"/>
        </w:rPr>
        <w:t xml:space="preserve">Участниками аукциона, проводимого в случае, предусмотренном </w:t>
      </w:r>
      <w:hyperlink r:id="rId8" w:anchor="Par1227" w:tooltip="Ссылка на текущий документ" w:history="1">
        <w:r w:rsidRPr="003808E7">
          <w:rPr>
            <w:rFonts w:ascii="Times New Roman" w:hAnsi="Times New Roman"/>
            <w:sz w:val="24"/>
            <w:szCs w:val="24"/>
          </w:rPr>
          <w:t>пунктом 7 статьи 39.18</w:t>
        </w:r>
      </w:hyperlink>
      <w:r w:rsidRPr="003808E7">
        <w:rPr>
          <w:rFonts w:ascii="Times New Roman" w:hAnsi="Times New Roman"/>
          <w:sz w:val="24"/>
          <w:szCs w:val="24"/>
        </w:rPr>
        <w:t xml:space="preserve"> Земельного Кодекса, могут являться только граждане или в случае предоставления земельного участка для осуществления крестьянским (фермерским) хозяйством его деятельности - граждане и крестьянские (фермерские) хозяйства.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1.2.2. От имени физических лиц могут действовать любые заинтересованные лица в соответствии с законодательством Российской Федерации.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1.2.3. От имени юридических лиц могут действовать лица, действующие в соответствии с законом, иными нормативными правовыми актами и учредительными документами, без доверенности; представители в силу полномочий, основанных на доверенности. В предусмотренных законом случаях от имени юридического лица могут действовать его участники.</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1.3. Требования к порядку информирования о предоставлении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1.3.1. Порядок информирования о предоставлении муниципальной услуги: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Место нахождения </w:t>
      </w:r>
      <w:r w:rsidRPr="003808E7">
        <w:rPr>
          <w:rFonts w:ascii="Times New Roman" w:hAnsi="Times New Roman"/>
          <w:bCs/>
          <w:color w:val="000000"/>
          <w:sz w:val="24"/>
          <w:szCs w:val="24"/>
        </w:rPr>
        <w:t xml:space="preserve">Администрации </w:t>
      </w:r>
      <w:proofErr w:type="spellStart"/>
      <w:r w:rsidRPr="003808E7">
        <w:rPr>
          <w:rFonts w:ascii="Times New Roman" w:hAnsi="Times New Roman"/>
          <w:sz w:val="24"/>
          <w:szCs w:val="24"/>
          <w:lang w:eastAsia="en-US"/>
        </w:rPr>
        <w:t>Едровского</w:t>
      </w:r>
      <w:proofErr w:type="spellEnd"/>
      <w:r w:rsidRPr="003808E7">
        <w:rPr>
          <w:rFonts w:ascii="Times New Roman" w:hAnsi="Times New Roman"/>
          <w:sz w:val="24"/>
          <w:szCs w:val="24"/>
          <w:lang w:eastAsia="en-US"/>
        </w:rPr>
        <w:t xml:space="preserve"> сельского поселения</w:t>
      </w:r>
      <w:r w:rsidRPr="003808E7">
        <w:rPr>
          <w:rFonts w:ascii="Times New Roman" w:hAnsi="Times New Roman"/>
          <w:i/>
          <w:iCs/>
          <w:color w:val="FF0000"/>
          <w:sz w:val="24"/>
          <w:szCs w:val="24"/>
          <w:u w:val="single"/>
        </w:rPr>
        <w:t xml:space="preserve"> </w:t>
      </w:r>
      <w:r w:rsidRPr="003808E7">
        <w:rPr>
          <w:rFonts w:ascii="Times New Roman" w:hAnsi="Times New Roman"/>
          <w:iCs/>
          <w:sz w:val="24"/>
          <w:szCs w:val="24"/>
        </w:rPr>
        <w:t xml:space="preserve"> (далее – Уполномоченный орган)</w:t>
      </w:r>
      <w:r w:rsidRPr="003808E7">
        <w:rPr>
          <w:rFonts w:ascii="Times New Roman" w:hAnsi="Times New Roman"/>
          <w:color w:val="000000"/>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Почтовый адрес </w:t>
      </w:r>
      <w:r w:rsidRPr="003808E7">
        <w:rPr>
          <w:rFonts w:ascii="Times New Roman" w:hAnsi="Times New Roman"/>
          <w:iCs/>
          <w:sz w:val="24"/>
          <w:szCs w:val="24"/>
        </w:rPr>
        <w:t>Уполномоченного органа</w:t>
      </w:r>
      <w:r w:rsidRPr="003808E7">
        <w:rPr>
          <w:rFonts w:ascii="Times New Roman" w:hAnsi="Times New Roman"/>
          <w:color w:val="000000"/>
          <w:sz w:val="24"/>
          <w:szCs w:val="24"/>
        </w:rPr>
        <w:t>:</w:t>
      </w:r>
      <w:r w:rsidRPr="003808E7">
        <w:rPr>
          <w:rFonts w:ascii="Times New Roman" w:hAnsi="Times New Roman"/>
          <w:sz w:val="24"/>
          <w:szCs w:val="24"/>
        </w:rPr>
        <w:t xml:space="preserve"> 175429 Новгородская область, Валдайский район, с</w:t>
      </w:r>
      <w:proofErr w:type="gramStart"/>
      <w:r w:rsidRPr="003808E7">
        <w:rPr>
          <w:rFonts w:ascii="Times New Roman" w:hAnsi="Times New Roman"/>
          <w:sz w:val="24"/>
          <w:szCs w:val="24"/>
        </w:rPr>
        <w:t>.Е</w:t>
      </w:r>
      <w:proofErr w:type="gramEnd"/>
      <w:r w:rsidRPr="003808E7">
        <w:rPr>
          <w:rFonts w:ascii="Times New Roman" w:hAnsi="Times New Roman"/>
          <w:sz w:val="24"/>
          <w:szCs w:val="24"/>
        </w:rPr>
        <w:t>дрово, ул.Сосновая, д.54</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Телефон/факс: 8(81666) 51-534; 8(81666) 51-272</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Адрес электронной почты: </w:t>
      </w:r>
      <w:proofErr w:type="spellStart"/>
      <w:r w:rsidRPr="003808E7">
        <w:rPr>
          <w:rFonts w:ascii="Times New Roman" w:hAnsi="Times New Roman"/>
          <w:sz w:val="24"/>
          <w:szCs w:val="24"/>
          <w:lang w:val="en-US"/>
        </w:rPr>
        <w:t>edrpos</w:t>
      </w:r>
      <w:proofErr w:type="spellEnd"/>
      <w:r w:rsidRPr="003808E7">
        <w:rPr>
          <w:rFonts w:ascii="Times New Roman" w:hAnsi="Times New Roman"/>
          <w:sz w:val="24"/>
          <w:szCs w:val="24"/>
        </w:rPr>
        <w:t>54@</w:t>
      </w:r>
      <w:r w:rsidRPr="003808E7">
        <w:rPr>
          <w:rFonts w:ascii="Times New Roman" w:hAnsi="Times New Roman"/>
          <w:sz w:val="24"/>
          <w:szCs w:val="24"/>
          <w:lang w:val="en-US"/>
        </w:rPr>
        <w:t>mail</w:t>
      </w:r>
      <w:r w:rsidRPr="003808E7">
        <w:rPr>
          <w:rFonts w:ascii="Times New Roman" w:hAnsi="Times New Roman"/>
          <w:sz w:val="24"/>
          <w:szCs w:val="24"/>
        </w:rPr>
        <w:t>.</w:t>
      </w:r>
      <w:proofErr w:type="spellStart"/>
      <w:r w:rsidRPr="003808E7">
        <w:rPr>
          <w:rFonts w:ascii="Times New Roman" w:hAnsi="Times New Roman"/>
          <w:sz w:val="24"/>
          <w:szCs w:val="24"/>
          <w:lang w:val="en-US"/>
        </w:rPr>
        <w:t>ru</w:t>
      </w:r>
      <w:proofErr w:type="spell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Телефон для информирования по вопросам, связанным с предоставлением муниципальной услуги -8(81666) 51-272</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Адрес официального сайта </w:t>
      </w:r>
      <w:r w:rsidRPr="003808E7">
        <w:rPr>
          <w:rFonts w:ascii="Times New Roman" w:hAnsi="Times New Roman"/>
          <w:iCs/>
          <w:sz w:val="24"/>
          <w:szCs w:val="24"/>
        </w:rPr>
        <w:t>Уполномоченного органа</w:t>
      </w:r>
      <w:r w:rsidRPr="003808E7">
        <w:rPr>
          <w:rFonts w:ascii="Times New Roman" w:hAnsi="Times New Roman"/>
          <w:sz w:val="24"/>
          <w:szCs w:val="24"/>
        </w:rPr>
        <w:t xml:space="preserve"> в информационно-телекоммуникационной сети общего пользования «Интернет» (далее – Интернет-сайт): </w:t>
      </w:r>
      <w:hyperlink r:id="rId9" w:history="1">
        <w:r w:rsidRPr="003808E7">
          <w:rPr>
            <w:rFonts w:ascii="Times New Roman" w:hAnsi="Times New Roman"/>
            <w:color w:val="0000FF"/>
            <w:sz w:val="24"/>
            <w:szCs w:val="24"/>
            <w:u w:val="single"/>
            <w:lang w:val="en-US"/>
          </w:rPr>
          <w:t>www</w:t>
        </w:r>
        <w:r w:rsidRPr="003808E7">
          <w:rPr>
            <w:rFonts w:ascii="Times New Roman" w:hAnsi="Times New Roman"/>
            <w:color w:val="0000FF"/>
            <w:sz w:val="24"/>
            <w:szCs w:val="24"/>
            <w:u w:val="single"/>
          </w:rPr>
          <w:t>.</w:t>
        </w:r>
      </w:hyperlink>
      <w:r w:rsidRPr="003808E7">
        <w:rPr>
          <w:rFonts w:ascii="Times New Roman" w:hAnsi="Times New Roman"/>
          <w:color w:val="0000FF"/>
          <w:sz w:val="24"/>
          <w:szCs w:val="24"/>
          <w:u w:val="single"/>
        </w:rPr>
        <w:t xml:space="preserve"> </w:t>
      </w:r>
      <w:proofErr w:type="spellStart"/>
      <w:r w:rsidRPr="003808E7">
        <w:rPr>
          <w:rFonts w:ascii="Times New Roman" w:hAnsi="Times New Roman"/>
          <w:color w:val="0000FF"/>
          <w:sz w:val="24"/>
          <w:szCs w:val="24"/>
          <w:u w:val="single"/>
          <w:lang w:val="en-US"/>
        </w:rPr>
        <w:t>edrovoadm</w:t>
      </w:r>
      <w:proofErr w:type="spellEnd"/>
      <w:r w:rsidRPr="003808E7">
        <w:rPr>
          <w:rFonts w:ascii="Times New Roman" w:hAnsi="Times New Roman"/>
          <w:color w:val="0000FF"/>
          <w:sz w:val="24"/>
          <w:szCs w:val="24"/>
          <w:u w:val="single"/>
        </w:rPr>
        <w:t>.</w:t>
      </w:r>
      <w:proofErr w:type="spellStart"/>
      <w:r w:rsidRPr="003808E7">
        <w:rPr>
          <w:rFonts w:ascii="Times New Roman" w:hAnsi="Times New Roman"/>
          <w:color w:val="0000FF"/>
          <w:sz w:val="24"/>
          <w:szCs w:val="24"/>
          <w:u w:val="single"/>
          <w:lang w:val="en-US"/>
        </w:rPr>
        <w:t>ru</w:t>
      </w:r>
      <w:proofErr w:type="spellEnd"/>
      <w:r w:rsidRPr="003808E7">
        <w:rPr>
          <w:rFonts w:ascii="Times New Roman" w:hAnsi="Times New Roman"/>
          <w:sz w:val="24"/>
          <w:szCs w:val="24"/>
        </w:rPr>
        <w:t xml:space="preserve">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Адрес Единого портала государственных и муниципальных услуг (функций): </w:t>
      </w:r>
      <w:proofErr w:type="spellStart"/>
      <w:r w:rsidRPr="003808E7">
        <w:rPr>
          <w:rFonts w:ascii="Times New Roman" w:hAnsi="Times New Roman"/>
          <w:sz w:val="24"/>
          <w:szCs w:val="24"/>
        </w:rPr>
        <w:t>www.gosuslugi</w:t>
      </w:r>
      <w:proofErr w:type="spellEnd"/>
      <w:r w:rsidRPr="003808E7">
        <w:rPr>
          <w:rFonts w:ascii="Times New Roman" w:hAnsi="Times New Roman"/>
          <w:sz w:val="24"/>
          <w:szCs w:val="24"/>
        </w:rPr>
        <w:t>.</w:t>
      </w:r>
      <w:proofErr w:type="spellStart"/>
      <w:r w:rsidRPr="003808E7">
        <w:rPr>
          <w:rFonts w:ascii="Times New Roman" w:hAnsi="Times New Roman"/>
          <w:sz w:val="24"/>
          <w:szCs w:val="24"/>
          <w:lang w:val="en-US"/>
        </w:rPr>
        <w:t>ru</w:t>
      </w:r>
      <w:proofErr w:type="spell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 xml:space="preserve">Адрес Портала государственных и муниципальных услуг (функций) области: </w:t>
      </w:r>
      <w:hyperlink r:id="rId10" w:history="1">
        <w:r w:rsidRPr="003808E7">
          <w:rPr>
            <w:rFonts w:ascii="Times New Roman" w:hAnsi="Times New Roman"/>
            <w:color w:val="0000FF"/>
            <w:sz w:val="24"/>
            <w:szCs w:val="24"/>
            <w:u w:val="single"/>
          </w:rPr>
          <w:t>http://pgu.nov.ru.</w:t>
        </w:r>
      </w:hyperlink>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Место нахождения офисов многофункционального центра предоставления государственных и муниципальных услуг, с которым заключено соглашение о взаимодействии (далее - МФЦ): Почтовый адрес МФЦ: 175400 Новгородская область, </w:t>
      </w:r>
      <w:proofErr w:type="gramStart"/>
      <w:r w:rsidRPr="003808E7">
        <w:rPr>
          <w:rFonts w:ascii="Times New Roman" w:hAnsi="Times New Roman"/>
          <w:sz w:val="24"/>
          <w:szCs w:val="24"/>
        </w:rPr>
        <w:t>г</w:t>
      </w:r>
      <w:proofErr w:type="gramEnd"/>
      <w:r w:rsidRPr="003808E7">
        <w:rPr>
          <w:rFonts w:ascii="Times New Roman" w:hAnsi="Times New Roman"/>
          <w:sz w:val="24"/>
          <w:szCs w:val="24"/>
        </w:rPr>
        <w:t>. Валдай, ул. Гагарина, д.12/2</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Телефон/факс МФЦ: 8(81666) 2-18-19</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Адрес электронной почты МФЦ: </w:t>
      </w:r>
      <w:proofErr w:type="spellStart"/>
      <w:r w:rsidRPr="003808E7">
        <w:rPr>
          <w:rFonts w:ascii="Times New Roman" w:hAnsi="Times New Roman"/>
          <w:sz w:val="24"/>
          <w:szCs w:val="24"/>
          <w:lang w:val="en-US"/>
        </w:rPr>
        <w:t>mfc</w:t>
      </w:r>
      <w:proofErr w:type="spellEnd"/>
      <w:r w:rsidRPr="003808E7">
        <w:rPr>
          <w:rFonts w:ascii="Times New Roman" w:hAnsi="Times New Roman"/>
          <w:sz w:val="24"/>
          <w:szCs w:val="24"/>
        </w:rPr>
        <w:t>.</w:t>
      </w:r>
      <w:proofErr w:type="spellStart"/>
      <w:r w:rsidRPr="003808E7">
        <w:rPr>
          <w:rFonts w:ascii="Times New Roman" w:hAnsi="Times New Roman"/>
          <w:sz w:val="24"/>
          <w:szCs w:val="24"/>
          <w:lang w:val="en-US"/>
        </w:rPr>
        <w:t>valday</w:t>
      </w:r>
      <w:proofErr w:type="spellEnd"/>
      <w:r w:rsidRPr="003808E7">
        <w:rPr>
          <w:rFonts w:ascii="Times New Roman" w:hAnsi="Times New Roman"/>
          <w:sz w:val="24"/>
          <w:szCs w:val="24"/>
        </w:rPr>
        <w:t>@</w:t>
      </w:r>
      <w:proofErr w:type="spellStart"/>
      <w:r w:rsidRPr="003808E7">
        <w:rPr>
          <w:rFonts w:ascii="Times New Roman" w:hAnsi="Times New Roman"/>
          <w:sz w:val="24"/>
          <w:szCs w:val="24"/>
          <w:lang w:val="en-US"/>
        </w:rPr>
        <w:t>gmail</w:t>
      </w:r>
      <w:proofErr w:type="spellEnd"/>
      <w:r w:rsidRPr="003808E7">
        <w:rPr>
          <w:rFonts w:ascii="Times New Roman" w:hAnsi="Times New Roman"/>
          <w:sz w:val="24"/>
          <w:szCs w:val="24"/>
        </w:rPr>
        <w:t>.</w:t>
      </w:r>
      <w:r w:rsidRPr="003808E7">
        <w:rPr>
          <w:rFonts w:ascii="Times New Roman" w:hAnsi="Times New Roman"/>
          <w:sz w:val="24"/>
          <w:szCs w:val="24"/>
          <w:lang w:val="en-US"/>
        </w:rPr>
        <w:t>com</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 xml:space="preserve">График работы </w:t>
      </w:r>
      <w:r w:rsidRPr="003808E7">
        <w:rPr>
          <w:rFonts w:ascii="Times New Roman" w:hAnsi="Times New Roman"/>
          <w:b/>
          <w:iCs/>
          <w:sz w:val="24"/>
          <w:szCs w:val="24"/>
        </w:rPr>
        <w:t>Уполномоченного органа</w:t>
      </w:r>
      <w:r w:rsidRPr="003808E7">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3"/>
        <w:gridCol w:w="4710"/>
      </w:tblGrid>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Понедельник</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lang w:val="en-US"/>
              </w:rPr>
              <w:t xml:space="preserve">8-00 </w:t>
            </w:r>
            <w:r w:rsidRPr="003808E7">
              <w:rPr>
                <w:rFonts w:ascii="Times New Roman" w:hAnsi="Times New Roman"/>
                <w:sz w:val="24"/>
                <w:szCs w:val="24"/>
              </w:rPr>
              <w:t>до 16-00</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Вторник</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lang w:val="en-US"/>
              </w:rPr>
              <w:t xml:space="preserve">8-00 </w:t>
            </w:r>
            <w:r w:rsidRPr="003808E7">
              <w:rPr>
                <w:rFonts w:ascii="Times New Roman" w:hAnsi="Times New Roman"/>
                <w:sz w:val="24"/>
                <w:szCs w:val="24"/>
              </w:rPr>
              <w:t>до 16-00</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Среда</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lang w:val="en-US"/>
              </w:rPr>
              <w:t xml:space="preserve">8-00 </w:t>
            </w:r>
            <w:r w:rsidRPr="003808E7">
              <w:rPr>
                <w:rFonts w:ascii="Times New Roman" w:hAnsi="Times New Roman"/>
                <w:sz w:val="24"/>
                <w:szCs w:val="24"/>
              </w:rPr>
              <w:t>до 16-00</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Четверг</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lang w:val="en-US"/>
              </w:rPr>
              <w:t xml:space="preserve">8-00 </w:t>
            </w:r>
            <w:r w:rsidRPr="003808E7">
              <w:rPr>
                <w:rFonts w:ascii="Times New Roman" w:hAnsi="Times New Roman"/>
                <w:sz w:val="24"/>
                <w:szCs w:val="24"/>
              </w:rPr>
              <w:t>до 16-00</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Пятница</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lang w:val="en-US"/>
              </w:rPr>
              <w:t xml:space="preserve">8-00 </w:t>
            </w:r>
            <w:r w:rsidRPr="003808E7">
              <w:rPr>
                <w:rFonts w:ascii="Times New Roman" w:hAnsi="Times New Roman"/>
                <w:sz w:val="24"/>
                <w:szCs w:val="24"/>
              </w:rPr>
              <w:t>до 16-00</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Суббота</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выходной</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Воскресенье</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выходной</w:t>
            </w:r>
          </w:p>
        </w:tc>
      </w:tr>
      <w:tr w:rsidR="003808E7" w:rsidRPr="003808E7" w:rsidTr="009B2465">
        <w:tc>
          <w:tcPr>
            <w:tcW w:w="4753"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Предпраздничные дни</w:t>
            </w:r>
          </w:p>
        </w:tc>
        <w:tc>
          <w:tcPr>
            <w:tcW w:w="4710" w:type="dxa"/>
            <w:tcBorders>
              <w:top w:val="single" w:sz="4" w:space="0" w:color="auto"/>
              <w:left w:val="single" w:sz="4" w:space="0" w:color="auto"/>
              <w:bottom w:val="single" w:sz="4" w:space="0" w:color="auto"/>
              <w:right w:val="single" w:sz="4" w:space="0" w:color="auto"/>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8.00-14.00</w:t>
            </w:r>
          </w:p>
        </w:tc>
      </w:tr>
    </w:tbl>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1.3.2. Способы и порядок получения информации о правилах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 xml:space="preserve">Информацию о правилах предоставления муниципальной услуги заявитель может получить следующими способами: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лично;</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посредством телефонной, факсимильной связи;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 xml:space="preserve">посредством электронной связи,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посредством почтовой связи;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 xml:space="preserve">на информационных стендах в помещениях </w:t>
      </w:r>
      <w:r w:rsidRPr="003808E7">
        <w:rPr>
          <w:rFonts w:ascii="Times New Roman" w:hAnsi="Times New Roman"/>
          <w:iCs/>
          <w:sz w:val="24"/>
          <w:szCs w:val="24"/>
        </w:rPr>
        <w:t>Уполномоченного органа, МФЦ</w:t>
      </w:r>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в информационно-телекоммуникационных сетях общего пользования: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на официальном сайте </w:t>
      </w:r>
      <w:r w:rsidRPr="003808E7">
        <w:rPr>
          <w:rFonts w:ascii="Times New Roman" w:hAnsi="Times New Roman"/>
          <w:iCs/>
          <w:sz w:val="24"/>
          <w:szCs w:val="24"/>
        </w:rPr>
        <w:t>Уполномоченного органа, МФЦ</w:t>
      </w:r>
      <w:r w:rsidRPr="003808E7">
        <w:rPr>
          <w:rFonts w:ascii="Times New Roman" w:hAnsi="Times New Roman"/>
          <w:sz w:val="24"/>
          <w:szCs w:val="24"/>
        </w:rPr>
        <w:t xml:space="preserve">: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на Едином портале государственных и муниципальных услуг (функций);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на Портале государственных и муниципальных услуг (функций) Новгородской области.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1.3.3. Информация о правилах предоставления муниципальной услуги, а также настоящий Административный регламент и муниципальный правовой акт об его утверждении размещается </w:t>
      </w:r>
      <w:proofErr w:type="gramStart"/>
      <w:r w:rsidRPr="003808E7">
        <w:rPr>
          <w:rFonts w:ascii="Times New Roman" w:hAnsi="Times New Roman"/>
          <w:sz w:val="24"/>
          <w:szCs w:val="24"/>
        </w:rPr>
        <w:t>на</w:t>
      </w:r>
      <w:proofErr w:type="gram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информационных </w:t>
      </w:r>
      <w:proofErr w:type="gramStart"/>
      <w:r w:rsidRPr="003808E7">
        <w:rPr>
          <w:rFonts w:ascii="Times New Roman" w:hAnsi="Times New Roman"/>
          <w:sz w:val="24"/>
          <w:szCs w:val="24"/>
        </w:rPr>
        <w:t>стендах</w:t>
      </w:r>
      <w:proofErr w:type="gramEnd"/>
      <w:r w:rsidRPr="003808E7">
        <w:rPr>
          <w:rFonts w:ascii="Times New Roman" w:hAnsi="Times New Roman"/>
          <w:sz w:val="24"/>
          <w:szCs w:val="24"/>
        </w:rPr>
        <w:t xml:space="preserve"> </w:t>
      </w:r>
      <w:r w:rsidRPr="003808E7">
        <w:rPr>
          <w:rFonts w:ascii="Times New Roman" w:hAnsi="Times New Roman"/>
          <w:iCs/>
          <w:sz w:val="24"/>
          <w:szCs w:val="24"/>
        </w:rPr>
        <w:t>Уполномоченного органа, МФЦ</w:t>
      </w:r>
      <w:r w:rsidRPr="003808E7">
        <w:rPr>
          <w:rFonts w:ascii="Times New Roman" w:hAnsi="Times New Roman"/>
          <w:sz w:val="24"/>
          <w:szCs w:val="24"/>
        </w:rPr>
        <w:t xml:space="preserve">;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в средствах массовой информации;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на официальном Интернет-сайте </w:t>
      </w:r>
      <w:r w:rsidRPr="003808E7">
        <w:rPr>
          <w:rFonts w:ascii="Times New Roman" w:hAnsi="Times New Roman"/>
          <w:iCs/>
          <w:sz w:val="24"/>
          <w:szCs w:val="24"/>
        </w:rPr>
        <w:t>Уполномоченного органа, МФЦ</w:t>
      </w:r>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 Едином портале государственных и муниципальных услуг (функций);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 Портале государственных и муниципальных услуг (функций) Новгородской области.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1.3.4. Информирование по вопросам предоставления муниципальной услуги осуществляется специалистами </w:t>
      </w:r>
      <w:r w:rsidRPr="003808E7">
        <w:rPr>
          <w:rFonts w:ascii="Times New Roman" w:hAnsi="Times New Roman"/>
          <w:iCs/>
          <w:sz w:val="24"/>
          <w:szCs w:val="24"/>
        </w:rPr>
        <w:t>Уполномоченного органа</w:t>
      </w:r>
      <w:r w:rsidRPr="003808E7">
        <w:rPr>
          <w:rFonts w:ascii="Times New Roman" w:hAnsi="Times New Roman"/>
          <w:sz w:val="24"/>
          <w:szCs w:val="24"/>
        </w:rPr>
        <w:t xml:space="preserve">, ответственными за информирование.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Специалисты Уполномоченного органа, ответственные за информирование, определяются должностными инструкциями специалистов Уполномоченного органа, которые размещаются на официальном Интернет-сайте и на информационном стенде Уполномоченного органа</w:t>
      </w:r>
      <w:r w:rsidRPr="003808E7">
        <w:rPr>
          <w:rFonts w:ascii="Times New Roman" w:hAnsi="Times New Roman"/>
          <w:iCs/>
          <w:sz w:val="24"/>
          <w:szCs w:val="24"/>
        </w:rPr>
        <w:t>.</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hAnsi="Times New Roman"/>
          <w:sz w:val="24"/>
          <w:szCs w:val="24"/>
        </w:rPr>
        <w:t>1.3.5.</w:t>
      </w:r>
      <w:r w:rsidRPr="003808E7">
        <w:rPr>
          <w:rFonts w:ascii="Times New Roman" w:eastAsia="Arial Unicode MS" w:hAnsi="Times New Roman"/>
          <w:sz w:val="24"/>
          <w:szCs w:val="24"/>
        </w:rPr>
        <w:t xml:space="preserve"> Информирование о правилах предоставления муниципальной услуги осуществляется по следующим вопросам:</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 xml:space="preserve">место нахождения </w:t>
      </w:r>
      <w:r w:rsidRPr="003808E7">
        <w:rPr>
          <w:rFonts w:ascii="Times New Roman" w:hAnsi="Times New Roman"/>
          <w:iCs/>
          <w:sz w:val="24"/>
          <w:szCs w:val="24"/>
        </w:rPr>
        <w:t>Уполномоченного органа</w:t>
      </w:r>
      <w:r w:rsidRPr="003808E7">
        <w:rPr>
          <w:rFonts w:ascii="Times New Roman" w:eastAsia="Arial Unicode MS" w:hAnsi="Times New Roman"/>
          <w:sz w:val="24"/>
          <w:szCs w:val="24"/>
        </w:rPr>
        <w:t>, его структурных подразделений, МФЦ;</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 xml:space="preserve">должностные лица и муниципальные служащие </w:t>
      </w:r>
      <w:r w:rsidRPr="003808E7">
        <w:rPr>
          <w:rFonts w:ascii="Times New Roman" w:hAnsi="Times New Roman"/>
          <w:iCs/>
          <w:sz w:val="24"/>
          <w:szCs w:val="24"/>
        </w:rPr>
        <w:t>Уполномоченного органа</w:t>
      </w:r>
      <w:r w:rsidRPr="003808E7">
        <w:rPr>
          <w:rFonts w:ascii="Times New Roman" w:eastAsia="Arial Unicode MS" w:hAnsi="Times New Roman"/>
          <w:sz w:val="24"/>
          <w:szCs w:val="24"/>
        </w:rPr>
        <w:t xml:space="preserve">, уполномоченные </w:t>
      </w:r>
      <w:r w:rsidRPr="003808E7">
        <w:rPr>
          <w:rFonts w:ascii="Times New Roman" w:hAnsi="Times New Roman"/>
          <w:sz w:val="24"/>
          <w:szCs w:val="24"/>
        </w:rPr>
        <w:t>предоставлять муниципальную услугу и</w:t>
      </w:r>
      <w:r w:rsidRPr="003808E7">
        <w:rPr>
          <w:rFonts w:ascii="Times New Roman" w:eastAsia="Arial Unicode MS" w:hAnsi="Times New Roman"/>
          <w:sz w:val="24"/>
          <w:szCs w:val="24"/>
        </w:rPr>
        <w:t xml:space="preserve"> номера контактных телефонов; </w:t>
      </w:r>
    </w:p>
    <w:p w:rsidR="003808E7" w:rsidRPr="003808E7" w:rsidRDefault="003808E7" w:rsidP="003808E7">
      <w:pPr>
        <w:pStyle w:val="a4"/>
        <w:jc w:val="both"/>
        <w:rPr>
          <w:rFonts w:ascii="Times New Roman" w:hAnsi="Times New Roman"/>
          <w:i/>
          <w:iCs/>
          <w:color w:val="FF0000"/>
          <w:sz w:val="24"/>
          <w:szCs w:val="24"/>
          <w:u w:val="single"/>
        </w:rPr>
      </w:pPr>
      <w:r w:rsidRPr="003808E7">
        <w:rPr>
          <w:rFonts w:ascii="Times New Roman" w:eastAsia="Arial Unicode MS" w:hAnsi="Times New Roman"/>
          <w:sz w:val="24"/>
          <w:szCs w:val="24"/>
        </w:rPr>
        <w:t xml:space="preserve">график работы </w:t>
      </w:r>
      <w:r w:rsidRPr="003808E7">
        <w:rPr>
          <w:rFonts w:ascii="Times New Roman" w:hAnsi="Times New Roman"/>
          <w:iCs/>
          <w:sz w:val="24"/>
          <w:szCs w:val="24"/>
        </w:rPr>
        <w:t>Уполномоченного органа, МФЦ;</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 xml:space="preserve">адрес Интернет-сайтов </w:t>
      </w:r>
      <w:r w:rsidRPr="003808E7">
        <w:rPr>
          <w:rFonts w:ascii="Times New Roman" w:hAnsi="Times New Roman"/>
          <w:iCs/>
          <w:sz w:val="24"/>
          <w:szCs w:val="24"/>
        </w:rPr>
        <w:t>Уполномоченного органа, МФЦ;</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 xml:space="preserve">адрес электронной почты </w:t>
      </w:r>
      <w:r w:rsidRPr="003808E7">
        <w:rPr>
          <w:rFonts w:ascii="Times New Roman" w:hAnsi="Times New Roman"/>
          <w:iCs/>
          <w:sz w:val="24"/>
          <w:szCs w:val="24"/>
        </w:rPr>
        <w:t>Уполномоченного органа, МФЦ;</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hAnsi="Times New Roman"/>
          <w:sz w:val="24"/>
          <w:szCs w:val="24"/>
        </w:rPr>
        <w:t>нормативные правовые акты по вопросам предоставления муниципальной услуги, в том числе, настоящий Административный регламент (наименование, номер, дата принятия нормативного правового акта);</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ход предоставления муниципальной услуги;</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административные процедуры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срок предоставления муниципальной услуги;</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 xml:space="preserve">порядок и формы </w:t>
      </w:r>
      <w:proofErr w:type="gramStart"/>
      <w:r w:rsidRPr="003808E7">
        <w:rPr>
          <w:rFonts w:ascii="Times New Roman" w:eastAsia="Arial Unicode MS" w:hAnsi="Times New Roman"/>
          <w:sz w:val="24"/>
          <w:szCs w:val="24"/>
        </w:rPr>
        <w:t>контроля за</w:t>
      </w:r>
      <w:proofErr w:type="gramEnd"/>
      <w:r w:rsidRPr="003808E7">
        <w:rPr>
          <w:rFonts w:ascii="Times New Roman" w:eastAsia="Arial Unicode MS" w:hAnsi="Times New Roman"/>
          <w:sz w:val="24"/>
          <w:szCs w:val="24"/>
        </w:rPr>
        <w:t xml:space="preserve"> предоставлением муниципальной услуги;</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lastRenderedPageBreak/>
        <w:t>основания для отказа в предоставлении муниципальной услуги;</w:t>
      </w:r>
    </w:p>
    <w:p w:rsidR="003808E7" w:rsidRPr="003808E7" w:rsidRDefault="003808E7" w:rsidP="003808E7">
      <w:pPr>
        <w:pStyle w:val="a4"/>
        <w:jc w:val="both"/>
        <w:rPr>
          <w:rFonts w:ascii="Times New Roman" w:eastAsia="Arial Unicode MS" w:hAnsi="Times New Roman"/>
          <w:sz w:val="24"/>
          <w:szCs w:val="24"/>
        </w:rPr>
      </w:pPr>
      <w:r w:rsidRPr="003808E7">
        <w:rPr>
          <w:rFonts w:ascii="Times New Roman" w:eastAsia="Arial Unicode MS" w:hAnsi="Times New Roman"/>
          <w:sz w:val="24"/>
          <w:szCs w:val="24"/>
        </w:rPr>
        <w:t xml:space="preserve">досудебный и судебный порядок обжалования действий (бездействия) должностных лиц и муниципальных служащих </w:t>
      </w:r>
      <w:r w:rsidRPr="003808E7">
        <w:rPr>
          <w:rFonts w:ascii="Times New Roman" w:hAnsi="Times New Roman"/>
          <w:iCs/>
          <w:sz w:val="24"/>
          <w:szCs w:val="24"/>
        </w:rPr>
        <w:t>Уполномоченного органа</w:t>
      </w:r>
      <w:r w:rsidRPr="003808E7">
        <w:rPr>
          <w:rFonts w:ascii="Times New Roman" w:eastAsia="Arial Unicode MS" w:hAnsi="Times New Roman"/>
          <w:sz w:val="24"/>
          <w:szCs w:val="24"/>
        </w:rPr>
        <w:t>, ответственных за предоставление муниципальной услуги, а также решений, принятых в ходе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иная информация о деятельности </w:t>
      </w:r>
      <w:r w:rsidRPr="003808E7">
        <w:rPr>
          <w:rFonts w:ascii="Times New Roman" w:hAnsi="Times New Roman"/>
          <w:iCs/>
          <w:sz w:val="24"/>
          <w:szCs w:val="24"/>
        </w:rPr>
        <w:t>Уполномоченного органа</w:t>
      </w:r>
      <w:r w:rsidRPr="003808E7">
        <w:rPr>
          <w:rFonts w:ascii="Times New Roman" w:hAnsi="Times New Roman"/>
          <w:sz w:val="24"/>
          <w:szCs w:val="24"/>
        </w:rPr>
        <w:t>, в соответствии 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1.3.6. Информирование (консультирование) осуществляется специалистами Уполномоченного органа (МФЦ), ответственными за информирование, при обращении заявителей за информацией лично, по телефону, посредством почты или электронной почты.</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Информирование проводится на русском языке в форме: индивидуального и публичного информирования.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Специалист, ответственный за информирование, принимает все необходимые меры для предоставления полного и оперативного ответа на поставленные вопросы, в том числе с привлечением других сотрудников.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Если для подготовки ответа требуется продолжительное время, специалист, ответственный за информирование, может предложить заявителям обратиться за необходимой информацией в письменном виде, либо предложить возможность повторного консультирования по телефону через определенный промежуток времени, а также возможность ответного звонка специалиста, ответственного за информирование, заявителю для разъяснения.</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При ответе на телефонные звонки специалист, ответственный за информирование, должен назвать фамилию, имя, отчество, занимаемую должность и наименование структурного подразделения Уполномоченного органа. </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sz w:val="24"/>
          <w:szCs w:val="24"/>
        </w:rPr>
        <w:t>Устное информирование должно проводиться с учетом требований официально-делового стиля речи.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информирование, должен кратко подвести итоги и перечислить меры, которые необходимо принять (кто именно, когда и что должен сделать).</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1.3.6.2. Индивидуальное письменное информирование осуществляется в виде письменного ответа на обращение заинтересованного лица, электронной почтой в зависимости от способа обращения заявителя за информацией.</w:t>
      </w:r>
    </w:p>
    <w:p w:rsidR="003808E7" w:rsidRPr="003808E7" w:rsidRDefault="003808E7" w:rsidP="003808E7">
      <w:pPr>
        <w:pStyle w:val="a4"/>
        <w:jc w:val="both"/>
        <w:rPr>
          <w:rFonts w:ascii="Times New Roman" w:hAnsi="Times New Roman"/>
          <w:color w:val="FF0000"/>
          <w:sz w:val="24"/>
          <w:szCs w:val="24"/>
        </w:rPr>
      </w:pPr>
      <w:r w:rsidRPr="003808E7">
        <w:rPr>
          <w:rFonts w:ascii="Times New Roman" w:hAnsi="Times New Roman"/>
          <w:sz w:val="24"/>
          <w:szCs w:val="24"/>
        </w:rPr>
        <w:t>Ответ на заявление предоставляется в простой, четкой форме, с указанием фамилии, имени, отчества, номера телефона исполнителя и подписывается руководителем</w:t>
      </w:r>
      <w:r w:rsidRPr="003808E7">
        <w:rPr>
          <w:rFonts w:ascii="Times New Roman" w:hAnsi="Times New Roman"/>
          <w:color w:val="FF0000"/>
          <w:sz w:val="24"/>
          <w:szCs w:val="24"/>
        </w:rPr>
        <w:t xml:space="preserve"> </w:t>
      </w:r>
      <w:r w:rsidRPr="003808E7">
        <w:rPr>
          <w:rFonts w:ascii="Times New Roman" w:hAnsi="Times New Roman"/>
          <w:iCs/>
          <w:sz w:val="24"/>
          <w:szCs w:val="24"/>
        </w:rPr>
        <w:t>Уполномоченного органа.</w:t>
      </w:r>
    </w:p>
    <w:p w:rsidR="003808E7" w:rsidRPr="003808E7" w:rsidRDefault="003808E7" w:rsidP="003808E7">
      <w:pPr>
        <w:pStyle w:val="a4"/>
        <w:jc w:val="both"/>
        <w:rPr>
          <w:rFonts w:ascii="Times New Roman" w:hAnsi="Times New Roman"/>
          <w:color w:val="FF0000"/>
          <w:sz w:val="24"/>
          <w:szCs w:val="24"/>
        </w:rPr>
      </w:pPr>
      <w:r w:rsidRPr="003808E7">
        <w:rPr>
          <w:rFonts w:ascii="Times New Roman" w:hAnsi="Times New Roman"/>
          <w:sz w:val="24"/>
          <w:szCs w:val="24"/>
        </w:rPr>
        <w:t xml:space="preserve">1.3.6.3. Публичное устное информирование осуществляется посредством привлечения средств массовой информации – радио, телевидения. Выступления должностных лиц, ответственных за информирование, по радио и телевидению согласовываются с руководителем </w:t>
      </w:r>
      <w:r w:rsidRPr="003808E7">
        <w:rPr>
          <w:rFonts w:ascii="Times New Roman" w:hAnsi="Times New Roman"/>
          <w:iCs/>
          <w:sz w:val="24"/>
          <w:szCs w:val="24"/>
        </w:rPr>
        <w:t>Уполномоченного органа.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1.3.6.3. Публичное письменное информирование осуществляется путем публикации информационных материалов о правилах предоставления муниципальной услуги, а также настоящего Административного регламента и муниципального правового акта об его утверждении: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 средствах массовой информации;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 официальном Интернет-сайте;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 Едином портале государственных и муниципальных услуг (функций);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 Портале государственных и муниципальных услуг (функций) Новгородской области;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на информационных стендах </w:t>
      </w:r>
      <w:r w:rsidRPr="003808E7">
        <w:rPr>
          <w:rFonts w:ascii="Times New Roman" w:hAnsi="Times New Roman"/>
          <w:iCs/>
          <w:sz w:val="24"/>
          <w:szCs w:val="24"/>
        </w:rPr>
        <w:t>Уполномоченного органа</w:t>
      </w:r>
      <w:r w:rsidRPr="003808E7">
        <w:rPr>
          <w:rFonts w:ascii="Times New Roman" w:hAnsi="Times New Roman"/>
          <w:sz w:val="24"/>
          <w:szCs w:val="24"/>
        </w:rPr>
        <w:t>, МФЦ.</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оформления информационных материалов в виде брошюр требования к размеру шрифта могут быть снижены (не менее № 10).</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bookmarkStart w:id="1" w:name="_Toc206489247"/>
      <w:r w:rsidRPr="003808E7">
        <w:rPr>
          <w:rFonts w:ascii="Times New Roman" w:hAnsi="Times New Roman"/>
          <w:sz w:val="24"/>
          <w:szCs w:val="24"/>
          <w:lang w:val="en-US"/>
        </w:rPr>
        <w:t>II</w:t>
      </w:r>
      <w:r w:rsidRPr="003808E7">
        <w:rPr>
          <w:rFonts w:ascii="Times New Roman" w:hAnsi="Times New Roman"/>
          <w:sz w:val="24"/>
          <w:szCs w:val="24"/>
        </w:rPr>
        <w:t>. СТАНДАРТ ПРЕДОСТАВЛЕНИЯ МУНИЦИПАЛЬНОЙ УСЛУГИ</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2.1.</w:t>
      </w:r>
      <w:r w:rsidRPr="003808E7">
        <w:rPr>
          <w:rFonts w:ascii="Times New Roman" w:hAnsi="Times New Roman"/>
          <w:b/>
          <w:sz w:val="24"/>
          <w:szCs w:val="24"/>
        </w:rPr>
        <w:tab/>
        <w:t>Наименование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Наименование муниципальной  услуги</w:t>
      </w:r>
      <w:bookmarkEnd w:id="1"/>
      <w:r w:rsidRPr="003808E7">
        <w:rPr>
          <w:rFonts w:ascii="Times New Roman" w:hAnsi="Times New Roman"/>
          <w:sz w:val="24"/>
          <w:szCs w:val="24"/>
        </w:rPr>
        <w:t xml:space="preserve"> – муниципальная услуга  «</w:t>
      </w:r>
      <w:r w:rsidRPr="003808E7">
        <w:rPr>
          <w:rFonts w:ascii="Times New Roman" w:hAnsi="Times New Roman"/>
          <w:sz w:val="24"/>
          <w:szCs w:val="24"/>
          <w:lang w:eastAsia="en-US"/>
        </w:rPr>
        <w:t>Предоставление земельного участка, находящегося в муниципальной собственности, в собственность на торгах</w:t>
      </w:r>
      <w:r w:rsidRPr="003808E7">
        <w:rPr>
          <w:rFonts w:ascii="Times New Roman" w:hAnsi="Times New Roman"/>
          <w:sz w:val="24"/>
          <w:szCs w:val="24"/>
        </w:rPr>
        <w:t>».</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2.2. Наименование органа местного самоуправления, предоставляющего муниципальную услугу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2.2.1. Муниципальная услуга предоставляется:</w:t>
      </w:r>
    </w:p>
    <w:p w:rsidR="003808E7" w:rsidRPr="003808E7" w:rsidRDefault="003808E7" w:rsidP="003808E7">
      <w:pPr>
        <w:pStyle w:val="a4"/>
        <w:jc w:val="both"/>
        <w:rPr>
          <w:rFonts w:ascii="Times New Roman" w:hAnsi="Times New Roman"/>
          <w:i/>
          <w:color w:val="FF0000"/>
          <w:sz w:val="24"/>
          <w:szCs w:val="24"/>
        </w:rPr>
      </w:pPr>
      <w:r w:rsidRPr="003808E7">
        <w:rPr>
          <w:rFonts w:ascii="Times New Roman" w:hAnsi="Times New Roman"/>
          <w:sz w:val="24"/>
          <w:szCs w:val="24"/>
          <w:lang w:eastAsia="en-US"/>
        </w:rPr>
        <w:t xml:space="preserve">-Администрацией </w:t>
      </w:r>
      <w:proofErr w:type="spellStart"/>
      <w:r w:rsidRPr="003808E7">
        <w:rPr>
          <w:rFonts w:ascii="Times New Roman" w:hAnsi="Times New Roman"/>
          <w:sz w:val="24"/>
          <w:szCs w:val="24"/>
          <w:lang w:eastAsia="en-US"/>
        </w:rPr>
        <w:t>Едровского</w:t>
      </w:r>
      <w:proofErr w:type="spellEnd"/>
      <w:r w:rsidRPr="003808E7">
        <w:rPr>
          <w:rFonts w:ascii="Times New Roman" w:hAnsi="Times New Roman"/>
          <w:sz w:val="24"/>
          <w:szCs w:val="24"/>
          <w:lang w:eastAsia="en-US"/>
        </w:rPr>
        <w:t xml:space="preserve"> сельского поселения;</w:t>
      </w:r>
      <w:r w:rsidRPr="003808E7">
        <w:rPr>
          <w:rFonts w:ascii="Times New Roman" w:hAnsi="Times New Roman"/>
          <w:sz w:val="24"/>
          <w:szCs w:val="24"/>
        </w:rPr>
        <w:t xml:space="preserve">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-МФЦ по месту жительства заявителя - в части</w:t>
      </w:r>
      <w:r w:rsidRPr="003808E7">
        <w:rPr>
          <w:rFonts w:ascii="Times New Roman" w:hAnsi="Times New Roman"/>
          <w:color w:val="FF0000"/>
          <w:sz w:val="24"/>
          <w:szCs w:val="24"/>
        </w:rPr>
        <w:t xml:space="preserve"> </w:t>
      </w:r>
      <w:r w:rsidRPr="003808E7">
        <w:rPr>
          <w:rFonts w:ascii="Times New Roman" w:hAnsi="Times New Roman"/>
          <w:sz w:val="24"/>
          <w:szCs w:val="24"/>
        </w:rPr>
        <w:t>консультирования,</w:t>
      </w:r>
      <w:r w:rsidRPr="003808E7">
        <w:rPr>
          <w:rFonts w:ascii="Times New Roman" w:hAnsi="Times New Roman"/>
          <w:color w:val="FF0000"/>
          <w:sz w:val="24"/>
          <w:szCs w:val="24"/>
        </w:rPr>
        <w:t xml:space="preserve"> </w:t>
      </w:r>
      <w:r w:rsidRPr="003808E7">
        <w:rPr>
          <w:rFonts w:ascii="Times New Roman" w:hAnsi="Times New Roman"/>
          <w:sz w:val="24"/>
          <w:szCs w:val="24"/>
        </w:rPr>
        <w:t>приема и выдачи документов на предоставление муниципальной услуги (при условии заключения соглашений о взаимодействии с МФЦ).</w:t>
      </w:r>
    </w:p>
    <w:p w:rsidR="003808E7" w:rsidRPr="003808E7" w:rsidRDefault="003808E7" w:rsidP="003808E7">
      <w:pPr>
        <w:pStyle w:val="a4"/>
        <w:jc w:val="both"/>
        <w:rPr>
          <w:rFonts w:ascii="Times New Roman" w:hAnsi="Times New Roman"/>
          <w:bCs/>
          <w:iCs/>
          <w:sz w:val="24"/>
          <w:szCs w:val="24"/>
        </w:rPr>
      </w:pPr>
      <w:r w:rsidRPr="003808E7">
        <w:rPr>
          <w:rFonts w:ascii="Times New Roman" w:hAnsi="Times New Roman"/>
          <w:bCs/>
          <w:iCs/>
          <w:sz w:val="24"/>
          <w:szCs w:val="24"/>
        </w:rPr>
        <w:t>2.2.2. Должностные лица, ответственные за предоставление муниципальной услуги, определяются решением Уполномоченного органа, который размещается на официальном сайте Уполномоченного органа, на информационном стенде  Уполномоченного органа.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2.2.3. Не допускается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не предусмотренных настоящим Административным регламентом.</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2.3. Описание результата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Результатами предоставления муниципальной услуги являются: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заключение договора купли-продажи земельного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решение об отказе в предоставлении земельного участка.</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b/>
          <w:sz w:val="24"/>
          <w:szCs w:val="24"/>
        </w:rPr>
        <w:t>2.4. Срок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2.4.1. Общий срок осуществления процедуры по предоставлению муниципальной услуги составляет 44 календарных дня и включает в себя сроки </w:t>
      </w:r>
      <w:proofErr w:type="gramStart"/>
      <w:r w:rsidRPr="003808E7">
        <w:rPr>
          <w:rFonts w:ascii="Times New Roman" w:hAnsi="Times New Roman"/>
          <w:sz w:val="24"/>
          <w:szCs w:val="24"/>
        </w:rPr>
        <w:t>для</w:t>
      </w:r>
      <w:proofErr w:type="gram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организации и проведения аукциона по продаже земельного участка или права на заключение договора аренды земельного участка – осуществляется в течение 34 календарных дней;</w:t>
      </w:r>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 xml:space="preserve">оформления результатов аукциона, в том числе: подготовки проекта договора купли-продажи (аренды) земельного участка и направление их заявителю с предложением о заключении договора – осуществляется не ранее чем через 10 дней со дня размещения информации о результатах аукциона на официальном сайте Российской Федерации для размещения информации о проведении торгов по адресу </w:t>
      </w:r>
      <w:proofErr w:type="spellStart"/>
      <w:r w:rsidRPr="003808E7">
        <w:rPr>
          <w:rFonts w:ascii="Times New Roman" w:hAnsi="Times New Roman"/>
          <w:sz w:val="24"/>
          <w:szCs w:val="24"/>
        </w:rPr>
        <w:t>www.torgi.gov.ru</w:t>
      </w:r>
      <w:proofErr w:type="spellEnd"/>
      <w:r w:rsidRPr="003808E7">
        <w:rPr>
          <w:rFonts w:ascii="Times New Roman" w:hAnsi="Times New Roman"/>
          <w:sz w:val="24"/>
          <w:szCs w:val="24"/>
        </w:rPr>
        <w:t>.</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2.4.2. В общий срок осуществления процедуры по предоставлению муниципальной услуги не входят периоды времени, затраченные на опубликование информации о проведении торгов в информационном бюллетене «</w:t>
      </w:r>
      <w:proofErr w:type="spellStart"/>
      <w:r w:rsidRPr="003808E7">
        <w:rPr>
          <w:rFonts w:ascii="Times New Roman" w:hAnsi="Times New Roman"/>
          <w:sz w:val="24"/>
          <w:szCs w:val="24"/>
        </w:rPr>
        <w:t>Едровский</w:t>
      </w:r>
      <w:proofErr w:type="spellEnd"/>
      <w:r w:rsidRPr="003808E7">
        <w:rPr>
          <w:rFonts w:ascii="Times New Roman" w:hAnsi="Times New Roman"/>
          <w:sz w:val="24"/>
          <w:szCs w:val="24"/>
        </w:rPr>
        <w:t xml:space="preserve"> вестник» и размещение на официальном сайте Российской Федерации </w:t>
      </w:r>
      <w:proofErr w:type="spellStart"/>
      <w:r w:rsidRPr="003808E7">
        <w:rPr>
          <w:rFonts w:ascii="Times New Roman" w:hAnsi="Times New Roman"/>
          <w:sz w:val="24"/>
          <w:szCs w:val="24"/>
        </w:rPr>
        <w:t>www.torgi.gov.ru</w:t>
      </w:r>
      <w:proofErr w:type="spell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2.4.3. Начало общего срока осуществления процедуры по предоставлению муниципальной услуги исчисляется </w:t>
      </w:r>
      <w:proofErr w:type="gramStart"/>
      <w:r w:rsidRPr="003808E7">
        <w:rPr>
          <w:rFonts w:ascii="Times New Roman" w:hAnsi="Times New Roman"/>
          <w:sz w:val="24"/>
          <w:szCs w:val="24"/>
        </w:rPr>
        <w:t>с даты опубликования</w:t>
      </w:r>
      <w:proofErr w:type="gramEnd"/>
      <w:r w:rsidRPr="003808E7">
        <w:rPr>
          <w:rFonts w:ascii="Times New Roman" w:hAnsi="Times New Roman"/>
          <w:sz w:val="24"/>
          <w:szCs w:val="24"/>
        </w:rPr>
        <w:t xml:space="preserve"> информации о проведении торгов в информационном бюллетене «</w:t>
      </w:r>
      <w:proofErr w:type="spellStart"/>
      <w:r w:rsidRPr="003808E7">
        <w:rPr>
          <w:rFonts w:ascii="Times New Roman" w:hAnsi="Times New Roman"/>
          <w:sz w:val="24"/>
          <w:szCs w:val="24"/>
        </w:rPr>
        <w:t>Едровский</w:t>
      </w:r>
      <w:proofErr w:type="spellEnd"/>
      <w:r w:rsidRPr="003808E7">
        <w:rPr>
          <w:rFonts w:ascii="Times New Roman" w:hAnsi="Times New Roman"/>
          <w:sz w:val="24"/>
          <w:szCs w:val="24"/>
        </w:rPr>
        <w:t xml:space="preserve"> вестник» и размещения на официальном сайте Российской Федерации </w:t>
      </w:r>
      <w:proofErr w:type="spellStart"/>
      <w:r w:rsidRPr="003808E7">
        <w:rPr>
          <w:rFonts w:ascii="Times New Roman" w:hAnsi="Times New Roman"/>
          <w:sz w:val="24"/>
          <w:szCs w:val="24"/>
        </w:rPr>
        <w:t>www.torgi.gov.ru</w:t>
      </w:r>
      <w:proofErr w:type="spellEnd"/>
      <w:r w:rsidRPr="003808E7">
        <w:rPr>
          <w:rFonts w:ascii="Times New Roman" w:hAnsi="Times New Roman"/>
          <w:sz w:val="24"/>
          <w:szCs w:val="24"/>
        </w:rPr>
        <w:t>.</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b/>
          <w:bCs/>
          <w:sz w:val="24"/>
          <w:szCs w:val="24"/>
        </w:rPr>
        <w:t xml:space="preserve">2.5 Перечень нормативных правовых актов, регулирующих отношения, возникающие в связи с предоставлением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Отношения, возникающие в связи </w:t>
      </w:r>
      <w:r w:rsidRPr="003808E7">
        <w:rPr>
          <w:rFonts w:ascii="Times New Roman" w:hAnsi="Times New Roman"/>
          <w:bCs/>
          <w:sz w:val="24"/>
          <w:szCs w:val="24"/>
        </w:rPr>
        <w:t>с предоставлением муниципальной услуги,</w:t>
      </w:r>
      <w:r w:rsidRPr="003808E7">
        <w:rPr>
          <w:rFonts w:ascii="Times New Roman" w:hAnsi="Times New Roman"/>
          <w:sz w:val="24"/>
          <w:szCs w:val="24"/>
        </w:rPr>
        <w:t xml:space="preserve"> регулируются следующими нормативными правовыми актами: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Конституцией Российской Федерации ("Собрание законодательства РФ", № 4, ст. 445);</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Земельным кодексом Российской Федерации ("Собрание законодательства РФ", 29.10.2001, N 44, ст. 4147);</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Гражданским кодексом РФ ("Собрание законодательства РФ", 05.12.1994, N 32, ст. 4147, "Собрание законодательства РФ", 29.01.1996, N 5, ст. 410, "Собрание законодательства РФ", 03.12.2001, N 49, ст. 4552, "Собрание законодательства РФ", 25.12.2006, N 289);</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Федеральный закон от 25 октября 2001 года № 137-ФЗ «О введении в действие Земельного Кодекса Российской Федерации»;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Федеральным законом от 24 июля 2007 года № 221-ФЗ «О государственном кадастре недвижимости» ("Собрание законодательства РФ", 30.07.2007, N 31, ст. 4017);</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Федеральным законом от 29 июля 1998 года № 135-ФЗ «Об  оценочной деятельности в Российской Федерации»;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Федеральным законом от 27 июля 2010 года № 210-ФЗ «Об организации предоставления государственных и муниципальных услуг» ("Российская газета", N 168, 30.07.2010);</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иными федеральными законами, соглашениями федеральных органов исполнительной власти и органов государственной власти Новгородской области, другими областными законами, а также иными нормативными правовыми актами Российской Федерации и органов государственной власти Новгородской области, муниципальными правовыми актами </w:t>
      </w:r>
      <w:proofErr w:type="spellStart"/>
      <w:r>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p>
    <w:p w:rsidR="003808E7" w:rsidRPr="003808E7" w:rsidRDefault="003808E7" w:rsidP="003808E7">
      <w:pPr>
        <w:pStyle w:val="a4"/>
        <w:jc w:val="center"/>
        <w:rPr>
          <w:rFonts w:ascii="Times New Roman" w:hAnsi="Times New Roman"/>
          <w:b/>
          <w:bCs/>
          <w:sz w:val="24"/>
          <w:szCs w:val="24"/>
        </w:rPr>
      </w:pPr>
      <w:r w:rsidRPr="003808E7">
        <w:rPr>
          <w:rFonts w:ascii="Times New Roman" w:hAnsi="Times New Roman"/>
          <w:b/>
          <w:bCs/>
          <w:sz w:val="24"/>
          <w:szCs w:val="24"/>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2.6.1. </w:t>
      </w:r>
      <w:proofErr w:type="gramStart"/>
      <w:r w:rsidRPr="003808E7">
        <w:rPr>
          <w:rFonts w:ascii="Times New Roman" w:hAnsi="Times New Roman"/>
          <w:sz w:val="24"/>
          <w:szCs w:val="24"/>
        </w:rPr>
        <w:t xml:space="preserve">Основанием для рассмотрения вопроса о предоставлении муниципальной услуги лицам, указанным в </w:t>
      </w:r>
      <w:hyperlink r:id="rId11" w:history="1">
        <w:r w:rsidRPr="003808E7">
          <w:rPr>
            <w:rFonts w:ascii="Times New Roman" w:hAnsi="Times New Roman"/>
            <w:sz w:val="24"/>
            <w:szCs w:val="24"/>
          </w:rPr>
          <w:t>пункте 1.2</w:t>
        </w:r>
      </w:hyperlink>
      <w:r w:rsidRPr="003808E7">
        <w:rPr>
          <w:rFonts w:ascii="Times New Roman" w:hAnsi="Times New Roman"/>
          <w:sz w:val="24"/>
          <w:szCs w:val="24"/>
        </w:rPr>
        <w:t xml:space="preserve"> настоящего Административного регламента, является письменное обращение (заявка на участие в аукционе) заявителя, направленное по почте либо представленное лично в срок, указанный в извещении о торгах, опубликованном в информационном бюллетене «</w:t>
      </w:r>
      <w:proofErr w:type="spellStart"/>
      <w:r w:rsidRPr="003808E7">
        <w:rPr>
          <w:rFonts w:ascii="Times New Roman" w:hAnsi="Times New Roman"/>
          <w:sz w:val="24"/>
          <w:szCs w:val="24"/>
        </w:rPr>
        <w:t>Едровский</w:t>
      </w:r>
      <w:proofErr w:type="spellEnd"/>
      <w:r w:rsidRPr="003808E7">
        <w:rPr>
          <w:rFonts w:ascii="Times New Roman" w:hAnsi="Times New Roman"/>
          <w:sz w:val="24"/>
          <w:szCs w:val="24"/>
        </w:rPr>
        <w:t xml:space="preserve"> вестник»  и размещенном на официальном сайте Администрации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и на официальном сайте Российской Федерации для</w:t>
      </w:r>
      <w:proofErr w:type="gramEnd"/>
      <w:r w:rsidRPr="003808E7">
        <w:rPr>
          <w:rFonts w:ascii="Times New Roman" w:hAnsi="Times New Roman"/>
          <w:sz w:val="24"/>
          <w:szCs w:val="24"/>
        </w:rPr>
        <w:t xml:space="preserve"> размещения информации о проведении торгов по адресу </w:t>
      </w:r>
      <w:proofErr w:type="spellStart"/>
      <w:r w:rsidRPr="003808E7">
        <w:rPr>
          <w:rFonts w:ascii="Times New Roman" w:hAnsi="Times New Roman"/>
          <w:sz w:val="24"/>
          <w:szCs w:val="24"/>
        </w:rPr>
        <w:t>www.torgi.gov.ru</w:t>
      </w:r>
      <w:proofErr w:type="spellEnd"/>
      <w:r w:rsidRPr="003808E7">
        <w:rPr>
          <w:rFonts w:ascii="Times New Roman" w:hAnsi="Times New Roman"/>
          <w:sz w:val="24"/>
          <w:szCs w:val="24"/>
        </w:rPr>
        <w:t xml:space="preserve"> в информационно-телекоммуникационной сети "Интернет".</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2.6.2. Документы, которые заявитель должен представить самостоятельно:</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 заявка на участие в аукционе с указанием банковских реквизитов счета для возврата задатка по форме, указанной в Приложении № 3 к настоящему Административному регламенту;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 копии документов, удостоверяющих личность заявителя (для граждан);</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 документы, подтверждающие внесение задатка.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2.6.3.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 для юридических лиц:</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выписка из Единого государственного реестра юридических лиц.</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 для индивидуальных предпринимателей: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выписка из Единого государственного реестра индивидуальных предпринимателей.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2.6.4. Организатор аукциона не вправе требовать от заявителя представления иных документов, за исключением документов, указанных в пункте 2.6.2.</w:t>
      </w:r>
    </w:p>
    <w:p w:rsidR="003808E7" w:rsidRPr="003808E7" w:rsidRDefault="003808E7" w:rsidP="003808E7">
      <w:pPr>
        <w:pStyle w:val="a4"/>
        <w:jc w:val="center"/>
        <w:rPr>
          <w:rFonts w:ascii="Times New Roman" w:hAnsi="Times New Roman"/>
          <w:b/>
          <w:bCs/>
          <w:sz w:val="24"/>
          <w:szCs w:val="24"/>
        </w:rPr>
      </w:pPr>
      <w:r w:rsidRPr="003808E7">
        <w:rPr>
          <w:rFonts w:ascii="Times New Roman" w:hAnsi="Times New Roman"/>
          <w:b/>
          <w:sz w:val="24"/>
          <w:szCs w:val="24"/>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и которые заявитель вправе предоставить, а также способы их получения заявителями, в том числе в электронной форме, порядок их представления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bCs/>
          <w:sz w:val="24"/>
          <w:szCs w:val="24"/>
        </w:rPr>
        <w:t xml:space="preserve">2.7.1. В случае если </w:t>
      </w:r>
      <w:r w:rsidRPr="003808E7">
        <w:rPr>
          <w:rFonts w:ascii="Times New Roman" w:hAnsi="Times New Roman"/>
          <w:sz w:val="24"/>
          <w:szCs w:val="24"/>
        </w:rPr>
        <w:t xml:space="preserve">заявителем </w:t>
      </w:r>
      <w:r w:rsidRPr="003808E7">
        <w:rPr>
          <w:rFonts w:ascii="Times New Roman" w:hAnsi="Times New Roman"/>
          <w:bCs/>
          <w:sz w:val="24"/>
          <w:szCs w:val="24"/>
        </w:rPr>
        <w:t xml:space="preserve">не представлены самостоятельно </w:t>
      </w:r>
      <w:r w:rsidRPr="003808E7">
        <w:rPr>
          <w:rFonts w:ascii="Times New Roman" w:hAnsi="Times New Roman"/>
          <w:sz w:val="24"/>
          <w:szCs w:val="24"/>
        </w:rPr>
        <w:t xml:space="preserve">выписки из Единого государственного реестра юридических лиц или индивидуальных предпринимателей, </w:t>
      </w:r>
      <w:r w:rsidRPr="003808E7">
        <w:rPr>
          <w:rFonts w:ascii="Times New Roman" w:hAnsi="Times New Roman"/>
          <w:bCs/>
          <w:sz w:val="24"/>
          <w:szCs w:val="24"/>
        </w:rPr>
        <w:t>то Уполномоченный орган через официальный сайт Федеральной налоговой службы Российской Федерации в сети Интернет запрашивает</w:t>
      </w:r>
      <w:r w:rsidRPr="003808E7">
        <w:rPr>
          <w:rFonts w:ascii="Times New Roman" w:hAnsi="Times New Roman"/>
          <w:sz w:val="24"/>
          <w:szCs w:val="24"/>
        </w:rPr>
        <w:t xml:space="preserve"> выписку из Единого государственного реестра юридических лиц или индивидуальных предпринимателей в электронной форме.</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Непредставление заявителем указанных документов не является основанием для отказа заявителю в предоставлении услуги.</w:t>
      </w:r>
    </w:p>
    <w:p w:rsidR="003808E7" w:rsidRPr="003808E7" w:rsidRDefault="003808E7" w:rsidP="003808E7">
      <w:pPr>
        <w:pStyle w:val="a4"/>
        <w:jc w:val="center"/>
        <w:rPr>
          <w:rFonts w:ascii="Times New Roman" w:eastAsia="Arial" w:hAnsi="Times New Roman"/>
          <w:b/>
          <w:bCs/>
          <w:sz w:val="24"/>
          <w:szCs w:val="24"/>
          <w:lang w:eastAsia="zh-CN"/>
        </w:rPr>
      </w:pPr>
      <w:r w:rsidRPr="003808E7">
        <w:rPr>
          <w:rFonts w:ascii="Times New Roman" w:hAnsi="Times New Roman"/>
          <w:b/>
          <w:bCs/>
          <w:sz w:val="24"/>
          <w:szCs w:val="24"/>
          <w:lang w:eastAsia="zh-CN"/>
        </w:rPr>
        <w:t>2.8. Указание на запрет требовать от заявителя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2.8.1. Запрещено требовать от заявителя: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Pr="003808E7">
        <w:rPr>
          <w:rFonts w:ascii="Times New Roman" w:hAnsi="Times New Roman"/>
          <w:bCs/>
          <w:iCs/>
          <w:sz w:val="24"/>
          <w:szCs w:val="24"/>
        </w:rPr>
        <w:t>муниципаль</w:t>
      </w:r>
      <w:r w:rsidRPr="003808E7">
        <w:rPr>
          <w:rFonts w:ascii="Times New Roman" w:hAnsi="Times New Roman"/>
          <w:sz w:val="24"/>
          <w:szCs w:val="24"/>
        </w:rPr>
        <w:t>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представления документов и информации, которые находятся в распоряжении органов, предоставляющих государственную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p>
    <w:p w:rsidR="003808E7" w:rsidRPr="003808E7" w:rsidRDefault="003808E7" w:rsidP="003808E7">
      <w:pPr>
        <w:pStyle w:val="a4"/>
        <w:jc w:val="center"/>
        <w:rPr>
          <w:rFonts w:ascii="Times New Roman" w:hAnsi="Times New Roman"/>
          <w:b/>
          <w:bCs/>
          <w:sz w:val="24"/>
          <w:szCs w:val="24"/>
        </w:rPr>
      </w:pPr>
      <w:r w:rsidRPr="003808E7">
        <w:rPr>
          <w:rFonts w:ascii="Times New Roman" w:hAnsi="Times New Roman"/>
          <w:b/>
          <w:bCs/>
          <w:sz w:val="24"/>
          <w:szCs w:val="24"/>
        </w:rPr>
        <w:t xml:space="preserve">2.9. Исчерпывающий перечень оснований для отказа в приеме документов, необходимых для предоставления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2.9.1. Основания для отказа в приеме документов, необходимых для предоставления муниципальной услуги отсутствуют.</w:t>
      </w:r>
    </w:p>
    <w:p w:rsidR="003808E7" w:rsidRPr="003808E7" w:rsidRDefault="003808E7" w:rsidP="003808E7">
      <w:pPr>
        <w:pStyle w:val="a4"/>
        <w:jc w:val="center"/>
        <w:rPr>
          <w:rFonts w:ascii="Times New Roman" w:hAnsi="Times New Roman"/>
          <w:bCs/>
          <w:sz w:val="24"/>
          <w:szCs w:val="24"/>
        </w:rPr>
      </w:pPr>
      <w:r w:rsidRPr="003808E7">
        <w:rPr>
          <w:rFonts w:ascii="Times New Roman" w:hAnsi="Times New Roman"/>
          <w:b/>
          <w:bCs/>
          <w:sz w:val="24"/>
          <w:szCs w:val="24"/>
        </w:rPr>
        <w:t>2.10. Исчерпывающий перечень оснований для приостановления  или отказа в  предоставлении муниципальной услуги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2.10.1. Основания для приостановления предоставления муниципальной услуги отсутствуют.</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2.10.2. Основания для отказа в проведен</w:t>
      </w:r>
      <w:proofErr w:type="gramStart"/>
      <w:r w:rsidRPr="003808E7">
        <w:rPr>
          <w:rFonts w:ascii="Times New Roman" w:hAnsi="Times New Roman"/>
          <w:bCs/>
          <w:sz w:val="24"/>
          <w:szCs w:val="24"/>
        </w:rPr>
        <w:t>ии ау</w:t>
      </w:r>
      <w:proofErr w:type="gramEnd"/>
      <w:r w:rsidRPr="003808E7">
        <w:rPr>
          <w:rFonts w:ascii="Times New Roman" w:hAnsi="Times New Roman"/>
          <w:bCs/>
          <w:sz w:val="24"/>
          <w:szCs w:val="24"/>
        </w:rPr>
        <w:t>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 границы земельного участка подлежат уточнению в соответствии с требованиями Федерального закона от 24 июля 2007 года № 221-ФЗ «О государственном кадастре недвижимости»;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808E7" w:rsidRPr="003808E7" w:rsidRDefault="003808E7" w:rsidP="003808E7">
      <w:pPr>
        <w:pStyle w:val="a4"/>
        <w:jc w:val="both"/>
        <w:rPr>
          <w:rFonts w:ascii="Times New Roman" w:hAnsi="Times New Roman"/>
          <w:bCs/>
          <w:sz w:val="24"/>
          <w:szCs w:val="24"/>
        </w:rPr>
      </w:pPr>
      <w:proofErr w:type="gramStart"/>
      <w:r w:rsidRPr="003808E7">
        <w:rPr>
          <w:rFonts w:ascii="Times New Roman" w:hAnsi="Times New Roman"/>
          <w:bCs/>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808E7" w:rsidRPr="003808E7" w:rsidRDefault="003808E7" w:rsidP="003808E7">
      <w:pPr>
        <w:pStyle w:val="a4"/>
        <w:jc w:val="both"/>
        <w:rPr>
          <w:rFonts w:ascii="Times New Roman" w:hAnsi="Times New Roman"/>
          <w:bCs/>
          <w:sz w:val="24"/>
          <w:szCs w:val="24"/>
        </w:rPr>
      </w:pPr>
      <w:proofErr w:type="gramStart"/>
      <w:r w:rsidRPr="003808E7">
        <w:rPr>
          <w:rFonts w:ascii="Times New Roman" w:hAnsi="Times New Roman"/>
          <w:bCs/>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3808E7" w:rsidRPr="003808E7" w:rsidRDefault="003808E7" w:rsidP="003808E7">
      <w:pPr>
        <w:pStyle w:val="a4"/>
        <w:jc w:val="both"/>
        <w:rPr>
          <w:rFonts w:ascii="Times New Roman" w:hAnsi="Times New Roman"/>
          <w:bCs/>
          <w:sz w:val="24"/>
          <w:szCs w:val="24"/>
        </w:rPr>
      </w:pPr>
      <w:bookmarkStart w:id="2" w:name="Par940"/>
      <w:bookmarkEnd w:id="2"/>
      <w:r w:rsidRPr="003808E7">
        <w:rPr>
          <w:rFonts w:ascii="Times New Roman" w:hAnsi="Times New Roman"/>
          <w:bCs/>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3808E7">
        <w:rPr>
          <w:rFonts w:ascii="Times New Roman" w:hAnsi="Times New Roman"/>
          <w:bCs/>
          <w:sz w:val="24"/>
          <w:szCs w:val="24"/>
        </w:rPr>
        <w:t>ии  ау</w:t>
      </w:r>
      <w:proofErr w:type="gramEnd"/>
      <w:r w:rsidRPr="003808E7">
        <w:rPr>
          <w:rFonts w:ascii="Times New Roman" w:hAnsi="Times New Roman"/>
          <w:bCs/>
          <w:sz w:val="24"/>
          <w:szCs w:val="24"/>
        </w:rPr>
        <w:t>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6) земельный участок не отнесен к определенной категории земель;</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808E7" w:rsidRPr="003808E7" w:rsidRDefault="003808E7" w:rsidP="003808E7">
      <w:pPr>
        <w:pStyle w:val="a4"/>
        <w:jc w:val="both"/>
        <w:rPr>
          <w:rFonts w:ascii="Times New Roman" w:hAnsi="Times New Roman"/>
          <w:bCs/>
          <w:sz w:val="24"/>
          <w:szCs w:val="24"/>
        </w:rPr>
      </w:pPr>
      <w:proofErr w:type="gramStart"/>
      <w:r w:rsidRPr="003808E7">
        <w:rPr>
          <w:rFonts w:ascii="Times New Roman" w:hAnsi="Times New Roman"/>
          <w:bCs/>
          <w:sz w:val="24"/>
          <w:szCs w:val="24"/>
        </w:rP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w:t>
      </w:r>
      <w:hyperlink r:id="rId12" w:anchor="Par1528" w:tooltip="Ссылка на текущий документ" w:history="1">
        <w:r w:rsidRPr="003808E7">
          <w:rPr>
            <w:rFonts w:ascii="Times New Roman" w:hAnsi="Times New Roman"/>
            <w:bCs/>
            <w:sz w:val="24"/>
            <w:szCs w:val="24"/>
          </w:rPr>
          <w:t>пунктом 3 статьи 39.36</w:t>
        </w:r>
      </w:hyperlink>
      <w:r w:rsidRPr="003808E7">
        <w:rPr>
          <w:rFonts w:ascii="Times New Roman" w:hAnsi="Times New Roman"/>
          <w:bCs/>
          <w:sz w:val="24"/>
          <w:szCs w:val="24"/>
        </w:rPr>
        <w:t xml:space="preserve"> Земельного Кодекса и размещение которого не препятствует использованию такого земельного участка в соответствии с его разрешенным использованием;</w:t>
      </w:r>
      <w:proofErr w:type="gramEnd"/>
    </w:p>
    <w:p w:rsidR="003808E7" w:rsidRPr="003808E7" w:rsidRDefault="003808E7" w:rsidP="003808E7">
      <w:pPr>
        <w:pStyle w:val="a4"/>
        <w:jc w:val="both"/>
        <w:rPr>
          <w:rFonts w:ascii="Times New Roman" w:hAnsi="Times New Roman"/>
          <w:bCs/>
          <w:sz w:val="24"/>
          <w:szCs w:val="24"/>
        </w:rPr>
      </w:pPr>
      <w:bookmarkStart w:id="3" w:name="Par944"/>
      <w:bookmarkEnd w:id="3"/>
      <w:proofErr w:type="gramStart"/>
      <w:r w:rsidRPr="003808E7">
        <w:rPr>
          <w:rFonts w:ascii="Times New Roman" w:hAnsi="Times New Roman"/>
          <w:bCs/>
          <w:sz w:val="24"/>
          <w:szCs w:val="24"/>
        </w:rPr>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w:t>
      </w:r>
      <w:proofErr w:type="gramEnd"/>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808E7" w:rsidRPr="003808E7" w:rsidRDefault="003808E7" w:rsidP="003808E7">
      <w:pPr>
        <w:pStyle w:val="a4"/>
        <w:jc w:val="both"/>
        <w:rPr>
          <w:rFonts w:ascii="Times New Roman" w:hAnsi="Times New Roman"/>
          <w:bCs/>
          <w:sz w:val="24"/>
          <w:szCs w:val="24"/>
        </w:rPr>
      </w:pPr>
      <w:bookmarkStart w:id="4" w:name="Par948"/>
      <w:bookmarkEnd w:id="4"/>
      <w:r w:rsidRPr="003808E7">
        <w:rPr>
          <w:rFonts w:ascii="Times New Roman" w:hAnsi="Times New Roman"/>
          <w:bCs/>
          <w:sz w:val="24"/>
          <w:szCs w:val="24"/>
        </w:rPr>
        <w:lastRenderedPageBreak/>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договор о ее комплексном освоении;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16) в отношении земельного участка принято решение о предварительном согласовании его предоставления;</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808E7" w:rsidRPr="003808E7" w:rsidRDefault="003808E7" w:rsidP="003808E7">
      <w:pPr>
        <w:pStyle w:val="a4"/>
        <w:jc w:val="both"/>
        <w:rPr>
          <w:rFonts w:ascii="Times New Roman" w:hAnsi="Times New Roman"/>
          <w:bCs/>
          <w:sz w:val="24"/>
          <w:szCs w:val="24"/>
        </w:rPr>
      </w:pPr>
      <w:bookmarkStart w:id="5" w:name="Par954"/>
      <w:bookmarkEnd w:id="5"/>
      <w:r w:rsidRPr="003808E7">
        <w:rPr>
          <w:rFonts w:ascii="Times New Roman" w:hAnsi="Times New Roman"/>
          <w:bCs/>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3808E7">
        <w:rPr>
          <w:rFonts w:ascii="Times New Roman" w:hAnsi="Times New Roman"/>
          <w:bCs/>
          <w:sz w:val="24"/>
          <w:szCs w:val="24"/>
        </w:rPr>
        <w:t>жд в св</w:t>
      </w:r>
      <w:proofErr w:type="gramEnd"/>
      <w:r w:rsidRPr="003808E7">
        <w:rPr>
          <w:rFonts w:ascii="Times New Roman" w:hAnsi="Times New Roman"/>
          <w:bCs/>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2.10.3. Основания для отказа в допуске к участию в аукционе:</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1) непредставление необходимых для участия в аукционе документов или представление недостоверных сведений;</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2) </w:t>
      </w:r>
      <w:proofErr w:type="spellStart"/>
      <w:r w:rsidRPr="003808E7">
        <w:rPr>
          <w:rFonts w:ascii="Times New Roman" w:hAnsi="Times New Roman"/>
          <w:bCs/>
          <w:sz w:val="24"/>
          <w:szCs w:val="24"/>
        </w:rPr>
        <w:t>непоступление</w:t>
      </w:r>
      <w:proofErr w:type="spellEnd"/>
      <w:r w:rsidRPr="003808E7">
        <w:rPr>
          <w:rFonts w:ascii="Times New Roman" w:hAnsi="Times New Roman"/>
          <w:bCs/>
          <w:sz w:val="24"/>
          <w:szCs w:val="24"/>
        </w:rPr>
        <w:t xml:space="preserve"> задатка на дату рассмотрения заявок на участие в аукционе;</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3)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2.10.4. Граждане имеют право повторно обратиться в Администрацию за получением муниципальной услуги после устранения предусмотренных подпунктами 2.10.2 и 2.10.3 настоящего административного регламента оснований для отказа в предоставлении муниципальной услуги.</w:t>
      </w:r>
    </w:p>
    <w:p w:rsidR="003808E7" w:rsidRPr="003808E7" w:rsidRDefault="003808E7" w:rsidP="003808E7">
      <w:pPr>
        <w:pStyle w:val="a4"/>
        <w:jc w:val="center"/>
        <w:rPr>
          <w:rFonts w:ascii="Times New Roman" w:hAnsi="Times New Roman"/>
          <w:bCs/>
          <w:sz w:val="24"/>
          <w:szCs w:val="24"/>
        </w:rPr>
      </w:pPr>
      <w:r w:rsidRPr="003808E7">
        <w:rPr>
          <w:rFonts w:ascii="Times New Roman" w:hAnsi="Times New Roman"/>
          <w:b/>
          <w:bCs/>
          <w:sz w:val="24"/>
          <w:szCs w:val="24"/>
        </w:rPr>
        <w:t xml:space="preserve">2.11. Перечень услуг, которые являются необходимыми и обязательными для предоставления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услуги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 Не имеется. </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b/>
          <w:sz w:val="24"/>
          <w:szCs w:val="24"/>
        </w:rPr>
        <w:t>2.12.</w:t>
      </w:r>
      <w:r w:rsidRPr="003808E7">
        <w:rPr>
          <w:rFonts w:ascii="Times New Roman" w:hAnsi="Times New Roman"/>
          <w:b/>
          <w:bCs/>
          <w:sz w:val="24"/>
          <w:szCs w:val="24"/>
        </w:rPr>
        <w:t xml:space="preserve"> Порядок, размер и основания взимания государственной пошлины или иной платы, взимаемой за предоставление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Муниципальная услуга предоставляется бесплатно.</w:t>
      </w:r>
    </w:p>
    <w:p w:rsidR="003808E7" w:rsidRPr="003808E7" w:rsidRDefault="003808E7" w:rsidP="003808E7">
      <w:pPr>
        <w:pStyle w:val="a4"/>
        <w:jc w:val="center"/>
        <w:rPr>
          <w:rFonts w:ascii="Times New Roman" w:hAnsi="Times New Roman"/>
          <w:bCs/>
          <w:sz w:val="24"/>
          <w:szCs w:val="24"/>
        </w:rPr>
      </w:pPr>
      <w:r w:rsidRPr="003808E7">
        <w:rPr>
          <w:rFonts w:ascii="Times New Roman" w:hAnsi="Times New Roman"/>
          <w:b/>
          <w:bCs/>
          <w:sz w:val="24"/>
          <w:szCs w:val="24"/>
        </w:rPr>
        <w:t xml:space="preserve">2.13. Порядок, размер и основания взимания платы за предоставление услуг, которые являются необходимыми и обязательными для предоставления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услуги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Не имеются.</w:t>
      </w:r>
    </w:p>
    <w:p w:rsidR="003808E7" w:rsidRPr="003808E7" w:rsidRDefault="003808E7" w:rsidP="003808E7">
      <w:pPr>
        <w:pStyle w:val="a4"/>
        <w:jc w:val="center"/>
        <w:rPr>
          <w:rFonts w:ascii="Times New Roman" w:hAnsi="Times New Roman"/>
          <w:bCs/>
          <w:sz w:val="24"/>
          <w:szCs w:val="24"/>
        </w:rPr>
      </w:pPr>
      <w:r w:rsidRPr="003808E7">
        <w:rPr>
          <w:rFonts w:ascii="Times New Roman" w:hAnsi="Times New Roman"/>
          <w:b/>
          <w:bCs/>
          <w:sz w:val="24"/>
          <w:szCs w:val="24"/>
        </w:rPr>
        <w:t xml:space="preserve">2.14. Максимальный срок ожидания в очереди при подаче запроса о предоставлении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 xml:space="preserve">услуги, услуги, предоставляемой организацией, участвующей в предоставлении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 xml:space="preserve"> услуги, и при получении результата предоставления таких услуг</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2.14.1. Максимальный срок ожидания в очереди при подаче запроса о предоставлении муниципальной услуги и </w:t>
      </w:r>
      <w:r w:rsidRPr="003808E7">
        <w:rPr>
          <w:rFonts w:ascii="Times New Roman" w:hAnsi="Times New Roman"/>
          <w:sz w:val="24"/>
          <w:szCs w:val="24"/>
        </w:rPr>
        <w:t>при получении результата предоставления муниципальной  услуги составляет не более</w:t>
      </w:r>
      <w:r w:rsidRPr="003808E7">
        <w:rPr>
          <w:rFonts w:ascii="Times New Roman" w:hAnsi="Times New Roman"/>
          <w:bCs/>
          <w:sz w:val="24"/>
          <w:szCs w:val="24"/>
        </w:rPr>
        <w:t xml:space="preserve"> </w:t>
      </w:r>
      <w:r w:rsidRPr="003808E7">
        <w:rPr>
          <w:rFonts w:ascii="Times New Roman" w:hAnsi="Times New Roman"/>
          <w:sz w:val="24"/>
          <w:szCs w:val="24"/>
        </w:rPr>
        <w:t>15 (пятнадцати) минут.</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2.14.2. Максимальный срок ожидания в очереди при подаче запроса о предоставлении услуги, предоставляемой организацией, участвующей в предоставлении муниципальной услуги, и при </w:t>
      </w:r>
      <w:r w:rsidRPr="003808E7">
        <w:rPr>
          <w:rFonts w:ascii="Times New Roman" w:hAnsi="Times New Roman"/>
          <w:bCs/>
          <w:sz w:val="24"/>
          <w:szCs w:val="24"/>
        </w:rPr>
        <w:lastRenderedPageBreak/>
        <w:t>получении результата предоставления таких услуг, устанавливается регламентом работы организаций, указанных в Приложении №1 к настоящему Административному регламенту.</w:t>
      </w:r>
    </w:p>
    <w:p w:rsidR="003808E7" w:rsidRPr="003808E7" w:rsidRDefault="003808E7" w:rsidP="003808E7">
      <w:pPr>
        <w:pStyle w:val="a4"/>
        <w:jc w:val="center"/>
        <w:rPr>
          <w:rFonts w:ascii="Times New Roman" w:hAnsi="Times New Roman"/>
          <w:bCs/>
          <w:sz w:val="24"/>
          <w:szCs w:val="24"/>
        </w:rPr>
      </w:pPr>
      <w:r w:rsidRPr="003808E7">
        <w:rPr>
          <w:rFonts w:ascii="Times New Roman" w:hAnsi="Times New Roman"/>
          <w:b/>
          <w:bCs/>
          <w:sz w:val="24"/>
          <w:szCs w:val="24"/>
        </w:rPr>
        <w:t>2.15</w:t>
      </w:r>
      <w:r w:rsidRPr="003808E7">
        <w:rPr>
          <w:rFonts w:ascii="Times New Roman" w:hAnsi="Times New Roman"/>
          <w:bCs/>
          <w:sz w:val="24"/>
          <w:szCs w:val="24"/>
        </w:rPr>
        <w:t xml:space="preserve">. </w:t>
      </w:r>
      <w:r w:rsidRPr="003808E7">
        <w:rPr>
          <w:rFonts w:ascii="Times New Roman" w:hAnsi="Times New Roman"/>
          <w:b/>
          <w:bCs/>
          <w:sz w:val="24"/>
          <w:szCs w:val="24"/>
        </w:rPr>
        <w:t xml:space="preserve">Срок и порядок регистрации запроса заявителя о предоставлении </w:t>
      </w:r>
      <w:r w:rsidRPr="003808E7">
        <w:rPr>
          <w:rFonts w:ascii="Times New Roman" w:hAnsi="Times New Roman"/>
          <w:b/>
          <w:sz w:val="24"/>
          <w:szCs w:val="24"/>
        </w:rPr>
        <w:t xml:space="preserve">муниципальной </w:t>
      </w:r>
      <w:r w:rsidRPr="003808E7">
        <w:rPr>
          <w:rFonts w:ascii="Times New Roman" w:hAnsi="Times New Roman"/>
          <w:b/>
          <w:bCs/>
          <w:sz w:val="24"/>
          <w:szCs w:val="24"/>
        </w:rPr>
        <w:t xml:space="preserve"> услуги</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2.15.1. Запрос заявителя о предоставлении </w:t>
      </w:r>
      <w:r w:rsidRPr="003808E7">
        <w:rPr>
          <w:rFonts w:ascii="Times New Roman" w:hAnsi="Times New Roman"/>
          <w:sz w:val="24"/>
          <w:szCs w:val="24"/>
        </w:rPr>
        <w:t xml:space="preserve">муниципальной </w:t>
      </w:r>
      <w:r w:rsidRPr="003808E7">
        <w:rPr>
          <w:rFonts w:ascii="Times New Roman" w:hAnsi="Times New Roman"/>
          <w:bCs/>
          <w:sz w:val="24"/>
          <w:szCs w:val="24"/>
        </w:rPr>
        <w:t>услуги регистрируется в день обращения заявителя за предоставлением муниципальной услуги в Уполномоченном органе.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2.15.2. Регистрация принятых документов производится в соответствующем журнале. На заявлении проставляется отметка с указанием даты, времени приема и входящего номера регистрации.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2.15.3. Прием и регистрация запроса о предоставлении услуги в электронной форме  обеспечивается  при помощи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bCs/>
          <w:sz w:val="24"/>
          <w:szCs w:val="24"/>
        </w:rPr>
        <w:t xml:space="preserve">2.16. </w:t>
      </w:r>
      <w:r w:rsidRPr="003808E7">
        <w:rPr>
          <w:rFonts w:ascii="Times New Roman" w:hAnsi="Times New Roman"/>
          <w:b/>
          <w:sz w:val="24"/>
          <w:szCs w:val="24"/>
        </w:rPr>
        <w:t xml:space="preserve">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w:t>
      </w:r>
      <w:proofErr w:type="spellStart"/>
      <w:r w:rsidRPr="003808E7">
        <w:rPr>
          <w:rFonts w:ascii="Times New Roman" w:hAnsi="Times New Roman"/>
          <w:b/>
          <w:sz w:val="24"/>
          <w:szCs w:val="24"/>
        </w:rPr>
        <w:t>мультимедийной</w:t>
      </w:r>
      <w:proofErr w:type="spellEnd"/>
      <w:r w:rsidRPr="003808E7">
        <w:rPr>
          <w:rFonts w:ascii="Times New Roman" w:hAnsi="Times New Roman"/>
          <w:b/>
          <w:sz w:val="24"/>
          <w:szCs w:val="24"/>
        </w:rPr>
        <w:t xml:space="preserve"> информации о порядке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2.16.1. Рабочие кабинеты Уполномоченного органа должны соответствовать </w:t>
      </w:r>
      <w:r w:rsidRPr="003808E7">
        <w:rPr>
          <w:rFonts w:ascii="Times New Roman" w:hAnsi="Times New Roman"/>
          <w:sz w:val="24"/>
          <w:szCs w:val="24"/>
        </w:rPr>
        <w:t>санитарно-эпидемиологическим правилам и нормативам. Помещения должны быть оборудованы противопожарной системой и средствами пожаротушения, средствами оповещения о возникновении чрезвычайной ситуации, системой охраны.</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2.16.2.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2.16.3. Требования к размещению мест ожидания:</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а) места ожидания должны быть оборудованы стульями (кресельными секциями) и (или) скамьями (</w:t>
      </w:r>
      <w:proofErr w:type="spellStart"/>
      <w:r w:rsidRPr="003808E7">
        <w:rPr>
          <w:rFonts w:ascii="Times New Roman" w:hAnsi="Times New Roman"/>
          <w:color w:val="000000"/>
          <w:sz w:val="24"/>
          <w:szCs w:val="24"/>
        </w:rPr>
        <w:t>банкетками</w:t>
      </w:r>
      <w:proofErr w:type="spellEnd"/>
      <w:r w:rsidRPr="003808E7">
        <w:rPr>
          <w:rFonts w:ascii="Times New Roman" w:hAnsi="Times New Roman"/>
          <w:color w:val="000000"/>
          <w:sz w:val="24"/>
          <w:szCs w:val="24"/>
        </w:rPr>
        <w:t>);</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б) количество мест ожидания определяется исходя из фактической нагрузки и возможностей для их размещения в здании, но не может составлять менее 3 мест.</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2.16.4. Требования к оформлению входа в здание:</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а) здание должно быть оборудовано удобной лестницей с поручнями для свободного доступа заявителей в помещение;</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б) центральный вход в здание должен быть оборудован информационной табличкой (вывеской), содержащей следующую информацию:</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наименование уполномоченного органа;</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режим работы;</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в) вход и выход из здания оборудуются соответствующими указателями;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г) информационные таблички должны размещаться рядом с входом либо на двери входа так, чтобы их хорошо видели посетители; </w:t>
      </w:r>
    </w:p>
    <w:p w:rsidR="003808E7" w:rsidRPr="003808E7" w:rsidRDefault="003808E7" w:rsidP="003808E7">
      <w:pPr>
        <w:pStyle w:val="a4"/>
        <w:jc w:val="both"/>
        <w:rPr>
          <w:rFonts w:ascii="Times New Roman" w:hAnsi="Times New Roman"/>
          <w:color w:val="000000"/>
          <w:sz w:val="24"/>
          <w:szCs w:val="24"/>
        </w:rPr>
      </w:pPr>
      <w:proofErr w:type="spellStart"/>
      <w:r w:rsidRPr="003808E7">
        <w:rPr>
          <w:rFonts w:ascii="Times New Roman" w:hAnsi="Times New Roman"/>
          <w:color w:val="000000"/>
          <w:sz w:val="24"/>
          <w:szCs w:val="24"/>
        </w:rPr>
        <w:t>д</w:t>
      </w:r>
      <w:proofErr w:type="spellEnd"/>
      <w:r w:rsidRPr="003808E7">
        <w:rPr>
          <w:rFonts w:ascii="Times New Roman" w:hAnsi="Times New Roman"/>
          <w:color w:val="000000"/>
          <w:sz w:val="24"/>
          <w:szCs w:val="24"/>
        </w:rPr>
        <w:t>) фасад здания (строения) должен быть оборудован осветительными приборами; </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е) на прилегающей территории к зданию, в котором осуществляется прием граждан, оборудуются места для парковки автотранспортных средств, из которых не менее 10% мест (но не менее 1 места) должны быть предназначены для парковки специальных автотранспортных средств инвалидов. Доступ заявителей к парковочным местам является бесплатным.</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2.16.5. Требования к местам для информирования, предназначенным для ознакомления заявителей с информационными материалами: оборудуются информационными стендами, которые должны быть максимально заметны, хорошо просматриваемы и функциональны (информационные стенды могут быть оборудованы карманами формата А</w:t>
      </w:r>
      <w:proofErr w:type="gramStart"/>
      <w:r w:rsidRPr="003808E7">
        <w:rPr>
          <w:rFonts w:ascii="Times New Roman" w:hAnsi="Times New Roman"/>
          <w:color w:val="000000"/>
          <w:sz w:val="24"/>
          <w:szCs w:val="24"/>
        </w:rPr>
        <w:t>4</w:t>
      </w:r>
      <w:proofErr w:type="gramEnd"/>
      <w:r w:rsidRPr="003808E7">
        <w:rPr>
          <w:rFonts w:ascii="Times New Roman" w:hAnsi="Times New Roman"/>
          <w:color w:val="000000"/>
          <w:sz w:val="24"/>
          <w:szCs w:val="24"/>
        </w:rPr>
        <w:t>, в которых размещаются информационные листки).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2.16.6. Требования к местам приема заявителей:</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а) кабинеты приема заявителей должны быть оборудованы информационными табличками с указанием:</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номера кабинета;</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lastRenderedPageBreak/>
        <w:t>фамилии, имени, отчества и должности специалиста, осуществляющего предоставление муниципальной услуги;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времени перерыва на обед;</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б) рабочее место должностного лица уполномоченного органа должно обеспечивать ему возможность свободного входа и выхода из помещения при необходимости;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в) место для приема заявителя должно быть снабжено стулом, иметь место для письма и раскладки документов.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2.16.7. В целях обеспечения конфиденциальности сведений о заявителе, одним должностным лицом одновременно ведется прием только одного заявителя.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2.16.8. В здании, в котором предоставляется муниципальная услуга, создаются условия для прохода инвалидов и </w:t>
      </w:r>
      <w:proofErr w:type="spellStart"/>
      <w:r w:rsidRPr="003808E7">
        <w:rPr>
          <w:rFonts w:ascii="Times New Roman" w:hAnsi="Times New Roman"/>
          <w:sz w:val="24"/>
          <w:szCs w:val="24"/>
        </w:rPr>
        <w:t>маломобильных</w:t>
      </w:r>
      <w:proofErr w:type="spellEnd"/>
      <w:r w:rsidRPr="003808E7">
        <w:rPr>
          <w:rFonts w:ascii="Times New Roman" w:hAnsi="Times New Roman"/>
          <w:sz w:val="24"/>
          <w:szCs w:val="24"/>
        </w:rPr>
        <w:t xml:space="preserve"> групп населения.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Инвалидам в целях обеспечения доступности муниципальной услуги оказывается помощь в преодолении различных барьеров, мешающих в получении ими муниципальной услуги наравне с другими лицами. Вход в здание Уполномоченного органа оборудуется пандусом. Помещения, в которых предоставляется государственная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а также должны </w:t>
      </w:r>
      <w:proofErr w:type="gramStart"/>
      <w:r w:rsidRPr="003808E7">
        <w:rPr>
          <w:rFonts w:ascii="Times New Roman" w:hAnsi="Times New Roman"/>
          <w:sz w:val="24"/>
          <w:szCs w:val="24"/>
        </w:rPr>
        <w:t>быть</w:t>
      </w:r>
      <w:proofErr w:type="gramEnd"/>
      <w:r w:rsidRPr="003808E7">
        <w:rPr>
          <w:rFonts w:ascii="Times New Roman" w:hAnsi="Times New Roman"/>
          <w:sz w:val="24"/>
          <w:szCs w:val="24"/>
        </w:rPr>
        <w:t xml:space="preserve"> оборудованы устройствами для озвучивания визуальной, текстовой информации, надписи, знаки, иная текстовая и графическая информация дублируется знаками, выполненными рельефно-точечным шрифтом Брайля.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 стоянке должны быть предусмотрены места для парковки специальных транспортных средств инвалидов. За пользование парковочным местом плата не взимается.</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 xml:space="preserve">2.17. </w:t>
      </w:r>
      <w:proofErr w:type="gramStart"/>
      <w:r w:rsidRPr="003808E7">
        <w:rPr>
          <w:rFonts w:ascii="Times New Roman" w:hAnsi="Times New Roman"/>
          <w:b/>
          <w:sz w:val="24"/>
          <w:szCs w:val="24"/>
        </w:rPr>
        <w:t>Показатели доступности и качества предоставления муниципальной услуги, в том числе количество взаимодействий заявителя с должностными лицами органа местного самоуправления, предоставляющего муниципальную услугу,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bCs/>
          <w:sz w:val="24"/>
          <w:szCs w:val="24"/>
        </w:rPr>
        <w:t xml:space="preserve">2.17.1. Показателем качества и доступности муниципальной услуги </w:t>
      </w:r>
      <w:r w:rsidRPr="003808E7">
        <w:rPr>
          <w:rFonts w:ascii="Times New Roman" w:hAnsi="Times New Roman"/>
          <w:b/>
          <w:bCs/>
          <w:sz w:val="24"/>
          <w:szCs w:val="24"/>
        </w:rPr>
        <w:t xml:space="preserve"> </w:t>
      </w:r>
      <w:r w:rsidRPr="003808E7">
        <w:rPr>
          <w:rFonts w:ascii="Times New Roman" w:hAnsi="Times New Roman"/>
          <w:bCs/>
          <w:sz w:val="24"/>
          <w:szCs w:val="24"/>
        </w:rPr>
        <w:t xml:space="preserve">является </w:t>
      </w:r>
      <w:r w:rsidRPr="003808E7">
        <w:rPr>
          <w:rFonts w:ascii="Times New Roman" w:hAnsi="Times New Roman"/>
          <w:sz w:val="24"/>
          <w:szCs w:val="24"/>
        </w:rPr>
        <w:t>совокупность количественных и качественных параметров, позволяющих измерять, учитывать, контролировать и оценивать процесс и результат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bCs/>
          <w:sz w:val="24"/>
          <w:szCs w:val="24"/>
        </w:rPr>
        <w:t>2.17.2. Показателем</w:t>
      </w:r>
      <w:r w:rsidRPr="003808E7">
        <w:rPr>
          <w:rFonts w:ascii="Times New Roman" w:hAnsi="Times New Roman"/>
          <w:sz w:val="24"/>
          <w:szCs w:val="24"/>
        </w:rPr>
        <w:t xml:space="preserve"> </w:t>
      </w:r>
      <w:r w:rsidRPr="003808E7">
        <w:rPr>
          <w:rFonts w:ascii="Times New Roman" w:hAnsi="Times New Roman"/>
          <w:bCs/>
          <w:sz w:val="24"/>
          <w:szCs w:val="24"/>
        </w:rPr>
        <w:t>доступности</w:t>
      </w:r>
      <w:r w:rsidRPr="003808E7">
        <w:rPr>
          <w:rFonts w:ascii="Times New Roman" w:hAnsi="Times New Roman"/>
          <w:sz w:val="24"/>
          <w:szCs w:val="24"/>
        </w:rPr>
        <w:t xml:space="preserve"> является информационная открытость порядка и правил предоставления муниципальной услуги: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наличие административного регламента предоставления  муниципальной услуги;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наличие  информации об оказании муниципальной услуги в средствах массовой информации, общедоступных местах, на стендах в Администрации муниципального образования.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2.17.3. Показателями качества предоставления муниципальной услуги являются: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степень удовлетворенности граждан качеством и доступностью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соответствие предоставляемой муниципальной услуги требованиям настоящего Административного регламента;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соблюдение сроков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количество обоснованных жалоб;</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регистрация, учет и анализ жалоб и обращений  в Администрации муниципального образования.</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2.18.1. Заявителям обеспечивается возможность получения информации о порядке предоставления муниципальной услуги, а также копирования форм заявлений и иных документов, необходимых для получения муниципальной услуги, в том числе с </w:t>
      </w:r>
      <w:r w:rsidRPr="003808E7">
        <w:rPr>
          <w:rFonts w:ascii="Times New Roman" w:hAnsi="Times New Roman"/>
          <w:sz w:val="24"/>
          <w:szCs w:val="24"/>
        </w:rPr>
        <w:lastRenderedPageBreak/>
        <w:t>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2.18.2.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основании заключенного Соглашения  о взаимодействии между Администрацией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и государственным областным автономным учреждением «Многофункциональный центр предоставления государственных и муниципальных услуг».</w:t>
      </w:r>
    </w:p>
    <w:p w:rsidR="003808E7" w:rsidRPr="003808E7" w:rsidRDefault="003808E7" w:rsidP="003808E7">
      <w:pPr>
        <w:pStyle w:val="a4"/>
        <w:jc w:val="both"/>
        <w:rPr>
          <w:rFonts w:ascii="Times New Roman" w:hAnsi="Times New Roman"/>
          <w:iCs/>
          <w:sz w:val="24"/>
          <w:szCs w:val="24"/>
        </w:rPr>
      </w:pPr>
      <w:r w:rsidRPr="003808E7">
        <w:rPr>
          <w:rFonts w:ascii="Times New Roman" w:hAnsi="Times New Roman"/>
          <w:sz w:val="24"/>
          <w:szCs w:val="24"/>
        </w:rPr>
        <w:t>2</w:t>
      </w:r>
      <w:r w:rsidRPr="003808E7">
        <w:rPr>
          <w:rFonts w:ascii="Times New Roman" w:hAnsi="Times New Roman"/>
          <w:iCs/>
          <w:sz w:val="24"/>
          <w:szCs w:val="24"/>
        </w:rPr>
        <w:t xml:space="preserve">.18.3. Перечень классов средств электронной подписи, которые допускаются к использованию при обращении за получением </w:t>
      </w:r>
      <w:r w:rsidRPr="003808E7">
        <w:rPr>
          <w:rFonts w:ascii="Times New Roman" w:hAnsi="Times New Roman"/>
          <w:bCs/>
          <w:iCs/>
          <w:sz w:val="24"/>
          <w:szCs w:val="24"/>
        </w:rPr>
        <w:t>муниципаль</w:t>
      </w:r>
      <w:r w:rsidRPr="003808E7">
        <w:rPr>
          <w:rFonts w:ascii="Times New Roman" w:hAnsi="Times New Roman"/>
          <w:iCs/>
          <w:sz w:val="24"/>
          <w:szCs w:val="24"/>
        </w:rPr>
        <w:t>ной услуги, оказываемой с применением усиленной квалифицированной электронной подписи.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Перечень классов средств электронной подписи, которые допускаются к использованию при обращении за получением </w:t>
      </w:r>
      <w:r w:rsidRPr="003808E7">
        <w:rPr>
          <w:rFonts w:ascii="Times New Roman" w:hAnsi="Times New Roman"/>
          <w:bCs/>
          <w:iCs/>
          <w:sz w:val="24"/>
          <w:szCs w:val="24"/>
        </w:rPr>
        <w:t>муниципаль</w:t>
      </w:r>
      <w:r w:rsidRPr="003808E7">
        <w:rPr>
          <w:rFonts w:ascii="Times New Roman" w:hAnsi="Times New Roman"/>
          <w:sz w:val="24"/>
          <w:szCs w:val="24"/>
        </w:rPr>
        <w:t xml:space="preserve">ной услуги, оказываемой с применением усиленной квалифицированной электронной подписи, определяется на основании модели угроз безопасности информации в информационной системе, используемой в целях приема обращений за получением </w:t>
      </w:r>
      <w:r w:rsidRPr="003808E7">
        <w:rPr>
          <w:rFonts w:ascii="Times New Roman" w:hAnsi="Times New Roman"/>
          <w:bCs/>
          <w:iCs/>
          <w:sz w:val="24"/>
          <w:szCs w:val="24"/>
        </w:rPr>
        <w:t>муниципаль</w:t>
      </w:r>
      <w:r w:rsidRPr="003808E7">
        <w:rPr>
          <w:rFonts w:ascii="Times New Roman" w:hAnsi="Times New Roman"/>
          <w:sz w:val="24"/>
          <w:szCs w:val="24"/>
        </w:rPr>
        <w:t>ной услуги и (или) предоставления такой услуги.</w:t>
      </w:r>
    </w:p>
    <w:p w:rsidR="003808E7" w:rsidRPr="003808E7" w:rsidRDefault="003808E7" w:rsidP="003808E7">
      <w:pPr>
        <w:pStyle w:val="a4"/>
        <w:jc w:val="center"/>
        <w:rPr>
          <w:rFonts w:ascii="Times New Roman" w:hAnsi="Times New Roman"/>
          <w:b/>
          <w:bCs/>
          <w:sz w:val="24"/>
          <w:szCs w:val="24"/>
        </w:rPr>
      </w:pPr>
      <w:r w:rsidRPr="003808E7">
        <w:rPr>
          <w:rFonts w:ascii="Times New Roman" w:hAnsi="Times New Roman"/>
          <w:b/>
          <w:bCs/>
          <w:sz w:val="24"/>
          <w:szCs w:val="24"/>
          <w:lang w:val="en-US"/>
        </w:rPr>
        <w:t>III</w:t>
      </w:r>
      <w:r w:rsidRPr="003808E7">
        <w:rPr>
          <w:rFonts w:ascii="Times New Roman" w:hAnsi="Times New Roman"/>
          <w:b/>
          <w:bCs/>
          <w:sz w:val="24"/>
          <w:szCs w:val="24"/>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3.1. Исчерпывающий перечень административных процедур</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Организация предоставления муниципальной услуги Уполномоченным органом включает в себя следующие административные процедуры:</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 прием и регистрация заявки на участие в аукционе от заявителя;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 рассмотрение заявки на участие в аукционе и документов;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 формирование и направление межведомственных запросов;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 проведение аукциона;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5) подготовка договора купли-продажи земельного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6) выдача документов или письма об отказе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Блок – схема предоставления муниципальной услуги указана в Приложении № 2 к настоящему Административному регламенту.</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3.2. Административная процедура – приём, регистрация заявки на участие в аукционе от заявителя Уполномоченным органом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3.2.1. </w:t>
      </w:r>
      <w:proofErr w:type="gramStart"/>
      <w:r w:rsidRPr="003808E7">
        <w:rPr>
          <w:rFonts w:ascii="Times New Roman" w:hAnsi="Times New Roman"/>
          <w:sz w:val="24"/>
          <w:szCs w:val="24"/>
        </w:rPr>
        <w:t>Основанием для начала административной процедуры по приему заявки на участие в аукционе (Приложение № 3 к настоящему Административному регламенту) на бумажном носителе или в электронной форме, либо с использованием региональной государственной информационной системы «Портал государственных и муниципальных услуг (функций) Новгородской области» (при наличии технической возможности), является обращение заявителя в Уполномоченный орган с заявкой на участие в аукционе и предоставлением документов, указанных</w:t>
      </w:r>
      <w:proofErr w:type="gramEnd"/>
      <w:r w:rsidRPr="003808E7">
        <w:rPr>
          <w:rFonts w:ascii="Times New Roman" w:hAnsi="Times New Roman"/>
          <w:sz w:val="24"/>
          <w:szCs w:val="24"/>
        </w:rPr>
        <w:t xml:space="preserve"> в подпункте 2.6.2 настоящего Административного регламента.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3.2.2. При установлении фактов несоответствия заявки на участие в аукционе и (или) прилагаемых документов установленным требованиям специалист уведомляет заявителя о наличии препятствий для приема, объясняет заявителю содержание выявленных недостатков и предлагает принять меры по их устранению.</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3.2.3. </w:t>
      </w:r>
      <w:proofErr w:type="gramStart"/>
      <w:r w:rsidRPr="003808E7">
        <w:rPr>
          <w:rFonts w:ascii="Times New Roman" w:hAnsi="Times New Roman"/>
          <w:sz w:val="24"/>
          <w:szCs w:val="24"/>
        </w:rPr>
        <w:t>Если имеются основания для отказа в приеме заявки на участие в аукционе, но заявитель настаивает на его принятии, специалист отдела в течение 5 рабочих дней после регистрации заявки на участие в аукционе направляет заявителю письменное уведомление об отказе в рассмотрении заявки на участие в аукционе с указанием причин отказа и возможностей их устранения по почте по адресу, указанному в заявке</w:t>
      </w:r>
      <w:proofErr w:type="gramEnd"/>
      <w:r w:rsidRPr="003808E7">
        <w:rPr>
          <w:rFonts w:ascii="Times New Roman" w:hAnsi="Times New Roman"/>
          <w:sz w:val="24"/>
          <w:szCs w:val="24"/>
        </w:rPr>
        <w:t xml:space="preserve"> на участие в аукционе, либо передает лично заявителю или его законному представителю.</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3.2.4. Результат административной процедуры – </w:t>
      </w:r>
      <w:r w:rsidRPr="003808E7">
        <w:rPr>
          <w:rFonts w:ascii="Times New Roman" w:hAnsi="Times New Roman"/>
          <w:sz w:val="24"/>
          <w:szCs w:val="24"/>
        </w:rPr>
        <w:t>регистрация заявки на участие в аукционе в соответствующем журнале.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3.2.5. Время выполнения административной процедуры по приему заявки на участие в аукционе не должно превышать 25 (двадцати пяти) минут.</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3.3. Административная процедура – рассмотрение заявки на участие в аукционе и документов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3.3.1. </w:t>
      </w:r>
      <w:r w:rsidRPr="003808E7">
        <w:rPr>
          <w:rFonts w:ascii="Times New Roman" w:hAnsi="Times New Roman"/>
          <w:sz w:val="24"/>
          <w:szCs w:val="24"/>
        </w:rPr>
        <w:t xml:space="preserve">Основанием для начала административной процедуры по рассмотрению заявки на участие в аукционе является </w:t>
      </w:r>
      <w:r w:rsidRPr="003808E7">
        <w:rPr>
          <w:rFonts w:ascii="Times New Roman" w:hAnsi="Times New Roman"/>
          <w:color w:val="000000"/>
          <w:sz w:val="24"/>
          <w:szCs w:val="24"/>
        </w:rPr>
        <w:t xml:space="preserve">регистрация </w:t>
      </w:r>
      <w:r w:rsidRPr="003808E7">
        <w:rPr>
          <w:rFonts w:ascii="Times New Roman" w:hAnsi="Times New Roman"/>
          <w:sz w:val="24"/>
          <w:szCs w:val="24"/>
        </w:rPr>
        <w:t>заявки на участие в аукционе и представленных документов в соответствующем журнале.</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sz w:val="24"/>
          <w:szCs w:val="24"/>
        </w:rPr>
        <w:t xml:space="preserve">3.3.2. </w:t>
      </w:r>
      <w:r w:rsidRPr="003808E7">
        <w:rPr>
          <w:rFonts w:ascii="Times New Roman" w:hAnsi="Times New Roman"/>
          <w:color w:val="000000"/>
          <w:sz w:val="24"/>
          <w:szCs w:val="24"/>
        </w:rPr>
        <w:t>Специалист, ответственный за предоставление муниципальной услуги:</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1) проводит первичную проверку представленных документов, а также документов, представленных по инициативе заявителя, на предмет соответствия их требованиям, установленным законодательством и настоящим Административным регламентом, а именно:</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правильности заполнения заявления;</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наличия документов, указанных в подпункте 2.6.2. настоящего Административного регламента;</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соответствия документов, подтверждающих полномочия (права) представителя заявителя, действующему законодательству;</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2) проверяет соответствие представленных документов следующим требованиям:</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тексты документов написаны разборчиво;</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фамилия, имя и отчество соответствуют паспортным данным;</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документы не исполнены карандашом;</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документы не имеют серьезных повреждений, наличие которых не позволяет однозначно истолковать их содержание.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3.3.3. </w:t>
      </w:r>
      <w:r w:rsidRPr="003808E7">
        <w:rPr>
          <w:rFonts w:ascii="Times New Roman" w:hAnsi="Times New Roman"/>
          <w:sz w:val="24"/>
          <w:szCs w:val="24"/>
        </w:rPr>
        <w:t xml:space="preserve">В случае выявления несоответствия заявления и иных документов </w:t>
      </w:r>
      <w:r w:rsidRPr="003808E7">
        <w:rPr>
          <w:rFonts w:ascii="Times New Roman" w:hAnsi="Times New Roman"/>
          <w:color w:val="000000"/>
          <w:sz w:val="24"/>
          <w:szCs w:val="24"/>
        </w:rPr>
        <w:t>перечню</w:t>
      </w:r>
      <w:r w:rsidRPr="003808E7">
        <w:rPr>
          <w:rFonts w:ascii="Times New Roman" w:hAnsi="Times New Roman"/>
          <w:sz w:val="24"/>
          <w:szCs w:val="24"/>
        </w:rPr>
        <w:t>, установленному в подпункте 2.6.2. настоящего Административного регламента, или возникновения сомнений в достоверности представленных данных, заявителю в течение 2 (двух) рабочих дней со дня поступления заявления в Уполномоченный орган сообщается по телефону об имеющихся недостатках и способах их устранения.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3.3.4. </w:t>
      </w:r>
      <w:r w:rsidRPr="003808E7">
        <w:rPr>
          <w:rFonts w:ascii="Times New Roman" w:hAnsi="Times New Roman"/>
          <w:color w:val="000000"/>
          <w:sz w:val="24"/>
          <w:szCs w:val="24"/>
        </w:rPr>
        <w:t xml:space="preserve">Результат административной процедуры – </w:t>
      </w:r>
      <w:r w:rsidRPr="003808E7">
        <w:rPr>
          <w:rFonts w:ascii="Times New Roman" w:hAnsi="Times New Roman"/>
          <w:sz w:val="24"/>
          <w:szCs w:val="24"/>
        </w:rPr>
        <w:t>устранение недостатков, выявленных при проверке представленных документов.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3.3.5. Время выполнения административных процедур составляет 1 (один) рабочий день.</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3.4. Административная процедура – формирование и направление межведомственных запросов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3.4.1. Основанием для начала административной процедуры по формированию и направлению межведомственных запросов, является непредставление заявителем документов, указанных в пункте 2.7. настоящего Административного регламента.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3.4.2. Документ, указанный в пункте 2.7.1. настоящего Административного регламента, запрашивается </w:t>
      </w:r>
      <w:r w:rsidRPr="003808E7">
        <w:rPr>
          <w:rFonts w:ascii="Times New Roman" w:hAnsi="Times New Roman"/>
          <w:bCs/>
          <w:sz w:val="24"/>
          <w:szCs w:val="24"/>
        </w:rPr>
        <w:t>специалистом Уполномоченного органа на официальном сайте</w:t>
      </w:r>
      <w:r w:rsidRPr="003808E7">
        <w:rPr>
          <w:rFonts w:ascii="Times New Roman" w:hAnsi="Times New Roman"/>
          <w:sz w:val="24"/>
          <w:szCs w:val="24"/>
        </w:rPr>
        <w:t xml:space="preserve"> Федеральной налоговой службы Российской Федерации в сети Интернет в течение 1 (одного) рабочего дня со дня поступления заявления в Уполномоченный орган.</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3.4.3. Результат административной процедуры – </w:t>
      </w:r>
      <w:r w:rsidRPr="003808E7">
        <w:rPr>
          <w:rFonts w:ascii="Times New Roman" w:hAnsi="Times New Roman"/>
          <w:sz w:val="24"/>
          <w:szCs w:val="24"/>
        </w:rPr>
        <w:t>формирование полного пакета документов для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3.4.5. Время выполнения административных процедур составляет 1 (один) рабочий день.</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3.5. Административная процедура – проведение аукциона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3.5.1. Аукцион проводится в день, указанный в извещении о проведен</w:t>
      </w:r>
      <w:proofErr w:type="gramStart"/>
      <w:r w:rsidRPr="003808E7">
        <w:rPr>
          <w:rFonts w:ascii="Times New Roman" w:hAnsi="Times New Roman"/>
          <w:bCs/>
          <w:sz w:val="24"/>
          <w:szCs w:val="24"/>
        </w:rPr>
        <w:t>ии ау</w:t>
      </w:r>
      <w:proofErr w:type="gramEnd"/>
      <w:r w:rsidRPr="003808E7">
        <w:rPr>
          <w:rFonts w:ascii="Times New Roman" w:hAnsi="Times New Roman"/>
          <w:bCs/>
          <w:sz w:val="24"/>
          <w:szCs w:val="24"/>
        </w:rPr>
        <w:t>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3.5.2. Специалист администрации обеспечивает опубликование и размещение информации о результатах аукциона: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3.5.2.1. </w:t>
      </w:r>
      <w:proofErr w:type="gramStart"/>
      <w:r w:rsidRPr="003808E7">
        <w:rPr>
          <w:rFonts w:ascii="Times New Roman" w:hAnsi="Times New Roman"/>
          <w:bCs/>
          <w:sz w:val="24"/>
          <w:szCs w:val="24"/>
        </w:rPr>
        <w:t>В течение одного рабочего дня на официальном сайте Российской Федерации для размещения информации о проведении торгов по адресу</w:t>
      </w:r>
      <w:proofErr w:type="gramEnd"/>
      <w:r w:rsidRPr="003808E7">
        <w:rPr>
          <w:rFonts w:ascii="Times New Roman" w:hAnsi="Times New Roman"/>
          <w:bCs/>
          <w:sz w:val="24"/>
          <w:szCs w:val="24"/>
        </w:rPr>
        <w:t xml:space="preserve"> </w:t>
      </w:r>
      <w:proofErr w:type="spellStart"/>
      <w:r w:rsidRPr="003808E7">
        <w:rPr>
          <w:rFonts w:ascii="Times New Roman" w:hAnsi="Times New Roman"/>
          <w:bCs/>
          <w:sz w:val="24"/>
          <w:szCs w:val="24"/>
        </w:rPr>
        <w:t>www.torgi.gov.ru</w:t>
      </w:r>
      <w:proofErr w:type="spellEnd"/>
      <w:r w:rsidRPr="003808E7">
        <w:rPr>
          <w:rFonts w:ascii="Times New Roman" w:hAnsi="Times New Roman"/>
          <w:bCs/>
          <w:sz w:val="24"/>
          <w:szCs w:val="24"/>
        </w:rPr>
        <w:t xml:space="preserve"> в информационно-телекоммуникационной сети "Интернет" протокола о результатах аукциона;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 xml:space="preserve">3.5.2.2. В течение 30 календарных дней на официальном сайте Администрации </w:t>
      </w:r>
      <w:proofErr w:type="spellStart"/>
      <w:r w:rsidRPr="003808E7">
        <w:rPr>
          <w:rFonts w:ascii="Times New Roman" w:hAnsi="Times New Roman"/>
          <w:bCs/>
          <w:sz w:val="24"/>
          <w:szCs w:val="24"/>
        </w:rPr>
        <w:t>Едровского</w:t>
      </w:r>
      <w:proofErr w:type="spellEnd"/>
      <w:r w:rsidRPr="003808E7">
        <w:rPr>
          <w:rFonts w:ascii="Times New Roman" w:hAnsi="Times New Roman"/>
          <w:bCs/>
          <w:sz w:val="24"/>
          <w:szCs w:val="24"/>
        </w:rPr>
        <w:t xml:space="preserve"> сельского поселения и в </w:t>
      </w:r>
      <w:r w:rsidRPr="003808E7">
        <w:rPr>
          <w:rFonts w:ascii="Times New Roman" w:hAnsi="Times New Roman"/>
          <w:sz w:val="24"/>
          <w:szCs w:val="24"/>
        </w:rPr>
        <w:t>информационном бюллетене «</w:t>
      </w:r>
      <w:proofErr w:type="spellStart"/>
      <w:r w:rsidRPr="003808E7">
        <w:rPr>
          <w:rFonts w:ascii="Times New Roman" w:hAnsi="Times New Roman"/>
          <w:sz w:val="24"/>
          <w:szCs w:val="24"/>
        </w:rPr>
        <w:t>Едровский</w:t>
      </w:r>
      <w:proofErr w:type="spellEnd"/>
      <w:r w:rsidRPr="003808E7">
        <w:rPr>
          <w:rFonts w:ascii="Times New Roman" w:hAnsi="Times New Roman"/>
          <w:sz w:val="24"/>
          <w:szCs w:val="24"/>
        </w:rPr>
        <w:t xml:space="preserve"> вестник» </w:t>
      </w:r>
      <w:r w:rsidRPr="003808E7">
        <w:rPr>
          <w:rFonts w:ascii="Times New Roman" w:hAnsi="Times New Roman"/>
          <w:bCs/>
          <w:sz w:val="24"/>
          <w:szCs w:val="24"/>
        </w:rPr>
        <w:t>извещения о результатах аукциона.</w:t>
      </w:r>
    </w:p>
    <w:p w:rsidR="003808E7" w:rsidRPr="003808E7" w:rsidRDefault="003808E7" w:rsidP="003808E7">
      <w:pPr>
        <w:pStyle w:val="a4"/>
        <w:jc w:val="both"/>
        <w:rPr>
          <w:rFonts w:ascii="Times New Roman" w:hAnsi="Times New Roman"/>
          <w:bCs/>
          <w:sz w:val="24"/>
          <w:szCs w:val="24"/>
        </w:rPr>
      </w:pPr>
      <w:r w:rsidRPr="003808E7">
        <w:rPr>
          <w:rFonts w:ascii="Times New Roman" w:hAnsi="Times New Roman"/>
          <w:bCs/>
          <w:sz w:val="24"/>
          <w:szCs w:val="24"/>
        </w:rPr>
        <w:t>3.5.3. Максимальное время, затраченное на административную процедуру, не должно превышать 2 календарных дней.</w:t>
      </w:r>
    </w:p>
    <w:p w:rsidR="003808E7" w:rsidRPr="003808E7" w:rsidRDefault="003808E7" w:rsidP="003808E7">
      <w:pPr>
        <w:pStyle w:val="a4"/>
        <w:jc w:val="both"/>
        <w:rPr>
          <w:rFonts w:ascii="Times New Roman" w:hAnsi="Times New Roman"/>
          <w:bCs/>
          <w:sz w:val="24"/>
          <w:szCs w:val="24"/>
        </w:rPr>
      </w:pP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lastRenderedPageBreak/>
        <w:t>3.6. Административная процедура – подготовка проекта договора купли-продажи земельного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3.6.1. Основанием для начала административной процедуры является подписание протокола о результатах аукциона.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3.6.2. Специалист администрации готовит проект договора купли-продажи земельного участка (Приложения № ___ к настоящему Административному регламенту).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3.6.3. Результат выполнения административной процедуры – направление Договора купли-продажи земельного участка победителю аукциона или единственному принявшему участие в аукционе его участнику.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3.6.4. Время выполнения административной процедуры – заключение договора купли-продажи земельного участка не допускается </w:t>
      </w:r>
      <w:proofErr w:type="gramStart"/>
      <w:r w:rsidRPr="003808E7">
        <w:rPr>
          <w:rFonts w:ascii="Times New Roman" w:hAnsi="Times New Roman"/>
          <w:sz w:val="24"/>
          <w:szCs w:val="24"/>
        </w:rPr>
        <w:t>ранее</w:t>
      </w:r>
      <w:proofErr w:type="gramEnd"/>
      <w:r w:rsidRPr="003808E7">
        <w:rPr>
          <w:rFonts w:ascii="Times New Roman" w:hAnsi="Times New Roman"/>
          <w:sz w:val="24"/>
          <w:szCs w:val="24"/>
        </w:rPr>
        <w:t xml:space="preserve"> чем через 10 дней со дня размещения информации о результатах аукциона на официальном сайте Российской Федерации </w:t>
      </w:r>
      <w:proofErr w:type="spellStart"/>
      <w:r w:rsidRPr="003808E7">
        <w:rPr>
          <w:rFonts w:ascii="Times New Roman" w:hAnsi="Times New Roman"/>
          <w:sz w:val="24"/>
          <w:szCs w:val="24"/>
        </w:rPr>
        <w:t>www.torgi.gov.ru</w:t>
      </w:r>
      <w:proofErr w:type="spellEnd"/>
      <w:r w:rsidRPr="003808E7">
        <w:rPr>
          <w:rFonts w:ascii="Times New Roman" w:hAnsi="Times New Roman"/>
          <w:sz w:val="24"/>
          <w:szCs w:val="24"/>
        </w:rPr>
        <w:t>.</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3.7. Административная процедура – выдача документов или письма об отказе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3.7.1. Основанием для выдачи документов является подписанный Главой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договор купли-продажи (аренды) земельного участка (далее - документ о предоставлении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Документ о предоставлении муниципальной услуги выдается лично заявителю или его законному представителю либо направляется почтой по адресу, указанному в заявлении. При получении документов лично заявитель либо его законный представитель расписывается на документе, который остается в отделе, и ставит дату получения.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3.7.2. Оформление отказа в предоставлении муниципальной услуги заявителю.</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В случаях, установленных </w:t>
      </w:r>
      <w:hyperlink r:id="rId13" w:history="1">
        <w:r w:rsidRPr="003808E7">
          <w:rPr>
            <w:rFonts w:ascii="Times New Roman" w:hAnsi="Times New Roman"/>
            <w:sz w:val="24"/>
            <w:szCs w:val="24"/>
          </w:rPr>
          <w:t>п. 2.10.2.</w:t>
        </w:r>
      </w:hyperlink>
      <w:r w:rsidRPr="003808E7">
        <w:rPr>
          <w:rFonts w:ascii="Times New Roman" w:hAnsi="Times New Roman"/>
          <w:sz w:val="24"/>
          <w:szCs w:val="24"/>
        </w:rPr>
        <w:t xml:space="preserve"> Административного регламента, специалист отдела подготавливает письменное уведомление об отказе в предоставлении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Письменное уведомление об отказе в предоставлении муниципальной услуги должно содержать основания отказа с указанием возможностей их устранения и может быть обжаловано заявителем в судебном порядке.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Максимальное время, затраченное на административное действие, не должно превышать 3 календарных дней.</w:t>
      </w:r>
    </w:p>
    <w:p w:rsidR="003808E7" w:rsidRPr="003808E7" w:rsidRDefault="003808E7" w:rsidP="003808E7">
      <w:pPr>
        <w:pStyle w:val="a4"/>
        <w:jc w:val="both"/>
        <w:rPr>
          <w:rFonts w:ascii="Times New Roman" w:hAnsi="Times New Roman"/>
          <w:b/>
          <w:sz w:val="24"/>
          <w:szCs w:val="24"/>
        </w:rPr>
      </w:pPr>
      <w:r w:rsidRPr="003808E7">
        <w:rPr>
          <w:rFonts w:ascii="Times New Roman" w:hAnsi="Times New Roman"/>
          <w:sz w:val="24"/>
          <w:szCs w:val="24"/>
        </w:rPr>
        <w:t xml:space="preserve"> </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IV. ПОРЯДОК И ФОРМЫ КОНТРОЛЯ ЗА ПРЕДОСТАВЛЕНИЕ МУНИЦИПАЛЬНОЙ УСЛУГИ</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 xml:space="preserve">4.1. Порядок осуществления текущего </w:t>
      </w:r>
      <w:proofErr w:type="gramStart"/>
      <w:r w:rsidRPr="003808E7">
        <w:rPr>
          <w:rFonts w:ascii="Times New Roman" w:hAnsi="Times New Roman"/>
          <w:b/>
          <w:sz w:val="24"/>
          <w:szCs w:val="24"/>
        </w:rPr>
        <w:t>контроля за</w:t>
      </w:r>
      <w:proofErr w:type="gramEnd"/>
      <w:r w:rsidRPr="003808E7">
        <w:rPr>
          <w:rFonts w:ascii="Times New Roman" w:hAnsi="Times New Roman"/>
          <w:b/>
          <w:sz w:val="24"/>
          <w:szCs w:val="24"/>
        </w:rPr>
        <w:t xml:space="preserve"> соблюдением и исполнением должностными лицами Уполномоченного органа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4.1.1. Текущий контроль осуществляется постоянно должностными лицами по каждой административной процедуре в соответствии с утвержденным регламентом, а также путем проведения руководителем Уполномоченного органа или лицом, его замещающим, проверок исполнения должностными лицами положений регламента.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Для текущего контроля используются сведения, содержащиеся в разрешительных делах, реестре выданных разрешений, устной и письменной информации должностных лиц, осуществляющих регламентируемые действия.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О случаях и причинах нарушения сроков, содержания административных процедур и действий должностные лица немедленно информируют руководителя Уполномоченного органа или лицо, его замещающее, а также принимают срочные меры по устранению нарушений.</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808E7">
        <w:rPr>
          <w:rFonts w:ascii="Times New Roman" w:hAnsi="Times New Roman"/>
          <w:b/>
          <w:sz w:val="24"/>
          <w:szCs w:val="24"/>
        </w:rPr>
        <w:t>контроля за</w:t>
      </w:r>
      <w:proofErr w:type="gramEnd"/>
      <w:r w:rsidRPr="003808E7">
        <w:rPr>
          <w:rFonts w:ascii="Times New Roman" w:hAnsi="Times New Roman"/>
          <w:b/>
          <w:sz w:val="24"/>
          <w:szCs w:val="24"/>
        </w:rPr>
        <w:t xml:space="preserve"> полнотой и качеством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4.2.1. </w:t>
      </w:r>
      <w:proofErr w:type="gramStart"/>
      <w:r w:rsidRPr="003808E7">
        <w:rPr>
          <w:rFonts w:ascii="Times New Roman" w:hAnsi="Times New Roman"/>
          <w:sz w:val="24"/>
          <w:szCs w:val="24"/>
        </w:rPr>
        <w:t>Контроль за</w:t>
      </w:r>
      <w:proofErr w:type="gramEnd"/>
      <w:r w:rsidRPr="003808E7">
        <w:rPr>
          <w:rFonts w:ascii="Times New Roman" w:hAnsi="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положений регламента и других нормативных правовых актов, рассмотрение, принятие решений и подготовку ответов на обращение заявителей, содержащих жалобы на решения, действия (бездействие) должностных лиц.</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4.2.2. Проверки могут быть плановыми и внеплановыми.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Плановые проверки полноты и качества предоставления муниципальной услуги проводятся не реже одного раза в год на основании планов.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Внеплановые проверки проводятся по поручению руководителя Уполномоченного органа или лица, его замещающего, по конкретному обращению заинтересованных лиц.</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Проверки полноты и качества предоставляемой муниципальной услуги проводятся на основании распоряжения Уполномоченного органа. Для проведения проверки формируется комиссия, в состав которой включаются муниципальные служащие Уполномоченного органа. Результаты проверки оформляются в виде акта, в котором отмечаются выявленные недостатки и предложения по их устранению, акт подписывается членами комиссии. С актом знакомятся должностные лица Уполномоченного органа.</w:t>
      </w:r>
    </w:p>
    <w:p w:rsidR="003808E7" w:rsidRPr="003808E7" w:rsidRDefault="003808E7" w:rsidP="003808E7">
      <w:pPr>
        <w:pStyle w:val="a4"/>
        <w:jc w:val="center"/>
        <w:rPr>
          <w:rFonts w:ascii="Times New Roman" w:hAnsi="Times New Roman"/>
          <w:b/>
          <w:sz w:val="24"/>
          <w:szCs w:val="24"/>
        </w:rPr>
      </w:pPr>
      <w:bookmarkStart w:id="6" w:name="sub_283"/>
      <w:r w:rsidRPr="003808E7">
        <w:rPr>
          <w:rFonts w:ascii="Times New Roman" w:hAnsi="Times New Roman"/>
          <w:b/>
          <w:sz w:val="24"/>
          <w:szCs w:val="24"/>
        </w:rPr>
        <w:t>4.3. Порядок привлечения к ответственности должностных лиц Уполномоченного органа,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Должностное лицо несет персональную ответственность </w:t>
      </w:r>
      <w:proofErr w:type="gramStart"/>
      <w:r w:rsidRPr="003808E7">
        <w:rPr>
          <w:rFonts w:ascii="Times New Roman" w:hAnsi="Times New Roman"/>
          <w:sz w:val="24"/>
          <w:szCs w:val="24"/>
        </w:rPr>
        <w:t>за</w:t>
      </w:r>
      <w:proofErr w:type="gram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соблюдение установленного порядка приема документов;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принятие надлежащих мер по полной и всесторонней проверке представленных документов;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соблюдение сроков рассмотрения документов, соблюдение порядка выдачи документов;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учет выданных документов;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своевременное формирование, ведение и надлежащее хранение документов.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По результатам проведенных проверок в случае выявления нарушений прав заявителей и иных нарушений к виновным лицам применяются меры ответственности, установленные законодательством Российской Федерации.</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 xml:space="preserve">4.4. Положения, характеризующие требования к порядку и формам </w:t>
      </w:r>
      <w:proofErr w:type="gramStart"/>
      <w:r w:rsidRPr="003808E7">
        <w:rPr>
          <w:rFonts w:ascii="Times New Roman" w:hAnsi="Times New Roman"/>
          <w:b/>
          <w:sz w:val="24"/>
          <w:szCs w:val="24"/>
        </w:rPr>
        <w:t>контроля за</w:t>
      </w:r>
      <w:proofErr w:type="gramEnd"/>
      <w:r w:rsidRPr="003808E7">
        <w:rPr>
          <w:rFonts w:ascii="Times New Roman" w:hAnsi="Times New Roman"/>
          <w:b/>
          <w:sz w:val="24"/>
          <w:szCs w:val="24"/>
        </w:rPr>
        <w:t xml:space="preserve"> предоставлением муниципальной услуги, в том числе со стороны граждан, их объединений и организаций</w:t>
      </w:r>
    </w:p>
    <w:bookmarkEnd w:id="6"/>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shd w:val="clear" w:color="auto" w:fill="FFFFFF"/>
        </w:rPr>
        <w:t xml:space="preserve">Граждане, их объединения и организации в случае </w:t>
      </w:r>
      <w:proofErr w:type="gramStart"/>
      <w:r w:rsidRPr="003808E7">
        <w:rPr>
          <w:rFonts w:ascii="Times New Roman" w:hAnsi="Times New Roman"/>
          <w:sz w:val="24"/>
          <w:szCs w:val="24"/>
          <w:shd w:val="clear" w:color="auto" w:fill="FFFFFF"/>
        </w:rPr>
        <w:t>выявления фактов нарушения порядка предоставления муниципальной услуги</w:t>
      </w:r>
      <w:proofErr w:type="gramEnd"/>
      <w:r w:rsidRPr="003808E7">
        <w:rPr>
          <w:rFonts w:ascii="Times New Roman" w:hAnsi="Times New Roman"/>
          <w:sz w:val="24"/>
          <w:szCs w:val="24"/>
          <w:shd w:val="clear" w:color="auto" w:fill="FFFFFF"/>
        </w:rPr>
        <w:t xml:space="preserve"> или ненадлежащего исполнения регламента вправе обратиться с жалобой в Уполномоченный орган.</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Любое заинтересованное лицо может осуществлять </w:t>
      </w:r>
      <w:proofErr w:type="gramStart"/>
      <w:r w:rsidRPr="003808E7">
        <w:rPr>
          <w:rFonts w:ascii="Times New Roman" w:hAnsi="Times New Roman"/>
          <w:sz w:val="24"/>
          <w:szCs w:val="24"/>
        </w:rPr>
        <w:t>контроль за</w:t>
      </w:r>
      <w:proofErr w:type="gramEnd"/>
      <w:r w:rsidRPr="003808E7">
        <w:rPr>
          <w:rFonts w:ascii="Times New Roman" w:hAnsi="Times New Roman"/>
          <w:sz w:val="24"/>
          <w:szCs w:val="24"/>
        </w:rPr>
        <w:t xml:space="preserve"> полнотой и качеством предоставления </w:t>
      </w:r>
      <w:r w:rsidRPr="003808E7">
        <w:rPr>
          <w:rFonts w:ascii="Times New Roman" w:hAnsi="Times New Roman"/>
          <w:sz w:val="24"/>
          <w:szCs w:val="24"/>
          <w:shd w:val="clear" w:color="auto" w:fill="FFFFFF"/>
        </w:rPr>
        <w:t>муниципальной</w:t>
      </w:r>
      <w:r w:rsidRPr="003808E7">
        <w:rPr>
          <w:rFonts w:ascii="Times New Roman" w:hAnsi="Times New Roman"/>
          <w:sz w:val="24"/>
          <w:szCs w:val="24"/>
        </w:rPr>
        <w:t xml:space="preserve"> услуги, обратившись к руководителю Уполномоченного органа или лицу, его замещающему.</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V. ДОСУДЕБНЫЙ (ВНЕСУДЕБНЫЙ) ПОРЯДОК ОБЖАЛОВАНИЯ РЕШЕНИЙ И ДЕЙСТВИЙ (БЕЗДЕЙСТВИЯ) ОРГАНА, ПРЕДОСТАВЛЯЮЩЕГО МУНИЦИПАЛЬНУЮ УСЛУГУ, ЕГО ДОЛЖНОСТНЫХ ЛИЦ ЛИБО МУНИЦИПАЛЬНЫХ СЛУЖАЩИХ</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5.1. Информация для заявителя о его праве подать жалобу на решение и (или) действие (бездействие) Уполномоченного органа и (или) его должностных лиц, муниципальных служащих при предоставлении муниципальной услуги (далее жалоба)</w:t>
      </w:r>
    </w:p>
    <w:p w:rsidR="003808E7" w:rsidRPr="003808E7" w:rsidRDefault="003808E7" w:rsidP="003808E7">
      <w:pPr>
        <w:pStyle w:val="a4"/>
        <w:jc w:val="both"/>
        <w:rPr>
          <w:rFonts w:ascii="Times New Roman" w:eastAsia="Calibri" w:hAnsi="Times New Roman"/>
          <w:sz w:val="24"/>
          <w:szCs w:val="24"/>
        </w:rPr>
      </w:pPr>
      <w:r w:rsidRPr="003808E7">
        <w:rPr>
          <w:rFonts w:ascii="Times New Roman" w:eastAsia="Calibri" w:hAnsi="Times New Roman"/>
          <w:sz w:val="24"/>
          <w:szCs w:val="24"/>
        </w:rPr>
        <w:t xml:space="preserve">5.1.1. </w:t>
      </w:r>
      <w:proofErr w:type="gramStart"/>
      <w:r w:rsidRPr="003808E7">
        <w:rPr>
          <w:rFonts w:ascii="Times New Roman" w:eastAsia="Calibri" w:hAnsi="Times New Roman"/>
          <w:sz w:val="24"/>
          <w:szCs w:val="24"/>
        </w:rPr>
        <w:t>Заявитель имеет право на досудебное (внесудебное) обжалование, оспаривание решений, действий (бездействия), принятых (осуществленных) при предоставлении муниципальной услуги.</w:t>
      </w:r>
      <w:proofErr w:type="gramEnd"/>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Обжалование заявителями решений, действий (бездействия), принятых (осуществленных) в ходе предоставления муниципальной услуги в досудебном (внесудебном) порядке, не лишает их права на обжалование указанных решений, действий (бездействия) в судебном порядке.</w:t>
      </w:r>
      <w:proofErr w:type="gramEnd"/>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5.2. Предмет жалобы</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5.2.1. </w:t>
      </w:r>
      <w:proofErr w:type="gramStart"/>
      <w:r w:rsidRPr="003808E7">
        <w:rPr>
          <w:rFonts w:ascii="Times New Roman" w:hAnsi="Times New Roman"/>
          <w:sz w:val="24"/>
          <w:szCs w:val="24"/>
        </w:rPr>
        <w:t>Предметом досудебного (внесудебного) обжалования могут быть решения (действия, бездействие), принятые (осуществленные) при предоставлении муниципальной услуги.</w:t>
      </w:r>
      <w:proofErr w:type="gramEnd"/>
      <w:r w:rsidRPr="003808E7">
        <w:rPr>
          <w:rFonts w:ascii="Times New Roman" w:hAnsi="Times New Roman"/>
          <w:sz w:val="24"/>
          <w:szCs w:val="24"/>
        </w:rPr>
        <w:t xml:space="preserve"> Заявитель может обратиться с жалобой, в том числе в следующих случаях:</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нарушение срока регистрации заявления о предоставлении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нарушение срока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области, муниципальными правовыми актами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для предоставления муниципальной услуги;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 xml:space="preserve">отказ заявителю в приеме документов, предоставление которых предусмотрено нормативными правовыми актами Российской Федерации, нормативными правовыми актами области, муниципальными правовыми актами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для предоставления муниципальной услуги;</w:t>
      </w:r>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области, муниципальными правовыми актами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области, муниципальными правовыми актами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отказ органа, предоставляющего муниципальную услугу, муниципального служащего либо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3808E7" w:rsidRPr="003808E7" w:rsidRDefault="003808E7" w:rsidP="003808E7">
      <w:pPr>
        <w:pStyle w:val="a4"/>
        <w:jc w:val="center"/>
        <w:rPr>
          <w:rFonts w:ascii="Times New Roman" w:hAnsi="Times New Roman"/>
          <w:b/>
          <w:sz w:val="24"/>
          <w:szCs w:val="24"/>
        </w:rPr>
      </w:pPr>
      <w:r w:rsidRPr="003808E7">
        <w:rPr>
          <w:rFonts w:ascii="Times New Roman" w:eastAsia="Calibri" w:hAnsi="Times New Roman"/>
          <w:b/>
          <w:iCs/>
          <w:sz w:val="24"/>
          <w:szCs w:val="24"/>
        </w:rPr>
        <w:t xml:space="preserve">5.3. </w:t>
      </w:r>
      <w:r w:rsidRPr="003808E7">
        <w:rPr>
          <w:rFonts w:ascii="Times New Roman" w:hAnsi="Times New Roman"/>
          <w:b/>
          <w:sz w:val="24"/>
          <w:szCs w:val="24"/>
        </w:rPr>
        <w:t>Органы государственной власти и уполномоченные на рассмотрение жалобы должностные лица, которым может быть направлена жалоба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5.3.1. Жалобы на муниципального служащего Уполномоченного органа, решения и действия (бездействие) которого обжалуются, подаются руководителю Уполномоченного органа.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5.3.2. В случае установления в ходе или по результатам </w:t>
      </w:r>
      <w:proofErr w:type="gramStart"/>
      <w:r w:rsidRPr="003808E7">
        <w:rPr>
          <w:rFonts w:ascii="Times New Roman" w:hAnsi="Times New Roman"/>
          <w:sz w:val="24"/>
          <w:szCs w:val="24"/>
        </w:rPr>
        <w:t>рассмотрения жалобы признаков состава административного правонарушения</w:t>
      </w:r>
      <w:proofErr w:type="gramEnd"/>
      <w:r w:rsidRPr="003808E7">
        <w:rPr>
          <w:rFonts w:ascii="Times New Roman" w:hAnsi="Times New Roman"/>
          <w:sz w:val="24"/>
          <w:szCs w:val="24"/>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5.4. Порядок подачи и рассмотрения жалобы</w:t>
      </w:r>
    </w:p>
    <w:p w:rsidR="003808E7" w:rsidRPr="003808E7" w:rsidRDefault="003808E7" w:rsidP="003808E7">
      <w:pPr>
        <w:pStyle w:val="a4"/>
        <w:jc w:val="both"/>
        <w:rPr>
          <w:rFonts w:ascii="Times New Roman" w:eastAsia="Calibri" w:hAnsi="Times New Roman"/>
          <w:sz w:val="24"/>
          <w:szCs w:val="24"/>
        </w:rPr>
      </w:pPr>
      <w:r w:rsidRPr="003808E7">
        <w:rPr>
          <w:rFonts w:ascii="Times New Roman" w:eastAsia="Calibri" w:hAnsi="Times New Roman"/>
          <w:sz w:val="24"/>
          <w:szCs w:val="24"/>
        </w:rPr>
        <w:t>5.4.1. Основанием для начала процедуры досудебного (внесудебного) обжалования является поступление жалобы заявителя в Уполномоченный орган.</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Жалоба подается в письменной форме на бумажном носителе, в электронной форме. Жалоба может быть направлена по почте, с использованием</w:t>
      </w:r>
      <w:r w:rsidRPr="003808E7">
        <w:rPr>
          <w:rFonts w:ascii="Times New Roman" w:eastAsia="Calibri" w:hAnsi="Times New Roman"/>
          <w:sz w:val="24"/>
          <w:szCs w:val="24"/>
        </w:rPr>
        <w:t xml:space="preserve"> информационно-телекоммуникационных сетей общего пользования</w:t>
      </w:r>
      <w:r w:rsidRPr="003808E7">
        <w:rPr>
          <w:rFonts w:ascii="Times New Roman" w:eastAsia="Calibri" w:hAnsi="Times New Roman"/>
          <w:iCs/>
          <w:sz w:val="24"/>
          <w:szCs w:val="24"/>
        </w:rPr>
        <w:t xml:space="preserve">, а также может быть принята при личном приеме заявителя.    </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5.5. Сроки рассмотрения жалобы</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 xml:space="preserve">5.5.1. </w:t>
      </w:r>
      <w:proofErr w:type="gramStart"/>
      <w:r w:rsidRPr="003808E7">
        <w:rPr>
          <w:rFonts w:ascii="Times New Roman" w:eastAsia="Calibri" w:hAnsi="Times New Roman"/>
          <w:iCs/>
          <w:sz w:val="24"/>
          <w:szCs w:val="24"/>
        </w:rPr>
        <w:t xml:space="preserve">Жалоба, поступившая в </w:t>
      </w:r>
      <w:r w:rsidRPr="003808E7">
        <w:rPr>
          <w:rFonts w:ascii="Times New Roman" w:eastAsia="Calibri" w:hAnsi="Times New Roman"/>
          <w:sz w:val="24"/>
          <w:szCs w:val="24"/>
        </w:rPr>
        <w:t>Уполномоченный орган</w:t>
      </w:r>
      <w:r w:rsidRPr="003808E7">
        <w:rPr>
          <w:rFonts w:ascii="Times New Roman" w:eastAsia="Calibri" w:hAnsi="Times New Roman"/>
          <w:iCs/>
          <w:sz w:val="24"/>
          <w:szCs w:val="24"/>
        </w:rPr>
        <w:t xml:space="preserve">, рассматривается в течение 15 рабочих дней со дня ее регистрации, а в случае обжалования отказа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должностного лица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roofErr w:type="gramEnd"/>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5.6. Результат рассмотрения жалобы</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5.6.1. По результатам рассмотрения жалобы принимается одно из следующих решений:</w:t>
      </w:r>
    </w:p>
    <w:p w:rsidR="003808E7" w:rsidRPr="003808E7" w:rsidRDefault="003808E7" w:rsidP="003808E7">
      <w:pPr>
        <w:pStyle w:val="a4"/>
        <w:jc w:val="both"/>
        <w:rPr>
          <w:rFonts w:ascii="Times New Roman" w:eastAsia="Calibri" w:hAnsi="Times New Roman"/>
          <w:iCs/>
          <w:sz w:val="24"/>
          <w:szCs w:val="24"/>
        </w:rPr>
      </w:pPr>
      <w:proofErr w:type="gramStart"/>
      <w:r w:rsidRPr="003808E7">
        <w:rPr>
          <w:rFonts w:ascii="Times New Roman" w:eastAsia="Calibri" w:hAnsi="Times New Roman"/>
          <w:iCs/>
          <w:sz w:val="24"/>
          <w:szCs w:val="24"/>
        </w:rPr>
        <w:t xml:space="preserve">об удовлетворении жалобы, в том числе в форме отмены принятого решения, исправления допущенных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области, </w:t>
      </w:r>
      <w:r w:rsidRPr="003808E7">
        <w:rPr>
          <w:rFonts w:ascii="Times New Roman" w:eastAsia="Calibri" w:hAnsi="Times New Roman"/>
          <w:sz w:val="24"/>
          <w:szCs w:val="24"/>
        </w:rPr>
        <w:t xml:space="preserve"> муниципальными правовыми актами </w:t>
      </w:r>
      <w:proofErr w:type="spellStart"/>
      <w:r w:rsidRPr="003808E7">
        <w:rPr>
          <w:rFonts w:ascii="Times New Roman" w:eastAsia="Calibri" w:hAnsi="Times New Roman"/>
          <w:sz w:val="24"/>
          <w:szCs w:val="24"/>
        </w:rPr>
        <w:t>Едровского</w:t>
      </w:r>
      <w:proofErr w:type="spellEnd"/>
      <w:r w:rsidRPr="003808E7">
        <w:rPr>
          <w:rFonts w:ascii="Times New Roman" w:eastAsia="Calibri" w:hAnsi="Times New Roman"/>
          <w:sz w:val="24"/>
          <w:szCs w:val="24"/>
        </w:rPr>
        <w:t xml:space="preserve"> сельского поселения, </w:t>
      </w:r>
      <w:r w:rsidRPr="003808E7">
        <w:rPr>
          <w:rFonts w:ascii="Times New Roman" w:eastAsia="Calibri" w:hAnsi="Times New Roman"/>
          <w:iCs/>
          <w:sz w:val="24"/>
          <w:szCs w:val="24"/>
        </w:rPr>
        <w:t>а также в иных формах;</w:t>
      </w:r>
      <w:proofErr w:type="gramEnd"/>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об отказе в удовлетворении жалобы.</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5.7. Порядок информирования заявителя о результатах рассмотрения жалобы</w:t>
      </w:r>
    </w:p>
    <w:p w:rsidR="003808E7" w:rsidRPr="003808E7" w:rsidRDefault="003808E7" w:rsidP="003808E7">
      <w:pPr>
        <w:pStyle w:val="a4"/>
        <w:jc w:val="both"/>
        <w:rPr>
          <w:rFonts w:ascii="Times New Roman" w:hAnsi="Times New Roman"/>
          <w:iCs/>
          <w:sz w:val="24"/>
          <w:szCs w:val="24"/>
        </w:rPr>
      </w:pPr>
      <w:r w:rsidRPr="003808E7">
        <w:rPr>
          <w:rFonts w:ascii="Times New Roman" w:eastAsia="Calibri" w:hAnsi="Times New Roman"/>
          <w:iCs/>
          <w:sz w:val="24"/>
          <w:szCs w:val="24"/>
        </w:rPr>
        <w:t>5.7.1.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5.8. Порядок обжалования решения по жалобе</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5.8.1. В досудебном порядке могут быть обжалованы действия (бездействие) и решения:</w:t>
      </w:r>
    </w:p>
    <w:p w:rsidR="003808E7" w:rsidRPr="003808E7" w:rsidRDefault="003808E7" w:rsidP="003808E7">
      <w:pPr>
        <w:pStyle w:val="a4"/>
        <w:jc w:val="both"/>
        <w:rPr>
          <w:rFonts w:ascii="Times New Roman" w:eastAsia="Calibri" w:hAnsi="Times New Roman"/>
          <w:bCs/>
          <w:sz w:val="24"/>
          <w:szCs w:val="24"/>
        </w:rPr>
      </w:pPr>
      <w:r w:rsidRPr="003808E7">
        <w:rPr>
          <w:rFonts w:ascii="Times New Roman" w:hAnsi="Times New Roman"/>
          <w:iCs/>
          <w:sz w:val="24"/>
          <w:szCs w:val="24"/>
        </w:rPr>
        <w:t xml:space="preserve">должностных лиц </w:t>
      </w:r>
      <w:r w:rsidRPr="003808E7">
        <w:rPr>
          <w:rFonts w:ascii="Times New Roman" w:hAnsi="Times New Roman"/>
          <w:sz w:val="24"/>
          <w:szCs w:val="24"/>
        </w:rPr>
        <w:t>Уполномоченного органа</w:t>
      </w:r>
      <w:r w:rsidRPr="003808E7">
        <w:rPr>
          <w:rFonts w:ascii="Times New Roman" w:hAnsi="Times New Roman"/>
          <w:iCs/>
          <w:sz w:val="24"/>
          <w:szCs w:val="24"/>
        </w:rPr>
        <w:t xml:space="preserve">, муниципальных служащих – </w:t>
      </w:r>
      <w:r w:rsidRPr="003808E7">
        <w:rPr>
          <w:rFonts w:ascii="Times New Roman" w:hAnsi="Times New Roman"/>
          <w:sz w:val="24"/>
          <w:szCs w:val="24"/>
        </w:rPr>
        <w:t>Главе</w:t>
      </w:r>
      <w:r w:rsidRPr="003808E7">
        <w:rPr>
          <w:rFonts w:ascii="Times New Roman" w:hAnsi="Times New Roman"/>
          <w:i/>
          <w:sz w:val="24"/>
          <w:szCs w:val="24"/>
        </w:rPr>
        <w:t xml:space="preserve">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w:t>
      </w:r>
      <w:r w:rsidRPr="003808E7">
        <w:rPr>
          <w:rFonts w:ascii="Times New Roman" w:hAnsi="Times New Roman"/>
          <w:i/>
          <w:sz w:val="24"/>
          <w:szCs w:val="24"/>
        </w:rPr>
        <w:t>)</w:t>
      </w:r>
      <w:r w:rsidRPr="003808E7">
        <w:rPr>
          <w:rFonts w:ascii="Times New Roman" w:hAnsi="Times New Roman"/>
          <w:bCs/>
          <w:i/>
          <w:sz w:val="24"/>
          <w:szCs w:val="24"/>
        </w:rPr>
        <w:t>;</w:t>
      </w:r>
    </w:p>
    <w:p w:rsidR="003808E7" w:rsidRPr="003808E7" w:rsidRDefault="003808E7" w:rsidP="003808E7">
      <w:pPr>
        <w:pStyle w:val="a4"/>
        <w:jc w:val="both"/>
        <w:rPr>
          <w:rFonts w:ascii="Times New Roman" w:eastAsia="Calibri" w:hAnsi="Times New Roman"/>
          <w:sz w:val="24"/>
          <w:szCs w:val="24"/>
        </w:rPr>
      </w:pPr>
      <w:r w:rsidRPr="003808E7">
        <w:rPr>
          <w:rFonts w:ascii="Times New Roman" w:eastAsia="Calibri" w:hAnsi="Times New Roman"/>
          <w:sz w:val="24"/>
          <w:szCs w:val="24"/>
        </w:rPr>
        <w:lastRenderedPageBreak/>
        <w:t>МФЦ - в Уполномоченный орган, заключивший соглашение о взаимодействии с многофункциональным центром</w:t>
      </w:r>
      <w:r w:rsidRPr="003808E7">
        <w:rPr>
          <w:rFonts w:ascii="Times New Roman" w:eastAsia="Calibri" w:hAnsi="Times New Roman"/>
          <w:bCs/>
          <w:sz w:val="24"/>
          <w:szCs w:val="24"/>
        </w:rPr>
        <w:t xml:space="preserve">.   </w:t>
      </w: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5.9. Право заявителя на получение информации и документов, необходимых для обоснования и рассмотрения жалобы</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 xml:space="preserve">5.9.1. </w:t>
      </w:r>
      <w:proofErr w:type="gramStart"/>
      <w:r w:rsidRPr="003808E7">
        <w:rPr>
          <w:rFonts w:ascii="Times New Roman" w:eastAsia="Calibri" w:hAnsi="Times New Roman"/>
          <w:iCs/>
          <w:sz w:val="24"/>
          <w:szCs w:val="24"/>
        </w:rPr>
        <w:t xml:space="preserve">На стадии досудебного обжалования действий (бездействия)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должностного лица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либо муниципального служащего, а также решений, принятых в ходе предоставления муниципальной услуги, заявитель имеет право на получение информации и документов, необходимых для обоснования и рассмотрения жалобы, а также на представление дополнительных материалов в срок не более 5 дней с момента обращения.</w:t>
      </w:r>
      <w:proofErr w:type="gramEnd"/>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5.10. Способы информирования заявителей о порядке подачи и рассмотрения жалобы</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5.10.1 Жалоба должна содержать:</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 xml:space="preserve">наименование органа, должностного лица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либо муниципального служащего, решения и действия (бездействие) которых обжалуются;</w:t>
      </w:r>
    </w:p>
    <w:p w:rsidR="003808E7" w:rsidRPr="003808E7" w:rsidRDefault="003808E7" w:rsidP="003808E7">
      <w:pPr>
        <w:pStyle w:val="a4"/>
        <w:jc w:val="both"/>
        <w:rPr>
          <w:rFonts w:ascii="Times New Roman" w:eastAsia="Calibri" w:hAnsi="Times New Roman"/>
          <w:iCs/>
          <w:sz w:val="24"/>
          <w:szCs w:val="24"/>
        </w:rPr>
      </w:pPr>
      <w:proofErr w:type="gramStart"/>
      <w:r w:rsidRPr="003808E7">
        <w:rPr>
          <w:rFonts w:ascii="Times New Roman" w:eastAsia="Calibri" w:hAnsi="Times New Roman"/>
          <w:iCs/>
          <w:sz w:val="24"/>
          <w:szCs w:val="24"/>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 xml:space="preserve">сведения об обжалуемых решениях и действиях (бездействии)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должностного лица </w:t>
      </w:r>
      <w:r w:rsidRPr="003808E7">
        <w:rPr>
          <w:rFonts w:ascii="Times New Roman" w:eastAsia="Calibri" w:hAnsi="Times New Roman"/>
          <w:sz w:val="24"/>
          <w:szCs w:val="24"/>
        </w:rPr>
        <w:t>Уполномоченного органа</w:t>
      </w:r>
      <w:r w:rsidRPr="003808E7">
        <w:rPr>
          <w:rFonts w:ascii="Times New Roman" w:eastAsia="Calibri" w:hAnsi="Times New Roman"/>
          <w:i/>
          <w:iCs/>
          <w:color w:val="FF0000"/>
          <w:sz w:val="24"/>
          <w:szCs w:val="24"/>
          <w:u w:val="single"/>
        </w:rPr>
        <w:t xml:space="preserve"> </w:t>
      </w:r>
      <w:r w:rsidRPr="003808E7">
        <w:rPr>
          <w:rFonts w:ascii="Times New Roman" w:eastAsia="Calibri" w:hAnsi="Times New Roman"/>
          <w:iCs/>
          <w:sz w:val="24"/>
          <w:szCs w:val="24"/>
        </w:rPr>
        <w:t>либо муниципального служащего;</w:t>
      </w:r>
    </w:p>
    <w:p w:rsidR="003808E7" w:rsidRPr="003808E7" w:rsidRDefault="003808E7" w:rsidP="003808E7">
      <w:pPr>
        <w:pStyle w:val="a4"/>
        <w:jc w:val="both"/>
        <w:rPr>
          <w:rFonts w:ascii="Times New Roman" w:eastAsia="Calibri" w:hAnsi="Times New Roman"/>
          <w:iCs/>
          <w:sz w:val="24"/>
          <w:szCs w:val="24"/>
        </w:rPr>
      </w:pPr>
      <w:r w:rsidRPr="003808E7">
        <w:rPr>
          <w:rFonts w:ascii="Times New Roman" w:eastAsia="Calibri" w:hAnsi="Times New Roman"/>
          <w:iCs/>
          <w:sz w:val="24"/>
          <w:szCs w:val="24"/>
        </w:rPr>
        <w:t xml:space="preserve">доводы, на основании которых заявитель не согласен с решением и действием (бездействием)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должностного лица </w:t>
      </w:r>
      <w:r w:rsidRPr="003808E7">
        <w:rPr>
          <w:rFonts w:ascii="Times New Roman" w:eastAsia="Calibri" w:hAnsi="Times New Roman"/>
          <w:sz w:val="24"/>
          <w:szCs w:val="24"/>
        </w:rPr>
        <w:t>Уполномоченного органа</w:t>
      </w:r>
      <w:r w:rsidRPr="003808E7">
        <w:rPr>
          <w:rFonts w:ascii="Times New Roman" w:eastAsia="Calibri" w:hAnsi="Times New Roman"/>
          <w:iCs/>
          <w:sz w:val="24"/>
          <w:szCs w:val="24"/>
        </w:rPr>
        <w:t xml:space="preserve"> либо муниципального служащего. Заявителем могут быть представлены документы (при наличии), подтверждающие доводы заявителя, либо их копии.</w:t>
      </w:r>
    </w:p>
    <w:p w:rsidR="003808E7" w:rsidRPr="003808E7" w:rsidRDefault="003808E7" w:rsidP="003808E7">
      <w:pPr>
        <w:pStyle w:val="a4"/>
        <w:jc w:val="both"/>
        <w:rPr>
          <w:rFonts w:ascii="Times New Roman" w:eastAsia="Calibri" w:hAnsi="Times New Roman"/>
          <w:iCs/>
          <w:sz w:val="24"/>
          <w:szCs w:val="24"/>
        </w:rPr>
      </w:pP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_______________________</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lastRenderedPageBreak/>
        <w:t>Приложение №1</w:t>
      </w: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t>к Административному регламенту</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center"/>
        <w:rPr>
          <w:rFonts w:ascii="Times New Roman" w:hAnsi="Times New Roman"/>
          <w:b/>
          <w:bCs/>
          <w:sz w:val="24"/>
          <w:szCs w:val="24"/>
        </w:rPr>
      </w:pPr>
      <w:r w:rsidRPr="003808E7">
        <w:rPr>
          <w:rFonts w:ascii="Times New Roman" w:hAnsi="Times New Roman"/>
          <w:b/>
          <w:bCs/>
          <w:sz w:val="24"/>
          <w:szCs w:val="24"/>
        </w:rPr>
        <w:t>Информация о месте нахождения и графике работы организаций, участвующих в предоставлении муниципальной услуги.</w:t>
      </w:r>
    </w:p>
    <w:p w:rsidR="003808E7" w:rsidRPr="003808E7" w:rsidRDefault="003808E7" w:rsidP="003808E7">
      <w:pPr>
        <w:pStyle w:val="a4"/>
        <w:jc w:val="center"/>
        <w:rPr>
          <w:rFonts w:ascii="Times New Roman" w:hAnsi="Times New Roman"/>
          <w:b/>
          <w:bCs/>
          <w:sz w:val="24"/>
          <w:szCs w:val="24"/>
          <w:highlight w:val="yellow"/>
        </w:rPr>
      </w:pPr>
    </w:p>
    <w:p w:rsidR="003808E7" w:rsidRPr="003808E7" w:rsidRDefault="003808E7" w:rsidP="003808E7">
      <w:pPr>
        <w:pStyle w:val="a4"/>
        <w:jc w:val="both"/>
        <w:rPr>
          <w:rFonts w:ascii="Times New Roman" w:hAnsi="Times New Roman"/>
          <w:b/>
          <w:sz w:val="24"/>
          <w:szCs w:val="24"/>
        </w:rPr>
      </w:pPr>
      <w:r w:rsidRPr="003808E7">
        <w:rPr>
          <w:rFonts w:ascii="Times New Roman" w:hAnsi="Times New Roman"/>
          <w:b/>
          <w:sz w:val="24"/>
          <w:szCs w:val="24"/>
        </w:rPr>
        <w:t xml:space="preserve">1. Валдайский отдел управления Федеральной службы государственной регистрации, кадастра и картографии по Новгородской области (Управление </w:t>
      </w:r>
      <w:proofErr w:type="spellStart"/>
      <w:r w:rsidRPr="003808E7">
        <w:rPr>
          <w:rFonts w:ascii="Times New Roman" w:hAnsi="Times New Roman"/>
          <w:b/>
          <w:sz w:val="24"/>
          <w:szCs w:val="24"/>
        </w:rPr>
        <w:t>Росеестра</w:t>
      </w:r>
      <w:proofErr w:type="spellEnd"/>
      <w:r w:rsidRPr="003808E7">
        <w:rPr>
          <w:rFonts w:ascii="Times New Roman" w:hAnsi="Times New Roman"/>
          <w:b/>
          <w:sz w:val="24"/>
          <w:szCs w:val="24"/>
        </w:rPr>
        <w:t xml:space="preserve"> по Новгородской области)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Местонахождение: Новгородская обл., г</w:t>
      </w:r>
      <w:proofErr w:type="gramStart"/>
      <w:r w:rsidRPr="003808E7">
        <w:rPr>
          <w:rFonts w:ascii="Times New Roman" w:hAnsi="Times New Roman"/>
          <w:sz w:val="24"/>
          <w:szCs w:val="24"/>
        </w:rPr>
        <w:t>.В</w:t>
      </w:r>
      <w:proofErr w:type="gramEnd"/>
      <w:r w:rsidRPr="003808E7">
        <w:rPr>
          <w:rFonts w:ascii="Times New Roman" w:hAnsi="Times New Roman"/>
          <w:sz w:val="24"/>
          <w:szCs w:val="24"/>
        </w:rPr>
        <w:t>алдай, Комсомольский пр. д.3</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color w:val="000000"/>
          <w:sz w:val="24"/>
          <w:szCs w:val="24"/>
        </w:rPr>
        <w:t xml:space="preserve">Почтовый адрес: 175400, </w:t>
      </w:r>
      <w:r w:rsidRPr="003808E7">
        <w:rPr>
          <w:rFonts w:ascii="Times New Roman" w:hAnsi="Times New Roman"/>
          <w:sz w:val="24"/>
          <w:szCs w:val="24"/>
        </w:rPr>
        <w:t>Новгородская обл., г</w:t>
      </w:r>
      <w:proofErr w:type="gramStart"/>
      <w:r w:rsidRPr="003808E7">
        <w:rPr>
          <w:rFonts w:ascii="Times New Roman" w:hAnsi="Times New Roman"/>
          <w:sz w:val="24"/>
          <w:szCs w:val="24"/>
        </w:rPr>
        <w:t>.В</w:t>
      </w:r>
      <w:proofErr w:type="gramEnd"/>
      <w:r w:rsidRPr="003808E7">
        <w:rPr>
          <w:rFonts w:ascii="Times New Roman" w:hAnsi="Times New Roman"/>
          <w:sz w:val="24"/>
          <w:szCs w:val="24"/>
        </w:rPr>
        <w:t>алдай, Комсомольский пр. д.3.</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Телефоны: 8 (81666) 20011.</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Официальный сайт в сети Интернет: </w:t>
      </w:r>
      <w:proofErr w:type="spellStart"/>
      <w:r w:rsidRPr="003808E7">
        <w:rPr>
          <w:rFonts w:ascii="Times New Roman" w:hAnsi="Times New Roman"/>
          <w:color w:val="000000"/>
          <w:sz w:val="24"/>
          <w:szCs w:val="24"/>
          <w:lang w:val="en-US"/>
        </w:rPr>
        <w:t>mfc</w:t>
      </w:r>
      <w:proofErr w:type="spellEnd"/>
      <w:r w:rsidRPr="003808E7">
        <w:rPr>
          <w:rFonts w:ascii="Times New Roman" w:hAnsi="Times New Roman"/>
          <w:color w:val="000000"/>
          <w:sz w:val="24"/>
          <w:szCs w:val="24"/>
        </w:rPr>
        <w:t>53.</w:t>
      </w:r>
      <w:proofErr w:type="spellStart"/>
      <w:r w:rsidRPr="003808E7">
        <w:rPr>
          <w:rFonts w:ascii="Times New Roman" w:hAnsi="Times New Roman"/>
          <w:color w:val="000000"/>
          <w:sz w:val="24"/>
          <w:szCs w:val="24"/>
          <w:lang w:val="en-US"/>
        </w:rPr>
        <w:t>novreg</w:t>
      </w:r>
      <w:proofErr w:type="spellEnd"/>
      <w:r w:rsidRPr="003808E7">
        <w:rPr>
          <w:rFonts w:ascii="Times New Roman" w:hAnsi="Times New Roman"/>
          <w:color w:val="000000"/>
          <w:sz w:val="24"/>
          <w:szCs w:val="24"/>
        </w:rPr>
        <w:t>.</w:t>
      </w:r>
      <w:proofErr w:type="spellStart"/>
      <w:r w:rsidRPr="003808E7">
        <w:rPr>
          <w:rFonts w:ascii="Times New Roman" w:hAnsi="Times New Roman"/>
          <w:color w:val="000000"/>
          <w:sz w:val="24"/>
          <w:szCs w:val="24"/>
          <w:lang w:val="en-US"/>
        </w:rPr>
        <w:t>ru</w:t>
      </w:r>
      <w:proofErr w:type="spellEnd"/>
      <w:r w:rsidRPr="003808E7">
        <w:rPr>
          <w:rFonts w:ascii="Times New Roman" w:hAnsi="Times New Roman"/>
          <w:color w:val="000000"/>
          <w:sz w:val="24"/>
          <w:szCs w:val="24"/>
        </w:rPr>
        <w:t>.</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Адрес электронной почты: </w:t>
      </w:r>
      <w:proofErr w:type="spellStart"/>
      <w:r w:rsidRPr="003808E7">
        <w:rPr>
          <w:rFonts w:ascii="Times New Roman" w:hAnsi="Times New Roman"/>
          <w:color w:val="000000"/>
          <w:sz w:val="24"/>
          <w:szCs w:val="24"/>
          <w:lang w:val="en-US"/>
        </w:rPr>
        <w:t>vld</w:t>
      </w:r>
      <w:proofErr w:type="spellEnd"/>
      <w:r w:rsidRPr="003808E7">
        <w:rPr>
          <w:rFonts w:ascii="Times New Roman" w:hAnsi="Times New Roman"/>
          <w:color w:val="000000"/>
          <w:sz w:val="24"/>
          <w:szCs w:val="24"/>
        </w:rPr>
        <w:t>_</w:t>
      </w:r>
      <w:proofErr w:type="spellStart"/>
      <w:r w:rsidRPr="003808E7">
        <w:rPr>
          <w:rFonts w:ascii="Times New Roman" w:hAnsi="Times New Roman"/>
          <w:color w:val="000000"/>
          <w:sz w:val="24"/>
          <w:szCs w:val="24"/>
          <w:lang w:val="en-US"/>
        </w:rPr>
        <w:t>ufrs</w:t>
      </w:r>
      <w:proofErr w:type="spellEnd"/>
      <w:r w:rsidRPr="003808E7">
        <w:rPr>
          <w:rFonts w:ascii="Times New Roman" w:hAnsi="Times New Roman"/>
          <w:color w:val="000000"/>
          <w:sz w:val="24"/>
          <w:szCs w:val="24"/>
        </w:rPr>
        <w:t>@</w:t>
      </w:r>
      <w:proofErr w:type="spellStart"/>
      <w:r w:rsidRPr="003808E7">
        <w:rPr>
          <w:rFonts w:ascii="Times New Roman" w:hAnsi="Times New Roman"/>
          <w:color w:val="000000"/>
          <w:sz w:val="24"/>
          <w:szCs w:val="24"/>
          <w:lang w:val="en-US"/>
        </w:rPr>
        <w:t>urpn</w:t>
      </w:r>
      <w:proofErr w:type="spellEnd"/>
      <w:r w:rsidRPr="003808E7">
        <w:rPr>
          <w:rFonts w:ascii="Times New Roman" w:hAnsi="Times New Roman"/>
          <w:color w:val="000000"/>
          <w:sz w:val="24"/>
          <w:szCs w:val="24"/>
        </w:rPr>
        <w:t>.</w:t>
      </w:r>
      <w:proofErr w:type="spellStart"/>
      <w:r w:rsidRPr="003808E7">
        <w:rPr>
          <w:rFonts w:ascii="Times New Roman" w:hAnsi="Times New Roman"/>
          <w:color w:val="000000"/>
          <w:sz w:val="24"/>
          <w:szCs w:val="24"/>
          <w:lang w:val="en-US"/>
        </w:rPr>
        <w:t>natm</w:t>
      </w:r>
      <w:proofErr w:type="spellEnd"/>
      <w:r w:rsidRPr="003808E7">
        <w:rPr>
          <w:rFonts w:ascii="Times New Roman" w:hAnsi="Times New Roman"/>
          <w:color w:val="000000"/>
          <w:sz w:val="24"/>
          <w:szCs w:val="24"/>
        </w:rPr>
        <w:t>.</w:t>
      </w:r>
      <w:proofErr w:type="spellStart"/>
      <w:r w:rsidRPr="003808E7">
        <w:rPr>
          <w:rFonts w:ascii="Times New Roman" w:hAnsi="Times New Roman"/>
          <w:color w:val="000000"/>
          <w:sz w:val="24"/>
          <w:szCs w:val="24"/>
          <w:lang w:val="en-US"/>
        </w:rPr>
        <w:t>ru</w:t>
      </w:r>
      <w:proofErr w:type="spellEnd"/>
      <w:r w:rsidRPr="003808E7">
        <w:rPr>
          <w:rFonts w:ascii="Times New Roman" w:hAnsi="Times New Roman"/>
          <w:color w:val="000000"/>
          <w:sz w:val="24"/>
          <w:szCs w:val="24"/>
        </w:rPr>
        <w:t xml:space="preserve"> </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7020"/>
      </w:tblGrid>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понедельник</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lang w:val="en-US"/>
              </w:rPr>
              <w:t xml:space="preserve">c </w:t>
            </w:r>
            <w:r w:rsidRPr="003808E7">
              <w:rPr>
                <w:rFonts w:ascii="Times New Roman" w:hAnsi="Times New Roman"/>
                <w:sz w:val="24"/>
                <w:szCs w:val="24"/>
              </w:rPr>
              <w:t>9-00 до17-00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вторник</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с 9-00 до 13-00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среда</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не приемный день</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четверг</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с 9-00 до 13-00, с 15-00 до 19-00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пятница</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lang w:val="en-US"/>
              </w:rPr>
              <w:t xml:space="preserve">c </w:t>
            </w:r>
            <w:r w:rsidRPr="003808E7">
              <w:rPr>
                <w:rFonts w:ascii="Times New Roman" w:hAnsi="Times New Roman"/>
                <w:sz w:val="24"/>
                <w:szCs w:val="24"/>
              </w:rPr>
              <w:t>9-00 до17-00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суббота</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lang w:val="en-US"/>
              </w:rPr>
              <w:t xml:space="preserve">c </w:t>
            </w:r>
            <w:r w:rsidRPr="003808E7">
              <w:rPr>
                <w:rFonts w:ascii="Times New Roman" w:hAnsi="Times New Roman"/>
                <w:sz w:val="24"/>
                <w:szCs w:val="24"/>
              </w:rPr>
              <w:t>9-00 до17-00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воскресенье</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выходной</w:t>
            </w:r>
            <w:r w:rsidRPr="003808E7">
              <w:rPr>
                <w:rFonts w:ascii="Times New Roman" w:hAnsi="Times New Roman"/>
                <w:color w:val="000000"/>
                <w:sz w:val="24"/>
                <w:szCs w:val="24"/>
              </w:rPr>
              <w:t>.</w:t>
            </w:r>
          </w:p>
        </w:tc>
      </w:tr>
    </w:tbl>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ab/>
        <w:t>Время перерыва для отдыха и питания должностных лиц Отдела устанавливается правилами служебного распорядка с соблюдением графика (режима) работы с заявителями.</w:t>
      </w:r>
    </w:p>
    <w:p w:rsidR="003808E7" w:rsidRPr="003808E7" w:rsidRDefault="003808E7" w:rsidP="003808E7">
      <w:pPr>
        <w:pStyle w:val="a4"/>
        <w:jc w:val="both"/>
        <w:rPr>
          <w:rFonts w:ascii="Times New Roman" w:hAnsi="Times New Roman"/>
          <w:sz w:val="24"/>
          <w:szCs w:val="24"/>
          <w:highlight w:val="yellow"/>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2.  МФЦ по Валдайскому муниципальному району государственного областного автономного учреждения «Многофункциональный центр предоставления государственных и муниципальных услуг»                                 Местонахождение: </w:t>
      </w:r>
      <w:proofErr w:type="gramStart"/>
      <w:r w:rsidRPr="003808E7">
        <w:rPr>
          <w:rFonts w:ascii="Times New Roman" w:hAnsi="Times New Roman"/>
          <w:sz w:val="24"/>
          <w:szCs w:val="24"/>
        </w:rPr>
        <w:t>Новгородская обл., г. Валдай, ул. Гагарина, д.12/2 Почтовый адрес: 175400, Новгородская обл., г. Валдай, ул. Гагарина, д.12/2</w:t>
      </w:r>
      <w:proofErr w:type="gramEnd"/>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Телефоны: __________________________________________________.</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Официальный сайт в сети Интернет: </w:t>
      </w:r>
      <w:proofErr w:type="spellStart"/>
      <w:r w:rsidRPr="003808E7">
        <w:rPr>
          <w:rFonts w:ascii="Times New Roman" w:hAnsi="Times New Roman"/>
          <w:color w:val="000000"/>
          <w:sz w:val="24"/>
          <w:szCs w:val="24"/>
          <w:lang w:val="en-US"/>
        </w:rPr>
        <w:t>mfc</w:t>
      </w:r>
      <w:proofErr w:type="spellEnd"/>
      <w:r w:rsidRPr="003808E7">
        <w:rPr>
          <w:rFonts w:ascii="Times New Roman" w:hAnsi="Times New Roman"/>
          <w:color w:val="000000"/>
          <w:sz w:val="24"/>
          <w:szCs w:val="24"/>
        </w:rPr>
        <w:t>53.</w:t>
      </w:r>
      <w:proofErr w:type="spellStart"/>
      <w:r w:rsidRPr="003808E7">
        <w:rPr>
          <w:rFonts w:ascii="Times New Roman" w:hAnsi="Times New Roman"/>
          <w:color w:val="000000"/>
          <w:sz w:val="24"/>
          <w:szCs w:val="24"/>
          <w:lang w:val="en-US"/>
        </w:rPr>
        <w:t>novreg</w:t>
      </w:r>
      <w:proofErr w:type="spellEnd"/>
      <w:r w:rsidRPr="003808E7">
        <w:rPr>
          <w:rFonts w:ascii="Times New Roman" w:hAnsi="Times New Roman"/>
          <w:color w:val="000000"/>
          <w:sz w:val="24"/>
          <w:szCs w:val="24"/>
        </w:rPr>
        <w:t>.</w:t>
      </w:r>
      <w:proofErr w:type="spellStart"/>
      <w:r w:rsidRPr="003808E7">
        <w:rPr>
          <w:rFonts w:ascii="Times New Roman" w:hAnsi="Times New Roman"/>
          <w:color w:val="000000"/>
          <w:sz w:val="24"/>
          <w:szCs w:val="24"/>
          <w:lang w:val="en-US"/>
        </w:rPr>
        <w:t>ru</w:t>
      </w:r>
      <w:proofErr w:type="spellEnd"/>
      <w:r w:rsidRPr="003808E7">
        <w:rPr>
          <w:rFonts w:ascii="Times New Roman" w:hAnsi="Times New Roman"/>
          <w:color w:val="000000"/>
          <w:sz w:val="24"/>
          <w:szCs w:val="24"/>
        </w:rPr>
        <w:t>.</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Адрес электронной почты: _____________________________________ </w:t>
      </w:r>
    </w:p>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7020"/>
      </w:tblGrid>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понедельник</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8.30-12.00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вторник</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8.30-17.30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среда</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8.30-17.30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четверг</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8.30-20.00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пятница</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8.30-17.30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суббота</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9.00-13.00</w:t>
            </w:r>
          </w:p>
        </w:tc>
      </w:tr>
      <w:tr w:rsidR="003808E7" w:rsidRPr="003808E7" w:rsidTr="009B2465">
        <w:tc>
          <w:tcPr>
            <w:tcW w:w="1800" w:type="dxa"/>
            <w:tcBorders>
              <w:top w:val="nil"/>
              <w:left w:val="nil"/>
              <w:bottom w:val="nil"/>
              <w:right w:val="nil"/>
            </w:tcBorders>
          </w:tcPr>
          <w:p w:rsidR="003808E7" w:rsidRPr="003808E7" w:rsidRDefault="003808E7" w:rsidP="003808E7">
            <w:pPr>
              <w:pStyle w:val="a4"/>
              <w:jc w:val="both"/>
              <w:rPr>
                <w:rFonts w:ascii="Times New Roman" w:hAnsi="Times New Roman"/>
                <w:b/>
                <w:bCs/>
                <w:color w:val="000000"/>
                <w:sz w:val="24"/>
                <w:szCs w:val="24"/>
              </w:rPr>
            </w:pPr>
            <w:r w:rsidRPr="003808E7">
              <w:rPr>
                <w:rFonts w:ascii="Times New Roman" w:hAnsi="Times New Roman"/>
                <w:b/>
                <w:bCs/>
                <w:color w:val="000000"/>
                <w:sz w:val="24"/>
                <w:szCs w:val="24"/>
              </w:rPr>
              <w:t>воскресенье</w:t>
            </w:r>
          </w:p>
        </w:tc>
        <w:tc>
          <w:tcPr>
            <w:tcW w:w="7020" w:type="dxa"/>
            <w:tcBorders>
              <w:top w:val="nil"/>
              <w:left w:val="nil"/>
              <w:bottom w:val="nil"/>
              <w:right w:val="nil"/>
            </w:tcBorders>
          </w:tcPr>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 xml:space="preserve">- </w:t>
            </w:r>
            <w:r w:rsidRPr="003808E7">
              <w:rPr>
                <w:rFonts w:ascii="Times New Roman" w:hAnsi="Times New Roman"/>
                <w:sz w:val="24"/>
                <w:szCs w:val="24"/>
              </w:rPr>
              <w:t>выходной</w:t>
            </w:r>
            <w:r w:rsidRPr="003808E7">
              <w:rPr>
                <w:rFonts w:ascii="Times New Roman" w:hAnsi="Times New Roman"/>
                <w:color w:val="000000"/>
                <w:sz w:val="24"/>
                <w:szCs w:val="24"/>
              </w:rPr>
              <w:t>.</w:t>
            </w:r>
          </w:p>
        </w:tc>
      </w:tr>
    </w:tbl>
    <w:p w:rsidR="003808E7" w:rsidRPr="003808E7" w:rsidRDefault="003808E7" w:rsidP="003808E7">
      <w:pPr>
        <w:pStyle w:val="a4"/>
        <w:jc w:val="both"/>
        <w:rPr>
          <w:rFonts w:ascii="Times New Roman" w:hAnsi="Times New Roman"/>
          <w:color w:val="000000"/>
          <w:sz w:val="24"/>
          <w:szCs w:val="24"/>
        </w:rPr>
      </w:pPr>
      <w:r w:rsidRPr="003808E7">
        <w:rPr>
          <w:rFonts w:ascii="Times New Roman" w:hAnsi="Times New Roman"/>
          <w:color w:val="000000"/>
          <w:sz w:val="24"/>
          <w:szCs w:val="24"/>
        </w:rPr>
        <w:t>Время перерыва для отдыха и питания должностных лиц ___________ устанавливается правилами служебного распорядка с соблюдением графика (режима) работы с заявителями.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_________________________________</w:t>
      </w:r>
    </w:p>
    <w:p w:rsidR="003808E7" w:rsidRPr="003808E7" w:rsidRDefault="003808E7" w:rsidP="003808E7">
      <w:pPr>
        <w:pStyle w:val="a4"/>
        <w:jc w:val="both"/>
        <w:rPr>
          <w:rFonts w:ascii="Times New Roman" w:hAnsi="Times New Roman"/>
          <w:b/>
          <w:sz w:val="24"/>
          <w:szCs w:val="24"/>
        </w:rPr>
      </w:pPr>
      <w:r w:rsidRPr="003808E7">
        <w:rPr>
          <w:rFonts w:ascii="Times New Roman" w:hAnsi="Times New Roman"/>
          <w:b/>
          <w:sz w:val="24"/>
          <w:szCs w:val="24"/>
        </w:rPr>
        <w:t>3. Федеральная налоговая служба Российской Федерации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Официальный сайт Федеральной налоговой службы Российской Федерации в сети Интернет:</w:t>
      </w:r>
      <w:r w:rsidRPr="003808E7">
        <w:rPr>
          <w:rFonts w:ascii="Times New Roman" w:hAnsi="Times New Roman"/>
          <w:sz w:val="24"/>
          <w:szCs w:val="24"/>
          <w:lang w:val="en-US"/>
        </w:rPr>
        <w:t>www</w:t>
      </w:r>
      <w:r w:rsidRPr="003808E7">
        <w:rPr>
          <w:rFonts w:ascii="Times New Roman" w:hAnsi="Times New Roman"/>
          <w:sz w:val="24"/>
          <w:szCs w:val="24"/>
        </w:rPr>
        <w:t>.</w:t>
      </w:r>
      <w:proofErr w:type="spellStart"/>
      <w:r w:rsidRPr="003808E7">
        <w:rPr>
          <w:rFonts w:ascii="Times New Roman" w:hAnsi="Times New Roman"/>
          <w:sz w:val="24"/>
          <w:szCs w:val="24"/>
          <w:lang w:val="en-US"/>
        </w:rPr>
        <w:t>nalog</w:t>
      </w:r>
      <w:proofErr w:type="spellEnd"/>
      <w:r w:rsidRPr="003808E7">
        <w:rPr>
          <w:rFonts w:ascii="Times New Roman" w:hAnsi="Times New Roman"/>
          <w:sz w:val="24"/>
          <w:szCs w:val="24"/>
        </w:rPr>
        <w:t>.</w:t>
      </w:r>
      <w:proofErr w:type="spellStart"/>
      <w:r w:rsidRPr="003808E7">
        <w:rPr>
          <w:rFonts w:ascii="Times New Roman" w:hAnsi="Times New Roman"/>
          <w:sz w:val="24"/>
          <w:szCs w:val="24"/>
          <w:lang w:val="en-US"/>
        </w:rPr>
        <w:t>ru</w:t>
      </w:r>
      <w:proofErr w:type="spellEnd"/>
      <w:r w:rsidRPr="003808E7">
        <w:rPr>
          <w:rFonts w:ascii="Times New Roman" w:hAnsi="Times New Roman"/>
          <w:sz w:val="24"/>
          <w:szCs w:val="24"/>
        </w:rPr>
        <w:t>.</w:t>
      </w: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t xml:space="preserve"> </w:t>
      </w:r>
      <w:r w:rsidRPr="003808E7">
        <w:rPr>
          <w:rFonts w:ascii="Times New Roman" w:hAnsi="Times New Roman"/>
          <w:sz w:val="24"/>
          <w:szCs w:val="24"/>
        </w:rPr>
        <w:br w:type="page"/>
      </w:r>
      <w:r w:rsidRPr="003808E7">
        <w:rPr>
          <w:rFonts w:ascii="Times New Roman" w:hAnsi="Times New Roman"/>
          <w:sz w:val="24"/>
          <w:szCs w:val="24"/>
        </w:rPr>
        <w:lastRenderedPageBreak/>
        <w:t xml:space="preserve">                                                                                                                  Приложение №2</w:t>
      </w:r>
    </w:p>
    <w:p w:rsidR="003808E7" w:rsidRPr="003808E7" w:rsidRDefault="003808E7" w:rsidP="003808E7">
      <w:pPr>
        <w:pStyle w:val="a4"/>
        <w:jc w:val="right"/>
        <w:rPr>
          <w:rFonts w:ascii="Times New Roman" w:hAnsi="Times New Roman"/>
          <w:sz w:val="24"/>
          <w:szCs w:val="24"/>
        </w:rPr>
      </w:pPr>
      <w:r w:rsidRPr="003808E7">
        <w:rPr>
          <w:rFonts w:ascii="Times New Roman" w:hAnsi="Times New Roman"/>
          <w:sz w:val="24"/>
          <w:szCs w:val="24"/>
        </w:rPr>
        <w:t xml:space="preserve">к Административному регламенту </w:t>
      </w:r>
    </w:p>
    <w:p w:rsidR="003808E7" w:rsidRPr="003808E7" w:rsidRDefault="003808E7" w:rsidP="003808E7">
      <w:pPr>
        <w:pStyle w:val="a4"/>
        <w:jc w:val="right"/>
        <w:rPr>
          <w:rFonts w:ascii="Times New Roman" w:hAnsi="Times New Roman"/>
          <w:sz w:val="24"/>
          <w:szCs w:val="24"/>
        </w:rPr>
      </w:pPr>
    </w:p>
    <w:p w:rsidR="003808E7" w:rsidRPr="003808E7" w:rsidRDefault="003808E7" w:rsidP="003808E7">
      <w:pPr>
        <w:pStyle w:val="a4"/>
        <w:jc w:val="center"/>
        <w:rPr>
          <w:rFonts w:ascii="Times New Roman" w:hAnsi="Times New Roman"/>
          <w:b/>
          <w:sz w:val="24"/>
          <w:szCs w:val="24"/>
        </w:rPr>
      </w:pPr>
    </w:p>
    <w:p w:rsidR="003808E7" w:rsidRPr="003808E7" w:rsidRDefault="003808E7" w:rsidP="003808E7">
      <w:pPr>
        <w:pStyle w:val="a4"/>
        <w:jc w:val="center"/>
        <w:rPr>
          <w:rFonts w:ascii="Times New Roman" w:hAnsi="Times New Roman"/>
          <w:b/>
          <w:sz w:val="24"/>
          <w:szCs w:val="24"/>
        </w:rPr>
      </w:pPr>
      <w:r w:rsidRPr="003808E7">
        <w:rPr>
          <w:rFonts w:ascii="Times New Roman" w:hAnsi="Times New Roman"/>
          <w:b/>
          <w:sz w:val="24"/>
          <w:szCs w:val="24"/>
        </w:rPr>
        <w:t>Блок-схема</w:t>
      </w:r>
    </w:p>
    <w:p w:rsidR="003808E7" w:rsidRDefault="003808E7" w:rsidP="003808E7">
      <w:pPr>
        <w:pStyle w:val="a4"/>
        <w:jc w:val="center"/>
        <w:rPr>
          <w:rFonts w:ascii="Times New Roman" w:hAnsi="Times New Roman"/>
          <w:b/>
          <w:sz w:val="24"/>
          <w:szCs w:val="24"/>
          <w:lang w:eastAsia="en-US"/>
        </w:rPr>
      </w:pPr>
      <w:r w:rsidRPr="003808E7">
        <w:rPr>
          <w:rFonts w:ascii="Times New Roman" w:hAnsi="Times New Roman"/>
          <w:b/>
          <w:sz w:val="24"/>
          <w:szCs w:val="24"/>
        </w:rPr>
        <w:t xml:space="preserve">предоставления муниципальной услуги по предоставлению </w:t>
      </w:r>
      <w:r w:rsidRPr="003808E7">
        <w:rPr>
          <w:rFonts w:ascii="Times New Roman" w:hAnsi="Times New Roman"/>
          <w:b/>
          <w:sz w:val="24"/>
          <w:szCs w:val="24"/>
          <w:lang w:eastAsia="en-US"/>
        </w:rPr>
        <w:t>земельного участка, находящегося в муниципальной собственности, в собственность на торгах</w:t>
      </w:r>
    </w:p>
    <w:p w:rsidR="00DF1989" w:rsidRPr="003808E7" w:rsidRDefault="00DF1989" w:rsidP="003808E7">
      <w:pPr>
        <w:pStyle w:val="a4"/>
        <w:jc w:val="center"/>
        <w:rPr>
          <w:rFonts w:ascii="Times New Roman" w:hAnsi="Times New Roman"/>
          <w:b/>
          <w:sz w:val="24"/>
          <w:szCs w:val="24"/>
        </w:rPr>
      </w:pP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28" style="position:absolute;left:0;text-align:left;margin-left:2in;margin-top:2.1pt;width:180pt;height:63pt;z-index:-251656192"/>
        </w:pic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Прием и регистрация заявки</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на участие в аукционе,</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документов от заявителя</w: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4" type="#_x0000_t32" style="position:absolute;left:0;text-align:left;margin-left:235.7pt;margin-top:5pt;width:0;height:13.8pt;z-index:251666432"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29" style="position:absolute;left:0;text-align:left;margin-left:2in;margin-top:11.6pt;width:180pt;height:54pt;z-index:-251655168"/>
        </w:pic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 xml:space="preserve">Рассмотрение заявки </w:t>
      </w:r>
      <w:proofErr w:type="gramStart"/>
      <w:r w:rsidRPr="003808E7">
        <w:rPr>
          <w:rFonts w:ascii="Times New Roman" w:hAnsi="Times New Roman"/>
          <w:sz w:val="24"/>
          <w:szCs w:val="24"/>
        </w:rPr>
        <w:t>на</w:t>
      </w:r>
      <w:proofErr w:type="gramEnd"/>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участие</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в аукционе и документов</w: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 id="_x0000_s1035" type="#_x0000_t32" style="position:absolute;left:0;text-align:left;margin-left:235.2pt;margin-top:7.55pt;width:.35pt;height:15.2pt;z-index:251667456"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30" style="position:absolute;left:0;text-align:left;margin-left:153pt;margin-top:1.2pt;width:180pt;height:54pt;z-index:-251654144"/>
        </w:pic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Комиссия по рассмотрению</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заявок на участие в аукционе</w: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 id="_x0000_s1036" type="#_x0000_t32" style="position:absolute;left:0;text-align:left;margin-left:234.7pt;margin-top:5.3pt;width:0;height:15.45pt;z-index:251668480"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31" style="position:absolute;left:0;text-align:left;margin-left:2in;margin-top:8.85pt;width:183.35pt;height:38.9pt;z-index:-251653120"/>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40" style="position:absolute;left:0;text-align:left;margin-left:75.1pt;margin-top:3.6pt;width:36.85pt;height:23.05pt;z-index:251672576">
            <v:textbox>
              <w:txbxContent>
                <w:p w:rsidR="003808E7" w:rsidRDefault="003808E7" w:rsidP="003808E7">
                  <w:r>
                    <w:t>да</w:t>
                  </w:r>
                </w:p>
              </w:txbxContent>
            </v:textbox>
          </v:rect>
        </w:pict>
      </w:r>
      <w:r>
        <w:rPr>
          <w:rFonts w:ascii="Times New Roman" w:hAnsi="Times New Roman"/>
          <w:noProof/>
          <w:sz w:val="24"/>
          <w:szCs w:val="24"/>
        </w:rPr>
        <w:pict>
          <v:rect id="_x0000_s1041" style="position:absolute;left:0;text-align:left;margin-left:357.3pt;margin-top:3.6pt;width:36.3pt;height:23.05pt;z-index:251673600">
            <v:textbox>
              <w:txbxContent>
                <w:p w:rsidR="003808E7" w:rsidRDefault="003808E7" w:rsidP="003808E7">
                  <w:r>
                    <w:t>нет</w:t>
                  </w:r>
                </w:p>
              </w:txbxContent>
            </v:textbox>
          </v:rect>
        </w:pict>
      </w:r>
      <w:r w:rsidR="003808E7" w:rsidRPr="003808E7">
        <w:rPr>
          <w:rFonts w:ascii="Times New Roman" w:hAnsi="Times New Roman"/>
          <w:sz w:val="24"/>
          <w:szCs w:val="24"/>
        </w:rPr>
        <w:t>Признание заявителя</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участником</w:t>
      </w:r>
      <w:r w:rsidR="00A066AB">
        <w:rPr>
          <w:rFonts w:ascii="Times New Roman" w:hAnsi="Times New Roman"/>
          <w:noProof/>
          <w:sz w:val="24"/>
          <w:szCs w:val="24"/>
        </w:rPr>
        <w:pict>
          <v:shape id="_x0000_s1039" type="#_x0000_t32" style="position:absolute;left:0;text-align:left;margin-left:111.95pt;margin-top:.3pt;width:32.05pt;height:0;flip:x;z-index:251671552;mso-position-horizontal-relative:text;mso-position-vertical-relative:text" o:connectortype="straight"/>
        </w:pict>
      </w:r>
      <w:r w:rsidR="00A066AB">
        <w:rPr>
          <w:rFonts w:ascii="Times New Roman" w:hAnsi="Times New Roman"/>
          <w:noProof/>
          <w:sz w:val="24"/>
          <w:szCs w:val="24"/>
        </w:rPr>
        <w:pict>
          <v:shape id="_x0000_s1038" type="#_x0000_t32" style="position:absolute;left:0;text-align:left;margin-left:327.35pt;margin-top:.3pt;width:29.95pt;height:0;z-index:251670528;mso-position-horizontal-relative:text;mso-position-vertical-relative:text" o:connectortype="straight"/>
        </w:pict>
      </w:r>
      <w:r w:rsidRPr="003808E7">
        <w:rPr>
          <w:rFonts w:ascii="Times New Roman" w:hAnsi="Times New Roman"/>
          <w:sz w:val="24"/>
          <w:szCs w:val="24"/>
        </w:rPr>
        <w:t xml:space="preserve">  аукциона</w: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 id="_x0000_s1043" type="#_x0000_t32" style="position:absolute;left:0;text-align:left;margin-left:378.65pt;margin-top:2.65pt;width:0;height:14.4pt;z-index:251675648" o:connectortype="straight">
            <v:stroke endarrow="block"/>
          </v:shape>
        </w:pict>
      </w:r>
      <w:r>
        <w:rPr>
          <w:rFonts w:ascii="Times New Roman" w:hAnsi="Times New Roman"/>
          <w:noProof/>
          <w:sz w:val="24"/>
          <w:szCs w:val="24"/>
        </w:rPr>
        <w:pict>
          <v:shape id="_x0000_s1042" type="#_x0000_t32" style="position:absolute;left:0;text-align:left;margin-left:92.4pt;margin-top:2.65pt;width:.55pt;height:14.4pt;z-index:251674624"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44" style="position:absolute;left:0;text-align:left;margin-left:9.75pt;margin-top:5.05pt;width:154.95pt;height:36.3pt;z-index:251676672">
            <v:textbox style="mso-next-textbox:#_x0000_s1044">
              <w:txbxContent>
                <w:p w:rsidR="003808E7" w:rsidRDefault="003808E7" w:rsidP="003808E7">
                  <w:pPr>
                    <w:jc w:val="center"/>
                  </w:pPr>
                  <w:r>
                    <w:t>Уведомление о признании участником аукциона</w:t>
                  </w:r>
                </w:p>
              </w:txbxContent>
            </v:textbox>
          </v:rect>
        </w:pict>
      </w:r>
      <w:r>
        <w:rPr>
          <w:rFonts w:ascii="Times New Roman" w:hAnsi="Times New Roman"/>
          <w:noProof/>
          <w:sz w:val="24"/>
          <w:szCs w:val="24"/>
        </w:rPr>
        <w:pict>
          <v:rect id="_x0000_s1045" style="position:absolute;left:0;text-align:left;margin-left:311.8pt;margin-top:5.05pt;width:139.95pt;height:36.3pt;z-index:251677696">
            <v:textbox>
              <w:txbxContent>
                <w:p w:rsidR="003808E7" w:rsidRDefault="003808E7" w:rsidP="003808E7">
                  <w:pPr>
                    <w:jc w:val="center"/>
                  </w:pPr>
                  <w:r>
                    <w:t>Отказ в предоставлении муниципальной услуги</w:t>
                  </w:r>
                </w:p>
              </w:txbxContent>
            </v:textbox>
          </v:rect>
        </w:pict>
      </w: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 id="_x0000_s1037" type="#_x0000_t32" style="position:absolute;left:0;text-align:left;margin-left:154.8pt;margin-top:5.35pt;width:0;height:11.55pt;z-index:251669504"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53" style="position:absolute;left:0;text-align:left;margin-left:92.4pt;margin-top:4.9pt;width:250.7pt;height:48.05pt;z-index:-251630592"/>
        </w:pic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Проведение</w:t>
      </w:r>
    </w:p>
    <w:p w:rsidR="003808E7" w:rsidRPr="003808E7" w:rsidRDefault="003808E7" w:rsidP="003808E7">
      <w:pPr>
        <w:pStyle w:val="a4"/>
        <w:jc w:val="center"/>
        <w:rPr>
          <w:rFonts w:ascii="Times New Roman" w:hAnsi="Times New Roman"/>
          <w:sz w:val="24"/>
          <w:szCs w:val="24"/>
        </w:rPr>
      </w:pPr>
      <w:r w:rsidRPr="003808E7">
        <w:rPr>
          <w:rFonts w:ascii="Times New Roman" w:hAnsi="Times New Roman"/>
          <w:sz w:val="24"/>
          <w:szCs w:val="24"/>
        </w:rPr>
        <w:t>аукциона</w:t>
      </w:r>
    </w:p>
    <w:p w:rsidR="003808E7" w:rsidRPr="003808E7" w:rsidRDefault="003808E7" w:rsidP="003808E7">
      <w:pPr>
        <w:pStyle w:val="a4"/>
        <w:jc w:val="center"/>
        <w:rPr>
          <w:rFonts w:ascii="Times New Roman" w:hAnsi="Times New Roman"/>
          <w:sz w:val="24"/>
          <w:szCs w:val="24"/>
        </w:rPr>
      </w:pP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46" style="position:absolute;left:0;text-align:left;margin-left:92.4pt;margin-top:11.5pt;width:123.2pt;height:35.75pt;z-index:251678720">
            <v:textbox>
              <w:txbxContent>
                <w:p w:rsidR="003808E7" w:rsidRDefault="003808E7" w:rsidP="003808E7">
                  <w:pPr>
                    <w:jc w:val="center"/>
                  </w:pPr>
                  <w:r>
                    <w:t>Протокол об итогах аукциона</w:t>
                  </w:r>
                </w:p>
              </w:txbxContent>
            </v:textbox>
          </v:rect>
        </w:pict>
      </w:r>
      <w:r>
        <w:rPr>
          <w:rFonts w:ascii="Times New Roman" w:hAnsi="Times New Roman"/>
          <w:noProof/>
          <w:sz w:val="24"/>
          <w:szCs w:val="24"/>
        </w:rPr>
        <w:pict>
          <v:shape id="_x0000_s1033" type="#_x0000_t32" style="position:absolute;left:0;text-align:left;margin-left:154.8pt;margin-top:-.05pt;width:0;height:11.55pt;z-index:251665408" o:connectortype="straight">
            <v:stroke endarrow="block"/>
          </v:shape>
        </w:pict>
      </w: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 id="_x0000_s1047" type="#_x0000_t32" style="position:absolute;left:0;text-align:left;margin-left:154.8pt;margin-top:11.25pt;width:.7pt;height:11.5pt;z-index:251679744"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48" style="position:absolute;left:0;text-align:left;margin-left:20.55pt;margin-top:10.75pt;width:266.8pt;height:37.45pt;z-index:251680768">
            <v:textbox style="mso-next-textbox:#_x0000_s1048">
              <w:txbxContent>
                <w:p w:rsidR="003808E7" w:rsidRPr="008341EC" w:rsidRDefault="003808E7" w:rsidP="003808E7">
                  <w:r>
                    <w:t xml:space="preserve">Размещение информации об итогах аукциона на сайте Российской Федерации </w:t>
                  </w:r>
                  <w:r>
                    <w:rPr>
                      <w:lang w:val="en-US"/>
                    </w:rPr>
                    <w:t>www</w:t>
                  </w:r>
                  <w:r w:rsidRPr="008341EC">
                    <w:t>.</w:t>
                  </w:r>
                  <w:proofErr w:type="spellStart"/>
                  <w:r>
                    <w:rPr>
                      <w:lang w:val="en-US"/>
                    </w:rPr>
                    <w:t>torgi</w:t>
                  </w:r>
                  <w:proofErr w:type="spellEnd"/>
                  <w:r w:rsidRPr="008341EC">
                    <w:t>.</w:t>
                  </w:r>
                  <w:proofErr w:type="spellStart"/>
                  <w:r>
                    <w:rPr>
                      <w:lang w:val="en-US"/>
                    </w:rPr>
                    <w:t>gov</w:t>
                  </w:r>
                  <w:proofErr w:type="spellEnd"/>
                  <w:r w:rsidRPr="008341EC">
                    <w:t>.</w:t>
                  </w:r>
                  <w:proofErr w:type="spellStart"/>
                  <w:r>
                    <w:rPr>
                      <w:lang w:val="en-US"/>
                    </w:rPr>
                    <w:t>ru</w:t>
                  </w:r>
                  <w:proofErr w:type="spellEnd"/>
                </w:p>
              </w:txbxContent>
            </v:textbox>
          </v:rect>
        </w:pict>
      </w:r>
    </w:p>
    <w:p w:rsidR="003808E7" w:rsidRPr="003808E7" w:rsidRDefault="003808E7" w:rsidP="003808E7">
      <w:pPr>
        <w:pStyle w:val="a4"/>
        <w:jc w:val="center"/>
        <w:rPr>
          <w:rFonts w:ascii="Times New Roman" w:hAnsi="Times New Roman"/>
          <w:sz w:val="24"/>
          <w:szCs w:val="24"/>
        </w:rPr>
      </w:pPr>
    </w:p>
    <w:p w:rsidR="003808E7" w:rsidRDefault="003808E7" w:rsidP="003808E7">
      <w:pPr>
        <w:pStyle w:val="a4"/>
        <w:jc w:val="center"/>
        <w:rPr>
          <w:rFonts w:ascii="Times New Roman" w:hAnsi="Times New Roman"/>
          <w:sz w:val="24"/>
          <w:szCs w:val="24"/>
        </w:rPr>
      </w:pPr>
    </w:p>
    <w:p w:rsidR="00DF1989"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shape id="_x0000_s1049" type="#_x0000_t32" style="position:absolute;left:0;text-align:left;margin-left:154.5pt;margin-top:12.05pt;width:0;height:13.25pt;z-index:251681792" o:connectortype="straight">
            <v:stroke endarrow="block"/>
          </v:shape>
        </w:pict>
      </w: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50" style="position:absolute;left:0;text-align:left;margin-left:29.2pt;margin-top:11.5pt;width:242.65pt;height:56.1pt;z-index:-251633664">
            <v:textbox>
              <w:txbxContent>
                <w:p w:rsidR="003808E7" w:rsidRPr="00DF1989" w:rsidRDefault="003808E7" w:rsidP="00DF1989">
                  <w:pPr>
                    <w:pStyle w:val="a4"/>
                    <w:jc w:val="center"/>
                    <w:rPr>
                      <w:rFonts w:ascii="Times New Roman" w:hAnsi="Times New Roman"/>
                      <w:sz w:val="24"/>
                      <w:szCs w:val="24"/>
                    </w:rPr>
                  </w:pPr>
                  <w:r w:rsidRPr="00DF1989">
                    <w:rPr>
                      <w:rFonts w:ascii="Times New Roman" w:hAnsi="Times New Roman"/>
                      <w:sz w:val="24"/>
                      <w:szCs w:val="24"/>
                    </w:rPr>
                    <w:t>заключение договора  купли-продажи</w:t>
                  </w:r>
                </w:p>
                <w:p w:rsidR="003808E7" w:rsidRPr="00DF1989" w:rsidRDefault="003808E7" w:rsidP="00DF1989">
                  <w:pPr>
                    <w:ind w:firstLine="708"/>
                    <w:jc w:val="center"/>
                    <w:rPr>
                      <w:rFonts w:ascii="Times New Roman" w:hAnsi="Times New Roman" w:cs="Times New Roman"/>
                      <w:sz w:val="24"/>
                      <w:szCs w:val="24"/>
                    </w:rPr>
                  </w:pPr>
                  <w:r w:rsidRPr="00DF1989">
                    <w:rPr>
                      <w:rStyle w:val="a5"/>
                      <w:rFonts w:ascii="Times New Roman" w:eastAsiaTheme="minorEastAsia" w:hAnsi="Times New Roman"/>
                      <w:sz w:val="24"/>
                      <w:szCs w:val="24"/>
                    </w:rPr>
                    <w:t>(аренды) земельного участка</w:t>
                  </w:r>
                </w:p>
                <w:p w:rsidR="003808E7" w:rsidRDefault="003808E7" w:rsidP="003808E7"/>
              </w:txbxContent>
            </v:textbox>
          </v:rect>
        </w:pict>
      </w:r>
    </w:p>
    <w:p w:rsidR="003808E7" w:rsidRPr="003808E7" w:rsidRDefault="003808E7" w:rsidP="00DF1989">
      <w:pPr>
        <w:pStyle w:val="a4"/>
        <w:jc w:val="center"/>
        <w:rPr>
          <w:rFonts w:ascii="Times New Roman" w:hAnsi="Times New Roman"/>
          <w:sz w:val="24"/>
          <w:szCs w:val="24"/>
        </w:rPr>
      </w:pPr>
    </w:p>
    <w:p w:rsidR="003808E7" w:rsidRPr="003808E7" w:rsidRDefault="003808E7" w:rsidP="00DF1989">
      <w:pPr>
        <w:pStyle w:val="a4"/>
        <w:tabs>
          <w:tab w:val="left" w:pos="2775"/>
        </w:tabs>
        <w:jc w:val="center"/>
        <w:rPr>
          <w:rFonts w:ascii="Times New Roman" w:hAnsi="Times New Roman"/>
          <w:sz w:val="24"/>
          <w:szCs w:val="24"/>
        </w:rPr>
      </w:pPr>
    </w:p>
    <w:p w:rsidR="00DF1989" w:rsidRDefault="00DF1989" w:rsidP="003808E7">
      <w:pPr>
        <w:pStyle w:val="a4"/>
        <w:jc w:val="center"/>
        <w:rPr>
          <w:rFonts w:ascii="Times New Roman" w:hAnsi="Times New Roman"/>
          <w:sz w:val="24"/>
          <w:szCs w:val="24"/>
        </w:rPr>
      </w:pPr>
    </w:p>
    <w:p w:rsidR="003808E7" w:rsidRPr="003808E7" w:rsidRDefault="00A066AB" w:rsidP="003808E7">
      <w:pPr>
        <w:pStyle w:val="a4"/>
        <w:jc w:val="center"/>
        <w:rPr>
          <w:rFonts w:ascii="Times New Roman" w:hAnsi="Times New Roman"/>
          <w:sz w:val="24"/>
          <w:szCs w:val="24"/>
        </w:rPr>
      </w:pPr>
      <w:r>
        <w:rPr>
          <w:rFonts w:ascii="Times New Roman" w:hAnsi="Times New Roman"/>
          <w:noProof/>
          <w:sz w:val="24"/>
          <w:szCs w:val="24"/>
        </w:rPr>
        <w:pict>
          <v:rect id="_x0000_s1052" style="position:absolute;left:0;text-align:left;margin-left:84.3pt;margin-top:24.8pt;width:131.3pt;height:26.5pt;z-index:251684864">
            <v:textbox>
              <w:txbxContent>
                <w:p w:rsidR="003808E7" w:rsidRDefault="003808E7" w:rsidP="003808E7">
                  <w:pPr>
                    <w:jc w:val="center"/>
                  </w:pPr>
                  <w:r>
                    <w:t>Выдача документов</w:t>
                  </w:r>
                </w:p>
              </w:txbxContent>
            </v:textbox>
          </v:rect>
        </w:pict>
      </w:r>
      <w:r>
        <w:rPr>
          <w:rFonts w:ascii="Times New Roman" w:hAnsi="Times New Roman"/>
          <w:noProof/>
          <w:sz w:val="24"/>
          <w:szCs w:val="24"/>
        </w:rPr>
        <w:pict>
          <v:shape id="_x0000_s1051" type="#_x0000_t32" style="position:absolute;left:0;text-align:left;margin-left:153.4pt;margin-top:4.6pt;width:0;height:11.55pt;z-index:251683840" o:connectortype="straight">
            <v:stroke endarrow="block"/>
          </v:shape>
        </w:pict>
      </w: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3808E7">
      <w:pPr>
        <w:pStyle w:val="a4"/>
        <w:jc w:val="center"/>
        <w:rPr>
          <w:rFonts w:ascii="Times New Roman" w:hAnsi="Times New Roman"/>
          <w:sz w:val="24"/>
          <w:szCs w:val="24"/>
        </w:rPr>
      </w:pPr>
    </w:p>
    <w:p w:rsidR="003808E7" w:rsidRPr="003808E7" w:rsidRDefault="003808E7" w:rsidP="00DF1989">
      <w:pPr>
        <w:pStyle w:val="a4"/>
        <w:jc w:val="right"/>
        <w:rPr>
          <w:rFonts w:ascii="Times New Roman" w:hAnsi="Times New Roman"/>
          <w:sz w:val="24"/>
          <w:szCs w:val="24"/>
        </w:rPr>
      </w:pPr>
      <w:r w:rsidRPr="003808E7">
        <w:rPr>
          <w:rFonts w:ascii="Times New Roman" w:hAnsi="Times New Roman"/>
          <w:sz w:val="24"/>
          <w:szCs w:val="24"/>
        </w:rPr>
        <w:lastRenderedPageBreak/>
        <w:t>Приложение № 3</w:t>
      </w:r>
    </w:p>
    <w:p w:rsidR="003808E7" w:rsidRPr="003808E7" w:rsidRDefault="003808E7" w:rsidP="00DF1989">
      <w:pPr>
        <w:pStyle w:val="a4"/>
        <w:jc w:val="right"/>
        <w:rPr>
          <w:rFonts w:ascii="Times New Roman" w:hAnsi="Times New Roman"/>
          <w:sz w:val="24"/>
          <w:szCs w:val="24"/>
        </w:rPr>
      </w:pPr>
      <w:r w:rsidRPr="003808E7">
        <w:rPr>
          <w:rFonts w:ascii="Times New Roman" w:hAnsi="Times New Roman"/>
          <w:sz w:val="24"/>
          <w:szCs w:val="24"/>
        </w:rPr>
        <w:t xml:space="preserve">к Административному регламенту </w:t>
      </w:r>
    </w:p>
    <w:p w:rsidR="003808E7" w:rsidRPr="003808E7" w:rsidRDefault="003808E7" w:rsidP="00DF1989">
      <w:pPr>
        <w:pStyle w:val="a4"/>
        <w:jc w:val="right"/>
        <w:rPr>
          <w:rFonts w:ascii="Times New Roman" w:hAnsi="Times New Roman"/>
          <w:b/>
          <w:sz w:val="24"/>
          <w:szCs w:val="24"/>
        </w:rPr>
      </w:pPr>
      <w:r w:rsidRPr="003808E7">
        <w:rPr>
          <w:rFonts w:ascii="Times New Roman" w:hAnsi="Times New Roman"/>
          <w:b/>
          <w:sz w:val="24"/>
          <w:szCs w:val="24"/>
        </w:rPr>
        <w:t>Форма заявки на участие в аукционе</w:t>
      </w:r>
    </w:p>
    <w:p w:rsidR="003808E7" w:rsidRPr="003808E7" w:rsidRDefault="003808E7" w:rsidP="003808E7">
      <w:pPr>
        <w:pStyle w:val="a4"/>
        <w:jc w:val="both"/>
        <w:rPr>
          <w:rFonts w:ascii="Times New Roman" w:hAnsi="Times New Roman"/>
          <w:sz w:val="24"/>
          <w:szCs w:val="24"/>
        </w:rPr>
      </w:pPr>
    </w:p>
    <w:p w:rsidR="003808E7" w:rsidRPr="00DF1989" w:rsidRDefault="003808E7" w:rsidP="00DF1989">
      <w:pPr>
        <w:pStyle w:val="a4"/>
        <w:jc w:val="center"/>
        <w:rPr>
          <w:rFonts w:ascii="Times New Roman" w:hAnsi="Times New Roman"/>
          <w:b/>
          <w:sz w:val="24"/>
          <w:szCs w:val="24"/>
        </w:rPr>
      </w:pPr>
      <w:r w:rsidRPr="00DF1989">
        <w:rPr>
          <w:rFonts w:ascii="Times New Roman" w:hAnsi="Times New Roman"/>
          <w:b/>
          <w:sz w:val="24"/>
          <w:szCs w:val="24"/>
        </w:rPr>
        <w:t>ЗАЯВКА</w:t>
      </w:r>
      <w:r w:rsidR="00DF1989">
        <w:rPr>
          <w:rFonts w:ascii="Times New Roman" w:hAnsi="Times New Roman"/>
          <w:b/>
          <w:sz w:val="24"/>
          <w:szCs w:val="24"/>
        </w:rPr>
        <w:t xml:space="preserve"> </w:t>
      </w:r>
      <w:r w:rsidRPr="00DF1989">
        <w:rPr>
          <w:rFonts w:ascii="Times New Roman" w:hAnsi="Times New Roman"/>
          <w:b/>
          <w:sz w:val="24"/>
          <w:szCs w:val="24"/>
        </w:rPr>
        <w:t>НА УЧАСТИЕ В АУКЦИОНЕ</w:t>
      </w:r>
    </w:p>
    <w:p w:rsidR="003808E7" w:rsidRPr="00DF1989" w:rsidRDefault="003808E7" w:rsidP="00DF1989">
      <w:pPr>
        <w:pStyle w:val="a4"/>
        <w:jc w:val="center"/>
        <w:rPr>
          <w:rFonts w:ascii="Times New Roman" w:hAnsi="Times New Roman"/>
          <w:b/>
          <w:sz w:val="24"/>
          <w:szCs w:val="24"/>
        </w:rPr>
      </w:pPr>
      <w:r w:rsidRPr="00DF1989">
        <w:rPr>
          <w:rFonts w:ascii="Times New Roman" w:hAnsi="Times New Roman"/>
          <w:b/>
          <w:sz w:val="24"/>
          <w:szCs w:val="24"/>
        </w:rPr>
        <w:t>(заполняется претендентом или его полномочным представителем)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ПРЕТЕНДЕНТ (физическое или юридическое лицо) __________________________________________________________________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(Ф.И.О./наименование претендента) </w:t>
      </w:r>
    </w:p>
    <w:p w:rsidR="003808E7" w:rsidRPr="003808E7" w:rsidRDefault="003808E7" w:rsidP="003808E7">
      <w:pPr>
        <w:pStyle w:val="a4"/>
        <w:jc w:val="both"/>
        <w:rPr>
          <w:rFonts w:ascii="Times New Roman" w:hAnsi="Times New Roman"/>
          <w:b/>
          <w:sz w:val="24"/>
          <w:szCs w:val="24"/>
        </w:rPr>
      </w:pPr>
      <w:r w:rsidRPr="003808E7">
        <w:rPr>
          <w:rFonts w:ascii="Times New Roman" w:hAnsi="Times New Roman"/>
          <w:b/>
          <w:sz w:val="24"/>
          <w:szCs w:val="24"/>
        </w:rPr>
        <w:t>(заполняется физическим лицом)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Документ, удостоверяющий личность: _________________________ Серия __________________,N ___________, </w:t>
      </w:r>
      <w:proofErr w:type="gramStart"/>
      <w:r w:rsidRPr="003808E7">
        <w:rPr>
          <w:rFonts w:ascii="Times New Roman" w:hAnsi="Times New Roman"/>
          <w:sz w:val="24"/>
          <w:szCs w:val="24"/>
        </w:rPr>
        <w:t>выдан</w:t>
      </w:r>
      <w:proofErr w:type="gramEnd"/>
      <w:r w:rsidRPr="003808E7">
        <w:rPr>
          <w:rFonts w:ascii="Times New Roman" w:hAnsi="Times New Roman"/>
          <w:sz w:val="24"/>
          <w:szCs w:val="24"/>
        </w:rPr>
        <w:t xml:space="preserve"> "_____" _______________ г.</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__________________________________________________________________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(кем </w:t>
      </w:r>
      <w:proofErr w:type="gramStart"/>
      <w:r w:rsidRPr="003808E7">
        <w:rPr>
          <w:rFonts w:ascii="Times New Roman" w:hAnsi="Times New Roman"/>
          <w:sz w:val="24"/>
          <w:szCs w:val="24"/>
        </w:rPr>
        <w:t>выдан</w:t>
      </w:r>
      <w:proofErr w:type="gram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Место регистрации: ____________________________________________________________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Телефон ___________________________ Индекс ________________________</w:t>
      </w:r>
    </w:p>
    <w:p w:rsidR="003808E7" w:rsidRPr="003808E7" w:rsidRDefault="003808E7" w:rsidP="003808E7">
      <w:pPr>
        <w:pStyle w:val="a4"/>
        <w:jc w:val="both"/>
        <w:rPr>
          <w:rFonts w:ascii="Times New Roman" w:hAnsi="Times New Roman"/>
          <w:b/>
          <w:sz w:val="24"/>
          <w:szCs w:val="24"/>
        </w:rPr>
      </w:pPr>
      <w:r w:rsidRPr="003808E7">
        <w:rPr>
          <w:rFonts w:ascii="Times New Roman" w:hAnsi="Times New Roman"/>
          <w:b/>
          <w:sz w:val="24"/>
          <w:szCs w:val="24"/>
        </w:rPr>
        <w:t>(заполняется юридическим лицом)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Документ о государственной регистрации в качестве юридического лица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______________________, </w:t>
      </w:r>
      <w:proofErr w:type="spellStart"/>
      <w:r w:rsidRPr="003808E7">
        <w:rPr>
          <w:rFonts w:ascii="Times New Roman" w:hAnsi="Times New Roman"/>
          <w:sz w:val="24"/>
          <w:szCs w:val="24"/>
        </w:rPr>
        <w:t>рег</w:t>
      </w:r>
      <w:proofErr w:type="spellEnd"/>
      <w:r w:rsidRPr="003808E7">
        <w:rPr>
          <w:rFonts w:ascii="Times New Roman" w:hAnsi="Times New Roman"/>
          <w:sz w:val="24"/>
          <w:szCs w:val="24"/>
        </w:rPr>
        <w:t xml:space="preserve">. N ______________, дата регистрации "______"___________ _______ </w:t>
      </w:r>
      <w:proofErr w:type="gramStart"/>
      <w:r w:rsidRPr="003808E7">
        <w:rPr>
          <w:rFonts w:ascii="Times New Roman" w:hAnsi="Times New Roman"/>
          <w:sz w:val="24"/>
          <w:szCs w:val="24"/>
        </w:rPr>
        <w:t>г</w:t>
      </w:r>
      <w:proofErr w:type="gram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Орган, осуществивший регистрацию _______________________________ Место выдачи _________________________________________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ИНН ________________________________________________________________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Юридический адрес претендента: ________________________________________________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Телефон__________________ Факс_________________ Индекс 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Представитель претендента _____________________________________________________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(Ф.И.О. или наименование)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Действует на основании доверенности от "______" </w:t>
      </w:r>
      <w:proofErr w:type="spellStart"/>
      <w:r w:rsidRPr="003808E7">
        <w:rPr>
          <w:rFonts w:ascii="Times New Roman" w:hAnsi="Times New Roman"/>
          <w:sz w:val="24"/>
          <w:szCs w:val="24"/>
        </w:rPr>
        <w:t>__________</w:t>
      </w:r>
      <w:proofErr w:type="gramStart"/>
      <w:r w:rsidRPr="003808E7">
        <w:rPr>
          <w:rFonts w:ascii="Times New Roman" w:hAnsi="Times New Roman"/>
          <w:sz w:val="24"/>
          <w:szCs w:val="24"/>
        </w:rPr>
        <w:t>г</w:t>
      </w:r>
      <w:proofErr w:type="spellEnd"/>
      <w:proofErr w:type="gramEnd"/>
      <w:r w:rsidRPr="003808E7">
        <w:rPr>
          <w:rFonts w:ascii="Times New Roman" w:hAnsi="Times New Roman"/>
          <w:sz w:val="24"/>
          <w:szCs w:val="24"/>
        </w:rPr>
        <w:t>. N ___________________</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Реквизиты документа, удостоверяющего личность представителя (для физического лица), или документа о государственной регистрации в качестве юридического лица (для юридического лица): 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(наименование документа, номер, дата и место выдачи (регистрации), кем и когда выдан)</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Претендент __________________________________________________________________,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(Ф.И.О./наименование претендента или его представителя)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принимая решение об участии в аукционе и последующему заключению договора ________________ земельного участка: 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(наименование и адрес объекта, выставленного на торги)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обязуется соблюдать условия аукциона, содержащиеся в извещении о проведен</w:t>
      </w:r>
      <w:proofErr w:type="gramStart"/>
      <w:r w:rsidRPr="003808E7">
        <w:rPr>
          <w:rFonts w:ascii="Times New Roman" w:hAnsi="Times New Roman"/>
          <w:sz w:val="24"/>
          <w:szCs w:val="24"/>
        </w:rPr>
        <w:t>ии ау</w:t>
      </w:r>
      <w:proofErr w:type="gramEnd"/>
      <w:r w:rsidRPr="003808E7">
        <w:rPr>
          <w:rFonts w:ascii="Times New Roman" w:hAnsi="Times New Roman"/>
          <w:sz w:val="24"/>
          <w:szCs w:val="24"/>
        </w:rPr>
        <w:t>кциона, опубликованном «___» ___________ 20___ г. в газете «</w:t>
      </w:r>
      <w:proofErr w:type="spellStart"/>
      <w:r w:rsidRPr="003808E7">
        <w:rPr>
          <w:rFonts w:ascii="Times New Roman" w:hAnsi="Times New Roman"/>
          <w:sz w:val="24"/>
          <w:szCs w:val="24"/>
        </w:rPr>
        <w:t>Едровский</w:t>
      </w:r>
      <w:proofErr w:type="spellEnd"/>
      <w:r w:rsidRPr="003808E7">
        <w:rPr>
          <w:rFonts w:ascii="Times New Roman" w:hAnsi="Times New Roman"/>
          <w:sz w:val="24"/>
          <w:szCs w:val="24"/>
        </w:rPr>
        <w:t xml:space="preserve"> вестник», на официальном сайте Администрации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w:t>
      </w:r>
      <w:r w:rsidRPr="003808E7">
        <w:rPr>
          <w:rFonts w:ascii="Times New Roman" w:hAnsi="Times New Roman"/>
          <w:sz w:val="24"/>
          <w:szCs w:val="24"/>
          <w:lang w:val="en-US"/>
        </w:rPr>
        <w:t>http</w:t>
      </w:r>
      <w:r w:rsidRPr="003808E7">
        <w:rPr>
          <w:rFonts w:ascii="Times New Roman" w:hAnsi="Times New Roman"/>
          <w:sz w:val="24"/>
          <w:szCs w:val="24"/>
        </w:rPr>
        <w:t>://</w:t>
      </w:r>
      <w:r w:rsidRPr="003808E7">
        <w:rPr>
          <w:rFonts w:ascii="Times New Roman" w:hAnsi="Times New Roman"/>
          <w:sz w:val="24"/>
          <w:szCs w:val="24"/>
          <w:lang w:val="en-US"/>
        </w:rPr>
        <w:t>www</w:t>
      </w:r>
      <w:r w:rsidRPr="003808E7">
        <w:rPr>
          <w:rFonts w:ascii="Times New Roman" w:hAnsi="Times New Roman"/>
          <w:sz w:val="24"/>
          <w:szCs w:val="24"/>
        </w:rPr>
        <w:t>.</w:t>
      </w:r>
      <w:proofErr w:type="spellStart"/>
      <w:r w:rsidRPr="003808E7">
        <w:rPr>
          <w:rFonts w:ascii="Times New Roman" w:hAnsi="Times New Roman"/>
          <w:sz w:val="24"/>
          <w:szCs w:val="24"/>
          <w:lang w:val="en-US"/>
        </w:rPr>
        <w:t>edrovoadm</w:t>
      </w:r>
      <w:proofErr w:type="spellEnd"/>
      <w:r w:rsidRPr="003808E7">
        <w:rPr>
          <w:rFonts w:ascii="Times New Roman" w:hAnsi="Times New Roman"/>
          <w:sz w:val="24"/>
          <w:szCs w:val="24"/>
        </w:rPr>
        <w:t>.</w:t>
      </w:r>
      <w:proofErr w:type="spellStart"/>
      <w:r w:rsidRPr="003808E7">
        <w:rPr>
          <w:rFonts w:ascii="Times New Roman" w:hAnsi="Times New Roman"/>
          <w:sz w:val="24"/>
          <w:szCs w:val="24"/>
          <w:lang w:val="en-US"/>
        </w:rPr>
        <w:t>ru</w:t>
      </w:r>
      <w:proofErr w:type="spellEnd"/>
      <w:r w:rsidRPr="003808E7">
        <w:rPr>
          <w:rFonts w:ascii="Times New Roman" w:hAnsi="Times New Roman"/>
          <w:sz w:val="24"/>
          <w:szCs w:val="24"/>
        </w:rPr>
        <w:t xml:space="preserve">, официальном сайте Российской Федерации в сети «Интернет» </w:t>
      </w:r>
      <w:proofErr w:type="spellStart"/>
      <w:r w:rsidRPr="003808E7">
        <w:rPr>
          <w:rFonts w:ascii="Times New Roman" w:hAnsi="Times New Roman"/>
          <w:sz w:val="24"/>
          <w:szCs w:val="24"/>
        </w:rPr>
        <w:t>www.torgi.gov.ru</w:t>
      </w:r>
      <w:proofErr w:type="spellEnd"/>
      <w:r w:rsidRPr="003808E7">
        <w:rPr>
          <w:rFonts w:ascii="Times New Roman" w:hAnsi="Times New Roman"/>
          <w:sz w:val="24"/>
          <w:szCs w:val="24"/>
        </w:rPr>
        <w:t>.</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Платежные реквизиты, счет в банке, на который перечисляется сумма возвращаемого задатка: 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Ответственность за достоверность представленной информации несет заявитель.</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Приложение: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_________________________________________________________________________________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Претендент:___________________________________________________________________</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(должность и подпись претендента или его полномочного представителя)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М.П.</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Заявка принята организатором торгов:</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______ час</w:t>
      </w:r>
      <w:proofErr w:type="gramStart"/>
      <w:r w:rsidRPr="003808E7">
        <w:rPr>
          <w:rFonts w:ascii="Times New Roman" w:hAnsi="Times New Roman"/>
          <w:sz w:val="24"/>
          <w:szCs w:val="24"/>
        </w:rPr>
        <w:t>.</w:t>
      </w:r>
      <w:proofErr w:type="gramEnd"/>
      <w:r w:rsidRPr="003808E7">
        <w:rPr>
          <w:rFonts w:ascii="Times New Roman" w:hAnsi="Times New Roman"/>
          <w:sz w:val="24"/>
          <w:szCs w:val="24"/>
        </w:rPr>
        <w:t xml:space="preserve"> ______ </w:t>
      </w:r>
      <w:proofErr w:type="gramStart"/>
      <w:r w:rsidRPr="003808E7">
        <w:rPr>
          <w:rFonts w:ascii="Times New Roman" w:hAnsi="Times New Roman"/>
          <w:sz w:val="24"/>
          <w:szCs w:val="24"/>
        </w:rPr>
        <w:t>м</w:t>
      </w:r>
      <w:proofErr w:type="gramEnd"/>
      <w:r w:rsidRPr="003808E7">
        <w:rPr>
          <w:rFonts w:ascii="Times New Roman" w:hAnsi="Times New Roman"/>
          <w:sz w:val="24"/>
          <w:szCs w:val="24"/>
        </w:rPr>
        <w:t>ин. «_____» ___________________ 20___ г.</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Уполномоченный представитель организатора торгов:</w:t>
      </w:r>
      <w:r w:rsidRPr="003808E7">
        <w:rPr>
          <w:rFonts w:ascii="Times New Roman" w:hAnsi="Times New Roman"/>
          <w:sz w:val="24"/>
          <w:szCs w:val="24"/>
        </w:rPr>
        <w:tab/>
      </w:r>
      <w:r w:rsidRPr="003808E7">
        <w:rPr>
          <w:rFonts w:ascii="Times New Roman" w:hAnsi="Times New Roman"/>
          <w:sz w:val="24"/>
          <w:szCs w:val="24"/>
        </w:rPr>
        <w:tab/>
      </w:r>
      <w:r w:rsidRPr="003808E7">
        <w:rPr>
          <w:rFonts w:ascii="Times New Roman" w:hAnsi="Times New Roman"/>
          <w:sz w:val="24"/>
          <w:szCs w:val="24"/>
        </w:rPr>
        <w:tab/>
        <w:t xml:space="preserve">          _____________</w:t>
      </w:r>
    </w:p>
    <w:p w:rsidR="003808E7" w:rsidRPr="003808E7" w:rsidRDefault="003808E7" w:rsidP="00DF1989">
      <w:pPr>
        <w:pStyle w:val="a4"/>
        <w:jc w:val="right"/>
        <w:rPr>
          <w:rFonts w:ascii="Times New Roman" w:hAnsi="Times New Roman"/>
          <w:sz w:val="24"/>
          <w:szCs w:val="24"/>
        </w:rPr>
      </w:pPr>
      <w:r w:rsidRPr="003808E7">
        <w:rPr>
          <w:rFonts w:ascii="Times New Roman" w:hAnsi="Times New Roman"/>
          <w:sz w:val="24"/>
          <w:szCs w:val="24"/>
        </w:rPr>
        <w:lastRenderedPageBreak/>
        <w:t>Приложение № 4</w:t>
      </w:r>
    </w:p>
    <w:p w:rsidR="003808E7" w:rsidRPr="003808E7" w:rsidRDefault="003808E7" w:rsidP="00DF1989">
      <w:pPr>
        <w:pStyle w:val="a4"/>
        <w:jc w:val="right"/>
        <w:rPr>
          <w:rFonts w:ascii="Times New Roman" w:hAnsi="Times New Roman"/>
          <w:sz w:val="24"/>
          <w:szCs w:val="24"/>
        </w:rPr>
      </w:pPr>
      <w:r w:rsidRPr="003808E7">
        <w:rPr>
          <w:rFonts w:ascii="Times New Roman" w:hAnsi="Times New Roman"/>
          <w:sz w:val="24"/>
          <w:szCs w:val="24"/>
        </w:rPr>
        <w:t>к Административному регламенту</w:t>
      </w:r>
    </w:p>
    <w:p w:rsidR="003808E7" w:rsidRPr="003808E7" w:rsidRDefault="003808E7" w:rsidP="00DF1989">
      <w:pPr>
        <w:pStyle w:val="a4"/>
        <w:jc w:val="right"/>
        <w:rPr>
          <w:rFonts w:ascii="Times New Roman" w:hAnsi="Times New Roman"/>
          <w:sz w:val="24"/>
          <w:szCs w:val="24"/>
        </w:rPr>
      </w:pPr>
    </w:p>
    <w:p w:rsidR="003808E7" w:rsidRPr="003808E7" w:rsidRDefault="003808E7" w:rsidP="00DF1989">
      <w:pPr>
        <w:pStyle w:val="a4"/>
        <w:jc w:val="center"/>
        <w:rPr>
          <w:rFonts w:ascii="Times New Roman" w:hAnsi="Times New Roman"/>
          <w:b/>
          <w:sz w:val="24"/>
          <w:szCs w:val="24"/>
        </w:rPr>
      </w:pPr>
      <w:r w:rsidRPr="003808E7">
        <w:rPr>
          <w:rFonts w:ascii="Times New Roman" w:hAnsi="Times New Roman"/>
          <w:b/>
          <w:sz w:val="24"/>
          <w:szCs w:val="24"/>
        </w:rPr>
        <w:t>Форма договора</w:t>
      </w:r>
    </w:p>
    <w:p w:rsidR="003808E7" w:rsidRPr="003808E7" w:rsidRDefault="003808E7" w:rsidP="00DF1989">
      <w:pPr>
        <w:pStyle w:val="a4"/>
        <w:jc w:val="center"/>
        <w:rPr>
          <w:rFonts w:ascii="Times New Roman" w:hAnsi="Times New Roman"/>
          <w:b/>
          <w:sz w:val="24"/>
          <w:szCs w:val="24"/>
        </w:rPr>
      </w:pPr>
      <w:r w:rsidRPr="003808E7">
        <w:rPr>
          <w:rFonts w:ascii="Times New Roman" w:hAnsi="Times New Roman"/>
          <w:b/>
          <w:sz w:val="24"/>
          <w:szCs w:val="24"/>
        </w:rPr>
        <w:t>купли-продажи земельного участка</w:t>
      </w:r>
    </w:p>
    <w:p w:rsidR="003808E7" w:rsidRPr="003808E7" w:rsidRDefault="003808E7" w:rsidP="00DF1989">
      <w:pPr>
        <w:pStyle w:val="a4"/>
        <w:jc w:val="center"/>
        <w:rPr>
          <w:rFonts w:ascii="Times New Roman" w:hAnsi="Times New Roman"/>
          <w:b/>
          <w:sz w:val="24"/>
          <w:szCs w:val="24"/>
        </w:rPr>
      </w:pPr>
    </w:p>
    <w:p w:rsidR="003808E7" w:rsidRPr="003808E7" w:rsidRDefault="003808E7" w:rsidP="00DF1989">
      <w:pPr>
        <w:pStyle w:val="a4"/>
        <w:jc w:val="center"/>
        <w:rPr>
          <w:rFonts w:ascii="Times New Roman" w:hAnsi="Times New Roman"/>
          <w:bCs/>
          <w:sz w:val="24"/>
          <w:szCs w:val="24"/>
        </w:rPr>
      </w:pPr>
      <w:r w:rsidRPr="003808E7">
        <w:rPr>
          <w:rFonts w:ascii="Times New Roman" w:hAnsi="Times New Roman"/>
          <w:bCs/>
          <w:sz w:val="24"/>
          <w:szCs w:val="24"/>
        </w:rPr>
        <w:t>Договор</w:t>
      </w:r>
    </w:p>
    <w:p w:rsidR="003808E7" w:rsidRPr="003808E7" w:rsidRDefault="003808E7" w:rsidP="00DF1989">
      <w:pPr>
        <w:pStyle w:val="a4"/>
        <w:jc w:val="center"/>
        <w:rPr>
          <w:rFonts w:ascii="Times New Roman" w:hAnsi="Times New Roman"/>
          <w:bCs/>
          <w:sz w:val="24"/>
          <w:szCs w:val="24"/>
        </w:rPr>
      </w:pPr>
      <w:r w:rsidRPr="003808E7">
        <w:rPr>
          <w:rFonts w:ascii="Times New Roman" w:hAnsi="Times New Roman"/>
          <w:sz w:val="24"/>
          <w:szCs w:val="24"/>
        </w:rPr>
        <w:t>купли-продажи земельного участка</w:t>
      </w:r>
    </w:p>
    <w:tbl>
      <w:tblPr>
        <w:tblW w:w="0" w:type="auto"/>
        <w:tblLayout w:type="fixed"/>
        <w:tblLook w:val="0000"/>
      </w:tblPr>
      <w:tblGrid>
        <w:gridCol w:w="5068"/>
        <w:gridCol w:w="4400"/>
      </w:tblGrid>
      <w:tr w:rsidR="003808E7" w:rsidRPr="003808E7" w:rsidTr="009B2465">
        <w:tc>
          <w:tcPr>
            <w:tcW w:w="5068" w:type="dxa"/>
            <w:shd w:val="clear" w:color="auto" w:fill="auto"/>
          </w:tcPr>
          <w:p w:rsidR="003808E7" w:rsidRPr="003808E7" w:rsidRDefault="003808E7" w:rsidP="00DF1989">
            <w:pPr>
              <w:pStyle w:val="a4"/>
              <w:jc w:val="center"/>
              <w:rPr>
                <w:rFonts w:ascii="Times New Roman" w:hAnsi="Times New Roman"/>
                <w:sz w:val="24"/>
                <w:szCs w:val="24"/>
              </w:rPr>
            </w:pPr>
            <w:r w:rsidRPr="003808E7">
              <w:rPr>
                <w:rFonts w:ascii="Times New Roman" w:hAnsi="Times New Roman"/>
                <w:sz w:val="24"/>
                <w:szCs w:val="24"/>
              </w:rPr>
              <w:t>с. Едрово</w:t>
            </w:r>
          </w:p>
        </w:tc>
        <w:tc>
          <w:tcPr>
            <w:tcW w:w="4400" w:type="dxa"/>
            <w:shd w:val="clear" w:color="auto" w:fill="auto"/>
          </w:tcPr>
          <w:p w:rsidR="003808E7" w:rsidRPr="003808E7" w:rsidRDefault="003808E7" w:rsidP="00DF1989">
            <w:pPr>
              <w:pStyle w:val="a4"/>
              <w:jc w:val="center"/>
              <w:rPr>
                <w:rFonts w:ascii="Times New Roman" w:hAnsi="Times New Roman"/>
                <w:sz w:val="24"/>
                <w:szCs w:val="24"/>
              </w:rPr>
            </w:pPr>
            <w:r w:rsidRPr="003808E7">
              <w:rPr>
                <w:rFonts w:ascii="Times New Roman" w:hAnsi="Times New Roman"/>
                <w:sz w:val="24"/>
                <w:szCs w:val="24"/>
              </w:rPr>
              <w:t>«    »       20____ года</w:t>
            </w:r>
          </w:p>
        </w:tc>
      </w:tr>
    </w:tbl>
    <w:p w:rsidR="003808E7" w:rsidRPr="003808E7" w:rsidRDefault="003808E7" w:rsidP="00DF1989">
      <w:pPr>
        <w:pStyle w:val="a4"/>
        <w:jc w:val="center"/>
        <w:rPr>
          <w:rFonts w:ascii="Times New Roman" w:hAnsi="Times New Roman"/>
          <w:bCs/>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СТОРОНЫ: Администрация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(Устав … зарегистрирован … № …), в лице Главы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 действующего на основании Устава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w:t>
      </w:r>
      <w:proofErr w:type="gramStart"/>
      <w:r w:rsidRPr="003808E7">
        <w:rPr>
          <w:rFonts w:ascii="Times New Roman" w:hAnsi="Times New Roman"/>
          <w:sz w:val="24"/>
          <w:szCs w:val="24"/>
        </w:rPr>
        <w:t>именуемое</w:t>
      </w:r>
      <w:proofErr w:type="gramEnd"/>
      <w:r w:rsidRPr="003808E7">
        <w:rPr>
          <w:rFonts w:ascii="Times New Roman" w:hAnsi="Times New Roman"/>
          <w:sz w:val="24"/>
          <w:szCs w:val="24"/>
        </w:rPr>
        <w:t xml:space="preserve"> в дальнейшем Продавец, с одной стороны, и …, именуемый в дальнейшем Покупатель, с другой стороны, заключили договор (далее по тексту – Договор) о нижеследующем: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 Предмет договора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1.1. Продавец продает, а Покупатель приобретает в собственность на условиях настоящего Договора земельный участок с кадастровым номером … площадью … кв.м. Местоположение: …, в границах, определенных в кадастровом паспорте земельного участка, утвержденном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1.2. Земельный участок, указанный в пункте 1.1. договора, относится к категории: … и предоставляется </w:t>
      </w:r>
      <w:proofErr w:type="gramStart"/>
      <w:r w:rsidRPr="003808E7">
        <w:rPr>
          <w:rFonts w:ascii="Times New Roman" w:hAnsi="Times New Roman"/>
          <w:sz w:val="24"/>
          <w:szCs w:val="24"/>
        </w:rPr>
        <w:t>для</w:t>
      </w:r>
      <w:proofErr w:type="gramEnd"/>
      <w:r w:rsidRPr="003808E7">
        <w:rPr>
          <w:rFonts w:ascii="Times New Roman" w:hAnsi="Times New Roman"/>
          <w:sz w:val="24"/>
          <w:szCs w:val="24"/>
        </w:rPr>
        <w:t xml:space="preserve">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1.3. Характеристика кадастрового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а) наличие строений и сооружений</w:t>
      </w:r>
      <w:proofErr w:type="gramStart"/>
      <w:r w:rsidRPr="003808E7">
        <w:rPr>
          <w:rFonts w:ascii="Times New Roman" w:hAnsi="Times New Roman"/>
          <w:sz w:val="24"/>
          <w:szCs w:val="24"/>
        </w:rPr>
        <w:t>: …;</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б) зеленые насаждения</w:t>
      </w:r>
      <w:proofErr w:type="gramStart"/>
      <w:r w:rsidRPr="003808E7">
        <w:rPr>
          <w:rFonts w:ascii="Times New Roman" w:hAnsi="Times New Roman"/>
          <w:sz w:val="24"/>
          <w:szCs w:val="24"/>
        </w:rPr>
        <w:t>: …;</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 водная поверхность</w:t>
      </w:r>
      <w:proofErr w:type="gramStart"/>
      <w:r w:rsidRPr="003808E7">
        <w:rPr>
          <w:rFonts w:ascii="Times New Roman" w:hAnsi="Times New Roman"/>
          <w:sz w:val="24"/>
          <w:szCs w:val="24"/>
        </w:rPr>
        <w:t>: …;</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г) зоны с особым режимом использования: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 случае необходимости Покупатель обязан обеспечить беспрепятственный доступ коммунальных служб на земельный участок. Взаимоотношения между собственником земли и коммунальными службами определяются двусторонним договором.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 Общие условия.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2.1. Передача земельного участка Покупателю оформляется актом приема-передачи, подписываемым Сторонами в трех экземплярах. Акт приема-передачи является неотъемлемой частью договора. Обязательства Продавца передать, а Покупателя принять земельный участок, считаются исполненными после подписания Сторонами указанного акта приема-передачи.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2.2. Право собственности на земельный участок подлежит государственной регистрации в установленном законом порядке и возникает с момента такой регистрации.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2.3. Расходы по государственной регистрации осуществляются за счет Покупателя.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 Цена, порядок оплаты цены земельного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3.1 Выкупная стоимость земельного участка составляет</w:t>
      </w:r>
      <w:proofErr w:type="gramStart"/>
      <w:r w:rsidRPr="003808E7">
        <w:rPr>
          <w:rFonts w:ascii="Times New Roman" w:hAnsi="Times New Roman"/>
          <w:sz w:val="24"/>
          <w:szCs w:val="24"/>
        </w:rPr>
        <w:t xml:space="preserve"> … (…) </w:t>
      </w:r>
      <w:proofErr w:type="gramEnd"/>
      <w:r w:rsidRPr="003808E7">
        <w:rPr>
          <w:rFonts w:ascii="Times New Roman" w:hAnsi="Times New Roman"/>
          <w:sz w:val="24"/>
          <w:szCs w:val="24"/>
        </w:rPr>
        <w:t>рублей 00 копеек.</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3.2 Сумма задатка, предварительно внесенная Покупателем в размере</w:t>
      </w:r>
      <w:proofErr w:type="gramStart"/>
      <w:r w:rsidRPr="003808E7">
        <w:rPr>
          <w:rFonts w:ascii="Times New Roman" w:hAnsi="Times New Roman"/>
          <w:sz w:val="24"/>
          <w:szCs w:val="24"/>
        </w:rPr>
        <w:t xml:space="preserve"> … (…) </w:t>
      </w:r>
      <w:proofErr w:type="gramEnd"/>
      <w:r w:rsidRPr="003808E7">
        <w:rPr>
          <w:rFonts w:ascii="Times New Roman" w:hAnsi="Times New Roman"/>
          <w:sz w:val="24"/>
          <w:szCs w:val="24"/>
        </w:rPr>
        <w:t>рублей 00 копеек, засчитывается  в счет оплаты стоимости земельного участка по настоящему Договору.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3.3 Денежные средства Покупатель перечисляет по следующим реквизитам: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3.4 Оплата за выкуп земельного участка в собственность Покупателем произведена в полном объеме на момент подписания акта приема-передачи, не позднее 7 дней после подписания настоящего договора.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 Обязательства Сторон.</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4.1. Покупатель обязан оплатить Продавцу цену земельного участка в порядке и сроки, установленные пунктами 3.3, 3.4 договора.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4.2. Продавец обязан передать Покупателю, а Покупатель обязан принять земельный участок по акту приема-передачи, предусмотренному п.2.1. договора.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4.3. Покупатель принимает на себя права и обязанности по использованию земельного участка, соблюдению правового режима, установленного для категории земель, к которой относится данный земельный участок, и ответственность за совершенные им действия, противоречащие законодательству Российской Федерации, с момента принятия земельного участка в порядке, предусмотренном пунктом 2.1. договора.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lastRenderedPageBreak/>
        <w:t>4.4 Покупатель обязан зарегистрировать договор купли-продажи земельного участка в Управлении Федеральной службы государственной регистрации, кадастра и картографии по Новгородской области в течение трёх месяцев с момента подписания.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5. Ответственность Сторон.</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5.1. Стороны несут ответственность за невыполнение либо ненадлежащее выполнения условий договора в соответствии с действующим законодательством Российской Федерации.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5.2 Покупатель уплачивает неустойку в размере 20% цены продажи за отказ от полной оплаты стоимости земельного участка. Под отказом от оплаты понимается как письменное уведомление об отказе от оплаты, так и невнесение оплаты в установленные договором сроки. При этом настоящий </w:t>
      </w:r>
      <w:proofErr w:type="gramStart"/>
      <w:r w:rsidRPr="003808E7">
        <w:rPr>
          <w:rFonts w:ascii="Times New Roman" w:hAnsi="Times New Roman"/>
          <w:sz w:val="24"/>
          <w:szCs w:val="24"/>
        </w:rPr>
        <w:t>договор</w:t>
      </w:r>
      <w:proofErr w:type="gramEnd"/>
      <w:r w:rsidRPr="003808E7">
        <w:rPr>
          <w:rFonts w:ascii="Times New Roman" w:hAnsi="Times New Roman"/>
          <w:sz w:val="24"/>
          <w:szCs w:val="24"/>
        </w:rPr>
        <w:t xml:space="preserve"> может быть расторгнут Продавцом в порядке, установленном законодательством РФ. В данном случае задаток Покупателю не возвращается.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6. Прочие условия.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6.1. Настоящий договор составляется в трех экземплярах, имеющих одинаковую юридическую силу:</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1-ый экземпляр находится у Продавца;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2-ой экземпляр находится у Покупателя;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       -  3-ий экземпляр передается Управлению Федеральной службы государственной регистрации, кадастра и картографии по Новгородской области.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6.3. В качестве неотъемлемой части к договору прилагается акт приема-передачи.</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7. Адреса, реквизиты и подписи Сторон.</w:t>
      </w:r>
    </w:p>
    <w:tbl>
      <w:tblPr>
        <w:tblW w:w="9954" w:type="dxa"/>
        <w:jc w:val="center"/>
        <w:tblInd w:w="1696" w:type="dxa"/>
        <w:tblLook w:val="0000"/>
      </w:tblPr>
      <w:tblGrid>
        <w:gridCol w:w="4836"/>
        <w:gridCol w:w="5118"/>
      </w:tblGrid>
      <w:tr w:rsidR="003808E7" w:rsidRPr="003808E7" w:rsidTr="009B2465">
        <w:trPr>
          <w:trHeight w:val="466"/>
          <w:jc w:val="center"/>
        </w:trPr>
        <w:tc>
          <w:tcPr>
            <w:tcW w:w="4836" w:type="dxa"/>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Продавец</w:t>
            </w:r>
          </w:p>
        </w:tc>
        <w:tc>
          <w:tcPr>
            <w:tcW w:w="5118" w:type="dxa"/>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Покупатель</w:t>
            </w:r>
          </w:p>
        </w:tc>
      </w:tr>
    </w:tbl>
    <w:p w:rsidR="003808E7" w:rsidRPr="003808E7" w:rsidRDefault="003808E7" w:rsidP="003808E7">
      <w:pPr>
        <w:pStyle w:val="a4"/>
        <w:jc w:val="both"/>
        <w:rPr>
          <w:rFonts w:ascii="Times New Roman" w:hAnsi="Times New Roman"/>
          <w:b/>
          <w:bCs/>
          <w:sz w:val="24"/>
          <w:szCs w:val="24"/>
        </w:rPr>
      </w:pPr>
    </w:p>
    <w:p w:rsidR="003808E7" w:rsidRPr="003808E7" w:rsidRDefault="003808E7" w:rsidP="003808E7">
      <w:pPr>
        <w:pStyle w:val="a4"/>
        <w:jc w:val="both"/>
        <w:rPr>
          <w:rFonts w:ascii="Times New Roman" w:hAnsi="Times New Roman"/>
          <w:b/>
          <w:bCs/>
          <w:sz w:val="24"/>
          <w:szCs w:val="24"/>
        </w:rPr>
      </w:pPr>
    </w:p>
    <w:p w:rsidR="003808E7" w:rsidRPr="003808E7" w:rsidRDefault="003808E7" w:rsidP="003808E7">
      <w:pPr>
        <w:pStyle w:val="a4"/>
        <w:jc w:val="both"/>
        <w:rPr>
          <w:rFonts w:ascii="Times New Roman" w:hAnsi="Times New Roman"/>
          <w:b/>
          <w:bCs/>
          <w:sz w:val="24"/>
          <w:szCs w:val="24"/>
        </w:rPr>
      </w:pPr>
      <w:r w:rsidRPr="003808E7">
        <w:rPr>
          <w:rFonts w:ascii="Times New Roman" w:hAnsi="Times New Roman"/>
          <w:b/>
          <w:bCs/>
          <w:sz w:val="24"/>
          <w:szCs w:val="24"/>
        </w:rPr>
        <w:t>Акт приема – передачи</w:t>
      </w:r>
    </w:p>
    <w:tbl>
      <w:tblPr>
        <w:tblW w:w="0" w:type="auto"/>
        <w:jc w:val="center"/>
        <w:tblInd w:w="66" w:type="dxa"/>
        <w:tblLook w:val="0000"/>
      </w:tblPr>
      <w:tblGrid>
        <w:gridCol w:w="4659"/>
        <w:gridCol w:w="4740"/>
      </w:tblGrid>
      <w:tr w:rsidR="003808E7" w:rsidRPr="003808E7" w:rsidTr="009B2465">
        <w:trPr>
          <w:trHeight w:val="521"/>
          <w:jc w:val="center"/>
        </w:trPr>
        <w:tc>
          <w:tcPr>
            <w:tcW w:w="4659" w:type="dxa"/>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w:t>
            </w:r>
            <w:proofErr w:type="gramStart"/>
            <w:r w:rsidRPr="003808E7">
              <w:rPr>
                <w:rFonts w:ascii="Times New Roman" w:hAnsi="Times New Roman"/>
                <w:sz w:val="24"/>
                <w:szCs w:val="24"/>
              </w:rPr>
              <w:t>.Е</w:t>
            </w:r>
            <w:proofErr w:type="gramEnd"/>
            <w:r w:rsidRPr="003808E7">
              <w:rPr>
                <w:rFonts w:ascii="Times New Roman" w:hAnsi="Times New Roman"/>
                <w:sz w:val="24"/>
                <w:szCs w:val="24"/>
              </w:rPr>
              <w:t>дрово</w:t>
            </w:r>
          </w:p>
        </w:tc>
        <w:tc>
          <w:tcPr>
            <w:tcW w:w="4740" w:type="dxa"/>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«___» ________________ 20_ года</w:t>
            </w:r>
          </w:p>
        </w:tc>
      </w:tr>
    </w:tbl>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СТОРОНЫ:  Администрация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(Устав … зарегистрирован … № …), </w:t>
      </w:r>
      <w:proofErr w:type="gramStart"/>
      <w:r w:rsidRPr="003808E7">
        <w:rPr>
          <w:rFonts w:ascii="Times New Roman" w:hAnsi="Times New Roman"/>
          <w:sz w:val="24"/>
          <w:szCs w:val="24"/>
        </w:rPr>
        <w:t>именуемое</w:t>
      </w:r>
      <w:proofErr w:type="gramEnd"/>
      <w:r w:rsidRPr="003808E7">
        <w:rPr>
          <w:rFonts w:ascii="Times New Roman" w:hAnsi="Times New Roman"/>
          <w:sz w:val="24"/>
          <w:szCs w:val="24"/>
        </w:rPr>
        <w:t xml:space="preserve"> в дальнейшем Продавец, в лице Главы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и …, именуемый в дальнейшем Покупатель, составили настоящий акт о нижеследующем:</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Продавец передает, а Покупатель принимает в собственность за плату земельный участок с кадастровым номером … площадью … кв.м. Местоположение: …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Настоящий акт составлен в трех экземплярах и является неотъемлемой частью Договора купли-продажи земельного участка.</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Покупатель не имеет никаких претензий к Продавцу.</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tbl>
      <w:tblPr>
        <w:tblW w:w="0" w:type="auto"/>
        <w:jc w:val="center"/>
        <w:tblInd w:w="-115" w:type="dxa"/>
        <w:tblLook w:val="0000"/>
      </w:tblPr>
      <w:tblGrid>
        <w:gridCol w:w="5090"/>
        <w:gridCol w:w="5021"/>
      </w:tblGrid>
      <w:tr w:rsidR="003808E7" w:rsidRPr="003808E7" w:rsidTr="009B2465">
        <w:trPr>
          <w:jc w:val="center"/>
        </w:trPr>
        <w:tc>
          <w:tcPr>
            <w:tcW w:w="5183" w:type="dxa"/>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Продавец</w:t>
            </w:r>
          </w:p>
        </w:tc>
        <w:tc>
          <w:tcPr>
            <w:tcW w:w="5107" w:type="dxa"/>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Покупатель</w:t>
            </w:r>
          </w:p>
        </w:tc>
      </w:tr>
    </w:tbl>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DF1989">
      <w:pPr>
        <w:pStyle w:val="a4"/>
        <w:jc w:val="right"/>
        <w:rPr>
          <w:rFonts w:ascii="Times New Roman" w:hAnsi="Times New Roman"/>
          <w:sz w:val="24"/>
          <w:szCs w:val="24"/>
        </w:rPr>
      </w:pPr>
      <w:r w:rsidRPr="003808E7">
        <w:rPr>
          <w:rFonts w:ascii="Times New Roman" w:hAnsi="Times New Roman"/>
          <w:sz w:val="24"/>
          <w:szCs w:val="24"/>
        </w:rPr>
        <w:lastRenderedPageBreak/>
        <w:t>Приложение № 5</w:t>
      </w:r>
    </w:p>
    <w:p w:rsidR="003808E7" w:rsidRPr="003808E7" w:rsidRDefault="003808E7" w:rsidP="00DF1989">
      <w:pPr>
        <w:pStyle w:val="a4"/>
        <w:jc w:val="right"/>
        <w:rPr>
          <w:rFonts w:ascii="Times New Roman" w:hAnsi="Times New Roman"/>
          <w:sz w:val="24"/>
          <w:szCs w:val="24"/>
        </w:rPr>
      </w:pPr>
      <w:r w:rsidRPr="003808E7">
        <w:rPr>
          <w:rFonts w:ascii="Times New Roman" w:hAnsi="Times New Roman"/>
          <w:sz w:val="24"/>
          <w:szCs w:val="24"/>
        </w:rPr>
        <w:t>к Административному регламенту</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DF1989" w:rsidRDefault="003808E7" w:rsidP="00DF1989">
      <w:pPr>
        <w:pStyle w:val="a4"/>
        <w:jc w:val="center"/>
        <w:rPr>
          <w:rFonts w:ascii="Times New Roman" w:hAnsi="Times New Roman"/>
          <w:b/>
          <w:sz w:val="24"/>
          <w:szCs w:val="24"/>
        </w:rPr>
      </w:pPr>
      <w:r w:rsidRPr="00DF1989">
        <w:rPr>
          <w:rFonts w:ascii="Times New Roman" w:hAnsi="Times New Roman"/>
          <w:b/>
          <w:sz w:val="24"/>
          <w:szCs w:val="24"/>
        </w:rPr>
        <w:t>Согласие на обработку персональных данных</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Я,  </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(Ф.И.О.)</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(данные паспорта (или иного документа, удостоверяющего личность))</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не </w:t>
      </w:r>
      <w:proofErr w:type="gramStart"/>
      <w:r w:rsidRPr="003808E7">
        <w:rPr>
          <w:rFonts w:ascii="Times New Roman" w:hAnsi="Times New Roman"/>
          <w:sz w:val="24"/>
          <w:szCs w:val="24"/>
        </w:rPr>
        <w:t xml:space="preserve">возражаю против обработки  Администрацией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включая</w:t>
      </w:r>
      <w:proofErr w:type="gramEnd"/>
      <w:r w:rsidRPr="003808E7">
        <w:rPr>
          <w:rFonts w:ascii="Times New Roman" w:hAnsi="Times New Roman"/>
          <w:sz w:val="24"/>
          <w:szCs w:val="24"/>
        </w:rPr>
        <w:t>___________________________________________________________________________________________________________________________________________________,</w:t>
      </w:r>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(перечисление видов обработки (сбор, систематизация, накопление, хранение, уточнение</w:t>
      </w:r>
      <w:r w:rsidRPr="003808E7">
        <w:rPr>
          <w:rFonts w:ascii="Times New Roman" w:hAnsi="Times New Roman"/>
          <w:sz w:val="24"/>
          <w:szCs w:val="24"/>
        </w:rPr>
        <w:br/>
        <w:t>(обновление, изменение), использование, распространение (в том числе передачу),</w:t>
      </w:r>
      <w:r w:rsidRPr="003808E7">
        <w:rPr>
          <w:rFonts w:ascii="Times New Roman" w:hAnsi="Times New Roman"/>
          <w:sz w:val="24"/>
          <w:szCs w:val="24"/>
        </w:rPr>
        <w:br/>
        <w:t>обезличивание, блокирование, уничтожение))</w:t>
      </w:r>
      <w:proofErr w:type="gramEnd"/>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следующих моих персональных данных:</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(перечень персональных данных)</w:t>
      </w:r>
    </w:p>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обрабатываемых</w:t>
      </w:r>
      <w:proofErr w:type="gramEnd"/>
      <w:r w:rsidRPr="003808E7">
        <w:rPr>
          <w:rFonts w:ascii="Times New Roman" w:hAnsi="Times New Roman"/>
          <w:sz w:val="24"/>
          <w:szCs w:val="24"/>
        </w:rPr>
        <w:t xml:space="preserve"> с целью</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(цель обработки персональных данных)</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в течение</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(указать срок действия согласия)</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Настоящее согласие может быть отозвано в письменной форме.</w:t>
      </w:r>
    </w:p>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 xml:space="preserve">Настоящее согласие действует до даты его отзыва заявителем путем направления в Администрацию </w:t>
      </w:r>
      <w:proofErr w:type="spellStart"/>
      <w:r w:rsidRPr="003808E7">
        <w:rPr>
          <w:rFonts w:ascii="Times New Roman" w:hAnsi="Times New Roman"/>
          <w:sz w:val="24"/>
          <w:szCs w:val="24"/>
        </w:rPr>
        <w:t>Едровского</w:t>
      </w:r>
      <w:proofErr w:type="spellEnd"/>
      <w:r w:rsidRPr="003808E7">
        <w:rPr>
          <w:rFonts w:ascii="Times New Roman" w:hAnsi="Times New Roman"/>
          <w:sz w:val="24"/>
          <w:szCs w:val="24"/>
        </w:rPr>
        <w:t xml:space="preserve"> сельского поселения письменного сообщения об указанном отзыве в произвольной форме, если иное не установлено законодательством Российской Федерации.</w:t>
      </w: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tbl>
      <w:tblPr>
        <w:tblW w:w="0" w:type="auto"/>
        <w:tblInd w:w="567" w:type="dxa"/>
        <w:tblLayout w:type="fixed"/>
        <w:tblCellMar>
          <w:left w:w="28" w:type="dxa"/>
          <w:right w:w="28" w:type="dxa"/>
        </w:tblCellMar>
        <w:tblLook w:val="0000"/>
      </w:tblPr>
      <w:tblGrid>
        <w:gridCol w:w="198"/>
        <w:gridCol w:w="454"/>
        <w:gridCol w:w="255"/>
        <w:gridCol w:w="1701"/>
        <w:gridCol w:w="369"/>
        <w:gridCol w:w="369"/>
        <w:gridCol w:w="510"/>
        <w:gridCol w:w="1623"/>
        <w:gridCol w:w="403"/>
        <w:gridCol w:w="2793"/>
      </w:tblGrid>
      <w:tr w:rsidR="003808E7" w:rsidRPr="003808E7" w:rsidTr="009B2465">
        <w:tc>
          <w:tcPr>
            <w:tcW w:w="198"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w:t>
            </w:r>
          </w:p>
        </w:tc>
        <w:tc>
          <w:tcPr>
            <w:tcW w:w="454" w:type="dxa"/>
            <w:tcBorders>
              <w:top w:val="nil"/>
              <w:left w:val="nil"/>
              <w:bottom w:val="single" w:sz="4" w:space="0" w:color="auto"/>
              <w:right w:val="nil"/>
            </w:tcBorders>
            <w:vAlign w:val="bottom"/>
          </w:tcPr>
          <w:p w:rsidR="003808E7" w:rsidRPr="003808E7" w:rsidRDefault="003808E7" w:rsidP="003808E7">
            <w:pPr>
              <w:pStyle w:val="a4"/>
              <w:jc w:val="both"/>
              <w:rPr>
                <w:rFonts w:ascii="Times New Roman" w:hAnsi="Times New Roman"/>
                <w:sz w:val="24"/>
                <w:szCs w:val="24"/>
              </w:rPr>
            </w:pPr>
          </w:p>
        </w:tc>
        <w:tc>
          <w:tcPr>
            <w:tcW w:w="255"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w:t>
            </w:r>
          </w:p>
        </w:tc>
        <w:tc>
          <w:tcPr>
            <w:tcW w:w="1701" w:type="dxa"/>
            <w:tcBorders>
              <w:top w:val="nil"/>
              <w:left w:val="nil"/>
              <w:bottom w:val="single" w:sz="4" w:space="0" w:color="auto"/>
              <w:right w:val="nil"/>
            </w:tcBorders>
            <w:vAlign w:val="bottom"/>
          </w:tcPr>
          <w:p w:rsidR="003808E7" w:rsidRPr="003808E7" w:rsidRDefault="003808E7" w:rsidP="003808E7">
            <w:pPr>
              <w:pStyle w:val="a4"/>
              <w:jc w:val="both"/>
              <w:rPr>
                <w:rFonts w:ascii="Times New Roman" w:hAnsi="Times New Roman"/>
                <w:sz w:val="24"/>
                <w:szCs w:val="24"/>
              </w:rPr>
            </w:pPr>
          </w:p>
        </w:tc>
        <w:tc>
          <w:tcPr>
            <w:tcW w:w="369"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20</w:t>
            </w:r>
          </w:p>
        </w:tc>
        <w:tc>
          <w:tcPr>
            <w:tcW w:w="369" w:type="dxa"/>
            <w:tcBorders>
              <w:top w:val="nil"/>
              <w:left w:val="nil"/>
              <w:bottom w:val="single" w:sz="4" w:space="0" w:color="auto"/>
              <w:right w:val="nil"/>
            </w:tcBorders>
            <w:vAlign w:val="bottom"/>
          </w:tcPr>
          <w:p w:rsidR="003808E7" w:rsidRPr="003808E7" w:rsidRDefault="003808E7" w:rsidP="003808E7">
            <w:pPr>
              <w:pStyle w:val="a4"/>
              <w:jc w:val="both"/>
              <w:rPr>
                <w:rFonts w:ascii="Times New Roman" w:hAnsi="Times New Roman"/>
                <w:sz w:val="24"/>
                <w:szCs w:val="24"/>
              </w:rPr>
            </w:pPr>
          </w:p>
        </w:tc>
        <w:tc>
          <w:tcPr>
            <w:tcW w:w="510"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proofErr w:type="gramStart"/>
            <w:r w:rsidRPr="003808E7">
              <w:rPr>
                <w:rFonts w:ascii="Times New Roman" w:hAnsi="Times New Roman"/>
                <w:sz w:val="24"/>
                <w:szCs w:val="24"/>
              </w:rPr>
              <w:t>г</w:t>
            </w:r>
            <w:proofErr w:type="gramEnd"/>
            <w:r w:rsidRPr="003808E7">
              <w:rPr>
                <w:rFonts w:ascii="Times New Roman" w:hAnsi="Times New Roman"/>
                <w:sz w:val="24"/>
                <w:szCs w:val="24"/>
              </w:rPr>
              <w:t>.</w:t>
            </w:r>
          </w:p>
        </w:tc>
        <w:tc>
          <w:tcPr>
            <w:tcW w:w="1623"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p>
        </w:tc>
        <w:tc>
          <w:tcPr>
            <w:tcW w:w="403"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p>
        </w:tc>
        <w:tc>
          <w:tcPr>
            <w:tcW w:w="2793" w:type="dxa"/>
            <w:tcBorders>
              <w:top w:val="nil"/>
              <w:left w:val="nil"/>
              <w:bottom w:val="nil"/>
              <w:right w:val="nil"/>
            </w:tcBorders>
            <w:vAlign w:val="bottom"/>
          </w:tcPr>
          <w:p w:rsidR="003808E7" w:rsidRPr="003808E7" w:rsidRDefault="003808E7" w:rsidP="003808E7">
            <w:pPr>
              <w:pStyle w:val="a4"/>
              <w:jc w:val="both"/>
              <w:rPr>
                <w:rFonts w:ascii="Times New Roman" w:hAnsi="Times New Roman"/>
                <w:sz w:val="24"/>
                <w:szCs w:val="24"/>
              </w:rPr>
            </w:pPr>
          </w:p>
        </w:tc>
      </w:tr>
      <w:tr w:rsidR="003808E7" w:rsidRPr="003808E7" w:rsidTr="009B2465">
        <w:tc>
          <w:tcPr>
            <w:tcW w:w="198"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454"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255"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1701"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369"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369"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510"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1623" w:type="dxa"/>
            <w:tcBorders>
              <w:top w:val="single" w:sz="4" w:space="0" w:color="auto"/>
              <w:left w:val="nil"/>
              <w:bottom w:val="nil"/>
              <w:right w:val="nil"/>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(подпись)</w:t>
            </w:r>
          </w:p>
        </w:tc>
        <w:tc>
          <w:tcPr>
            <w:tcW w:w="403" w:type="dxa"/>
            <w:tcBorders>
              <w:top w:val="nil"/>
              <w:left w:val="nil"/>
              <w:bottom w:val="nil"/>
              <w:right w:val="nil"/>
            </w:tcBorders>
          </w:tcPr>
          <w:p w:rsidR="003808E7" w:rsidRPr="003808E7" w:rsidRDefault="003808E7" w:rsidP="003808E7">
            <w:pPr>
              <w:pStyle w:val="a4"/>
              <w:jc w:val="both"/>
              <w:rPr>
                <w:rFonts w:ascii="Times New Roman" w:hAnsi="Times New Roman"/>
                <w:sz w:val="24"/>
                <w:szCs w:val="24"/>
              </w:rPr>
            </w:pPr>
          </w:p>
        </w:tc>
        <w:tc>
          <w:tcPr>
            <w:tcW w:w="2793" w:type="dxa"/>
            <w:tcBorders>
              <w:top w:val="single" w:sz="4" w:space="0" w:color="auto"/>
              <w:left w:val="nil"/>
              <w:bottom w:val="nil"/>
              <w:right w:val="nil"/>
            </w:tcBorders>
          </w:tcPr>
          <w:p w:rsidR="003808E7" w:rsidRPr="003808E7" w:rsidRDefault="003808E7" w:rsidP="003808E7">
            <w:pPr>
              <w:pStyle w:val="a4"/>
              <w:jc w:val="both"/>
              <w:rPr>
                <w:rFonts w:ascii="Times New Roman" w:hAnsi="Times New Roman"/>
                <w:sz w:val="24"/>
                <w:szCs w:val="24"/>
              </w:rPr>
            </w:pPr>
            <w:r w:rsidRPr="003808E7">
              <w:rPr>
                <w:rFonts w:ascii="Times New Roman" w:hAnsi="Times New Roman"/>
                <w:sz w:val="24"/>
                <w:szCs w:val="24"/>
              </w:rPr>
              <w:t>(Ф.И.О.)</w:t>
            </w:r>
          </w:p>
        </w:tc>
      </w:tr>
    </w:tbl>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3808E7" w:rsidRPr="003808E7" w:rsidRDefault="003808E7" w:rsidP="003808E7">
      <w:pPr>
        <w:pStyle w:val="a4"/>
        <w:jc w:val="both"/>
        <w:rPr>
          <w:rFonts w:ascii="Times New Roman" w:hAnsi="Times New Roman"/>
          <w:sz w:val="24"/>
          <w:szCs w:val="24"/>
        </w:rPr>
      </w:pPr>
    </w:p>
    <w:p w:rsidR="008413EB" w:rsidRPr="003808E7" w:rsidRDefault="008413EB" w:rsidP="003808E7">
      <w:pPr>
        <w:pStyle w:val="a4"/>
        <w:jc w:val="both"/>
        <w:rPr>
          <w:rFonts w:ascii="Times New Roman" w:hAnsi="Times New Roman"/>
          <w:sz w:val="24"/>
          <w:szCs w:val="24"/>
        </w:rPr>
      </w:pPr>
    </w:p>
    <w:sectPr w:rsidR="008413EB" w:rsidRPr="003808E7" w:rsidSect="008413EB">
      <w:pgSz w:w="11907" w:h="16840"/>
      <w:pgMar w:top="851" w:right="709" w:bottom="425" w:left="141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647E4"/>
    <w:multiLevelType w:val="hybridMultilevel"/>
    <w:tmpl w:val="D9AEAB2C"/>
    <w:lvl w:ilvl="0" w:tplc="34146A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C7078B"/>
    <w:multiLevelType w:val="multilevel"/>
    <w:tmpl w:val="F3022298"/>
    <w:lvl w:ilvl="0">
      <w:start w:val="1"/>
      <w:numFmt w:val="decimal"/>
      <w:lvlText w:val="%1."/>
      <w:lvlJc w:val="left"/>
      <w:pPr>
        <w:ind w:left="900" w:hanging="360"/>
      </w:pPr>
      <w:rPr>
        <w:rFonts w:hint="default"/>
      </w:rPr>
    </w:lvl>
    <w:lvl w:ilvl="1">
      <w:start w:val="3"/>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0FD522CA"/>
    <w:multiLevelType w:val="hybridMultilevel"/>
    <w:tmpl w:val="BD6E98C6"/>
    <w:lvl w:ilvl="0" w:tplc="8910C3A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20C197B"/>
    <w:multiLevelType w:val="hybridMultilevel"/>
    <w:tmpl w:val="39B42E10"/>
    <w:lvl w:ilvl="0" w:tplc="60FE8156">
      <w:start w:val="7"/>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EBF7D4C"/>
    <w:multiLevelType w:val="singleLevel"/>
    <w:tmpl w:val="57A8260E"/>
    <w:lvl w:ilvl="0">
      <w:start w:val="1"/>
      <w:numFmt w:val="decimal"/>
      <w:lvlText w:val="%1)"/>
      <w:legacy w:legacy="1" w:legacySpace="0" w:legacyIndent="667"/>
      <w:lvlJc w:val="left"/>
      <w:rPr>
        <w:rFonts w:ascii="Times New Roman" w:eastAsia="Times New Roman" w:hAnsi="Times New Roman" w:cs="Times New Roman"/>
      </w:rPr>
    </w:lvl>
  </w:abstractNum>
  <w:abstractNum w:abstractNumId="5">
    <w:nsid w:val="6F427B75"/>
    <w:multiLevelType w:val="hybridMultilevel"/>
    <w:tmpl w:val="363AE0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0"/>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64160"/>
    <w:rsid w:val="0011657D"/>
    <w:rsid w:val="0018763A"/>
    <w:rsid w:val="001B3D6E"/>
    <w:rsid w:val="002030DF"/>
    <w:rsid w:val="0031176F"/>
    <w:rsid w:val="003348BC"/>
    <w:rsid w:val="003349B5"/>
    <w:rsid w:val="003808E7"/>
    <w:rsid w:val="00391718"/>
    <w:rsid w:val="003F2D07"/>
    <w:rsid w:val="003F709E"/>
    <w:rsid w:val="00413439"/>
    <w:rsid w:val="004138F1"/>
    <w:rsid w:val="005A0F21"/>
    <w:rsid w:val="005F4C8D"/>
    <w:rsid w:val="00630A98"/>
    <w:rsid w:val="006B2A18"/>
    <w:rsid w:val="006F552E"/>
    <w:rsid w:val="007872C5"/>
    <w:rsid w:val="007B14C7"/>
    <w:rsid w:val="007E2CF2"/>
    <w:rsid w:val="00836997"/>
    <w:rsid w:val="008413EB"/>
    <w:rsid w:val="00866CD6"/>
    <w:rsid w:val="008F456E"/>
    <w:rsid w:val="00920961"/>
    <w:rsid w:val="009A72F2"/>
    <w:rsid w:val="009B56EC"/>
    <w:rsid w:val="009F2D98"/>
    <w:rsid w:val="00A066AB"/>
    <w:rsid w:val="00A10ED7"/>
    <w:rsid w:val="00AA7CDD"/>
    <w:rsid w:val="00B00A11"/>
    <w:rsid w:val="00B0355E"/>
    <w:rsid w:val="00BC51CF"/>
    <w:rsid w:val="00C15137"/>
    <w:rsid w:val="00D00100"/>
    <w:rsid w:val="00D34C4B"/>
    <w:rsid w:val="00DA2FBB"/>
    <w:rsid w:val="00DF1989"/>
    <w:rsid w:val="00F64160"/>
    <w:rsid w:val="00FB7ADF"/>
    <w:rsid w:val="00FD3087"/>
    <w:rsid w:val="00FF4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rules v:ext="edit">
        <o:r id="V:Rule13" type="connector" idref="#_x0000_s1033"/>
        <o:r id="V:Rule14" type="connector" idref="#_x0000_s1035"/>
        <o:r id="V:Rule15" type="connector" idref="#_x0000_s1034"/>
        <o:r id="V:Rule16" type="connector" idref="#_x0000_s1039"/>
        <o:r id="V:Rule17" type="connector" idref="#_x0000_s1038"/>
        <o:r id="V:Rule18" type="connector" idref="#_x0000_s1036"/>
        <o:r id="V:Rule19" type="connector" idref="#_x0000_s1037"/>
        <o:r id="V:Rule20" type="connector" idref="#_x0000_s1047"/>
        <o:r id="V:Rule21" type="connector" idref="#_x0000_s1049"/>
        <o:r id="V:Rule22" type="connector" idref="#_x0000_s1051"/>
        <o:r id="V:Rule23" type="connector" idref="#_x0000_s1042"/>
        <o:r id="V:Rule24" type="connector"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439"/>
  </w:style>
  <w:style w:type="paragraph" w:styleId="1">
    <w:name w:val="heading 1"/>
    <w:basedOn w:val="a"/>
    <w:next w:val="a"/>
    <w:link w:val="10"/>
    <w:qFormat/>
    <w:rsid w:val="003808E7"/>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F64160"/>
    <w:pPr>
      <w:keepNext/>
      <w:spacing w:after="0" w:line="240" w:lineRule="auto"/>
      <w:jc w:val="center"/>
      <w:outlineLvl w:val="1"/>
    </w:pPr>
    <w:rPr>
      <w:rFonts w:ascii="Times New Roman" w:eastAsia="Times New Roman" w:hAnsi="Times New Roman" w:cs="Times New Roman"/>
      <w:b/>
      <w:sz w:val="44"/>
      <w:szCs w:val="24"/>
    </w:rPr>
  </w:style>
  <w:style w:type="paragraph" w:styleId="3">
    <w:name w:val="heading 3"/>
    <w:basedOn w:val="a"/>
    <w:next w:val="a"/>
    <w:link w:val="30"/>
    <w:qFormat/>
    <w:rsid w:val="003808E7"/>
    <w:pPr>
      <w:keepNext/>
      <w:spacing w:before="240" w:after="60" w:line="240" w:lineRule="auto"/>
      <w:outlineLvl w:val="2"/>
    </w:pPr>
    <w:rPr>
      <w:rFonts w:ascii="Arial" w:eastAsia="Times New Roman" w:hAnsi="Arial" w:cs="Times New Roman"/>
      <w:b/>
      <w:bCs/>
      <w:sz w:val="26"/>
      <w:szCs w:val="26"/>
    </w:rPr>
  </w:style>
  <w:style w:type="paragraph" w:styleId="6">
    <w:name w:val="heading 6"/>
    <w:basedOn w:val="a"/>
    <w:next w:val="a"/>
    <w:link w:val="60"/>
    <w:unhideWhenUsed/>
    <w:qFormat/>
    <w:rsid w:val="003808E7"/>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64160"/>
    <w:pPr>
      <w:suppressAutoHyphens/>
      <w:spacing w:before="100" w:after="119" w:line="240" w:lineRule="auto"/>
    </w:pPr>
    <w:rPr>
      <w:rFonts w:ascii="Times New Roman" w:eastAsia="Times New Roman" w:hAnsi="Times New Roman" w:cs="Times New Roman"/>
      <w:sz w:val="24"/>
      <w:szCs w:val="24"/>
      <w:lang w:eastAsia="ar-SA"/>
    </w:rPr>
  </w:style>
  <w:style w:type="paragraph" w:customStyle="1" w:styleId="ConsPlusNormal">
    <w:name w:val="ConsPlusNormal"/>
    <w:link w:val="ConsPlusNormal0"/>
    <w:rsid w:val="00F64160"/>
    <w:pPr>
      <w:widowControl w:val="0"/>
      <w:suppressAutoHyphens/>
      <w:autoSpaceDE w:val="0"/>
      <w:spacing w:after="0" w:line="240" w:lineRule="auto"/>
      <w:ind w:firstLine="720"/>
    </w:pPr>
    <w:rPr>
      <w:rFonts w:ascii="Arial" w:eastAsia="Times New Roman" w:hAnsi="Arial" w:cs="Arial"/>
      <w:kern w:val="2"/>
      <w:sz w:val="20"/>
      <w:szCs w:val="20"/>
      <w:lang w:eastAsia="ar-SA"/>
    </w:rPr>
  </w:style>
  <w:style w:type="paragraph" w:customStyle="1" w:styleId="ConsPlusNonformat">
    <w:name w:val="ConsPlusNonformat"/>
    <w:rsid w:val="00F64160"/>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ConsPlusTitle">
    <w:name w:val="ConsPlusTitle"/>
    <w:uiPriority w:val="99"/>
    <w:rsid w:val="00F64160"/>
    <w:pPr>
      <w:widowControl w:val="0"/>
      <w:suppressAutoHyphens/>
      <w:autoSpaceDE w:val="0"/>
      <w:spacing w:after="0" w:line="240" w:lineRule="auto"/>
    </w:pPr>
    <w:rPr>
      <w:rFonts w:ascii="Arial" w:eastAsia="Times New Roman" w:hAnsi="Arial" w:cs="Arial"/>
      <w:b/>
      <w:bCs/>
      <w:sz w:val="20"/>
      <w:szCs w:val="20"/>
      <w:lang w:eastAsia="hi-IN" w:bidi="hi-IN"/>
    </w:rPr>
  </w:style>
  <w:style w:type="character" w:customStyle="1" w:styleId="20">
    <w:name w:val="Заголовок 2 Знак"/>
    <w:basedOn w:val="a0"/>
    <w:link w:val="2"/>
    <w:rsid w:val="00F64160"/>
    <w:rPr>
      <w:rFonts w:ascii="Times New Roman" w:eastAsia="Times New Roman" w:hAnsi="Times New Roman" w:cs="Times New Roman"/>
      <w:b/>
      <w:sz w:val="44"/>
      <w:szCs w:val="24"/>
    </w:rPr>
  </w:style>
  <w:style w:type="paragraph" w:styleId="a4">
    <w:name w:val="No Spacing"/>
    <w:link w:val="a5"/>
    <w:qFormat/>
    <w:rsid w:val="00F64160"/>
    <w:pPr>
      <w:spacing w:after="0" w:line="240" w:lineRule="auto"/>
    </w:pPr>
    <w:rPr>
      <w:rFonts w:ascii="Calibri" w:eastAsia="Times New Roman" w:hAnsi="Calibri" w:cs="Times New Roman"/>
    </w:rPr>
  </w:style>
  <w:style w:type="character" w:customStyle="1" w:styleId="a5">
    <w:name w:val="Без интервала Знак"/>
    <w:basedOn w:val="a0"/>
    <w:link w:val="a4"/>
    <w:rsid w:val="00F64160"/>
    <w:rPr>
      <w:rFonts w:ascii="Calibri" w:eastAsia="Times New Roman" w:hAnsi="Calibri" w:cs="Times New Roman"/>
    </w:rPr>
  </w:style>
  <w:style w:type="table" w:styleId="a6">
    <w:name w:val="Table Grid"/>
    <w:basedOn w:val="a1"/>
    <w:rsid w:val="003F709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60">
    <w:name w:val="Заголовок 6 Знак"/>
    <w:basedOn w:val="a0"/>
    <w:link w:val="6"/>
    <w:rsid w:val="003808E7"/>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rsid w:val="003808E7"/>
    <w:rPr>
      <w:rFonts w:ascii="Arial" w:eastAsia="Times New Roman" w:hAnsi="Arial" w:cs="Arial"/>
      <w:b/>
      <w:bCs/>
      <w:kern w:val="32"/>
      <w:sz w:val="32"/>
      <w:szCs w:val="32"/>
    </w:rPr>
  </w:style>
  <w:style w:type="character" w:customStyle="1" w:styleId="30">
    <w:name w:val="Заголовок 3 Знак"/>
    <w:basedOn w:val="a0"/>
    <w:link w:val="3"/>
    <w:rsid w:val="003808E7"/>
    <w:rPr>
      <w:rFonts w:ascii="Arial" w:eastAsia="Times New Roman" w:hAnsi="Arial" w:cs="Times New Roman"/>
      <w:b/>
      <w:bCs/>
      <w:sz w:val="26"/>
      <w:szCs w:val="26"/>
    </w:rPr>
  </w:style>
  <w:style w:type="paragraph" w:styleId="a7">
    <w:name w:val="Title"/>
    <w:basedOn w:val="a"/>
    <w:link w:val="a8"/>
    <w:qFormat/>
    <w:rsid w:val="003808E7"/>
    <w:pPr>
      <w:spacing w:after="0" w:line="240" w:lineRule="auto"/>
      <w:ind w:left="-567"/>
      <w:jc w:val="center"/>
    </w:pPr>
    <w:rPr>
      <w:rFonts w:ascii="Times New Roman" w:eastAsia="Times New Roman" w:hAnsi="Times New Roman" w:cs="Times New Roman"/>
      <w:sz w:val="28"/>
      <w:szCs w:val="20"/>
    </w:rPr>
  </w:style>
  <w:style w:type="character" w:customStyle="1" w:styleId="a8">
    <w:name w:val="Название Знак"/>
    <w:basedOn w:val="a0"/>
    <w:link w:val="a7"/>
    <w:rsid w:val="003808E7"/>
    <w:rPr>
      <w:rFonts w:ascii="Times New Roman" w:eastAsia="Times New Roman" w:hAnsi="Times New Roman" w:cs="Times New Roman"/>
      <w:sz w:val="28"/>
      <w:szCs w:val="20"/>
    </w:rPr>
  </w:style>
  <w:style w:type="paragraph" w:customStyle="1" w:styleId="fn2r">
    <w:name w:val="fn2r"/>
    <w:basedOn w:val="a"/>
    <w:rsid w:val="003808E7"/>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Body Text 2"/>
    <w:basedOn w:val="a"/>
    <w:link w:val="22"/>
    <w:uiPriority w:val="99"/>
    <w:rsid w:val="003808E7"/>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808E7"/>
    <w:rPr>
      <w:rFonts w:ascii="Times New Roman" w:eastAsia="Times New Roman" w:hAnsi="Times New Roman" w:cs="Times New Roman"/>
      <w:sz w:val="24"/>
      <w:szCs w:val="24"/>
    </w:rPr>
  </w:style>
  <w:style w:type="paragraph" w:customStyle="1" w:styleId="a9">
    <w:name w:val="Знак Знак Знак Знак"/>
    <w:basedOn w:val="a"/>
    <w:rsid w:val="003808E7"/>
    <w:pPr>
      <w:spacing w:after="160" w:line="240" w:lineRule="exact"/>
    </w:pPr>
    <w:rPr>
      <w:rFonts w:ascii="Verdana" w:eastAsia="Times New Roman" w:hAnsi="Verdana" w:cs="Times New Roman"/>
      <w:sz w:val="20"/>
      <w:szCs w:val="20"/>
      <w:lang w:val="en-US" w:eastAsia="en-US"/>
    </w:rPr>
  </w:style>
  <w:style w:type="paragraph" w:customStyle="1" w:styleId="aa">
    <w:name w:val="Знак Знак Знак Знак"/>
    <w:basedOn w:val="a"/>
    <w:rsid w:val="003808E7"/>
    <w:pPr>
      <w:spacing w:after="160" w:line="240" w:lineRule="exact"/>
    </w:pPr>
    <w:rPr>
      <w:rFonts w:ascii="Verdana" w:eastAsia="Times New Roman" w:hAnsi="Verdana" w:cs="Times New Roman"/>
      <w:sz w:val="20"/>
      <w:szCs w:val="20"/>
      <w:lang w:val="en-US" w:eastAsia="en-US"/>
    </w:rPr>
  </w:style>
  <w:style w:type="paragraph" w:customStyle="1" w:styleId="western">
    <w:name w:val="western"/>
    <w:basedOn w:val="a"/>
    <w:rsid w:val="003808E7"/>
    <w:pPr>
      <w:spacing w:before="100" w:beforeAutospacing="1" w:after="100" w:afterAutospacing="1" w:line="240" w:lineRule="auto"/>
    </w:pPr>
    <w:rPr>
      <w:rFonts w:ascii="Times New Roman" w:eastAsia="Times New Roman" w:hAnsi="Times New Roman" w:cs="Times New Roman"/>
      <w:sz w:val="24"/>
      <w:szCs w:val="24"/>
    </w:rPr>
  </w:style>
  <w:style w:type="paragraph" w:styleId="31">
    <w:name w:val="Body Text 3"/>
    <w:basedOn w:val="a"/>
    <w:link w:val="32"/>
    <w:rsid w:val="003808E7"/>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3808E7"/>
    <w:rPr>
      <w:rFonts w:ascii="Times New Roman" w:eastAsia="Times New Roman" w:hAnsi="Times New Roman" w:cs="Times New Roman"/>
      <w:sz w:val="16"/>
      <w:szCs w:val="16"/>
    </w:rPr>
  </w:style>
  <w:style w:type="paragraph" w:customStyle="1" w:styleId="Default">
    <w:name w:val="Default"/>
    <w:rsid w:val="003808E7"/>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b">
    <w:name w:val="Hyperlink"/>
    <w:rsid w:val="003808E7"/>
    <w:rPr>
      <w:color w:val="0000FF"/>
      <w:u w:val="single"/>
    </w:rPr>
  </w:style>
  <w:style w:type="paragraph" w:styleId="ac">
    <w:name w:val="Body Text"/>
    <w:basedOn w:val="a"/>
    <w:link w:val="ad"/>
    <w:rsid w:val="003808E7"/>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rsid w:val="003808E7"/>
    <w:rPr>
      <w:rFonts w:ascii="Times New Roman" w:eastAsia="Times New Roman" w:hAnsi="Times New Roman" w:cs="Times New Roman"/>
      <w:sz w:val="24"/>
      <w:szCs w:val="24"/>
    </w:rPr>
  </w:style>
  <w:style w:type="paragraph" w:styleId="ae">
    <w:name w:val="Body Text Indent"/>
    <w:basedOn w:val="a"/>
    <w:link w:val="af"/>
    <w:rsid w:val="003808E7"/>
    <w:pPr>
      <w:spacing w:after="120" w:line="240" w:lineRule="auto"/>
      <w:ind w:left="283"/>
    </w:pPr>
    <w:rPr>
      <w:rFonts w:ascii="Times New Roman" w:eastAsia="Times New Roman" w:hAnsi="Times New Roman" w:cs="Times New Roman"/>
      <w:sz w:val="24"/>
      <w:szCs w:val="24"/>
    </w:rPr>
  </w:style>
  <w:style w:type="character" w:customStyle="1" w:styleId="af">
    <w:name w:val="Основной текст с отступом Знак"/>
    <w:basedOn w:val="a0"/>
    <w:link w:val="ae"/>
    <w:rsid w:val="003808E7"/>
    <w:rPr>
      <w:rFonts w:ascii="Times New Roman" w:eastAsia="Times New Roman" w:hAnsi="Times New Roman" w:cs="Times New Roman"/>
      <w:sz w:val="24"/>
      <w:szCs w:val="24"/>
    </w:rPr>
  </w:style>
  <w:style w:type="paragraph" w:styleId="af0">
    <w:name w:val="Balloon Text"/>
    <w:basedOn w:val="a"/>
    <w:link w:val="af1"/>
    <w:rsid w:val="003808E7"/>
    <w:pPr>
      <w:spacing w:after="0" w:line="240" w:lineRule="auto"/>
    </w:pPr>
    <w:rPr>
      <w:rFonts w:ascii="Tahoma" w:eastAsia="Times New Roman" w:hAnsi="Tahoma" w:cs="Times New Roman"/>
      <w:sz w:val="16"/>
      <w:szCs w:val="16"/>
    </w:rPr>
  </w:style>
  <w:style w:type="character" w:customStyle="1" w:styleId="af1">
    <w:name w:val="Текст выноски Знак"/>
    <w:basedOn w:val="a0"/>
    <w:link w:val="af0"/>
    <w:rsid w:val="003808E7"/>
    <w:rPr>
      <w:rFonts w:ascii="Tahoma" w:eastAsia="Times New Roman" w:hAnsi="Tahoma" w:cs="Times New Roman"/>
      <w:sz w:val="16"/>
      <w:szCs w:val="16"/>
    </w:rPr>
  </w:style>
  <w:style w:type="character" w:customStyle="1" w:styleId="ConsPlusNormal0">
    <w:name w:val="ConsPlusNormal Знак"/>
    <w:link w:val="ConsPlusNormal"/>
    <w:locked/>
    <w:rsid w:val="003808E7"/>
    <w:rPr>
      <w:rFonts w:ascii="Arial" w:eastAsia="Times New Roman" w:hAnsi="Arial" w:cs="Arial"/>
      <w:kern w:val="2"/>
      <w:sz w:val="20"/>
      <w:szCs w:val="20"/>
      <w:lang w:eastAsia="ar-SA"/>
    </w:rPr>
  </w:style>
  <w:style w:type="paragraph" w:styleId="af2">
    <w:name w:val="header"/>
    <w:basedOn w:val="a"/>
    <w:link w:val="af3"/>
    <w:rsid w:val="003808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3">
    <w:name w:val="Верхний колонтитул Знак"/>
    <w:basedOn w:val="a0"/>
    <w:link w:val="af2"/>
    <w:rsid w:val="003808E7"/>
    <w:rPr>
      <w:rFonts w:ascii="Times New Roman" w:eastAsia="Times New Roman" w:hAnsi="Times New Roman" w:cs="Times New Roman"/>
      <w:sz w:val="24"/>
      <w:szCs w:val="24"/>
    </w:rPr>
  </w:style>
  <w:style w:type="paragraph" w:styleId="af4">
    <w:name w:val="footer"/>
    <w:basedOn w:val="a"/>
    <w:link w:val="af5"/>
    <w:rsid w:val="003808E7"/>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5">
    <w:name w:val="Нижний колонтитул Знак"/>
    <w:basedOn w:val="a0"/>
    <w:link w:val="af4"/>
    <w:rsid w:val="003808E7"/>
    <w:rPr>
      <w:rFonts w:ascii="Times New Roman" w:eastAsia="Times New Roman" w:hAnsi="Times New Roman" w:cs="Times New Roman"/>
      <w:sz w:val="24"/>
      <w:szCs w:val="24"/>
    </w:rPr>
  </w:style>
  <w:style w:type="paragraph" w:customStyle="1" w:styleId="33">
    <w:name w:val="Знак3 Знак Знак Знак Знак"/>
    <w:basedOn w:val="a"/>
    <w:rsid w:val="003808E7"/>
    <w:pPr>
      <w:spacing w:before="100" w:beforeAutospacing="1" w:after="100" w:afterAutospacing="1" w:line="240" w:lineRule="auto"/>
      <w:jc w:val="both"/>
    </w:pPr>
    <w:rPr>
      <w:rFonts w:ascii="Tahoma" w:eastAsia="Times New Roman" w:hAnsi="Tahoma" w:cs="Times New Roman"/>
      <w:sz w:val="20"/>
      <w:szCs w:val="20"/>
      <w:lang w:val="en-US" w:eastAsia="en-US"/>
    </w:rPr>
  </w:style>
  <w:style w:type="paragraph" w:customStyle="1" w:styleId="af6">
    <w:name w:val="Знак Знак Знак"/>
    <w:basedOn w:val="a"/>
    <w:rsid w:val="003808E7"/>
    <w:pPr>
      <w:spacing w:before="100" w:beforeAutospacing="1" w:after="100" w:afterAutospacing="1" w:line="240" w:lineRule="auto"/>
      <w:jc w:val="both"/>
    </w:pPr>
    <w:rPr>
      <w:rFonts w:ascii="Tahoma" w:eastAsia="Times New Roman" w:hAnsi="Tahoma" w:cs="Times New Roman"/>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578447750">
      <w:bodyDiv w:val="1"/>
      <w:marLeft w:val="0"/>
      <w:marRight w:val="0"/>
      <w:marTop w:val="0"/>
      <w:marBottom w:val="0"/>
      <w:divBdr>
        <w:top w:val="none" w:sz="0" w:space="0" w:color="auto"/>
        <w:left w:val="none" w:sz="0" w:space="0" w:color="auto"/>
        <w:bottom w:val="none" w:sz="0" w:space="0" w:color="auto"/>
        <w:right w:val="none" w:sz="0" w:space="0" w:color="auto"/>
      </w:divBdr>
    </w:div>
    <w:div w:id="774179527">
      <w:bodyDiv w:val="1"/>
      <w:marLeft w:val="0"/>
      <w:marRight w:val="0"/>
      <w:marTop w:val="0"/>
      <w:marBottom w:val="0"/>
      <w:divBdr>
        <w:top w:val="none" w:sz="0" w:space="0" w:color="auto"/>
        <w:left w:val="none" w:sz="0" w:space="0" w:color="auto"/>
        <w:bottom w:val="none" w:sz="0" w:space="0" w:color="auto"/>
        <w:right w:val="none" w:sz="0" w:space="0" w:color="auto"/>
      </w:divBdr>
    </w:div>
    <w:div w:id="1102413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Katya\Desktop\&#1047;&#1077;&#1084;&#1077;&#1083;&#1100;&#1085;&#1099;&#1081;%20&#1082;&#1086;&#1076;&#1077;&#1082;&#1089;%20&#1056;&#1086;&#1089;&#1089;&#1080;&#1081;&#1089;&#1082;&#1086;&#1081;%20&#1060;&#1077;&#1076;&#1077;&#1088;&#1072;&#1094;&#1080;&#1080;%20%20&#1086;&#1090;%2025_10_2001%20N%20136-.rtf" TargetMode="External"/><Relationship Id="rId13" Type="http://schemas.openxmlformats.org/officeDocument/2006/relationships/hyperlink" Target="consultantplus://offline/ref=7C2F6AF63D74F818B001F80B8781CDC1B7B1FB13FED53FC22D476655E3F4621409CA5B6251AD5AE703372Aa3xDO" TargetMode="External"/><Relationship Id="rId3" Type="http://schemas.openxmlformats.org/officeDocument/2006/relationships/settings" Target="settings.xml"/><Relationship Id="rId7" Type="http://schemas.openxmlformats.org/officeDocument/2006/relationships/hyperlink" Target="file:///C:\Users\Katya\Desktop\&#1047;&#1077;&#1084;&#1077;&#1083;&#1100;&#1085;&#1099;&#1081;%20&#1082;&#1086;&#1076;&#1077;&#1082;&#1089;%20&#1056;&#1086;&#1089;&#1089;&#1080;&#1081;&#1089;&#1082;&#1086;&#1081;%20&#1060;&#1077;&#1076;&#1077;&#1088;&#1072;&#1094;&#1080;&#1080;%20%20&#1086;&#1090;%2025_10_2001%20N%20136-.rtf" TargetMode="External"/><Relationship Id="rId12" Type="http://schemas.openxmlformats.org/officeDocument/2006/relationships/hyperlink" Target="file:///C:\Users\Katya\Desktop\&#1047;&#1077;&#1084;&#1077;&#1083;&#1100;&#1085;&#1099;&#1081;%20&#1082;&#1086;&#1076;&#1077;&#1082;&#1089;%20&#1056;&#1086;&#1089;&#1089;&#1080;&#1081;&#1089;&#1082;&#1086;&#1081;%20&#1060;&#1077;&#1076;&#1077;&#1088;&#1072;&#1094;&#1080;&#1080;%20%20&#1086;&#1090;%2025_10_2001%20N%20136-.rt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E564006ABD8561A119B70439C727DB7AD767E4A213CBA30182A3FEA5DACBDBE3B25C77B047C6A4A86C73B722DBN" TargetMode="External"/><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hyperlink" Target="http://www.gosuslugi.gov35.ru." TargetMode="External"/><Relationship Id="rId4" Type="http://schemas.openxmlformats.org/officeDocument/2006/relationships/webSettings" Target="webSettings.xml"/><Relationship Id="rId9" Type="http://schemas.openxmlformats.org/officeDocument/2006/relationships/hyperlink" Target="../../../Documents%20and%20Settings/&#1040;&#1085;&#1103;/&#1056;&#1072;&#1073;&#1086;&#1095;&#1080;&#1081;%20&#1089;&#1090;&#1086;&#1083;/&#1052;&#1054;&#1044;&#1045;&#1051;&#1048;/8/www.vologda-oblas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479</TotalTime>
  <Pages>1</Pages>
  <Words>10015</Words>
  <Characters>57089</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66971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Н.В.Паркова</dc:creator>
  <cp:keywords/>
  <dc:description/>
  <cp:lastModifiedBy>Admin</cp:lastModifiedBy>
  <cp:revision>20</cp:revision>
  <cp:lastPrinted>2016-02-20T08:31:00Z</cp:lastPrinted>
  <dcterms:created xsi:type="dcterms:W3CDTF">2012-01-16T09:31:00Z</dcterms:created>
  <dcterms:modified xsi:type="dcterms:W3CDTF">2016-02-20T08:32:00Z</dcterms:modified>
</cp:coreProperties>
</file>