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3C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65556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B473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95E0A">
        <w:rPr>
          <w:rFonts w:ascii="Times New Roman" w:hAnsi="Times New Roman"/>
          <w:b/>
          <w:sz w:val="28"/>
          <w:szCs w:val="28"/>
        </w:rPr>
        <w:t>№ 474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795E0A">
        <w:rPr>
          <w:rFonts w:ascii="Times New Roman" w:hAnsi="Times New Roman"/>
          <w:sz w:val="28"/>
          <w:szCs w:val="28"/>
        </w:rPr>
        <w:t>ного района от 22.11</w:t>
      </w:r>
      <w:r w:rsidR="00FE47FF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795E0A">
        <w:rPr>
          <w:rFonts w:ascii="Times New Roman" w:hAnsi="Times New Roman"/>
          <w:sz w:val="28"/>
          <w:szCs w:val="28"/>
        </w:rPr>
        <w:t xml:space="preserve"> 3032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795E0A">
        <w:rPr>
          <w:rFonts w:ascii="Times New Roman" w:hAnsi="Times New Roman"/>
          <w:sz w:val="28"/>
          <w:szCs w:val="28"/>
        </w:rPr>
        <w:t>земельному участку площадью 1173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795E0A">
        <w:rPr>
          <w:rFonts w:ascii="Times New Roman" w:hAnsi="Times New Roman"/>
          <w:sz w:val="28"/>
          <w:szCs w:val="28"/>
        </w:rPr>
        <w:t>тровым номером 53:03:0428002:689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795E0A">
        <w:rPr>
          <w:rFonts w:ascii="Times New Roman" w:hAnsi="Times New Roman"/>
          <w:sz w:val="28"/>
          <w:szCs w:val="28"/>
        </w:rPr>
        <w:t>село Едрово, улица Строителей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95E0A">
        <w:rPr>
          <w:rFonts w:ascii="Times New Roman" w:hAnsi="Times New Roman"/>
          <w:sz w:val="28"/>
          <w:szCs w:val="28"/>
        </w:rPr>
        <w:t>17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2024-05-27T05:52:00Z</cp:lastPrinted>
  <dcterms:created xsi:type="dcterms:W3CDTF">2016-12-15T13:08:00Z</dcterms:created>
  <dcterms:modified xsi:type="dcterms:W3CDTF">2024-12-24T11:28:00Z</dcterms:modified>
</cp:coreProperties>
</file>