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71E8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06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30A6E">
        <w:rPr>
          <w:rFonts w:ascii="Times New Roman" w:hAnsi="Times New Roman"/>
          <w:b/>
          <w:sz w:val="28"/>
          <w:szCs w:val="28"/>
        </w:rPr>
        <w:t>№ 368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</w:t>
      </w:r>
      <w:r w:rsidR="00F30A6E">
        <w:rPr>
          <w:rFonts w:ascii="Times New Roman" w:hAnsi="Times New Roman"/>
          <w:b/>
          <w:sz w:val="28"/>
          <w:szCs w:val="28"/>
        </w:rPr>
        <w:t>воении адреса 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F30A6E">
        <w:rPr>
          <w:rFonts w:ascii="Times New Roman" w:hAnsi="Times New Roman"/>
          <w:sz w:val="28"/>
          <w:szCs w:val="28"/>
        </w:rPr>
        <w:t>объекту недвижимости (хозяйственное строение)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F30A6E">
        <w:rPr>
          <w:rFonts w:ascii="Times New Roman" w:hAnsi="Times New Roman"/>
          <w:sz w:val="28"/>
          <w:szCs w:val="28"/>
        </w:rPr>
        <w:t>тровым номером 53:03:0000000:10998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5B38DB">
        <w:rPr>
          <w:rFonts w:ascii="Times New Roman" w:hAnsi="Times New Roman"/>
          <w:sz w:val="28"/>
          <w:szCs w:val="28"/>
        </w:rPr>
        <w:t>Новая Ситенка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F30A6E">
        <w:rPr>
          <w:rFonts w:ascii="Times New Roman" w:hAnsi="Times New Roman"/>
          <w:sz w:val="28"/>
          <w:szCs w:val="28"/>
        </w:rPr>
        <w:t>строение</w:t>
      </w:r>
      <w:r w:rsidR="005B38DB">
        <w:rPr>
          <w:rFonts w:ascii="Times New Roman" w:hAnsi="Times New Roman"/>
          <w:sz w:val="28"/>
          <w:szCs w:val="28"/>
        </w:rPr>
        <w:t xml:space="preserve"> 77а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1E87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38DB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37C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229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6E3E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A6E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2025-03-12T13:44:00Z</cp:lastPrinted>
  <dcterms:created xsi:type="dcterms:W3CDTF">2016-12-15T13:08:00Z</dcterms:created>
  <dcterms:modified xsi:type="dcterms:W3CDTF">2025-03-12T13:45:00Z</dcterms:modified>
</cp:coreProperties>
</file>