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1A" w:rsidRDefault="0013341A" w:rsidP="0013341A">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13341A" w:rsidRDefault="0013341A" w:rsidP="0013341A">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13341A" w:rsidRDefault="0013341A" w:rsidP="0013341A">
      <w:pPr>
        <w:pStyle w:val="a4"/>
        <w:rPr>
          <w:rFonts w:ascii="Times New Roman" w:hAnsi="Times New Roman"/>
          <w:b/>
        </w:rPr>
      </w:pPr>
    </w:p>
    <w:p w:rsidR="0013341A" w:rsidRDefault="0013341A" w:rsidP="0013341A">
      <w:pPr>
        <w:pStyle w:val="a4"/>
        <w:jc w:val="center"/>
        <w:rPr>
          <w:rFonts w:ascii="Times New Roman" w:hAnsi="Times New Roman"/>
          <w:b/>
          <w:sz w:val="56"/>
          <w:szCs w:val="56"/>
        </w:rPr>
      </w:pPr>
      <w:r>
        <w:rPr>
          <w:rFonts w:ascii="Times New Roman" w:hAnsi="Times New Roman"/>
          <w:b/>
          <w:sz w:val="56"/>
          <w:szCs w:val="56"/>
        </w:rPr>
        <w:t>«ЕДРОВСКИЙ ВЕСТНИК»</w:t>
      </w:r>
    </w:p>
    <w:p w:rsidR="0013341A" w:rsidRDefault="000B178C" w:rsidP="0013341A">
      <w:pPr>
        <w:pStyle w:val="a4"/>
        <w:jc w:val="right"/>
        <w:rPr>
          <w:rFonts w:ascii="Times New Roman" w:hAnsi="Times New Roman"/>
          <w:b/>
        </w:rPr>
      </w:pPr>
      <w:r>
        <w:rPr>
          <w:rFonts w:ascii="Times New Roman" w:hAnsi="Times New Roman"/>
          <w:b/>
          <w:sz w:val="24"/>
          <w:szCs w:val="24"/>
        </w:rPr>
        <w:t>10</w:t>
      </w:r>
      <w:r w:rsidR="0013341A">
        <w:rPr>
          <w:rFonts w:ascii="Times New Roman" w:hAnsi="Times New Roman"/>
          <w:b/>
          <w:sz w:val="24"/>
          <w:szCs w:val="24"/>
        </w:rPr>
        <w:t>.12. 2020 год</w:t>
      </w:r>
      <w:r w:rsidR="0013341A">
        <w:rPr>
          <w:rFonts w:ascii="Times New Roman" w:hAnsi="Times New Roman"/>
          <w:b/>
        </w:rPr>
        <w:t xml:space="preserve">                                                                                                                                                               </w:t>
      </w:r>
    </w:p>
    <w:p w:rsidR="0013341A" w:rsidRDefault="0013341A" w:rsidP="0013341A">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15 (197)</w:t>
      </w:r>
    </w:p>
    <w:p w:rsidR="0013341A" w:rsidRDefault="0013341A" w:rsidP="0013341A">
      <w:pPr>
        <w:pStyle w:val="a4"/>
        <w:jc w:val="center"/>
        <w:rPr>
          <w:rFonts w:ascii="Times New Roman" w:hAnsi="Times New Roman"/>
          <w:b/>
          <w:sz w:val="20"/>
          <w:szCs w:val="20"/>
        </w:rPr>
      </w:pPr>
    </w:p>
    <w:p w:rsidR="0013341A" w:rsidRPr="00CF09C9" w:rsidRDefault="00450113" w:rsidP="00450113">
      <w:pPr>
        <w:pStyle w:val="a4"/>
        <w:jc w:val="center"/>
        <w:rPr>
          <w:rFonts w:ascii="Times New Roman" w:hAnsi="Times New Roman"/>
          <w:b/>
          <w:sz w:val="20"/>
          <w:szCs w:val="20"/>
        </w:rPr>
      </w:pPr>
      <w:r w:rsidRPr="0012399F">
        <w:rPr>
          <w:rFonts w:ascii="Times New Roman" w:hAnsi="Times New Roman"/>
          <w:b/>
          <w:sz w:val="20"/>
          <w:szCs w:val="20"/>
        </w:rPr>
        <w:t>Утверждены Управлением Минюста Р</w:t>
      </w:r>
      <w:r>
        <w:rPr>
          <w:rFonts w:ascii="Times New Roman" w:hAnsi="Times New Roman"/>
          <w:b/>
          <w:sz w:val="20"/>
          <w:szCs w:val="20"/>
        </w:rPr>
        <w:t>оссии по Новгородской области 01.12</w:t>
      </w:r>
      <w:r w:rsidRPr="0012399F">
        <w:rPr>
          <w:rFonts w:ascii="Times New Roman" w:hAnsi="Times New Roman"/>
          <w:b/>
          <w:sz w:val="20"/>
          <w:szCs w:val="20"/>
        </w:rPr>
        <w:t>.2020 года, государственный регистрационный №</w:t>
      </w:r>
      <w:r w:rsidRPr="0012399F">
        <w:rPr>
          <w:rFonts w:ascii="Times New Roman" w:hAnsi="Times New Roman"/>
          <w:b/>
          <w:sz w:val="20"/>
          <w:szCs w:val="20"/>
          <w:lang w:val="en-US"/>
        </w:rPr>
        <w:t>RU</w:t>
      </w:r>
      <w:r>
        <w:rPr>
          <w:rFonts w:ascii="Times New Roman" w:hAnsi="Times New Roman"/>
          <w:b/>
          <w:sz w:val="20"/>
          <w:szCs w:val="20"/>
        </w:rPr>
        <w:t xml:space="preserve"> 535033022020002</w:t>
      </w:r>
    </w:p>
    <w:p w:rsidR="00450113" w:rsidRPr="00450113" w:rsidRDefault="00450113" w:rsidP="00450113">
      <w:pPr>
        <w:pStyle w:val="a4"/>
        <w:jc w:val="center"/>
        <w:rPr>
          <w:rFonts w:ascii="Times New Roman" w:hAnsi="Times New Roman"/>
          <w:b/>
          <w:sz w:val="20"/>
          <w:szCs w:val="20"/>
        </w:rPr>
      </w:pPr>
      <w:r w:rsidRPr="00450113">
        <w:rPr>
          <w:rFonts w:ascii="Times New Roman" w:hAnsi="Times New Roman"/>
          <w:b/>
          <w:sz w:val="20"/>
          <w:szCs w:val="20"/>
        </w:rPr>
        <w:t>СОВЕТ ДЕПУТАТОВ ЕДРОВСКОГО СЕЛЬСКОГО ПОСЕЛЕНИЯ</w:t>
      </w:r>
    </w:p>
    <w:p w:rsidR="00450113" w:rsidRPr="00450113" w:rsidRDefault="00450113" w:rsidP="00450113">
      <w:pPr>
        <w:pStyle w:val="a4"/>
        <w:jc w:val="center"/>
        <w:rPr>
          <w:rFonts w:ascii="Times New Roman" w:hAnsi="Times New Roman"/>
          <w:b/>
          <w:color w:val="000000"/>
          <w:sz w:val="20"/>
          <w:szCs w:val="20"/>
        </w:rPr>
      </w:pPr>
      <w:r w:rsidRPr="00450113">
        <w:rPr>
          <w:rFonts w:ascii="Times New Roman" w:hAnsi="Times New Roman"/>
          <w:b/>
          <w:color w:val="000000"/>
          <w:sz w:val="20"/>
          <w:szCs w:val="20"/>
        </w:rPr>
        <w:t>РЕШЕНИЕ</w:t>
      </w:r>
      <w:r>
        <w:rPr>
          <w:rFonts w:ascii="Times New Roman" w:hAnsi="Times New Roman"/>
          <w:b/>
          <w:color w:val="000000"/>
          <w:sz w:val="20"/>
          <w:szCs w:val="20"/>
        </w:rPr>
        <w:t xml:space="preserve"> </w:t>
      </w:r>
      <w:r w:rsidRPr="00450113">
        <w:rPr>
          <w:rFonts w:ascii="Times New Roman" w:hAnsi="Times New Roman"/>
          <w:b/>
          <w:sz w:val="20"/>
          <w:szCs w:val="20"/>
        </w:rPr>
        <w:t>от  30.10.2</w:t>
      </w:r>
      <w:r>
        <w:rPr>
          <w:rFonts w:ascii="Times New Roman" w:hAnsi="Times New Roman"/>
          <w:b/>
          <w:sz w:val="20"/>
          <w:szCs w:val="20"/>
        </w:rPr>
        <w:t xml:space="preserve">020  </w:t>
      </w:r>
      <w:r w:rsidRPr="00450113">
        <w:rPr>
          <w:rFonts w:ascii="Times New Roman" w:hAnsi="Times New Roman"/>
          <w:b/>
          <w:sz w:val="20"/>
          <w:szCs w:val="20"/>
        </w:rPr>
        <w:t xml:space="preserve"> № 9</w:t>
      </w:r>
    </w:p>
    <w:p w:rsidR="00450113" w:rsidRPr="00450113" w:rsidRDefault="00450113" w:rsidP="00450113">
      <w:pPr>
        <w:spacing w:after="0"/>
        <w:jc w:val="center"/>
        <w:rPr>
          <w:rFonts w:ascii="Times New Roman" w:hAnsi="Times New Roman" w:cs="Times New Roman"/>
          <w:b/>
          <w:sz w:val="20"/>
          <w:szCs w:val="20"/>
        </w:rPr>
      </w:pPr>
      <w:r w:rsidRPr="00450113">
        <w:rPr>
          <w:rFonts w:ascii="Times New Roman" w:hAnsi="Times New Roman" w:cs="Times New Roman"/>
          <w:b/>
          <w:sz w:val="20"/>
          <w:szCs w:val="20"/>
        </w:rPr>
        <w:t>О внесении изменений в Устав Едровского сельского поселения</w:t>
      </w:r>
    </w:p>
    <w:p w:rsidR="00450113" w:rsidRPr="00450113" w:rsidRDefault="00450113" w:rsidP="00450113">
      <w:pPr>
        <w:pStyle w:val="a4"/>
        <w:ind w:firstLine="708"/>
        <w:jc w:val="both"/>
        <w:rPr>
          <w:rFonts w:ascii="Times New Roman" w:hAnsi="Times New Roman"/>
          <w:sz w:val="20"/>
          <w:szCs w:val="20"/>
        </w:rPr>
      </w:pPr>
      <w:r w:rsidRPr="00450113">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450113" w:rsidRPr="00450113" w:rsidRDefault="00450113" w:rsidP="00450113">
      <w:pPr>
        <w:spacing w:after="0"/>
        <w:rPr>
          <w:rFonts w:ascii="Times New Roman" w:eastAsia="Times New Roman" w:hAnsi="Times New Roman" w:cs="Times New Roman"/>
          <w:b/>
          <w:sz w:val="20"/>
          <w:szCs w:val="20"/>
        </w:rPr>
      </w:pPr>
      <w:r w:rsidRPr="00450113">
        <w:rPr>
          <w:rFonts w:ascii="Times New Roman" w:eastAsia="Times New Roman" w:hAnsi="Times New Roman" w:cs="Times New Roman"/>
          <w:b/>
          <w:sz w:val="20"/>
          <w:szCs w:val="20"/>
        </w:rPr>
        <w:t>Совет депутатов Едровского сельского поселения</w:t>
      </w:r>
    </w:p>
    <w:p w:rsidR="00450113" w:rsidRPr="00450113" w:rsidRDefault="00450113" w:rsidP="00450113">
      <w:pPr>
        <w:spacing w:after="0"/>
        <w:rPr>
          <w:rFonts w:ascii="Times New Roman" w:eastAsia="Times New Roman" w:hAnsi="Times New Roman" w:cs="Times New Roman"/>
          <w:b/>
          <w:sz w:val="20"/>
          <w:szCs w:val="20"/>
        </w:rPr>
      </w:pPr>
      <w:r w:rsidRPr="00450113">
        <w:rPr>
          <w:rFonts w:ascii="Times New Roman" w:eastAsia="Times New Roman" w:hAnsi="Times New Roman" w:cs="Times New Roman"/>
          <w:b/>
          <w:sz w:val="20"/>
          <w:szCs w:val="20"/>
        </w:rPr>
        <w:t>РЕШИЛ:</w:t>
      </w:r>
    </w:p>
    <w:p w:rsidR="00450113" w:rsidRPr="00450113" w:rsidRDefault="00450113" w:rsidP="00450113">
      <w:pPr>
        <w:pStyle w:val="a4"/>
        <w:ind w:firstLine="708"/>
        <w:rPr>
          <w:rFonts w:ascii="Times New Roman" w:hAnsi="Times New Roman"/>
          <w:sz w:val="20"/>
          <w:szCs w:val="20"/>
        </w:rPr>
      </w:pPr>
      <w:r w:rsidRPr="00450113">
        <w:rPr>
          <w:rFonts w:ascii="Times New Roman" w:hAnsi="Times New Roman"/>
          <w:sz w:val="20"/>
          <w:szCs w:val="20"/>
        </w:rPr>
        <w:t>1. Внести  в Устав Едровского сельского поселения следующие изменения:</w:t>
      </w:r>
    </w:p>
    <w:p w:rsidR="00450113" w:rsidRPr="00450113" w:rsidRDefault="00450113" w:rsidP="00450113">
      <w:pPr>
        <w:pStyle w:val="a4"/>
        <w:ind w:firstLine="708"/>
        <w:jc w:val="both"/>
        <w:rPr>
          <w:rFonts w:ascii="Times New Roman" w:hAnsi="Times New Roman"/>
          <w:sz w:val="20"/>
          <w:szCs w:val="20"/>
        </w:rPr>
      </w:pPr>
      <w:r w:rsidRPr="00450113">
        <w:rPr>
          <w:rFonts w:ascii="Times New Roman" w:hAnsi="Times New Roman"/>
          <w:bCs/>
          <w:sz w:val="20"/>
          <w:szCs w:val="20"/>
        </w:rPr>
        <w:t>1.1. Статью 4.1. Устава Едровского сельского поселения изложить в следующей редакции:</w:t>
      </w:r>
      <w:r w:rsidRPr="00450113">
        <w:rPr>
          <w:rFonts w:ascii="Times New Roman" w:hAnsi="Times New Roman"/>
          <w:sz w:val="20"/>
          <w:szCs w:val="20"/>
        </w:rPr>
        <w:t xml:space="preserve"> </w:t>
      </w:r>
    </w:p>
    <w:p w:rsidR="00450113" w:rsidRPr="00450113" w:rsidRDefault="00450113" w:rsidP="00450113">
      <w:pPr>
        <w:pStyle w:val="a4"/>
        <w:ind w:firstLine="708"/>
        <w:jc w:val="both"/>
        <w:rPr>
          <w:rFonts w:ascii="Times New Roman" w:hAnsi="Times New Roman"/>
          <w:b/>
          <w:sz w:val="20"/>
          <w:szCs w:val="20"/>
        </w:rPr>
      </w:pPr>
      <w:r w:rsidRPr="00450113">
        <w:rPr>
          <w:rFonts w:ascii="Times New Roman" w:hAnsi="Times New Roman"/>
          <w:sz w:val="20"/>
          <w:szCs w:val="20"/>
        </w:rPr>
        <w:t>«</w:t>
      </w:r>
      <w:r w:rsidRPr="00450113">
        <w:rPr>
          <w:rFonts w:ascii="Times New Roman" w:hAnsi="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450113" w:rsidRPr="00450113" w:rsidRDefault="00450113" w:rsidP="00450113">
      <w:pPr>
        <w:widowControl w:val="0"/>
        <w:adjustRightInd w:val="0"/>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 xml:space="preserve">1. Органы местного самоуправления </w:t>
      </w:r>
      <w:r w:rsidRPr="00450113">
        <w:rPr>
          <w:rFonts w:ascii="Times New Roman" w:hAnsi="Times New Roman" w:cs="Times New Roman"/>
          <w:bCs/>
          <w:sz w:val="20"/>
          <w:szCs w:val="20"/>
        </w:rPr>
        <w:t xml:space="preserve">Едровского сельского </w:t>
      </w:r>
      <w:r w:rsidRPr="00450113">
        <w:rPr>
          <w:rFonts w:ascii="Times New Roman" w:hAnsi="Times New Roman" w:cs="Times New Roman"/>
          <w:sz w:val="20"/>
          <w:szCs w:val="20"/>
        </w:rPr>
        <w:t>поселения имеют право на:</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 xml:space="preserve">1) создание музеев </w:t>
      </w:r>
      <w:r w:rsidRPr="00450113">
        <w:rPr>
          <w:rFonts w:ascii="Times New Roman" w:hAnsi="Times New Roman" w:cs="Times New Roman"/>
          <w:bCs/>
          <w:sz w:val="20"/>
          <w:szCs w:val="20"/>
        </w:rPr>
        <w:t>Едровского сельского</w:t>
      </w:r>
      <w:r w:rsidRPr="00450113">
        <w:rPr>
          <w:rFonts w:ascii="Times New Roman" w:hAnsi="Times New Roman" w:cs="Times New Roman"/>
          <w:sz w:val="20"/>
          <w:szCs w:val="20"/>
        </w:rPr>
        <w:t xml:space="preserve"> поселения;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450113">
        <w:rPr>
          <w:rFonts w:ascii="Times New Roman" w:hAnsi="Times New Roman" w:cs="Times New Roman"/>
          <w:bCs/>
          <w:sz w:val="20"/>
          <w:szCs w:val="20"/>
        </w:rPr>
        <w:t>Едровском сельском</w:t>
      </w:r>
      <w:r w:rsidRPr="00450113">
        <w:rPr>
          <w:rFonts w:ascii="Times New Roman" w:hAnsi="Times New Roman" w:cs="Times New Roman"/>
          <w:sz w:val="20"/>
          <w:szCs w:val="20"/>
        </w:rPr>
        <w:t xml:space="preserve"> поселении нотариуса;</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3) участие в осуществлении деятельности по опеке и попечительству;</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450113">
        <w:rPr>
          <w:rFonts w:ascii="Times New Roman" w:hAnsi="Times New Roman" w:cs="Times New Roman"/>
          <w:bCs/>
          <w:sz w:val="20"/>
          <w:szCs w:val="20"/>
        </w:rPr>
        <w:t>Едровского сельского</w:t>
      </w:r>
      <w:r w:rsidRPr="00450113">
        <w:rPr>
          <w:rFonts w:ascii="Times New Roman" w:hAnsi="Times New Roman" w:cs="Times New Roman"/>
          <w:sz w:val="20"/>
          <w:szCs w:val="20"/>
        </w:rPr>
        <w:t xml:space="preserve"> поселения;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450113">
        <w:rPr>
          <w:rFonts w:ascii="Times New Roman" w:hAnsi="Times New Roman" w:cs="Times New Roman"/>
          <w:bCs/>
          <w:sz w:val="20"/>
          <w:szCs w:val="20"/>
        </w:rPr>
        <w:t>Едровского сельского</w:t>
      </w:r>
      <w:r w:rsidRPr="00450113">
        <w:rPr>
          <w:rFonts w:ascii="Times New Roman" w:hAnsi="Times New Roman" w:cs="Times New Roman"/>
          <w:sz w:val="20"/>
          <w:szCs w:val="20"/>
        </w:rPr>
        <w:t xml:space="preserve"> поселения;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450113">
        <w:rPr>
          <w:rFonts w:ascii="Times New Roman" w:hAnsi="Times New Roman" w:cs="Times New Roman"/>
          <w:bCs/>
          <w:sz w:val="20"/>
          <w:szCs w:val="20"/>
        </w:rPr>
        <w:t>Едровского  сельского</w:t>
      </w:r>
      <w:r w:rsidRPr="00450113">
        <w:rPr>
          <w:rFonts w:ascii="Times New Roman" w:hAnsi="Times New Roman" w:cs="Times New Roman"/>
          <w:sz w:val="20"/>
          <w:szCs w:val="20"/>
        </w:rPr>
        <w:t xml:space="preserve"> поселения;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7) создание муниципальной пожарной охраны;</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8) создание условий для развития туризма;</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Logical" w:history="1">
        <w:r w:rsidRPr="00450113">
          <w:rPr>
            <w:rStyle w:val="a5"/>
            <w:rFonts w:ascii="Times New Roman" w:hAnsi="Times New Roman" w:cs="Times New Roman"/>
            <w:color w:val="auto"/>
            <w:sz w:val="20"/>
            <w:szCs w:val="20"/>
            <w:u w:val="none"/>
          </w:rPr>
          <w:t>Федеральным законом от 24 ноября 1995 года №181-ФЗ</w:t>
        </w:r>
      </w:hyperlink>
      <w:r w:rsidRPr="00450113">
        <w:rPr>
          <w:rFonts w:ascii="Times New Roman" w:hAnsi="Times New Roman" w:cs="Times New Roman"/>
          <w:sz w:val="20"/>
          <w:szCs w:val="20"/>
        </w:rPr>
        <w:t xml:space="preserve"> «О социальной защите инвалидов в Российской Федерации»;</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0113" w:rsidRPr="00450113" w:rsidRDefault="00450113" w:rsidP="00450113">
      <w:pPr>
        <w:autoSpaceDE w:val="0"/>
        <w:autoSpaceDN w:val="0"/>
        <w:adjustRightInd w:val="0"/>
        <w:spacing w:after="0"/>
        <w:jc w:val="both"/>
        <w:rPr>
          <w:rFonts w:ascii="Times New Roman" w:hAnsi="Times New Roman" w:cs="Times New Roman"/>
          <w:sz w:val="20"/>
          <w:szCs w:val="20"/>
        </w:rPr>
      </w:pPr>
      <w:r w:rsidRPr="00450113">
        <w:rPr>
          <w:rFonts w:ascii="Times New Roman" w:hAnsi="Times New Roman" w:cs="Times New Roman"/>
          <w:sz w:val="20"/>
          <w:szCs w:val="20"/>
        </w:rPr>
        <w:t>12) осуществление деятельности по обращению с животными без владельцев, обитающими на территории поселения;</w:t>
      </w:r>
    </w:p>
    <w:p w:rsidR="00450113" w:rsidRPr="00450113" w:rsidRDefault="00450113" w:rsidP="00450113">
      <w:pPr>
        <w:adjustRightInd w:val="0"/>
        <w:spacing w:after="0"/>
        <w:ind w:firstLine="540"/>
        <w:jc w:val="both"/>
        <w:rPr>
          <w:rFonts w:ascii="Times New Roman" w:hAnsi="Times New Roman" w:cs="Times New Roman"/>
          <w:sz w:val="20"/>
          <w:szCs w:val="20"/>
        </w:rPr>
      </w:pPr>
      <w:r w:rsidRPr="00450113">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50113" w:rsidRPr="00450113" w:rsidRDefault="00450113" w:rsidP="00450113">
      <w:pPr>
        <w:autoSpaceDE w:val="0"/>
        <w:autoSpaceDN w:val="0"/>
        <w:adjustRightInd w:val="0"/>
        <w:spacing w:after="0"/>
        <w:ind w:firstLine="540"/>
        <w:jc w:val="both"/>
        <w:rPr>
          <w:rFonts w:ascii="Times New Roman" w:hAnsi="Times New Roman" w:cs="Times New Roman"/>
          <w:bCs/>
          <w:sz w:val="20"/>
          <w:szCs w:val="20"/>
        </w:rPr>
      </w:pPr>
      <w:r w:rsidRPr="00450113">
        <w:rPr>
          <w:rFonts w:ascii="Times New Roman" w:hAnsi="Times New Roman" w:cs="Times New Roman"/>
          <w:bCs/>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0113" w:rsidRPr="00450113" w:rsidRDefault="00450113" w:rsidP="00450113">
      <w:pPr>
        <w:adjustRightInd w:val="0"/>
        <w:spacing w:after="0"/>
        <w:ind w:firstLine="540"/>
        <w:jc w:val="both"/>
        <w:rPr>
          <w:rFonts w:ascii="Times New Roman" w:hAnsi="Times New Roman" w:cs="Times New Roman"/>
          <w:sz w:val="20"/>
          <w:szCs w:val="20"/>
        </w:rPr>
      </w:pPr>
      <w:r w:rsidRPr="00450113">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50113" w:rsidRPr="00450113" w:rsidRDefault="00450113" w:rsidP="00450113">
      <w:pPr>
        <w:autoSpaceDE w:val="0"/>
        <w:autoSpaceDN w:val="0"/>
        <w:adjustRightInd w:val="0"/>
        <w:spacing w:after="0"/>
        <w:ind w:firstLine="540"/>
        <w:jc w:val="both"/>
        <w:rPr>
          <w:rFonts w:ascii="Times New Roman" w:hAnsi="Times New Roman" w:cs="Times New Roman"/>
          <w:bCs/>
          <w:sz w:val="20"/>
          <w:szCs w:val="20"/>
        </w:rPr>
      </w:pPr>
      <w:r w:rsidRPr="00450113">
        <w:rPr>
          <w:rFonts w:ascii="Times New Roman" w:hAnsi="Times New Roman" w:cs="Times New Roman"/>
          <w:bCs/>
          <w:sz w:val="20"/>
          <w:szCs w:val="20"/>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bCs/>
          <w:sz w:val="20"/>
          <w:szCs w:val="20"/>
        </w:rPr>
        <w:t>2.</w:t>
      </w:r>
      <w:r w:rsidRPr="00450113">
        <w:rPr>
          <w:rFonts w:ascii="Times New Roman" w:hAnsi="Times New Roman" w:cs="Times New Roman"/>
          <w:sz w:val="20"/>
          <w:szCs w:val="20"/>
        </w:rPr>
        <w:t xml:space="preserve"> Органы местного самоуправления </w:t>
      </w:r>
      <w:r w:rsidRPr="00450113">
        <w:rPr>
          <w:rFonts w:ascii="Times New Roman" w:hAnsi="Times New Roman" w:cs="Times New Roman"/>
          <w:bCs/>
          <w:sz w:val="20"/>
          <w:szCs w:val="20"/>
        </w:rPr>
        <w:t>Едровского сельского</w:t>
      </w:r>
      <w:r w:rsidRPr="00450113">
        <w:rPr>
          <w:rFonts w:ascii="Times New Roman" w:hAnsi="Times New Roman" w:cs="Times New Roman"/>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450113">
        <w:rPr>
          <w:rFonts w:ascii="Times New Roman" w:hAnsi="Times New Roman" w:cs="Times New Roman"/>
          <w:color w:val="000000" w:themeColor="text1"/>
          <w:sz w:val="20"/>
          <w:szCs w:val="20"/>
        </w:rPr>
        <w:t xml:space="preserve">со статьей 19 </w:t>
      </w:r>
      <w:hyperlink r:id="rId7" w:tooltip="Федерального закона № 131-ФЗ" w:history="1">
        <w:r w:rsidRPr="00450113">
          <w:rPr>
            <w:rStyle w:val="a5"/>
            <w:rFonts w:ascii="Times New Roman" w:hAnsi="Times New Roman" w:cs="Times New Roman"/>
            <w:color w:val="000000" w:themeColor="text1"/>
            <w:sz w:val="20"/>
            <w:szCs w:val="20"/>
            <w:u w:val="none"/>
          </w:rPr>
          <w:t>Федерального закона № 131-ФЗ</w:t>
        </w:r>
      </w:hyperlink>
      <w:r w:rsidRPr="00450113">
        <w:rPr>
          <w:rFonts w:ascii="Times New Roman" w:hAnsi="Times New Roman" w:cs="Times New Roman"/>
          <w:color w:val="000000" w:themeColor="text1"/>
          <w:sz w:val="20"/>
          <w:szCs w:val="20"/>
        </w:rPr>
        <w:t xml:space="preserve">), если это участие </w:t>
      </w:r>
      <w:r w:rsidRPr="00450113">
        <w:rPr>
          <w:rFonts w:ascii="Times New Roman" w:hAnsi="Times New Roman" w:cs="Times New Roman"/>
          <w:sz w:val="20"/>
          <w:szCs w:val="20"/>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450113">
        <w:rPr>
          <w:rFonts w:ascii="Times New Roman" w:hAnsi="Times New Roman" w:cs="Times New Roman"/>
          <w:bCs/>
          <w:sz w:val="20"/>
          <w:szCs w:val="20"/>
        </w:rPr>
        <w:t>Едровского сельского поселения</w:t>
      </w:r>
      <w:r w:rsidRPr="00450113">
        <w:rPr>
          <w:rFonts w:ascii="Times New Roman" w:hAnsi="Times New Roman" w:cs="Times New Roman"/>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0113" w:rsidRPr="00450113" w:rsidRDefault="00450113" w:rsidP="00450113">
      <w:pPr>
        <w:spacing w:after="0"/>
        <w:ind w:firstLine="709"/>
        <w:rPr>
          <w:rFonts w:ascii="Times New Roman" w:hAnsi="Times New Roman" w:cs="Times New Roman"/>
          <w:sz w:val="20"/>
          <w:szCs w:val="20"/>
        </w:rPr>
      </w:pPr>
      <w:r w:rsidRPr="00450113">
        <w:rPr>
          <w:rFonts w:ascii="Times New Roman" w:hAnsi="Times New Roman" w:cs="Times New Roman"/>
          <w:sz w:val="20"/>
          <w:szCs w:val="20"/>
        </w:rPr>
        <w:t xml:space="preserve">1.2.  Статью 12 Устава Едровского сельского поселения изложить в следующей редакции: </w:t>
      </w:r>
    </w:p>
    <w:p w:rsidR="00450113" w:rsidRPr="00450113" w:rsidRDefault="00450113" w:rsidP="00450113">
      <w:pPr>
        <w:pStyle w:val="a4"/>
        <w:ind w:firstLine="708"/>
        <w:jc w:val="both"/>
        <w:rPr>
          <w:rFonts w:ascii="Times New Roman" w:hAnsi="Times New Roman"/>
          <w:b/>
          <w:sz w:val="20"/>
          <w:szCs w:val="20"/>
        </w:rPr>
      </w:pPr>
      <w:r w:rsidRPr="00450113">
        <w:rPr>
          <w:rFonts w:ascii="Times New Roman" w:hAnsi="Times New Roman"/>
          <w:b/>
          <w:sz w:val="20"/>
          <w:szCs w:val="20"/>
        </w:rPr>
        <w:t>«Статья 12. Территориальное общественное самоуправление</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50113" w:rsidRPr="00450113" w:rsidRDefault="00450113" w:rsidP="00450113">
      <w:pPr>
        <w:autoSpaceDE w:val="0"/>
        <w:autoSpaceDN w:val="0"/>
        <w:adjustRightInd w:val="0"/>
        <w:spacing w:after="0"/>
        <w:jc w:val="both"/>
        <w:rPr>
          <w:rFonts w:ascii="Times New Roman" w:hAnsi="Times New Roman" w:cs="Times New Roman"/>
          <w:sz w:val="20"/>
          <w:szCs w:val="20"/>
        </w:rPr>
      </w:pPr>
      <w:r w:rsidRPr="00450113">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1) установление структуры органов территориального общественного самоуправления;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3) избрание органов территориального общественного самоуправления;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lastRenderedPageBreak/>
        <w:t>8. Органы территориального общественного самоуправления: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1) представляют интересы населения, проживающего на соответствующей территории;</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2) обеспечивают исполнение решений, принятых на собраниях и конференциях граждан;</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9. В уставе территориального общественного самоуправления устанавливаются: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1) территория, на которой оно осуществляется;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4) порядок принятия решений;</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450113" w:rsidRPr="00450113" w:rsidRDefault="00450113" w:rsidP="00450113">
      <w:pPr>
        <w:spacing w:after="0"/>
        <w:ind w:firstLine="539"/>
        <w:jc w:val="both"/>
        <w:rPr>
          <w:rFonts w:ascii="Times New Roman" w:hAnsi="Times New Roman" w:cs="Times New Roman"/>
          <w:sz w:val="20"/>
          <w:szCs w:val="20"/>
        </w:rPr>
      </w:pPr>
      <w:r w:rsidRPr="00450113">
        <w:rPr>
          <w:rFonts w:ascii="Times New Roman" w:hAnsi="Times New Roman" w:cs="Times New Roman"/>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450113" w:rsidRPr="00450113" w:rsidRDefault="00450113" w:rsidP="00450113">
      <w:pPr>
        <w:widowControl w:val="0"/>
        <w:adjustRightInd w:val="0"/>
        <w:spacing w:after="0"/>
        <w:ind w:firstLine="709"/>
        <w:jc w:val="both"/>
        <w:outlineLvl w:val="2"/>
        <w:rPr>
          <w:rFonts w:ascii="Times New Roman" w:hAnsi="Times New Roman" w:cs="Times New Roman"/>
          <w:sz w:val="20"/>
          <w:szCs w:val="20"/>
        </w:rPr>
      </w:pPr>
      <w:r w:rsidRPr="00450113">
        <w:rPr>
          <w:rFonts w:ascii="Times New Roman" w:hAnsi="Times New Roman" w:cs="Times New Roman"/>
          <w:sz w:val="20"/>
          <w:szCs w:val="20"/>
        </w:rPr>
        <w:t xml:space="preserve">1.3. Статью 22 Устав Едровского сельского поселения изложить в следующей редакции: </w:t>
      </w:r>
    </w:p>
    <w:p w:rsidR="00450113" w:rsidRPr="00450113" w:rsidRDefault="00450113" w:rsidP="00450113">
      <w:pPr>
        <w:widowControl w:val="0"/>
        <w:adjustRightInd w:val="0"/>
        <w:spacing w:after="0"/>
        <w:ind w:firstLine="709"/>
        <w:jc w:val="both"/>
        <w:outlineLvl w:val="2"/>
        <w:rPr>
          <w:rFonts w:ascii="Times New Roman" w:hAnsi="Times New Roman" w:cs="Times New Roman"/>
          <w:b/>
          <w:sz w:val="20"/>
          <w:szCs w:val="20"/>
        </w:rPr>
      </w:pPr>
      <w:r w:rsidRPr="00450113">
        <w:rPr>
          <w:rFonts w:ascii="Times New Roman" w:hAnsi="Times New Roman" w:cs="Times New Roman"/>
          <w:sz w:val="20"/>
          <w:szCs w:val="20"/>
        </w:rPr>
        <w:t>«</w:t>
      </w:r>
      <w:r w:rsidRPr="00450113">
        <w:rPr>
          <w:rFonts w:ascii="Times New Roman" w:hAnsi="Times New Roman" w:cs="Times New Roman"/>
          <w:b/>
          <w:sz w:val="20"/>
          <w:szCs w:val="20"/>
        </w:rPr>
        <w:t>Статья 22. Депутат Совета депутатов Едровского сельского поселения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участие в заседаниях Совета депутатов Едровского сельского поселения;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участие в работе комиссий Совета депутатов Едровского сельского поселения;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участие в выполнении поручений Совета депутатов Едровского сельского поселения.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lastRenderedPageBreak/>
        <w:t>1) смерти - со дня смерти;</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 xml:space="preserve">2) отставки по собственному желанию </w:t>
      </w:r>
      <w:r w:rsidRPr="00450113">
        <w:rPr>
          <w:rFonts w:ascii="Times New Roman" w:hAnsi="Times New Roman" w:cs="Times New Roman"/>
          <w:bCs/>
          <w:sz w:val="20"/>
          <w:szCs w:val="20"/>
        </w:rPr>
        <w:t xml:space="preserve">- со дня подачи депутатом заявления об отставке в </w:t>
      </w:r>
      <w:r w:rsidRPr="00450113">
        <w:rPr>
          <w:rFonts w:ascii="Times New Roman" w:hAnsi="Times New Roman" w:cs="Times New Roman"/>
          <w:sz w:val="20"/>
          <w:szCs w:val="20"/>
        </w:rPr>
        <w:t>Совет депутатов Едровского сельского поселения</w:t>
      </w:r>
      <w:r w:rsidRPr="00450113">
        <w:rPr>
          <w:rFonts w:ascii="Times New Roman" w:hAnsi="Times New Roman" w:cs="Times New Roman"/>
          <w:bCs/>
          <w:sz w:val="20"/>
          <w:szCs w:val="20"/>
        </w:rPr>
        <w:t xml:space="preserve">. </w:t>
      </w:r>
      <w:r w:rsidRPr="00450113">
        <w:rPr>
          <w:rFonts w:ascii="Times New Roman" w:hAnsi="Times New Roman" w:cs="Times New Roman"/>
          <w:sz w:val="20"/>
          <w:szCs w:val="20"/>
        </w:rPr>
        <w:t>Совет депутатов Едровского сельского поселения</w:t>
      </w:r>
      <w:r w:rsidRPr="00450113">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450113">
        <w:rPr>
          <w:rFonts w:ascii="Times New Roman" w:hAnsi="Times New Roman" w:cs="Times New Roman"/>
          <w:sz w:val="20"/>
          <w:szCs w:val="20"/>
        </w:rPr>
        <w:t>;</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5) вступления в отношении его в законную силу обвинительного приговора суда- со дня вступления в силу обвинительного приговора суда;</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8) отзыва избирателями со дня опубликования итогов голосования по отзыву депутата;</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9) досрочного прекращения полномочий Совета депутатов Едровского сельского поселения</w:t>
      </w:r>
      <w:r w:rsidRPr="00450113">
        <w:rPr>
          <w:rFonts w:ascii="Times New Roman" w:hAnsi="Times New Roman" w:cs="Times New Roman"/>
          <w:bCs/>
          <w:sz w:val="20"/>
          <w:szCs w:val="20"/>
        </w:rPr>
        <w:t xml:space="preserve">- со дня прекращения полномочий </w:t>
      </w:r>
      <w:r w:rsidRPr="00450113">
        <w:rPr>
          <w:rFonts w:ascii="Times New Roman" w:hAnsi="Times New Roman" w:cs="Times New Roman"/>
          <w:sz w:val="20"/>
          <w:szCs w:val="20"/>
        </w:rPr>
        <w:t>Совета депутатов Едровского сельского поселения;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450113">
        <w:rPr>
          <w:rFonts w:ascii="Times New Roman" w:hAnsi="Times New Roman" w:cs="Times New Roman"/>
          <w:bCs/>
          <w:sz w:val="20"/>
          <w:szCs w:val="20"/>
        </w:rPr>
        <w:t xml:space="preserve"> - со дня наступления фактов, указанных в настоящем пункте</w:t>
      </w:r>
      <w:r w:rsidRPr="00450113">
        <w:rPr>
          <w:rFonts w:ascii="Times New Roman" w:hAnsi="Times New Roman" w:cs="Times New Roman"/>
          <w:sz w:val="20"/>
          <w:szCs w:val="20"/>
        </w:rPr>
        <w:t>;</w:t>
      </w:r>
    </w:p>
    <w:p w:rsidR="00450113" w:rsidRPr="00450113" w:rsidRDefault="00450113" w:rsidP="00450113">
      <w:pPr>
        <w:spacing w:after="0"/>
        <w:ind w:firstLine="709"/>
        <w:jc w:val="both"/>
        <w:rPr>
          <w:rFonts w:ascii="Times New Roman" w:hAnsi="Times New Roman" w:cs="Times New Roman"/>
          <w:color w:val="000000" w:themeColor="text1"/>
          <w:sz w:val="20"/>
          <w:szCs w:val="20"/>
        </w:rPr>
      </w:pPr>
      <w:r w:rsidRPr="00450113">
        <w:rPr>
          <w:rFonts w:ascii="Times New Roman" w:hAnsi="Times New Roman" w:cs="Times New Roman"/>
          <w:color w:val="000000" w:themeColor="text1"/>
          <w:sz w:val="20"/>
          <w:szCs w:val="20"/>
        </w:rPr>
        <w:t xml:space="preserve">11) в иных случаях, установленных </w:t>
      </w:r>
      <w:hyperlink r:id="rId8" w:tooltip="Федеральным законом № 131-ФЗ" w:history="1">
        <w:r w:rsidRPr="00450113">
          <w:rPr>
            <w:rStyle w:val="a5"/>
            <w:rFonts w:ascii="Times New Roman" w:hAnsi="Times New Roman" w:cs="Times New Roman"/>
            <w:color w:val="000000" w:themeColor="text1"/>
            <w:sz w:val="20"/>
            <w:szCs w:val="20"/>
          </w:rPr>
          <w:t>Федеральным законом №131-ФЗ</w:t>
        </w:r>
      </w:hyperlink>
      <w:r w:rsidRPr="00450113">
        <w:rPr>
          <w:rFonts w:ascii="Times New Roman" w:hAnsi="Times New Roman" w:cs="Times New Roman"/>
          <w:color w:val="000000" w:themeColor="text1"/>
          <w:sz w:val="20"/>
          <w:szCs w:val="20"/>
        </w:rPr>
        <w:t xml:space="preserve"> и иными федеральными законами.</w:t>
      </w:r>
    </w:p>
    <w:p w:rsidR="00450113" w:rsidRPr="00450113" w:rsidRDefault="00450113" w:rsidP="00450113">
      <w:pPr>
        <w:autoSpaceDE w:val="0"/>
        <w:autoSpaceDN w:val="0"/>
        <w:adjustRightInd w:val="0"/>
        <w:spacing w:after="0"/>
        <w:ind w:firstLine="540"/>
        <w:jc w:val="both"/>
        <w:rPr>
          <w:rFonts w:ascii="Times New Roman" w:hAnsi="Times New Roman" w:cs="Times New Roman"/>
          <w:sz w:val="20"/>
          <w:szCs w:val="20"/>
        </w:rPr>
      </w:pPr>
      <w:r w:rsidRPr="00450113">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50113" w:rsidRPr="00450113" w:rsidRDefault="00450113" w:rsidP="00450113">
      <w:pPr>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450113">
          <w:rPr>
            <w:rStyle w:val="a5"/>
            <w:rFonts w:ascii="Times New Roman" w:hAnsi="Times New Roman" w:cs="Times New Roman"/>
            <w:color w:val="000000" w:themeColor="text1"/>
            <w:sz w:val="20"/>
            <w:szCs w:val="20"/>
            <w:u w:val="none"/>
          </w:rPr>
          <w:t>Федеральным законом №131-ФЗ</w:t>
        </w:r>
      </w:hyperlink>
      <w:r w:rsidRPr="00450113">
        <w:rPr>
          <w:rFonts w:ascii="Times New Roman" w:hAnsi="Times New Roman" w:cs="Times New Roman"/>
          <w:color w:val="000000" w:themeColor="text1"/>
          <w:sz w:val="20"/>
          <w:szCs w:val="20"/>
        </w:rPr>
        <w:t>.</w:t>
      </w:r>
    </w:p>
    <w:p w:rsidR="00450113" w:rsidRPr="00450113" w:rsidRDefault="00450113" w:rsidP="00450113">
      <w:pPr>
        <w:autoSpaceDE w:val="0"/>
        <w:autoSpaceDN w:val="0"/>
        <w:adjustRightInd w:val="0"/>
        <w:spacing w:after="0"/>
        <w:ind w:firstLine="709"/>
        <w:jc w:val="both"/>
        <w:rPr>
          <w:rFonts w:ascii="Times New Roman" w:hAnsi="Times New Roman" w:cs="Times New Roman"/>
          <w:sz w:val="20"/>
          <w:szCs w:val="20"/>
        </w:rPr>
      </w:pPr>
      <w:r w:rsidRPr="00450113">
        <w:rPr>
          <w:rFonts w:ascii="Times New Roman" w:hAnsi="Times New Roman" w:cs="Times New Roman"/>
          <w:color w:val="000000" w:themeColor="text1"/>
          <w:sz w:val="20"/>
          <w:szCs w:val="20"/>
        </w:rPr>
        <w:t>8</w:t>
      </w:r>
      <w:r w:rsidRPr="00450113">
        <w:rPr>
          <w:rFonts w:ascii="Times New Roman" w:hAnsi="Times New Roman" w:cs="Times New Roman"/>
          <w:b/>
          <w:color w:val="000000" w:themeColor="text1"/>
          <w:sz w:val="20"/>
          <w:szCs w:val="20"/>
        </w:rPr>
        <w:t>.</w:t>
      </w:r>
      <w:r w:rsidRPr="00450113">
        <w:rPr>
          <w:rFonts w:ascii="Times New Roman" w:hAnsi="Times New Roman" w:cs="Times New Roman"/>
          <w:b/>
          <w:color w:val="971973"/>
          <w:sz w:val="20"/>
          <w:szCs w:val="20"/>
        </w:rPr>
        <w:t xml:space="preserve"> </w:t>
      </w:r>
      <w:r w:rsidRPr="00450113">
        <w:rPr>
          <w:rFonts w:ascii="Times New Roman" w:hAnsi="Times New Roman" w:cs="Times New Roman"/>
          <w:sz w:val="20"/>
          <w:szCs w:val="20"/>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450113">
          <w:rPr>
            <w:rStyle w:val="a5"/>
            <w:rFonts w:ascii="Times New Roman" w:hAnsi="Times New Roman" w:cs="Times New Roman"/>
            <w:color w:val="auto"/>
            <w:sz w:val="20"/>
            <w:szCs w:val="20"/>
            <w:u w:val="none"/>
          </w:rPr>
          <w:t>законом</w:t>
        </w:r>
      </w:hyperlink>
      <w:r w:rsidRPr="00450113">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450113">
          <w:rPr>
            <w:rStyle w:val="a5"/>
            <w:rFonts w:ascii="Times New Roman" w:hAnsi="Times New Roman" w:cs="Times New Roman"/>
            <w:color w:val="auto"/>
            <w:sz w:val="20"/>
            <w:szCs w:val="20"/>
            <w:u w:val="none"/>
          </w:rPr>
          <w:t>законом</w:t>
        </w:r>
      </w:hyperlink>
      <w:r w:rsidRPr="00450113">
        <w:rPr>
          <w:rFonts w:ascii="Times New Roman" w:hAnsi="Times New Roman" w:cs="Times New Roman"/>
          <w:sz w:val="20"/>
          <w:szCs w:val="20"/>
        </w:rPr>
        <w:t xml:space="preserve"> от 25 декабря 2008 года N 273-ФЗ "О противодействии коррупции", Федеральным </w:t>
      </w:r>
      <w:hyperlink r:id="rId12" w:history="1">
        <w:r w:rsidRPr="00450113">
          <w:rPr>
            <w:rStyle w:val="a5"/>
            <w:rFonts w:ascii="Times New Roman" w:hAnsi="Times New Roman" w:cs="Times New Roman"/>
            <w:color w:val="auto"/>
            <w:sz w:val="20"/>
            <w:szCs w:val="20"/>
            <w:u w:val="none"/>
          </w:rPr>
          <w:t>законом</w:t>
        </w:r>
      </w:hyperlink>
      <w:r w:rsidRPr="00450113">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450113">
          <w:rPr>
            <w:rStyle w:val="a5"/>
            <w:rFonts w:ascii="Times New Roman" w:hAnsi="Times New Roman" w:cs="Times New Roman"/>
            <w:color w:val="auto"/>
            <w:sz w:val="20"/>
            <w:szCs w:val="20"/>
            <w:u w:val="none"/>
          </w:rPr>
          <w:t>законом</w:t>
        </w:r>
      </w:hyperlink>
      <w:r w:rsidRPr="00450113">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450113">
        <w:rPr>
          <w:rFonts w:ascii="Times New Roman" w:hAnsi="Times New Roman" w:cs="Times New Roman"/>
          <w:b/>
          <w:color w:val="971973"/>
          <w:sz w:val="20"/>
          <w:szCs w:val="20"/>
        </w:rPr>
        <w:t xml:space="preserve"> - </w:t>
      </w:r>
      <w:r w:rsidRPr="00450113">
        <w:rPr>
          <w:rFonts w:ascii="Times New Roman" w:hAnsi="Times New Roman" w:cs="Times New Roman"/>
          <w:sz w:val="20"/>
          <w:szCs w:val="20"/>
        </w:rPr>
        <w:t>со дня установления уполномоченным органом соответствующих фактов.</w:t>
      </w:r>
    </w:p>
    <w:p w:rsidR="00450113" w:rsidRPr="00450113" w:rsidRDefault="00450113" w:rsidP="00450113">
      <w:pPr>
        <w:autoSpaceDE w:val="0"/>
        <w:autoSpaceDN w:val="0"/>
        <w:adjustRightInd w:val="0"/>
        <w:spacing w:after="0"/>
        <w:ind w:firstLine="540"/>
        <w:jc w:val="both"/>
        <w:rPr>
          <w:rFonts w:ascii="Times New Roman" w:hAnsi="Times New Roman" w:cs="Times New Roman"/>
          <w:color w:val="000000" w:themeColor="text1"/>
          <w:sz w:val="20"/>
          <w:szCs w:val="20"/>
        </w:rPr>
      </w:pPr>
      <w:bookmarkStart w:id="0" w:name="Par0"/>
      <w:bookmarkEnd w:id="0"/>
      <w:r w:rsidRPr="00450113">
        <w:rPr>
          <w:rFonts w:ascii="Times New Roman" w:hAnsi="Times New Roman" w:cs="Times New Roman"/>
          <w:color w:val="000000" w:themeColor="text1"/>
          <w:sz w:val="20"/>
          <w:szCs w:val="20"/>
        </w:rPr>
        <w:lastRenderedPageBreak/>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450113">
          <w:rPr>
            <w:rStyle w:val="a5"/>
            <w:rFonts w:ascii="Times New Roman" w:hAnsi="Times New Roman" w:cs="Times New Roman"/>
            <w:color w:val="000000" w:themeColor="text1"/>
            <w:sz w:val="20"/>
            <w:szCs w:val="20"/>
            <w:u w:val="none"/>
          </w:rPr>
          <w:t>законодательством</w:t>
        </w:r>
      </w:hyperlink>
      <w:r w:rsidRPr="00450113">
        <w:rPr>
          <w:rFonts w:ascii="Times New Roman" w:hAnsi="Times New Roman" w:cs="Times New Roman"/>
          <w:color w:val="000000" w:themeColor="text1"/>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450113" w:rsidRPr="00450113" w:rsidRDefault="00450113" w:rsidP="00450113">
      <w:pPr>
        <w:autoSpaceDE w:val="0"/>
        <w:autoSpaceDN w:val="0"/>
        <w:adjustRightInd w:val="0"/>
        <w:spacing w:after="0"/>
        <w:ind w:firstLine="540"/>
        <w:jc w:val="both"/>
        <w:rPr>
          <w:rFonts w:ascii="Times New Roman" w:hAnsi="Times New Roman" w:cs="Times New Roman"/>
          <w:sz w:val="20"/>
          <w:szCs w:val="20"/>
        </w:rPr>
      </w:pPr>
      <w:r w:rsidRPr="00450113">
        <w:rPr>
          <w:rFonts w:ascii="Times New Roman" w:hAnsi="Times New Roman" w:cs="Times New Roman"/>
          <w:color w:val="000000" w:themeColor="text1"/>
          <w:sz w:val="20"/>
          <w:szCs w:val="20"/>
        </w:rPr>
        <w:t xml:space="preserve">10. При выявлении в результате проверки, проведенной в соответствии счастью9 настоящей статьи, фактов несоблюдения ограничений, запретов, неисполнения обязанностей, которые установлены Федеральным </w:t>
      </w:r>
      <w:hyperlink r:id="rId15" w:history="1">
        <w:r w:rsidRPr="00450113">
          <w:rPr>
            <w:rStyle w:val="a5"/>
            <w:rFonts w:ascii="Times New Roman" w:hAnsi="Times New Roman" w:cs="Times New Roman"/>
            <w:color w:val="000000" w:themeColor="text1"/>
            <w:sz w:val="20"/>
            <w:szCs w:val="20"/>
            <w:u w:val="none"/>
          </w:rPr>
          <w:t>законом</w:t>
        </w:r>
      </w:hyperlink>
      <w:r w:rsidRPr="00450113">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16" w:history="1">
        <w:r w:rsidRPr="00450113">
          <w:rPr>
            <w:rStyle w:val="a5"/>
            <w:rFonts w:ascii="Times New Roman" w:hAnsi="Times New Roman" w:cs="Times New Roman"/>
            <w:color w:val="000000" w:themeColor="text1"/>
            <w:sz w:val="20"/>
            <w:szCs w:val="20"/>
            <w:u w:val="none"/>
          </w:rPr>
          <w:t>законом</w:t>
        </w:r>
      </w:hyperlink>
      <w:r w:rsidRPr="00450113">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450113">
          <w:rPr>
            <w:rStyle w:val="a5"/>
            <w:rFonts w:ascii="Times New Roman" w:hAnsi="Times New Roman" w:cs="Times New Roman"/>
            <w:color w:val="000000" w:themeColor="text1"/>
            <w:sz w:val="20"/>
            <w:szCs w:val="20"/>
            <w:u w:val="none"/>
          </w:rPr>
          <w:t>законом</w:t>
        </w:r>
      </w:hyperlink>
      <w:r w:rsidRPr="00450113">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450113">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50113" w:rsidRPr="00450113" w:rsidRDefault="00450113" w:rsidP="00450113">
      <w:pPr>
        <w:spacing w:after="0"/>
        <w:ind w:firstLine="708"/>
        <w:jc w:val="both"/>
        <w:rPr>
          <w:rFonts w:ascii="Times New Roman" w:hAnsi="Times New Roman" w:cs="Times New Roman"/>
          <w:sz w:val="20"/>
          <w:szCs w:val="20"/>
        </w:rPr>
      </w:pPr>
      <w:r w:rsidRPr="00450113">
        <w:rPr>
          <w:rFonts w:ascii="Times New Roman" w:hAnsi="Times New Roman" w:cs="Times New Roman"/>
          <w:sz w:val="20"/>
          <w:szCs w:val="20"/>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450113" w:rsidRPr="00450113" w:rsidRDefault="00450113" w:rsidP="00450113">
      <w:pPr>
        <w:autoSpaceDE w:val="0"/>
        <w:autoSpaceDN w:val="0"/>
        <w:adjustRightInd w:val="0"/>
        <w:spacing w:after="0"/>
        <w:ind w:firstLine="709"/>
        <w:jc w:val="both"/>
        <w:rPr>
          <w:rFonts w:ascii="Times New Roman" w:hAnsi="Times New Roman" w:cs="Times New Roman"/>
          <w:sz w:val="20"/>
          <w:szCs w:val="20"/>
        </w:rPr>
      </w:pPr>
      <w:r w:rsidRPr="00450113">
        <w:rPr>
          <w:rFonts w:ascii="Times New Roman" w:hAnsi="Times New Roman" w:cs="Times New Roman"/>
          <w:sz w:val="20"/>
          <w:szCs w:val="20"/>
        </w:rPr>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0113" w:rsidRPr="00450113" w:rsidRDefault="00450113" w:rsidP="00450113">
      <w:pPr>
        <w:pStyle w:val="a4"/>
        <w:jc w:val="both"/>
        <w:rPr>
          <w:rFonts w:ascii="Times New Roman" w:hAnsi="Times New Roman"/>
          <w:b/>
          <w:i/>
          <w:sz w:val="20"/>
          <w:szCs w:val="20"/>
        </w:rPr>
      </w:pPr>
      <w:r w:rsidRPr="00450113">
        <w:rPr>
          <w:rFonts w:ascii="Times New Roman" w:hAnsi="Times New Roman"/>
          <w:sz w:val="20"/>
          <w:szCs w:val="20"/>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450113" w:rsidRPr="00450113" w:rsidRDefault="00450113" w:rsidP="00450113">
      <w:pPr>
        <w:pStyle w:val="a4"/>
        <w:ind w:firstLine="708"/>
        <w:jc w:val="both"/>
        <w:rPr>
          <w:rFonts w:ascii="Times New Roman" w:hAnsi="Times New Roman"/>
          <w:sz w:val="20"/>
          <w:szCs w:val="20"/>
        </w:rPr>
      </w:pPr>
      <w:r w:rsidRPr="00450113">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450113" w:rsidRPr="00450113" w:rsidRDefault="00450113" w:rsidP="00450113">
      <w:pPr>
        <w:spacing w:after="0"/>
        <w:jc w:val="both"/>
        <w:rPr>
          <w:rFonts w:ascii="Times New Roman" w:hAnsi="Times New Roman" w:cs="Times New Roman"/>
          <w:sz w:val="20"/>
          <w:szCs w:val="20"/>
        </w:rPr>
      </w:pPr>
      <w:r w:rsidRPr="00450113">
        <w:rPr>
          <w:rFonts w:ascii="Times New Roman" w:hAnsi="Times New Roman" w:cs="Times New Roman"/>
          <w:sz w:val="20"/>
          <w:szCs w:val="20"/>
        </w:rPr>
        <w:t>Глава Едровского сельского поселения</w:t>
      </w:r>
      <w:r w:rsidRPr="00450113">
        <w:rPr>
          <w:rFonts w:ascii="Times New Roman" w:hAnsi="Times New Roman" w:cs="Times New Roman"/>
          <w:sz w:val="20"/>
          <w:szCs w:val="20"/>
        </w:rPr>
        <w:tab/>
      </w:r>
      <w:r w:rsidRPr="00450113">
        <w:rPr>
          <w:rFonts w:ascii="Times New Roman" w:hAnsi="Times New Roman" w:cs="Times New Roman"/>
          <w:sz w:val="20"/>
          <w:szCs w:val="20"/>
        </w:rPr>
        <w:tab/>
      </w:r>
      <w:r w:rsidRPr="00450113">
        <w:rPr>
          <w:rFonts w:ascii="Times New Roman" w:hAnsi="Times New Roman" w:cs="Times New Roman"/>
          <w:sz w:val="20"/>
          <w:szCs w:val="20"/>
        </w:rPr>
        <w:tab/>
        <w:t xml:space="preserve">                                    С.В.Моденков </w:t>
      </w:r>
    </w:p>
    <w:p w:rsidR="008C0D02" w:rsidRDefault="008C0D02" w:rsidP="00450113">
      <w:pPr>
        <w:spacing w:after="0"/>
        <w:rPr>
          <w:rFonts w:ascii="Times New Roman" w:hAnsi="Times New Roman" w:cs="Times New Roman"/>
          <w:sz w:val="20"/>
          <w:szCs w:val="20"/>
        </w:rPr>
      </w:pPr>
    </w:p>
    <w:p w:rsidR="000B178C" w:rsidRPr="000B178C" w:rsidRDefault="000B178C" w:rsidP="000B178C">
      <w:pPr>
        <w:pStyle w:val="2"/>
        <w:rPr>
          <w:color w:val="000000"/>
          <w:sz w:val="20"/>
        </w:rPr>
      </w:pPr>
      <w:r w:rsidRPr="000B178C">
        <w:rPr>
          <w:color w:val="000000"/>
          <w:sz w:val="20"/>
        </w:rPr>
        <w:t>АДМИНИСТРАЦИЯ ВАЛДАЙСКОГО МУНИЦИПАЛЬНОГО РАЙОНА</w:t>
      </w:r>
    </w:p>
    <w:p w:rsidR="000B178C" w:rsidRPr="000B178C" w:rsidRDefault="000B178C" w:rsidP="000B178C">
      <w:pPr>
        <w:pStyle w:val="3"/>
        <w:rPr>
          <w:b/>
          <w:sz w:val="20"/>
        </w:rPr>
      </w:pPr>
      <w:r w:rsidRPr="000B178C">
        <w:rPr>
          <w:b/>
          <w:sz w:val="20"/>
        </w:rPr>
        <w:t>П О С Т А Н О В Л Е Н И Е 04.12.2020 № 1884</w:t>
      </w:r>
    </w:p>
    <w:p w:rsidR="000B178C" w:rsidRPr="000B178C" w:rsidRDefault="000B178C" w:rsidP="000B178C">
      <w:pPr>
        <w:spacing w:after="0"/>
        <w:jc w:val="center"/>
        <w:rPr>
          <w:rFonts w:ascii="Times New Roman" w:hAnsi="Times New Roman" w:cs="Times New Roman"/>
          <w:b/>
          <w:color w:val="000000"/>
          <w:sz w:val="20"/>
          <w:szCs w:val="20"/>
        </w:rPr>
      </w:pPr>
      <w:r w:rsidRPr="000B178C">
        <w:rPr>
          <w:rFonts w:ascii="Times New Roman" w:hAnsi="Times New Roman" w:cs="Times New Roman"/>
          <w:b/>
          <w:color w:val="000000"/>
          <w:sz w:val="20"/>
          <w:szCs w:val="20"/>
        </w:rPr>
        <w:t>Валдай</w:t>
      </w:r>
    </w:p>
    <w:p w:rsidR="000B178C" w:rsidRPr="000B178C" w:rsidRDefault="000B178C" w:rsidP="000B178C">
      <w:pPr>
        <w:spacing w:after="0" w:line="240" w:lineRule="exact"/>
        <w:jc w:val="center"/>
        <w:rPr>
          <w:rFonts w:ascii="Times New Roman" w:hAnsi="Times New Roman" w:cs="Times New Roman"/>
          <w:b/>
          <w:sz w:val="20"/>
          <w:szCs w:val="20"/>
        </w:rPr>
      </w:pPr>
      <w:r w:rsidRPr="000B178C">
        <w:rPr>
          <w:rFonts w:ascii="Times New Roman" w:hAnsi="Times New Roman" w:cs="Times New Roman"/>
          <w:b/>
          <w:sz w:val="20"/>
          <w:szCs w:val="20"/>
        </w:rPr>
        <w:t>Об установлении публичного сервитута</w:t>
      </w:r>
    </w:p>
    <w:p w:rsidR="000B178C" w:rsidRPr="000B178C" w:rsidRDefault="000B178C" w:rsidP="000B178C">
      <w:pPr>
        <w:pStyle w:val="ac"/>
        <w:ind w:firstLine="709"/>
        <w:rPr>
          <w:sz w:val="20"/>
        </w:rPr>
      </w:pPr>
      <w:r w:rsidRPr="000B178C">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«Межрегиональная распределительная сетевая компания Северо-Запада»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31.10.2020,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0B178C">
        <w:rPr>
          <w:color w:val="FF0000"/>
          <w:sz w:val="20"/>
        </w:rPr>
        <w:t xml:space="preserve"> </w:t>
      </w:r>
      <w:r w:rsidRPr="000B178C">
        <w:rPr>
          <w:b/>
          <w:sz w:val="20"/>
        </w:rPr>
        <w:t>ПОСТАНОВЛЯЕТ:</w:t>
      </w:r>
      <w:r w:rsidRPr="000B178C">
        <w:rPr>
          <w:sz w:val="20"/>
        </w:rPr>
        <w:t xml:space="preserve"> </w:t>
      </w:r>
      <w:r w:rsidRPr="000B178C">
        <w:rPr>
          <w:sz w:val="20"/>
        </w:rPr>
        <w:tab/>
      </w:r>
    </w:p>
    <w:p w:rsidR="000B178C" w:rsidRPr="000B178C" w:rsidRDefault="000B178C" w:rsidP="000B178C">
      <w:pPr>
        <w:pStyle w:val="ac"/>
        <w:ind w:firstLine="709"/>
        <w:rPr>
          <w:sz w:val="20"/>
        </w:rPr>
      </w:pPr>
      <w:r w:rsidRPr="000B178C">
        <w:rPr>
          <w:sz w:val="20"/>
        </w:rPr>
        <w:t xml:space="preserve">1. Установить публичный сервитут в отношении Публичного акционерного общества «Межрегиональная распределительная сетевая компания Северо-Запада» ИНН: 7802312751, ОГРН: 1047855175785, для целей размещения объектов электросетевого хозяйства, их неотъемлемых технологических частей: </w:t>
      </w:r>
    </w:p>
    <w:p w:rsidR="000B178C" w:rsidRPr="000B178C" w:rsidRDefault="000B178C" w:rsidP="000B178C">
      <w:pPr>
        <w:pStyle w:val="ac"/>
        <w:ind w:firstLine="709"/>
        <w:rPr>
          <w:sz w:val="20"/>
        </w:rPr>
      </w:pPr>
      <w:r w:rsidRPr="000B178C">
        <w:rPr>
          <w:sz w:val="20"/>
        </w:rPr>
        <w:t>1.1. Размещение объекта электросетевого хозяйства КТПН-250 кВА, согласно сведениям о границах публичного сервитута в отношении:</w:t>
      </w:r>
    </w:p>
    <w:p w:rsidR="000B178C" w:rsidRPr="000B178C" w:rsidRDefault="000B178C" w:rsidP="000B178C">
      <w:pPr>
        <w:pStyle w:val="ac"/>
        <w:ind w:firstLine="709"/>
        <w:rPr>
          <w:sz w:val="20"/>
        </w:rPr>
      </w:pPr>
      <w:r w:rsidRPr="000B178C">
        <w:rPr>
          <w:sz w:val="20"/>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Валдайское городское поселение, г. Валдай, ул. Песчаная, площадью 15 кв.м с кадастровым номером 53:03:0101004:206, площадь сервитута 15 кв.м;</w:t>
      </w:r>
    </w:p>
    <w:p w:rsidR="000B178C" w:rsidRPr="000B178C" w:rsidRDefault="000B178C" w:rsidP="000B178C">
      <w:pPr>
        <w:pStyle w:val="ac"/>
        <w:ind w:firstLine="709"/>
        <w:rPr>
          <w:sz w:val="20"/>
        </w:rPr>
      </w:pPr>
      <w:r w:rsidRPr="000B178C">
        <w:rPr>
          <w:sz w:val="20"/>
        </w:rPr>
        <w:lastRenderedPageBreak/>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Валдайское городское поселение, г. Валдай, ул. Песчаная, площадью 464 кв.м в кадастровом квартале 53:03:0101004.</w:t>
      </w:r>
    </w:p>
    <w:p w:rsidR="000B178C" w:rsidRPr="000B178C" w:rsidRDefault="000B178C" w:rsidP="000B178C">
      <w:pPr>
        <w:pStyle w:val="ac"/>
        <w:ind w:firstLine="709"/>
        <w:rPr>
          <w:sz w:val="20"/>
        </w:rPr>
      </w:pPr>
      <w:r w:rsidRPr="000B178C">
        <w:rPr>
          <w:sz w:val="20"/>
        </w:rPr>
        <w:t>Площадь испрашиваемого публичного сервитута: 479 +/- 8 кв.м.</w:t>
      </w:r>
    </w:p>
    <w:p w:rsidR="000B178C" w:rsidRPr="000B178C" w:rsidRDefault="000B178C" w:rsidP="000B178C">
      <w:pPr>
        <w:pStyle w:val="ac"/>
        <w:ind w:firstLine="709"/>
        <w:rPr>
          <w:sz w:val="20"/>
        </w:rPr>
      </w:pPr>
      <w:r w:rsidRPr="000B178C">
        <w:rPr>
          <w:sz w:val="20"/>
        </w:rPr>
        <w:t>1.2. Размещение объекта электросетевого хозяйства КТП-63 кВА, согласно сведениям о границах публичного сервитута в отношении:</w:t>
      </w:r>
    </w:p>
    <w:p w:rsidR="000B178C" w:rsidRPr="000B178C" w:rsidRDefault="000B178C" w:rsidP="000B178C">
      <w:pPr>
        <w:pStyle w:val="ac"/>
        <w:ind w:firstLine="709"/>
        <w:rPr>
          <w:sz w:val="20"/>
        </w:rPr>
      </w:pPr>
      <w:r w:rsidRPr="000B178C">
        <w:rPr>
          <w:sz w:val="20"/>
        </w:rPr>
        <w:t>земельного участка, находящегося в муниципальной собственности, расположенного по адресу: Российская Федерация, Новгородская область, Валдайский муниципальный район, Едровское сельское поселение, д. Афанасово, площадью 62000 кв.м с кадастровым номером 53:03:1144001:82, площадь части земельного участка в установленных границах публичного сервитута 86,61 кв.м;</w:t>
      </w:r>
    </w:p>
    <w:p w:rsidR="000B178C" w:rsidRPr="000B178C" w:rsidRDefault="000B178C" w:rsidP="000B178C">
      <w:pPr>
        <w:pStyle w:val="ac"/>
        <w:ind w:firstLine="709"/>
        <w:rPr>
          <w:sz w:val="20"/>
        </w:rPr>
      </w:pPr>
      <w:r w:rsidRPr="000B178C">
        <w:rPr>
          <w:sz w:val="20"/>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Едровское сельское поселение, д. Афанасово, площадью 390,65 кв.м в кадастровом квартале 53:03:1144001.</w:t>
      </w:r>
    </w:p>
    <w:p w:rsidR="000B178C" w:rsidRPr="000B178C" w:rsidRDefault="000B178C" w:rsidP="000B178C">
      <w:pPr>
        <w:pStyle w:val="ac"/>
        <w:ind w:firstLine="709"/>
        <w:rPr>
          <w:sz w:val="20"/>
        </w:rPr>
      </w:pPr>
      <w:r w:rsidRPr="000B178C">
        <w:rPr>
          <w:sz w:val="20"/>
        </w:rPr>
        <w:t>Площадь испрашиваемого публичного сервитута: 477+/-8 кв.м.</w:t>
      </w:r>
    </w:p>
    <w:p w:rsidR="000B178C" w:rsidRPr="000B178C" w:rsidRDefault="000B178C" w:rsidP="000B178C">
      <w:pPr>
        <w:pStyle w:val="ac"/>
        <w:ind w:firstLine="709"/>
        <w:rPr>
          <w:sz w:val="20"/>
        </w:rPr>
      </w:pPr>
      <w:r w:rsidRPr="000B178C">
        <w:rPr>
          <w:sz w:val="20"/>
        </w:rPr>
        <w:t>1.2. Размещение объекта электросетевого хозяйства КТП-40 кВА, согласно сведениям о границах публичного сервитута в отношении:</w:t>
      </w:r>
    </w:p>
    <w:p w:rsidR="000B178C" w:rsidRPr="000B178C" w:rsidRDefault="000B178C" w:rsidP="000B178C">
      <w:pPr>
        <w:pStyle w:val="ac"/>
        <w:ind w:firstLine="709"/>
        <w:rPr>
          <w:sz w:val="20"/>
        </w:rPr>
      </w:pPr>
      <w:r w:rsidRPr="000B178C">
        <w:rPr>
          <w:sz w:val="20"/>
        </w:rPr>
        <w:t>земельного участка, находящегося в частной собственности, расположенного по адресу: Российская Федерация, Новгородская область, Валдайский муниципальный район, Ивантеевское сельское поселение, д. Русские Новики, площадью 545 кв.м с кадастровым номером 53:03:0753001:38, площадь части земельного участка в установленных границах публичного сервитута 110,88 кв.м;</w:t>
      </w:r>
    </w:p>
    <w:p w:rsidR="000B178C" w:rsidRPr="000B178C" w:rsidRDefault="000B178C" w:rsidP="000B178C">
      <w:pPr>
        <w:pStyle w:val="ac"/>
        <w:ind w:firstLine="709"/>
        <w:rPr>
          <w:sz w:val="20"/>
        </w:rPr>
      </w:pPr>
      <w:r w:rsidRPr="000B178C">
        <w:rPr>
          <w:sz w:val="20"/>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Ивантеевское сельское поселение, д. Русские Новики, площадью 349,97 кв.м в кадастровом квартале 53:03:0753001.</w:t>
      </w:r>
    </w:p>
    <w:p w:rsidR="000B178C" w:rsidRPr="000B178C" w:rsidRDefault="000B178C" w:rsidP="000B178C">
      <w:pPr>
        <w:pStyle w:val="ac"/>
        <w:ind w:firstLine="709"/>
        <w:rPr>
          <w:sz w:val="20"/>
        </w:rPr>
      </w:pPr>
      <w:r w:rsidRPr="000B178C">
        <w:rPr>
          <w:sz w:val="20"/>
        </w:rPr>
        <w:t>Площадь испрашиваемого публичного сервитута: 461 +/-кв.м.</w:t>
      </w:r>
    </w:p>
    <w:p w:rsidR="000B178C" w:rsidRPr="000B178C" w:rsidRDefault="000B178C" w:rsidP="000B178C">
      <w:pPr>
        <w:pStyle w:val="ac"/>
        <w:ind w:firstLine="709"/>
        <w:rPr>
          <w:sz w:val="20"/>
        </w:rPr>
      </w:pPr>
      <w:r w:rsidRPr="000B178C">
        <w:rPr>
          <w:sz w:val="20"/>
        </w:rPr>
        <w:t>1.4. Размещение объекта электросетевого хозяйства КТП-250 кВА, согласно сведениям о границах публичного сервитута в отношении земельных участков:</w:t>
      </w:r>
    </w:p>
    <w:p w:rsidR="000B178C" w:rsidRPr="000B178C" w:rsidRDefault="000B178C" w:rsidP="000B178C">
      <w:pPr>
        <w:pStyle w:val="ac"/>
        <w:ind w:firstLine="709"/>
        <w:rPr>
          <w:sz w:val="20"/>
        </w:rPr>
      </w:pPr>
      <w:r w:rsidRPr="000B178C">
        <w:rPr>
          <w:sz w:val="20"/>
        </w:rPr>
        <w:t>находящегося в частной собственности,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д. 27, площадью 145 кв.м, с кадастровым номером 53:03:1513002:514, площадь части земельного участка в установленных границах публичного сервитута 31,06 кв.м;</w:t>
      </w:r>
    </w:p>
    <w:p w:rsidR="000B178C" w:rsidRPr="000B178C" w:rsidRDefault="000B178C" w:rsidP="000B178C">
      <w:pPr>
        <w:pStyle w:val="ac"/>
        <w:ind w:firstLine="709"/>
        <w:rPr>
          <w:sz w:val="20"/>
        </w:rPr>
      </w:pPr>
      <w:r w:rsidRPr="000B178C">
        <w:rPr>
          <w:sz w:val="20"/>
        </w:rPr>
        <w:t>находящегося в муниципальной собственности,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д. 27б, площадью 141 кв.м, с кадастровым номером 53:03:1513002:727, площадь части земельного участка в установленных границах публичного сервитута 11,96 кв.м;</w:t>
      </w:r>
    </w:p>
    <w:p w:rsidR="000B178C" w:rsidRPr="000B178C" w:rsidRDefault="000B178C" w:rsidP="000B178C">
      <w:pPr>
        <w:pStyle w:val="ac"/>
        <w:ind w:firstLine="709"/>
        <w:rPr>
          <w:sz w:val="20"/>
        </w:rPr>
      </w:pPr>
      <w:r w:rsidRPr="000B178C">
        <w:rPr>
          <w:sz w:val="20"/>
        </w:rPr>
        <w:t>относящегося к землям,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в кадастровом квартале 53:03:1513002, площадью 460,28 кв.м.</w:t>
      </w:r>
    </w:p>
    <w:p w:rsidR="000B178C" w:rsidRPr="000B178C" w:rsidRDefault="000B178C" w:rsidP="000B178C">
      <w:pPr>
        <w:pStyle w:val="ac"/>
        <w:ind w:firstLine="709"/>
        <w:rPr>
          <w:sz w:val="20"/>
        </w:rPr>
      </w:pPr>
      <w:r w:rsidRPr="000B178C">
        <w:rPr>
          <w:sz w:val="20"/>
        </w:rPr>
        <w:t>Площадь испрашиваемого публичного сервитута: 503+/-8 кв.м.</w:t>
      </w:r>
    </w:p>
    <w:p w:rsidR="000B178C" w:rsidRPr="000B178C" w:rsidRDefault="000B178C" w:rsidP="000B178C">
      <w:pPr>
        <w:pStyle w:val="ac"/>
        <w:ind w:firstLine="709"/>
        <w:rPr>
          <w:sz w:val="20"/>
        </w:rPr>
      </w:pPr>
      <w:r w:rsidRPr="000B178C">
        <w:rPr>
          <w:sz w:val="20"/>
        </w:rPr>
        <w:t>1.5. Размещение объекта электросетевого хозяйства ЗТП-10 кВА, согласно сведениям о границах публичного сервитута в отношении:</w:t>
      </w:r>
    </w:p>
    <w:p w:rsidR="000B178C" w:rsidRPr="000B178C" w:rsidRDefault="000B178C" w:rsidP="000B178C">
      <w:pPr>
        <w:pStyle w:val="ac"/>
        <w:ind w:firstLine="709"/>
        <w:rPr>
          <w:sz w:val="20"/>
        </w:rPr>
      </w:pPr>
      <w:r w:rsidRPr="000B178C">
        <w:rPr>
          <w:sz w:val="20"/>
        </w:rPr>
        <w:t>земельных участков, находящихся в частной собственности, расположенных по адресам:</w:t>
      </w:r>
    </w:p>
    <w:p w:rsidR="000B178C" w:rsidRPr="000B178C" w:rsidRDefault="000B178C" w:rsidP="000B178C">
      <w:pPr>
        <w:pStyle w:val="ac"/>
        <w:ind w:firstLine="709"/>
        <w:rPr>
          <w:sz w:val="20"/>
        </w:rPr>
      </w:pPr>
      <w:r w:rsidRPr="000B178C">
        <w:rPr>
          <w:sz w:val="20"/>
        </w:rPr>
        <w:t>Российская Федерация, Новгородская область, Валдайский муниципальный район, Валдайское городское поселение, г. Валдай, ул. Выскодно 2, площадью 12406 кв.м, с кадастровым номером 53:03:0105047:3, площадь части земельного участка в установленных границах публичного сервитута 307,98 кв.м;</w:t>
      </w:r>
    </w:p>
    <w:p w:rsidR="000B178C" w:rsidRPr="000B178C" w:rsidRDefault="000B178C" w:rsidP="000B178C">
      <w:pPr>
        <w:pStyle w:val="ac"/>
        <w:ind w:firstLine="709"/>
        <w:rPr>
          <w:sz w:val="20"/>
        </w:rPr>
      </w:pPr>
      <w:r w:rsidRPr="000B178C">
        <w:rPr>
          <w:sz w:val="20"/>
        </w:rPr>
        <w:t>Российская Федерация, Новгородская область, Валдайский муниципальный район, Валдайское городское поселение, г. Валдай, ул. Выскодно 2, д. 21, площадью 10642 кв.м, с кадастровым номером 53:03:0105047:5, площадь части земельного участка в установленных границах публичного сервитута 61,86 кв.м;</w:t>
      </w:r>
    </w:p>
    <w:p w:rsidR="000B178C" w:rsidRPr="000B178C" w:rsidRDefault="000B178C" w:rsidP="000B178C">
      <w:pPr>
        <w:pStyle w:val="ac"/>
        <w:ind w:firstLine="709"/>
        <w:rPr>
          <w:sz w:val="20"/>
        </w:rPr>
      </w:pPr>
      <w:r w:rsidRPr="000B178C">
        <w:rPr>
          <w:sz w:val="20"/>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Валдайское городское поселение, г. Валдай, ул. Выскодно 2, в кадастровом квартале 53:03:0105047, площадью 93,93 кв.м.</w:t>
      </w:r>
    </w:p>
    <w:p w:rsidR="000B178C" w:rsidRPr="000B178C" w:rsidRDefault="000B178C" w:rsidP="000B178C">
      <w:pPr>
        <w:pStyle w:val="ac"/>
        <w:ind w:firstLine="709"/>
        <w:rPr>
          <w:sz w:val="20"/>
        </w:rPr>
      </w:pPr>
      <w:r w:rsidRPr="000B178C">
        <w:rPr>
          <w:sz w:val="20"/>
        </w:rPr>
        <w:t>Площадь испрашиваемого публичного сервитута: 464+/-8 кв.м.</w:t>
      </w:r>
    </w:p>
    <w:p w:rsidR="000B178C" w:rsidRPr="000B178C" w:rsidRDefault="000B178C" w:rsidP="000B178C">
      <w:pPr>
        <w:pStyle w:val="ac"/>
        <w:ind w:firstLine="709"/>
        <w:rPr>
          <w:sz w:val="20"/>
        </w:rPr>
      </w:pPr>
      <w:r w:rsidRPr="000B178C">
        <w:rPr>
          <w:sz w:val="20"/>
        </w:rPr>
        <w:t>2. Срок публичного сервитута - 49 (сорок девять) лет.</w:t>
      </w:r>
    </w:p>
    <w:p w:rsidR="000B178C" w:rsidRPr="000B178C" w:rsidRDefault="000B178C" w:rsidP="000B178C">
      <w:pPr>
        <w:pStyle w:val="ac"/>
        <w:ind w:firstLine="709"/>
        <w:rPr>
          <w:sz w:val="20"/>
        </w:rPr>
      </w:pPr>
      <w:r w:rsidRPr="000B178C">
        <w:rPr>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0B178C" w:rsidRPr="000B178C" w:rsidRDefault="000B178C" w:rsidP="000B178C">
      <w:pPr>
        <w:pStyle w:val="ac"/>
        <w:ind w:firstLine="709"/>
        <w:rPr>
          <w:sz w:val="20"/>
        </w:rPr>
      </w:pPr>
      <w:r w:rsidRPr="000B178C">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w:t>
      </w:r>
      <w:r w:rsidRPr="000B178C">
        <w:rPr>
          <w:sz w:val="20"/>
        </w:rPr>
        <w:lastRenderedPageBreak/>
        <w:t>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B178C" w:rsidRPr="000B178C" w:rsidRDefault="000B178C" w:rsidP="000B178C">
      <w:pPr>
        <w:pStyle w:val="ac"/>
        <w:ind w:firstLine="709"/>
        <w:rPr>
          <w:sz w:val="20"/>
        </w:rPr>
      </w:pPr>
      <w:r w:rsidRPr="000B178C">
        <w:rPr>
          <w:sz w:val="20"/>
        </w:rPr>
        <w:t>5.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B178C" w:rsidRPr="000B178C" w:rsidRDefault="000B178C" w:rsidP="000B178C">
      <w:pPr>
        <w:pStyle w:val="ac"/>
        <w:ind w:firstLine="709"/>
        <w:rPr>
          <w:sz w:val="20"/>
        </w:rPr>
      </w:pPr>
      <w:r w:rsidRPr="000B178C">
        <w:rPr>
          <w:sz w:val="20"/>
        </w:rPr>
        <w:t>5.1. Размер платы за земельный участок с кадастровым номером 53:03:0101004:206, государственная собственность на который не разграничена, площадью 15 кв.м, расположенного по адресу: Российская Федерация, Новгородская область, Валдайский район, Валдайское городское поселение, г. Валдай, ул. Песчаная, за весь срок действия публичного сервитута составляет 18,92 руб. (15 (S) x 257,5 (УПКС) x 0,01% x 49 лет).</w:t>
      </w:r>
    </w:p>
    <w:p w:rsidR="000B178C" w:rsidRPr="000B178C" w:rsidRDefault="000B178C" w:rsidP="000B178C">
      <w:pPr>
        <w:pStyle w:val="ac"/>
        <w:ind w:firstLine="709"/>
        <w:rPr>
          <w:sz w:val="20"/>
        </w:rPr>
      </w:pPr>
      <w:r w:rsidRPr="000B178C">
        <w:rPr>
          <w:sz w:val="20"/>
        </w:rPr>
        <w:t>Размер платы за земельный участок, государственная собственность на который не разграничена в кадастровом квартале 53:03:0101004, расположенного по адресу: Российская Федерация, Новгородская область, Валдайский район, Валдайское городское поселение, г. Валдай, ул. Песчаная, за весь срок действия публичного сервитута составляет 524,38 руб. (464 (S) x 230,64 (СПКС) x 0,01% x 49 лет).</w:t>
      </w:r>
    </w:p>
    <w:p w:rsidR="000B178C" w:rsidRPr="000B178C" w:rsidRDefault="000B178C" w:rsidP="000B178C">
      <w:pPr>
        <w:pStyle w:val="ac"/>
        <w:ind w:firstLine="709"/>
        <w:rPr>
          <w:sz w:val="20"/>
        </w:rPr>
      </w:pPr>
      <w:r w:rsidRPr="000B178C">
        <w:rPr>
          <w:sz w:val="20"/>
        </w:rPr>
        <w:t>5.2. Размер платы за земельный участок с кадастровым номером 53:03:1144001:82, находящегося в муниципальной собственности, площадью сертитута 86,61 кв.м, расположенного по адресу: Российская Федерация, Новгородская область, Валдайский район, Едровское сельское поселение, д. Афанасово, за весь срок действия публичного сервитута составляет 0,48 руб. (86,61 (S) x 1,12 (УПКС) x 0,01% x 49 лет).</w:t>
      </w:r>
    </w:p>
    <w:p w:rsidR="000B178C" w:rsidRPr="000B178C" w:rsidRDefault="000B178C" w:rsidP="000B178C">
      <w:pPr>
        <w:pStyle w:val="ac"/>
        <w:ind w:firstLine="709"/>
        <w:rPr>
          <w:sz w:val="20"/>
        </w:rPr>
      </w:pPr>
      <w:r w:rsidRPr="000B178C">
        <w:rPr>
          <w:sz w:val="20"/>
        </w:rPr>
        <w:t>Размер платы за земельный участок, государственная собственность на который не разграничена, площадью сертитута 390,65 кв.м, расположенного по адресу: Российская Федерация, Новгородская область, Валдайский район, Едровское сельское поселение, д. Афанасово, за весь срок действия публичного сервитута составляет 441,49 руб. (390,65 (S) x 230,64 (СПКС) x 0,01% x 49 лет).</w:t>
      </w:r>
    </w:p>
    <w:p w:rsidR="000B178C" w:rsidRPr="000B178C" w:rsidRDefault="000B178C" w:rsidP="000B178C">
      <w:pPr>
        <w:pStyle w:val="ac"/>
        <w:ind w:firstLine="709"/>
        <w:rPr>
          <w:sz w:val="20"/>
        </w:rPr>
      </w:pPr>
      <w:r w:rsidRPr="000B178C">
        <w:rPr>
          <w:sz w:val="20"/>
        </w:rPr>
        <w:t>5.3. Размер платы за земельный участок в кадастровом квартале 53:03:0753001, относящегося к землям, государственная собственность на которые не разграничена, площадью 349,97 кв.м, расположенного по адресу: Российская Федерация, Новгородская область, Валдайский район, Ивантеевское сельское поселение, д. Русские Новинки, за весь срок действия публичного сервитута составляет 395,51 руб. (349,97 (S) x 230,64 (СПКС) x 0,01% x 49 лет).</w:t>
      </w:r>
    </w:p>
    <w:p w:rsidR="000B178C" w:rsidRPr="000B178C" w:rsidRDefault="000B178C" w:rsidP="000B178C">
      <w:pPr>
        <w:pStyle w:val="ac"/>
        <w:ind w:firstLine="709"/>
        <w:rPr>
          <w:sz w:val="20"/>
        </w:rPr>
      </w:pPr>
      <w:r w:rsidRPr="000B178C">
        <w:rPr>
          <w:sz w:val="20"/>
        </w:rPr>
        <w:t>5.4. Размер платы за земельный участок в кадастровом квартале 53:03:1513002, относящегося к землям, государственная собственность на который не разграничена, площадью 460,28 кв.м,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за весь срок действия публичного сервитута составляет 520,17 руб. (460,28 (S) x 230,64 (СПКС) x 0,01% x 49 лет).</w:t>
      </w:r>
    </w:p>
    <w:p w:rsidR="000B178C" w:rsidRPr="000B178C" w:rsidRDefault="000B178C" w:rsidP="000B178C">
      <w:pPr>
        <w:pStyle w:val="ac"/>
        <w:ind w:firstLine="709"/>
        <w:rPr>
          <w:sz w:val="20"/>
        </w:rPr>
      </w:pPr>
      <w:r w:rsidRPr="000B178C">
        <w:rPr>
          <w:sz w:val="20"/>
        </w:rPr>
        <w:t>5.5. Размер платы за земельный участок в кадастровом квартале 53:03:0105047, относящегося к землям, государственная собственность на который не разграничена, площадью 93,93 кв.м, расположенного по адресу: Российская Федерация, Новгородская область, Валдайский муниципальный район, Валдайское городское поселение, г. Валдай, ул. Выскодно 2, за весь срок действия публичного сервитута составляет 106,15 руб. (93,93 (S) x 230,64 (СПКС) x 0,01% x 49 лет).</w:t>
      </w:r>
    </w:p>
    <w:p w:rsidR="000B178C" w:rsidRPr="000B178C" w:rsidRDefault="000B178C" w:rsidP="000B178C">
      <w:pPr>
        <w:pStyle w:val="ac"/>
        <w:ind w:firstLine="709"/>
        <w:rPr>
          <w:sz w:val="20"/>
        </w:rPr>
      </w:pPr>
      <w:r w:rsidRPr="000B178C">
        <w:rPr>
          <w:sz w:val="20"/>
        </w:rPr>
        <w:t>Где: КС - кадастровая стоимость земельного участка;</w:t>
      </w:r>
    </w:p>
    <w:p w:rsidR="000B178C" w:rsidRPr="000B178C" w:rsidRDefault="000B178C" w:rsidP="000B178C">
      <w:pPr>
        <w:pStyle w:val="ac"/>
        <w:ind w:firstLine="709"/>
        <w:rPr>
          <w:sz w:val="20"/>
        </w:rPr>
      </w:pPr>
      <w:r w:rsidRPr="000B178C">
        <w:rPr>
          <w:sz w:val="20"/>
        </w:rPr>
        <w:t>УПКС - удельный показатель кадастровой стоимости земель, государственная собственность на которые не разграничена, по муниципальному району (городскому округу). Значение УПКС определяется в соответствии с Постановлением Департамента имущественных отношений и государственных закупок Новгородской области от 01.08.2013 № 3 «Об утверждении результатов государственной кадастровой оценки земель населенных пунктов»;</w:t>
      </w:r>
    </w:p>
    <w:p w:rsidR="000B178C" w:rsidRPr="000B178C" w:rsidRDefault="000B178C" w:rsidP="000B178C">
      <w:pPr>
        <w:pStyle w:val="ac"/>
        <w:ind w:firstLine="709"/>
        <w:rPr>
          <w:sz w:val="20"/>
        </w:rPr>
      </w:pPr>
      <w:r w:rsidRPr="000B178C">
        <w:rPr>
          <w:sz w:val="20"/>
        </w:rPr>
        <w:t>СПКС - средний показатель кадастровой стоимости земель, государственная собственность на которые не разграничена, по муниципальному району (городскому округу). Значение СПКС определяется в соответствии с Постановлением Департамента имущественных отношений и государственных закупок Новгородской области от 01.08.2013 № 3 «Об утверждении результатов государственной кадастровой оценки земель населенных пунктов»;</w:t>
      </w:r>
    </w:p>
    <w:p w:rsidR="000B178C" w:rsidRPr="000B178C" w:rsidRDefault="000B178C" w:rsidP="000B178C">
      <w:pPr>
        <w:pStyle w:val="ac"/>
        <w:ind w:firstLine="709"/>
        <w:rPr>
          <w:sz w:val="20"/>
        </w:rPr>
      </w:pPr>
      <w:r w:rsidRPr="000B178C">
        <w:rPr>
          <w:sz w:val="20"/>
        </w:rPr>
        <w:t>S ЗУ - площадь земельного участка.</w:t>
      </w:r>
    </w:p>
    <w:p w:rsidR="000B178C" w:rsidRPr="000B178C" w:rsidRDefault="000B178C" w:rsidP="000B178C">
      <w:pPr>
        <w:pStyle w:val="ac"/>
        <w:ind w:firstLine="709"/>
        <w:rPr>
          <w:sz w:val="20"/>
        </w:rPr>
      </w:pPr>
      <w:r w:rsidRPr="000B178C">
        <w:rPr>
          <w:sz w:val="20"/>
        </w:rPr>
        <w:t>Обладатель публичного сервитута обязан внести плату за публичный сервитут, установленный в отношении земель и земельных участков, государственная собственность на которые не разграничена, единовременным платежом в срок до 04 января 2021 года по следующим реквизитам:</w:t>
      </w:r>
    </w:p>
    <w:p w:rsidR="000B178C" w:rsidRPr="000B178C" w:rsidRDefault="000B178C" w:rsidP="000B178C">
      <w:pPr>
        <w:pStyle w:val="ac"/>
        <w:ind w:firstLine="709"/>
        <w:rPr>
          <w:sz w:val="20"/>
        </w:rPr>
      </w:pPr>
      <w:r w:rsidRPr="000B178C">
        <w:rPr>
          <w:sz w:val="20"/>
        </w:rPr>
        <w:t xml:space="preserve">за земельные участки, указанные в подпунктах 1 и 5 пункта 5 постановления: отделение Новгород, г. Великий Новгород, БИК 044959001, р/с 40101810440300018001, ИНН 5302001218, ОКТМО 49608101, КПП 530201001, получатель - Управление федерального казначейства по Новгородской области (Администрация Валдайского муниципального района),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w:t>
      </w:r>
      <w:r w:rsidRPr="000B178C">
        <w:rPr>
          <w:sz w:val="20"/>
        </w:rPr>
        <w:lastRenderedPageBreak/>
        <w:t>отношении земельных участков, государственная собственность на которые не разграничена и которые расположены в границах городских поселений, КБК 900 111 05313 13 0000 120;</w:t>
      </w:r>
    </w:p>
    <w:p w:rsidR="000B178C" w:rsidRPr="000B178C" w:rsidRDefault="000B178C" w:rsidP="000B178C">
      <w:pPr>
        <w:pStyle w:val="ac"/>
        <w:ind w:firstLine="709"/>
        <w:rPr>
          <w:sz w:val="20"/>
        </w:rPr>
      </w:pPr>
      <w:r w:rsidRPr="000B178C">
        <w:rPr>
          <w:sz w:val="20"/>
        </w:rPr>
        <w:t>за земельные участки, указанные в подпунктах 2 и 3 пункта 5 постановления: отделение Новгород, г. Великий Новгород, БИК 044959001, р/с 40101810440300018001, ИНН 5302001218, ОКТМО 49608410, КПП 530201001, получатель - Управление федерального казначейства по Новгородской области (Администрация Валдайского муниципального района),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КБК 900 111 05325 05 0000 120;</w:t>
      </w:r>
    </w:p>
    <w:p w:rsidR="000B178C" w:rsidRPr="000B178C" w:rsidRDefault="000B178C" w:rsidP="000B178C">
      <w:pPr>
        <w:pStyle w:val="ac"/>
        <w:ind w:firstLine="709"/>
        <w:rPr>
          <w:sz w:val="20"/>
        </w:rPr>
      </w:pPr>
      <w:r w:rsidRPr="000B178C">
        <w:rPr>
          <w:sz w:val="20"/>
        </w:rPr>
        <w:t>за земельный участок, указанный в подпункте 4 пункта 5 постановления: отделение Новгород, г. Великий Новгород, БИК 044959001, р/с 40101810440300018001, ИНН 5302001218, ОКТМО 49608449, КПП 530201001, получатель - Управление федерального казначейства по Новгородской области (Администрация Валдайского муниципального района),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КБК 900 111 05325 05 0000 120.</w:t>
      </w:r>
    </w:p>
    <w:p w:rsidR="000B178C" w:rsidRPr="000B178C" w:rsidRDefault="000B178C" w:rsidP="000B178C">
      <w:pPr>
        <w:pStyle w:val="ac"/>
        <w:ind w:firstLine="709"/>
        <w:rPr>
          <w:sz w:val="20"/>
        </w:rPr>
      </w:pPr>
      <w:r w:rsidRPr="000B178C">
        <w:rPr>
          <w:sz w:val="20"/>
        </w:rPr>
        <w:t>6.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B178C" w:rsidRPr="000B178C" w:rsidRDefault="000B178C" w:rsidP="000B178C">
      <w:pPr>
        <w:pStyle w:val="ac"/>
        <w:ind w:firstLine="709"/>
        <w:rPr>
          <w:sz w:val="20"/>
        </w:rPr>
      </w:pPr>
      <w:r w:rsidRPr="000B178C">
        <w:rPr>
          <w:sz w:val="20"/>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0B178C" w:rsidRPr="000B178C" w:rsidRDefault="000B178C" w:rsidP="000B178C">
      <w:pPr>
        <w:pStyle w:val="ac"/>
        <w:ind w:firstLine="709"/>
        <w:rPr>
          <w:sz w:val="20"/>
        </w:rPr>
      </w:pPr>
      <w:r w:rsidRPr="000B178C">
        <w:rPr>
          <w:sz w:val="20"/>
        </w:rPr>
        <w:t>8. Утвердить границы публичного сервитута в соответствии с прилагаемым описанием местоположения границ публичного сервитута.</w:t>
      </w:r>
    </w:p>
    <w:p w:rsidR="000B178C" w:rsidRPr="000B178C" w:rsidRDefault="000B178C" w:rsidP="000B178C">
      <w:pPr>
        <w:pStyle w:val="ac"/>
        <w:ind w:firstLine="709"/>
        <w:rPr>
          <w:sz w:val="20"/>
        </w:rPr>
      </w:pPr>
      <w:r w:rsidRPr="000B178C">
        <w:rPr>
          <w:sz w:val="20"/>
        </w:rPr>
        <w:t>9. Публичный сервитут считается установленным со дня внесения сведений о нем в Единый государственный реестр недвижимости.</w:t>
      </w:r>
    </w:p>
    <w:p w:rsidR="000B178C" w:rsidRPr="000B178C" w:rsidRDefault="000B178C" w:rsidP="000B178C">
      <w:pPr>
        <w:pStyle w:val="ac"/>
        <w:ind w:firstLine="709"/>
        <w:rPr>
          <w:sz w:val="20"/>
        </w:rPr>
      </w:pPr>
      <w:r w:rsidRPr="000B178C">
        <w:rPr>
          <w:sz w:val="20"/>
        </w:rPr>
        <w:t>10. Обладатель публичного сервитута вправе приступить к осуществлению публичного сервитута:</w:t>
      </w: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10.1. В отношении земель и земельных участков, находящихся в государственной или муниципальной собственности - со дня внесения сведений о публичном сервитуте в Единый государственный реестр недвижимости, но не ранее даты внесения оплаты за публичный сервитут в порядке, предусмотренном пунктом 5 постановления;</w:t>
      </w: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10.2. В отношении земельных участков, находящихся в частной собственности - со дня заключения соглашения об осуществлении публичного сервитута, но не ранее дня внесения сведений о публичном сервитуте в Единый государственный реестр недвижимости.</w:t>
      </w: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Описание местоположения границ публичного сервитута объекта электросетевого хозяйства КТПН-250 кВА «Сельхозэнерго»</w:t>
      </w:r>
    </w:p>
    <w:p w:rsidR="000B178C" w:rsidRPr="000B178C" w:rsidRDefault="000B178C" w:rsidP="000B178C">
      <w:pPr>
        <w:spacing w:after="0"/>
        <w:ind w:firstLine="709"/>
        <w:jc w:val="both"/>
        <w:rPr>
          <w:rFonts w:ascii="Times New Roman" w:hAnsi="Times New Roman" w:cs="Times New Roman"/>
          <w:sz w:val="20"/>
          <w:szCs w:val="20"/>
        </w:rPr>
      </w:pPr>
    </w:p>
    <w:tbl>
      <w:tblPr>
        <w:tblW w:w="5574" w:type="dxa"/>
        <w:tblInd w:w="93" w:type="dxa"/>
        <w:tblLayout w:type="fixed"/>
        <w:tblLook w:val="0000"/>
      </w:tblPr>
      <w:tblGrid>
        <w:gridCol w:w="724"/>
        <w:gridCol w:w="992"/>
        <w:gridCol w:w="1560"/>
        <w:gridCol w:w="2298"/>
      </w:tblGrid>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w:t>
            </w:r>
            <w:r w:rsidRPr="000B178C">
              <w:rPr>
                <w:rFonts w:ascii="Times New Roman" w:hAnsi="Times New Roman" w:cs="Times New Roman"/>
                <w:b/>
                <w:bCs/>
                <w:sz w:val="20"/>
                <w:szCs w:val="20"/>
              </w:rPr>
              <w:br/>
              <w:t>п/п</w:t>
            </w:r>
          </w:p>
        </w:tc>
        <w:tc>
          <w:tcPr>
            <w:tcW w:w="992" w:type="dxa"/>
            <w:tcBorders>
              <w:top w:val="single" w:sz="4" w:space="0" w:color="auto"/>
              <w:left w:val="single" w:sz="4" w:space="0" w:color="auto"/>
              <w:bottom w:val="single" w:sz="4" w:space="0" w:color="auto"/>
              <w:right w:val="nil"/>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Имя</w:t>
            </w:r>
            <w:r w:rsidRPr="000B178C">
              <w:rPr>
                <w:rFonts w:ascii="Times New Roman" w:hAnsi="Times New Roman" w:cs="Times New Roman"/>
                <w:b/>
                <w:bCs/>
                <w:sz w:val="20"/>
                <w:szCs w:val="20"/>
              </w:rPr>
              <w:br/>
              <w:t>точки</w:t>
            </w:r>
          </w:p>
        </w:tc>
        <w:tc>
          <w:tcPr>
            <w:tcW w:w="1560" w:type="dxa"/>
            <w:tcBorders>
              <w:top w:val="single" w:sz="4" w:space="0" w:color="auto"/>
              <w:left w:val="nil"/>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Y, м</w:t>
            </w:r>
          </w:p>
        </w:tc>
      </w:tr>
      <w:tr w:rsidR="000B178C" w:rsidRPr="000B178C" w:rsidTr="00711FA8">
        <w:trPr>
          <w:trHeight w:val="20"/>
        </w:trPr>
        <w:tc>
          <w:tcPr>
            <w:tcW w:w="5574" w:type="dxa"/>
            <w:gridSpan w:val="4"/>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both"/>
              <w:rPr>
                <w:rFonts w:ascii="Times New Roman" w:hAnsi="Times New Roman" w:cs="Times New Roman"/>
                <w:sz w:val="20"/>
                <w:szCs w:val="20"/>
              </w:rPr>
            </w:pPr>
            <w:r w:rsidRPr="000B178C">
              <w:rPr>
                <w:rFonts w:ascii="Times New Roman" w:hAnsi="Times New Roman" w:cs="Times New Roman"/>
                <w:sz w:val="20"/>
                <w:szCs w:val="20"/>
              </w:rPr>
              <w:t>:ЗУ1(1) (площадь 479 кв.м)</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518360.36</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2294556.88</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518346.65</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2294573.57</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518329.52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2294559.49</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518344.08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2294542.73</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518360.36</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color w:val="000000"/>
                <w:sz w:val="20"/>
                <w:szCs w:val="20"/>
              </w:rPr>
            </w:pPr>
            <w:r w:rsidRPr="000B178C">
              <w:rPr>
                <w:rFonts w:ascii="Times New Roman" w:hAnsi="Times New Roman" w:cs="Times New Roman"/>
                <w:color w:val="000000"/>
                <w:sz w:val="20"/>
                <w:szCs w:val="20"/>
              </w:rPr>
              <w:t>2294556.88</w:t>
            </w:r>
          </w:p>
        </w:tc>
      </w:tr>
    </w:tbl>
    <w:p w:rsidR="000B178C" w:rsidRPr="000B178C" w:rsidRDefault="000B178C" w:rsidP="000B178C">
      <w:pPr>
        <w:spacing w:after="0"/>
        <w:jc w:val="both"/>
        <w:rPr>
          <w:rFonts w:ascii="Times New Roman" w:hAnsi="Times New Roman" w:cs="Times New Roman"/>
          <w:sz w:val="20"/>
          <w:szCs w:val="20"/>
        </w:rPr>
      </w:pP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Описание местоположения границ публичного сервитута объекта электросетевого хозяйства КТП-63кВА д. Афанасово</w:t>
      </w:r>
    </w:p>
    <w:p w:rsidR="000B178C" w:rsidRPr="000B178C" w:rsidRDefault="000B178C" w:rsidP="000B178C">
      <w:pPr>
        <w:spacing w:after="0"/>
        <w:jc w:val="both"/>
        <w:rPr>
          <w:rFonts w:ascii="Times New Roman" w:hAnsi="Times New Roman" w:cs="Times New Roman"/>
          <w:sz w:val="20"/>
          <w:szCs w:val="20"/>
        </w:rPr>
      </w:pPr>
    </w:p>
    <w:tbl>
      <w:tblPr>
        <w:tblW w:w="5574" w:type="dxa"/>
        <w:tblInd w:w="93" w:type="dxa"/>
        <w:tblLayout w:type="fixed"/>
        <w:tblLook w:val="0000"/>
      </w:tblPr>
      <w:tblGrid>
        <w:gridCol w:w="724"/>
        <w:gridCol w:w="992"/>
        <w:gridCol w:w="209"/>
        <w:gridCol w:w="1351"/>
        <w:gridCol w:w="2298"/>
      </w:tblGrid>
      <w:tr w:rsidR="000B178C" w:rsidRPr="000B178C" w:rsidTr="00711FA8">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w:t>
            </w:r>
            <w:r w:rsidRPr="000B178C">
              <w:rPr>
                <w:rFonts w:ascii="Times New Roman" w:hAnsi="Times New Roman" w:cs="Times New Roman"/>
                <w:b/>
                <w:bCs/>
                <w:sz w:val="20"/>
                <w:szCs w:val="20"/>
              </w:rPr>
              <w:br/>
              <w:t>п/п</w:t>
            </w:r>
          </w:p>
        </w:tc>
        <w:tc>
          <w:tcPr>
            <w:tcW w:w="1201" w:type="dxa"/>
            <w:gridSpan w:val="2"/>
            <w:tcBorders>
              <w:top w:val="single" w:sz="4" w:space="0" w:color="auto"/>
              <w:left w:val="single" w:sz="4" w:space="0" w:color="auto"/>
              <w:bottom w:val="single" w:sz="4" w:space="0" w:color="auto"/>
              <w:right w:val="nil"/>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Имя</w:t>
            </w:r>
            <w:r w:rsidRPr="000B178C">
              <w:rPr>
                <w:rFonts w:ascii="Times New Roman" w:hAnsi="Times New Roman" w:cs="Times New Roman"/>
                <w:b/>
                <w:bCs/>
                <w:sz w:val="20"/>
                <w:szCs w:val="20"/>
              </w:rPr>
              <w:br/>
              <w:t>точки</w:t>
            </w:r>
          </w:p>
        </w:tc>
        <w:tc>
          <w:tcPr>
            <w:tcW w:w="1351" w:type="dxa"/>
            <w:tcBorders>
              <w:top w:val="single" w:sz="4" w:space="0" w:color="auto"/>
              <w:left w:val="nil"/>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Y, м</w:t>
            </w:r>
          </w:p>
        </w:tc>
      </w:tr>
      <w:tr w:rsidR="000B178C" w:rsidRPr="000B178C" w:rsidTr="00711FA8">
        <w:trPr>
          <w:trHeight w:val="225"/>
        </w:trPr>
        <w:tc>
          <w:tcPr>
            <w:tcW w:w="5574" w:type="dxa"/>
            <w:gridSpan w:val="5"/>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both"/>
              <w:rPr>
                <w:rFonts w:ascii="Times New Roman" w:hAnsi="Times New Roman" w:cs="Times New Roman"/>
                <w:sz w:val="20"/>
                <w:szCs w:val="20"/>
              </w:rPr>
            </w:pPr>
            <w:r w:rsidRPr="000B178C">
              <w:rPr>
                <w:rFonts w:ascii="Times New Roman" w:hAnsi="Times New Roman" w:cs="Times New Roman"/>
                <w:sz w:val="20"/>
                <w:szCs w:val="20"/>
              </w:rPr>
              <w:t>:ЗУ1(1) (площадь 477 кв.м)</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497836.57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2312810.21</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497834.47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2312831.97</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497812.74</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2312829.87</w:t>
            </w:r>
          </w:p>
        </w:tc>
      </w:tr>
      <w:tr w:rsidR="000B178C" w:rsidRPr="000B178C" w:rsidTr="00711FA8">
        <w:trPr>
          <w:trHeight w:val="244"/>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497814.83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2312808.12</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497836.57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2312810.21</w:t>
            </w:r>
          </w:p>
        </w:tc>
      </w:tr>
    </w:tbl>
    <w:p w:rsidR="000B178C" w:rsidRPr="000B178C" w:rsidRDefault="000B178C" w:rsidP="000B178C">
      <w:pPr>
        <w:spacing w:after="0"/>
        <w:jc w:val="both"/>
        <w:rPr>
          <w:rFonts w:ascii="Times New Roman" w:hAnsi="Times New Roman" w:cs="Times New Roman"/>
          <w:sz w:val="20"/>
          <w:szCs w:val="20"/>
        </w:rPr>
      </w:pP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Описание местоположения границ публичного сервитута объекта электросетевого хозяйства КТП-40кВА д. Русские Новики</w:t>
      </w:r>
    </w:p>
    <w:p w:rsidR="000B178C" w:rsidRPr="000B178C" w:rsidRDefault="000B178C" w:rsidP="000B178C">
      <w:pPr>
        <w:spacing w:after="0"/>
        <w:jc w:val="both"/>
        <w:rPr>
          <w:rFonts w:ascii="Times New Roman" w:hAnsi="Times New Roman" w:cs="Times New Roman"/>
          <w:sz w:val="20"/>
          <w:szCs w:val="20"/>
        </w:rPr>
      </w:pPr>
    </w:p>
    <w:tbl>
      <w:tblPr>
        <w:tblW w:w="5574" w:type="dxa"/>
        <w:tblInd w:w="93" w:type="dxa"/>
        <w:tblLayout w:type="fixed"/>
        <w:tblLook w:val="0000"/>
      </w:tblPr>
      <w:tblGrid>
        <w:gridCol w:w="724"/>
        <w:gridCol w:w="992"/>
        <w:gridCol w:w="1560"/>
        <w:gridCol w:w="2298"/>
      </w:tblGrid>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w:t>
            </w:r>
            <w:r w:rsidRPr="000B178C">
              <w:rPr>
                <w:rFonts w:ascii="Times New Roman" w:hAnsi="Times New Roman" w:cs="Times New Roman"/>
                <w:b/>
                <w:bCs/>
                <w:sz w:val="20"/>
                <w:szCs w:val="20"/>
              </w:rPr>
              <w:br/>
              <w:t>п/п</w:t>
            </w:r>
          </w:p>
        </w:tc>
        <w:tc>
          <w:tcPr>
            <w:tcW w:w="992" w:type="dxa"/>
            <w:tcBorders>
              <w:top w:val="single" w:sz="4" w:space="0" w:color="auto"/>
              <w:left w:val="single" w:sz="4" w:space="0" w:color="auto"/>
              <w:bottom w:val="single" w:sz="4" w:space="0" w:color="auto"/>
              <w:right w:val="nil"/>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Имя</w:t>
            </w:r>
            <w:r w:rsidRPr="000B178C">
              <w:rPr>
                <w:rFonts w:ascii="Times New Roman" w:hAnsi="Times New Roman" w:cs="Times New Roman"/>
                <w:b/>
                <w:bCs/>
                <w:sz w:val="20"/>
                <w:szCs w:val="20"/>
              </w:rPr>
              <w:br/>
              <w:t>точки</w:t>
            </w:r>
          </w:p>
        </w:tc>
        <w:tc>
          <w:tcPr>
            <w:tcW w:w="1560" w:type="dxa"/>
            <w:tcBorders>
              <w:top w:val="single" w:sz="4" w:space="0" w:color="auto"/>
              <w:left w:val="nil"/>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Y, м</w:t>
            </w:r>
          </w:p>
        </w:tc>
      </w:tr>
      <w:tr w:rsidR="000B178C" w:rsidRPr="000B178C" w:rsidTr="00711FA8">
        <w:trPr>
          <w:trHeight w:val="20"/>
        </w:trPr>
        <w:tc>
          <w:tcPr>
            <w:tcW w:w="5574" w:type="dxa"/>
            <w:gridSpan w:val="4"/>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both"/>
              <w:rPr>
                <w:rFonts w:ascii="Times New Roman" w:hAnsi="Times New Roman" w:cs="Times New Roman"/>
                <w:sz w:val="20"/>
                <w:szCs w:val="20"/>
              </w:rPr>
            </w:pPr>
            <w:r w:rsidRPr="000B178C">
              <w:rPr>
                <w:rFonts w:ascii="Times New Roman" w:hAnsi="Times New Roman" w:cs="Times New Roman"/>
                <w:sz w:val="20"/>
                <w:szCs w:val="20"/>
              </w:rPr>
              <w:t>:ЗУ1(1) (площадь 461 кв.м)</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487536.87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2289560.23</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487515.83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2289568.68</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487509.16</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2289548.31</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487528.68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2289540.94</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487536.87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2289560.23</w:t>
            </w:r>
          </w:p>
        </w:tc>
      </w:tr>
    </w:tbl>
    <w:p w:rsidR="000B178C" w:rsidRPr="000B178C" w:rsidRDefault="000B178C" w:rsidP="000B178C">
      <w:pPr>
        <w:spacing w:after="0"/>
        <w:ind w:firstLine="709"/>
        <w:jc w:val="both"/>
        <w:rPr>
          <w:rFonts w:ascii="Times New Roman" w:hAnsi="Times New Roman" w:cs="Times New Roman"/>
          <w:sz w:val="20"/>
          <w:szCs w:val="20"/>
        </w:rPr>
      </w:pP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Описание местоположения границ публичного сервитута объекта электросетевого хозяйства КТП-250 кВА с. Яжелбицы котельная</w:t>
      </w:r>
    </w:p>
    <w:p w:rsidR="000B178C" w:rsidRPr="000B178C" w:rsidRDefault="000B178C" w:rsidP="000B178C">
      <w:pPr>
        <w:spacing w:after="0"/>
        <w:ind w:firstLine="709"/>
        <w:jc w:val="both"/>
        <w:rPr>
          <w:rFonts w:ascii="Times New Roman" w:hAnsi="Times New Roman" w:cs="Times New Roman"/>
          <w:sz w:val="20"/>
          <w:szCs w:val="20"/>
        </w:rPr>
      </w:pPr>
    </w:p>
    <w:tbl>
      <w:tblPr>
        <w:tblW w:w="5574" w:type="dxa"/>
        <w:tblInd w:w="93" w:type="dxa"/>
        <w:tblLayout w:type="fixed"/>
        <w:tblLook w:val="0000"/>
      </w:tblPr>
      <w:tblGrid>
        <w:gridCol w:w="724"/>
        <w:gridCol w:w="992"/>
        <w:gridCol w:w="1560"/>
        <w:gridCol w:w="2298"/>
      </w:tblGrid>
      <w:tr w:rsidR="000B178C" w:rsidRPr="000B178C" w:rsidTr="00711FA8">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w:t>
            </w:r>
            <w:r w:rsidRPr="000B178C">
              <w:rPr>
                <w:rFonts w:ascii="Times New Roman" w:hAnsi="Times New Roman" w:cs="Times New Roman"/>
                <w:b/>
                <w:bCs/>
                <w:sz w:val="20"/>
                <w:szCs w:val="20"/>
              </w:rPr>
              <w:br/>
              <w:t>п/п</w:t>
            </w:r>
          </w:p>
        </w:tc>
        <w:tc>
          <w:tcPr>
            <w:tcW w:w="992" w:type="dxa"/>
            <w:tcBorders>
              <w:top w:val="single" w:sz="4" w:space="0" w:color="auto"/>
              <w:left w:val="single" w:sz="4" w:space="0" w:color="auto"/>
              <w:bottom w:val="single" w:sz="4" w:space="0" w:color="auto"/>
              <w:right w:val="nil"/>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Имя</w:t>
            </w:r>
            <w:r w:rsidRPr="000B178C">
              <w:rPr>
                <w:rFonts w:ascii="Times New Roman" w:hAnsi="Times New Roman" w:cs="Times New Roman"/>
                <w:b/>
                <w:bCs/>
                <w:sz w:val="20"/>
                <w:szCs w:val="20"/>
              </w:rPr>
              <w:br/>
              <w:t>точки</w:t>
            </w:r>
          </w:p>
        </w:tc>
        <w:tc>
          <w:tcPr>
            <w:tcW w:w="1560" w:type="dxa"/>
            <w:tcBorders>
              <w:top w:val="single" w:sz="4" w:space="0" w:color="auto"/>
              <w:left w:val="nil"/>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Y, м</w:t>
            </w:r>
          </w:p>
        </w:tc>
      </w:tr>
      <w:tr w:rsidR="000B178C" w:rsidRPr="000B178C" w:rsidTr="00711FA8">
        <w:trPr>
          <w:trHeight w:val="225"/>
        </w:trPr>
        <w:tc>
          <w:tcPr>
            <w:tcW w:w="5574" w:type="dxa"/>
            <w:gridSpan w:val="4"/>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both"/>
              <w:rPr>
                <w:rFonts w:ascii="Times New Roman" w:hAnsi="Times New Roman" w:cs="Times New Roman"/>
                <w:sz w:val="20"/>
                <w:szCs w:val="20"/>
              </w:rPr>
            </w:pPr>
            <w:r w:rsidRPr="000B178C">
              <w:rPr>
                <w:rFonts w:ascii="Times New Roman" w:hAnsi="Times New Roman" w:cs="Times New Roman"/>
                <w:sz w:val="20"/>
                <w:szCs w:val="20"/>
              </w:rPr>
              <w:t>:ЗУ1(1) (площадь 503 кв.м)</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522353.88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2279275.89</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522332.92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2279285.01</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522324.14</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2279264.83</w:t>
            </w:r>
          </w:p>
        </w:tc>
      </w:tr>
      <w:tr w:rsidR="000B178C" w:rsidRPr="000B178C" w:rsidTr="00711FA8">
        <w:trPr>
          <w:trHeight w:val="244"/>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522345.11</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2279255.71</w:t>
            </w:r>
          </w:p>
        </w:tc>
      </w:tr>
      <w:tr w:rsidR="000B178C" w:rsidRPr="000B178C" w:rsidTr="00711FA8">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522353.88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2279275.89</w:t>
            </w:r>
          </w:p>
        </w:tc>
      </w:tr>
    </w:tbl>
    <w:p w:rsidR="000B178C" w:rsidRPr="000B178C" w:rsidRDefault="000B178C" w:rsidP="000B178C">
      <w:pPr>
        <w:spacing w:after="0"/>
        <w:jc w:val="both"/>
        <w:rPr>
          <w:rFonts w:ascii="Times New Roman" w:hAnsi="Times New Roman" w:cs="Times New Roman"/>
          <w:sz w:val="20"/>
          <w:szCs w:val="20"/>
        </w:rPr>
      </w:pPr>
    </w:p>
    <w:p w:rsidR="000B178C" w:rsidRPr="000B178C" w:rsidRDefault="000B178C" w:rsidP="000B178C">
      <w:pPr>
        <w:spacing w:after="0"/>
        <w:ind w:firstLine="709"/>
        <w:jc w:val="both"/>
        <w:rPr>
          <w:rFonts w:ascii="Times New Roman" w:hAnsi="Times New Roman" w:cs="Times New Roman"/>
          <w:sz w:val="20"/>
          <w:szCs w:val="20"/>
        </w:rPr>
      </w:pPr>
      <w:r w:rsidRPr="000B178C">
        <w:rPr>
          <w:rFonts w:ascii="Times New Roman" w:hAnsi="Times New Roman" w:cs="Times New Roman"/>
          <w:sz w:val="20"/>
          <w:szCs w:val="20"/>
        </w:rPr>
        <w:t>Описание местоположения границ публичного сервитута объекта электросетевого хозяйства ЗТП-10 кВА Выскодно-1 Гранд</w:t>
      </w:r>
    </w:p>
    <w:p w:rsidR="000B178C" w:rsidRPr="000B178C" w:rsidRDefault="000B178C" w:rsidP="000B178C">
      <w:pPr>
        <w:spacing w:after="0"/>
        <w:jc w:val="both"/>
        <w:rPr>
          <w:rFonts w:ascii="Times New Roman" w:hAnsi="Times New Roman" w:cs="Times New Roman"/>
          <w:sz w:val="20"/>
          <w:szCs w:val="20"/>
        </w:rPr>
      </w:pPr>
    </w:p>
    <w:tbl>
      <w:tblPr>
        <w:tblW w:w="5574" w:type="dxa"/>
        <w:tblInd w:w="93" w:type="dxa"/>
        <w:tblLayout w:type="fixed"/>
        <w:tblLook w:val="0000"/>
      </w:tblPr>
      <w:tblGrid>
        <w:gridCol w:w="724"/>
        <w:gridCol w:w="992"/>
        <w:gridCol w:w="1560"/>
        <w:gridCol w:w="2298"/>
      </w:tblGrid>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w:t>
            </w:r>
            <w:r w:rsidRPr="000B178C">
              <w:rPr>
                <w:rFonts w:ascii="Times New Roman" w:hAnsi="Times New Roman" w:cs="Times New Roman"/>
                <w:b/>
                <w:bCs/>
                <w:sz w:val="20"/>
                <w:szCs w:val="20"/>
              </w:rPr>
              <w:br/>
              <w:t>п/п</w:t>
            </w:r>
          </w:p>
        </w:tc>
        <w:tc>
          <w:tcPr>
            <w:tcW w:w="992" w:type="dxa"/>
            <w:tcBorders>
              <w:top w:val="single" w:sz="4" w:space="0" w:color="auto"/>
              <w:left w:val="single" w:sz="4" w:space="0" w:color="auto"/>
              <w:bottom w:val="single" w:sz="4" w:space="0" w:color="auto"/>
              <w:right w:val="nil"/>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Имя</w:t>
            </w:r>
            <w:r w:rsidRPr="000B178C">
              <w:rPr>
                <w:rFonts w:ascii="Times New Roman" w:hAnsi="Times New Roman" w:cs="Times New Roman"/>
                <w:b/>
                <w:bCs/>
                <w:sz w:val="20"/>
                <w:szCs w:val="20"/>
              </w:rPr>
              <w:br/>
              <w:t>точки</w:t>
            </w:r>
          </w:p>
        </w:tc>
        <w:tc>
          <w:tcPr>
            <w:tcW w:w="1560" w:type="dxa"/>
            <w:tcBorders>
              <w:top w:val="single" w:sz="4" w:space="0" w:color="auto"/>
              <w:left w:val="nil"/>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b/>
                <w:bCs/>
                <w:sz w:val="20"/>
                <w:szCs w:val="20"/>
              </w:rPr>
            </w:pPr>
            <w:r w:rsidRPr="000B178C">
              <w:rPr>
                <w:rFonts w:ascii="Times New Roman" w:hAnsi="Times New Roman" w:cs="Times New Roman"/>
                <w:b/>
                <w:bCs/>
                <w:sz w:val="20"/>
                <w:szCs w:val="20"/>
              </w:rPr>
              <w:t>Y, м</w:t>
            </w:r>
          </w:p>
        </w:tc>
      </w:tr>
      <w:tr w:rsidR="000B178C" w:rsidRPr="000B178C" w:rsidTr="00711FA8">
        <w:trPr>
          <w:trHeight w:val="20"/>
        </w:trPr>
        <w:tc>
          <w:tcPr>
            <w:tcW w:w="5574" w:type="dxa"/>
            <w:gridSpan w:val="4"/>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both"/>
              <w:rPr>
                <w:rFonts w:ascii="Times New Roman" w:hAnsi="Times New Roman" w:cs="Times New Roman"/>
                <w:sz w:val="20"/>
                <w:szCs w:val="20"/>
              </w:rPr>
            </w:pPr>
            <w:r w:rsidRPr="000B178C">
              <w:rPr>
                <w:rFonts w:ascii="Times New Roman" w:hAnsi="Times New Roman" w:cs="Times New Roman"/>
                <w:sz w:val="20"/>
                <w:szCs w:val="20"/>
              </w:rPr>
              <w:t>:ЗУ1(1) (площадь 464 кв.м)</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515372.83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2293918.40</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515386.55</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2293936.04</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515370.02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2293948.91</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515356.55</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2293931.68</w:t>
            </w:r>
          </w:p>
        </w:tc>
      </w:tr>
      <w:tr w:rsidR="000B178C" w:rsidRPr="000B178C" w:rsidTr="00711FA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515372.83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B178C" w:rsidRPr="000B178C" w:rsidRDefault="000B178C" w:rsidP="000B178C">
            <w:pPr>
              <w:spacing w:after="0" w:line="240" w:lineRule="exact"/>
              <w:jc w:val="center"/>
              <w:rPr>
                <w:rFonts w:ascii="Times New Roman" w:hAnsi="Times New Roman" w:cs="Times New Roman"/>
                <w:sz w:val="20"/>
                <w:szCs w:val="20"/>
              </w:rPr>
            </w:pPr>
            <w:r w:rsidRPr="000B178C">
              <w:rPr>
                <w:rFonts w:ascii="Times New Roman" w:hAnsi="Times New Roman" w:cs="Times New Roman"/>
                <w:sz w:val="20"/>
                <w:szCs w:val="20"/>
              </w:rPr>
              <w:t>2293918.40</w:t>
            </w:r>
          </w:p>
        </w:tc>
      </w:tr>
    </w:tbl>
    <w:p w:rsidR="000B178C" w:rsidRPr="000B178C" w:rsidRDefault="000B178C" w:rsidP="000B178C">
      <w:pPr>
        <w:tabs>
          <w:tab w:val="left" w:pos="3560"/>
        </w:tabs>
        <w:spacing w:after="0"/>
        <w:jc w:val="both"/>
        <w:rPr>
          <w:rFonts w:ascii="Times New Roman" w:hAnsi="Times New Roman" w:cs="Times New Roman"/>
          <w:bCs/>
          <w:sz w:val="20"/>
          <w:szCs w:val="20"/>
        </w:rPr>
      </w:pPr>
    </w:p>
    <w:p w:rsidR="000B178C" w:rsidRPr="000B178C" w:rsidRDefault="000B178C" w:rsidP="000B178C">
      <w:pPr>
        <w:tabs>
          <w:tab w:val="left" w:pos="3560"/>
        </w:tabs>
        <w:spacing w:after="0"/>
        <w:jc w:val="both"/>
        <w:rPr>
          <w:rFonts w:ascii="Times New Roman" w:hAnsi="Times New Roman" w:cs="Times New Roman"/>
          <w:color w:val="000000"/>
          <w:sz w:val="20"/>
          <w:szCs w:val="20"/>
        </w:rPr>
      </w:pPr>
    </w:p>
    <w:p w:rsidR="000B178C" w:rsidRDefault="000B178C" w:rsidP="000B178C">
      <w:pPr>
        <w:spacing w:after="0"/>
        <w:jc w:val="both"/>
        <w:rPr>
          <w:rFonts w:ascii="Times New Roman" w:hAnsi="Times New Roman" w:cs="Times New Roman"/>
          <w:b/>
          <w:sz w:val="20"/>
          <w:szCs w:val="20"/>
        </w:rPr>
      </w:pPr>
      <w:r w:rsidRPr="000B178C">
        <w:rPr>
          <w:rFonts w:ascii="Times New Roman" w:hAnsi="Times New Roman" w:cs="Times New Roman"/>
          <w:b/>
          <w:sz w:val="20"/>
          <w:szCs w:val="20"/>
        </w:rPr>
        <w:t>Глава муниципального района</w:t>
      </w:r>
      <w:r w:rsidRPr="000B178C">
        <w:rPr>
          <w:rFonts w:ascii="Times New Roman" w:hAnsi="Times New Roman" w:cs="Times New Roman"/>
          <w:b/>
          <w:sz w:val="20"/>
          <w:szCs w:val="20"/>
        </w:rPr>
        <w:tab/>
      </w:r>
      <w:r w:rsidRPr="000B178C">
        <w:rPr>
          <w:rFonts w:ascii="Times New Roman" w:hAnsi="Times New Roman" w:cs="Times New Roman"/>
          <w:b/>
          <w:sz w:val="20"/>
          <w:szCs w:val="20"/>
        </w:rPr>
        <w:tab/>
        <w:t>Ю.В.Стадэ</w:t>
      </w:r>
    </w:p>
    <w:p w:rsidR="005C6CD1" w:rsidRDefault="005C6CD1" w:rsidP="000B178C">
      <w:pPr>
        <w:spacing w:after="0"/>
        <w:jc w:val="both"/>
        <w:rPr>
          <w:rFonts w:ascii="Times New Roman" w:hAnsi="Times New Roman" w:cs="Times New Roman"/>
          <w:b/>
          <w:sz w:val="20"/>
          <w:szCs w:val="20"/>
        </w:rPr>
      </w:pPr>
    </w:p>
    <w:p w:rsidR="00711FA8" w:rsidRPr="0043047E" w:rsidRDefault="00711FA8" w:rsidP="00711FA8">
      <w:pPr>
        <w:pStyle w:val="a4"/>
        <w:jc w:val="center"/>
        <w:rPr>
          <w:rFonts w:ascii="Times New Roman" w:hAnsi="Times New Roman"/>
          <w:b/>
          <w:sz w:val="20"/>
          <w:szCs w:val="20"/>
        </w:rPr>
      </w:pPr>
      <w:r w:rsidRPr="0043047E">
        <w:rPr>
          <w:rFonts w:ascii="Times New Roman" w:hAnsi="Times New Roman"/>
          <w:b/>
          <w:sz w:val="20"/>
          <w:szCs w:val="20"/>
        </w:rPr>
        <w:t>АДМИНИСТРАЦИЯ ЕДРОВСКОГО СЕЛЬСКОГО ПОСЕЛЕНИЯ</w:t>
      </w:r>
    </w:p>
    <w:p w:rsidR="00711FA8" w:rsidRPr="0043047E" w:rsidRDefault="00711FA8" w:rsidP="00711FA8">
      <w:pPr>
        <w:pStyle w:val="2"/>
        <w:rPr>
          <w:sz w:val="20"/>
        </w:rPr>
      </w:pPr>
      <w:r w:rsidRPr="0043047E">
        <w:rPr>
          <w:color w:val="000000"/>
          <w:sz w:val="20"/>
        </w:rPr>
        <w:t xml:space="preserve">П О С Т А Н О В Л Е Н И Е </w:t>
      </w:r>
      <w:r>
        <w:rPr>
          <w:color w:val="000000"/>
          <w:sz w:val="20"/>
        </w:rPr>
        <w:t xml:space="preserve">от </w:t>
      </w:r>
      <w:r w:rsidRPr="0043047E">
        <w:rPr>
          <w:sz w:val="20"/>
        </w:rPr>
        <w:t>10.12.2020 № 147</w:t>
      </w:r>
    </w:p>
    <w:p w:rsidR="00711FA8" w:rsidRPr="0043047E" w:rsidRDefault="00711FA8" w:rsidP="00711FA8">
      <w:pPr>
        <w:spacing w:after="0" w:line="240" w:lineRule="exact"/>
        <w:jc w:val="center"/>
        <w:rPr>
          <w:rFonts w:ascii="Times New Roman" w:hAnsi="Times New Roman" w:cs="Times New Roman"/>
          <w:b/>
          <w:sz w:val="20"/>
          <w:szCs w:val="20"/>
        </w:rPr>
      </w:pPr>
      <w:r w:rsidRPr="0043047E">
        <w:rPr>
          <w:rFonts w:ascii="Times New Roman" w:hAnsi="Times New Roman" w:cs="Times New Roman"/>
          <w:b/>
          <w:sz w:val="20"/>
          <w:szCs w:val="20"/>
        </w:rPr>
        <w:t>О проведении собрания граждан</w:t>
      </w:r>
    </w:p>
    <w:p w:rsidR="00711FA8" w:rsidRPr="0043047E" w:rsidRDefault="00711FA8" w:rsidP="00711FA8">
      <w:pPr>
        <w:spacing w:after="0"/>
        <w:jc w:val="both"/>
        <w:rPr>
          <w:rFonts w:ascii="Times New Roman" w:hAnsi="Times New Roman" w:cs="Times New Roman"/>
          <w:sz w:val="20"/>
          <w:szCs w:val="20"/>
        </w:rPr>
      </w:pPr>
      <w:r w:rsidRPr="0043047E">
        <w:rPr>
          <w:rFonts w:ascii="Times New Roman" w:hAnsi="Times New Roman" w:cs="Times New Roman"/>
          <w:sz w:val="20"/>
          <w:szCs w:val="20"/>
        </w:rPr>
        <w:tab/>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711FA8" w:rsidRPr="0043047E" w:rsidRDefault="00711FA8" w:rsidP="00711FA8">
      <w:pPr>
        <w:spacing w:after="0"/>
        <w:jc w:val="both"/>
        <w:rPr>
          <w:rFonts w:ascii="Times New Roman" w:hAnsi="Times New Roman" w:cs="Times New Roman"/>
          <w:b/>
          <w:sz w:val="20"/>
          <w:szCs w:val="20"/>
        </w:rPr>
      </w:pPr>
      <w:r w:rsidRPr="0043047E">
        <w:rPr>
          <w:rFonts w:ascii="Times New Roman" w:hAnsi="Times New Roman" w:cs="Times New Roman"/>
          <w:b/>
          <w:sz w:val="20"/>
          <w:szCs w:val="20"/>
        </w:rPr>
        <w:t>ПОСТАНОВЛЯЮ:</w:t>
      </w:r>
    </w:p>
    <w:p w:rsidR="00711FA8" w:rsidRPr="0043047E" w:rsidRDefault="00711FA8" w:rsidP="00711FA8">
      <w:pPr>
        <w:spacing w:after="0"/>
        <w:ind w:firstLine="708"/>
        <w:jc w:val="both"/>
        <w:rPr>
          <w:rFonts w:ascii="Times New Roman" w:hAnsi="Times New Roman" w:cs="Times New Roman"/>
          <w:sz w:val="20"/>
          <w:szCs w:val="20"/>
        </w:rPr>
      </w:pPr>
      <w:r w:rsidRPr="0043047E">
        <w:rPr>
          <w:rFonts w:ascii="Times New Roman" w:hAnsi="Times New Roman" w:cs="Times New Roman"/>
          <w:sz w:val="20"/>
          <w:szCs w:val="20"/>
        </w:rPr>
        <w:t>1. Провести 23 декабря 2020 года собрание граждан по вопросу реализации выбранного проекта поддержки местных инициатив, установлению суммы денежного вклада населения на его реализацию и выбора инициативной группы в 15 часов в здании  Администрации Едровского сельского поселения.</w:t>
      </w:r>
    </w:p>
    <w:p w:rsidR="00711FA8" w:rsidRPr="0043047E" w:rsidRDefault="00711FA8" w:rsidP="00711FA8">
      <w:pPr>
        <w:spacing w:after="0"/>
        <w:ind w:firstLine="708"/>
        <w:jc w:val="both"/>
        <w:rPr>
          <w:rFonts w:ascii="Times New Roman" w:hAnsi="Times New Roman" w:cs="Times New Roman"/>
          <w:sz w:val="20"/>
          <w:szCs w:val="20"/>
        </w:rPr>
      </w:pPr>
      <w:r w:rsidRPr="0043047E">
        <w:rPr>
          <w:rFonts w:ascii="Times New Roman" w:hAnsi="Times New Roman" w:cs="Times New Roman"/>
          <w:sz w:val="20"/>
          <w:szCs w:val="20"/>
        </w:rPr>
        <w:t xml:space="preserve">2. Назначить ответственным лицом за проведение собрания заместителя Главы Администрации Едровского сельского поселения Егорову Наталью Ивановну. </w:t>
      </w:r>
    </w:p>
    <w:p w:rsidR="00711FA8" w:rsidRPr="0043047E" w:rsidRDefault="00711FA8" w:rsidP="00711FA8">
      <w:pPr>
        <w:spacing w:after="0"/>
        <w:ind w:firstLine="708"/>
        <w:jc w:val="both"/>
        <w:rPr>
          <w:rFonts w:ascii="Times New Roman" w:hAnsi="Times New Roman" w:cs="Times New Roman"/>
          <w:sz w:val="20"/>
          <w:szCs w:val="20"/>
        </w:rPr>
      </w:pPr>
      <w:r w:rsidRPr="0043047E">
        <w:rPr>
          <w:rFonts w:ascii="Times New Roman" w:hAnsi="Times New Roman" w:cs="Times New Roman"/>
          <w:sz w:val="20"/>
          <w:szCs w:val="20"/>
        </w:rPr>
        <w:lastRenderedPageBreak/>
        <w:t>3. Оповестить граждан, имеющих право на участие в собрании, о дате, месте и времени проведения собрания.</w:t>
      </w:r>
    </w:p>
    <w:p w:rsidR="00711FA8" w:rsidRPr="0043047E" w:rsidRDefault="00711FA8" w:rsidP="00711FA8">
      <w:pPr>
        <w:tabs>
          <w:tab w:val="left" w:pos="0"/>
        </w:tabs>
        <w:spacing w:after="0"/>
        <w:jc w:val="both"/>
        <w:rPr>
          <w:rFonts w:ascii="Times New Roman" w:hAnsi="Times New Roman" w:cs="Times New Roman"/>
          <w:sz w:val="20"/>
          <w:szCs w:val="20"/>
        </w:rPr>
      </w:pPr>
      <w:r w:rsidRPr="0043047E">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711FA8" w:rsidRDefault="00711FA8" w:rsidP="00711FA8">
      <w:pPr>
        <w:pStyle w:val="a4"/>
        <w:jc w:val="both"/>
        <w:rPr>
          <w:rFonts w:ascii="Times New Roman" w:hAnsi="Times New Roman"/>
          <w:sz w:val="20"/>
          <w:szCs w:val="20"/>
        </w:rPr>
      </w:pPr>
      <w:r w:rsidRPr="0043047E">
        <w:rPr>
          <w:rFonts w:ascii="Times New Roman" w:hAnsi="Times New Roman"/>
          <w:sz w:val="20"/>
          <w:szCs w:val="20"/>
        </w:rPr>
        <w:t>Глава  Едровского  сельского поселения</w:t>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t xml:space="preserve">       С.В.Моденков</w:t>
      </w:r>
    </w:p>
    <w:p w:rsidR="00711FA8" w:rsidRPr="0043047E" w:rsidRDefault="00711FA8" w:rsidP="00711FA8">
      <w:pPr>
        <w:pStyle w:val="a4"/>
        <w:jc w:val="both"/>
        <w:rPr>
          <w:rFonts w:ascii="Times New Roman" w:hAnsi="Times New Roman"/>
          <w:sz w:val="20"/>
          <w:szCs w:val="20"/>
        </w:rPr>
      </w:pPr>
    </w:p>
    <w:p w:rsidR="00711FA8" w:rsidRPr="0043047E" w:rsidRDefault="00711FA8" w:rsidP="00711FA8">
      <w:pPr>
        <w:pStyle w:val="a4"/>
        <w:jc w:val="center"/>
        <w:rPr>
          <w:rFonts w:ascii="Times New Roman" w:hAnsi="Times New Roman"/>
          <w:b/>
          <w:sz w:val="20"/>
          <w:szCs w:val="20"/>
        </w:rPr>
      </w:pPr>
      <w:r w:rsidRPr="0043047E">
        <w:rPr>
          <w:rFonts w:ascii="Times New Roman" w:hAnsi="Times New Roman"/>
          <w:b/>
          <w:sz w:val="20"/>
          <w:szCs w:val="20"/>
        </w:rPr>
        <w:t>АДМИНИСТРАЦИЯ ЕДРОВСКОГО СЕЛЬСКОГО ПОСЕЛЕНИЯ</w:t>
      </w:r>
    </w:p>
    <w:p w:rsidR="00711FA8" w:rsidRPr="0043047E" w:rsidRDefault="00711FA8" w:rsidP="00711FA8">
      <w:pPr>
        <w:pStyle w:val="2"/>
        <w:rPr>
          <w:sz w:val="20"/>
        </w:rPr>
      </w:pPr>
      <w:r w:rsidRPr="0043047E">
        <w:rPr>
          <w:color w:val="000000"/>
          <w:sz w:val="20"/>
        </w:rPr>
        <w:t xml:space="preserve">П О С Т А Н О В Л Е Н И Е от </w:t>
      </w:r>
      <w:r w:rsidRPr="0043047E">
        <w:rPr>
          <w:sz w:val="20"/>
        </w:rPr>
        <w:t xml:space="preserve">10.12.2020 № 148                                                                                                       </w:t>
      </w:r>
    </w:p>
    <w:p w:rsidR="00711FA8" w:rsidRPr="0043047E" w:rsidRDefault="00711FA8" w:rsidP="00711FA8">
      <w:pPr>
        <w:spacing w:after="0" w:line="240" w:lineRule="exact"/>
        <w:jc w:val="center"/>
        <w:rPr>
          <w:rFonts w:ascii="Times New Roman" w:hAnsi="Times New Roman" w:cs="Times New Roman"/>
          <w:b/>
          <w:sz w:val="20"/>
          <w:szCs w:val="20"/>
        </w:rPr>
      </w:pPr>
      <w:r w:rsidRPr="0043047E">
        <w:rPr>
          <w:rFonts w:ascii="Times New Roman" w:hAnsi="Times New Roman" w:cs="Times New Roman"/>
          <w:b/>
          <w:sz w:val="20"/>
          <w:szCs w:val="20"/>
        </w:rPr>
        <w:t>О проведении собрания граждан</w:t>
      </w:r>
    </w:p>
    <w:p w:rsidR="00711FA8" w:rsidRPr="0043047E" w:rsidRDefault="00711FA8" w:rsidP="00711FA8">
      <w:pPr>
        <w:spacing w:after="0"/>
        <w:jc w:val="both"/>
        <w:rPr>
          <w:rFonts w:ascii="Times New Roman" w:hAnsi="Times New Roman" w:cs="Times New Roman"/>
          <w:sz w:val="20"/>
          <w:szCs w:val="20"/>
        </w:rPr>
      </w:pPr>
      <w:r w:rsidRPr="0043047E">
        <w:rPr>
          <w:rFonts w:ascii="Times New Roman" w:hAnsi="Times New Roman" w:cs="Times New Roman"/>
          <w:sz w:val="20"/>
          <w:szCs w:val="20"/>
        </w:rPr>
        <w:tab/>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711FA8" w:rsidRPr="0043047E" w:rsidRDefault="00711FA8" w:rsidP="00711FA8">
      <w:pPr>
        <w:spacing w:after="0"/>
        <w:jc w:val="both"/>
        <w:rPr>
          <w:rFonts w:ascii="Times New Roman" w:hAnsi="Times New Roman" w:cs="Times New Roman"/>
          <w:b/>
          <w:sz w:val="20"/>
          <w:szCs w:val="20"/>
        </w:rPr>
      </w:pPr>
      <w:r w:rsidRPr="0043047E">
        <w:rPr>
          <w:rFonts w:ascii="Times New Roman" w:hAnsi="Times New Roman" w:cs="Times New Roman"/>
          <w:b/>
          <w:sz w:val="20"/>
          <w:szCs w:val="20"/>
        </w:rPr>
        <w:t>ПОСТАНОВЛЯЮ:</w:t>
      </w:r>
    </w:p>
    <w:p w:rsidR="00711FA8" w:rsidRPr="0043047E" w:rsidRDefault="00711FA8" w:rsidP="00711FA8">
      <w:pPr>
        <w:spacing w:after="0"/>
        <w:ind w:firstLine="708"/>
        <w:jc w:val="both"/>
        <w:rPr>
          <w:rFonts w:ascii="Times New Roman" w:hAnsi="Times New Roman" w:cs="Times New Roman"/>
          <w:sz w:val="20"/>
          <w:szCs w:val="20"/>
        </w:rPr>
      </w:pPr>
      <w:r w:rsidRPr="0043047E">
        <w:rPr>
          <w:rFonts w:ascii="Times New Roman" w:hAnsi="Times New Roman" w:cs="Times New Roman"/>
          <w:sz w:val="20"/>
          <w:szCs w:val="20"/>
        </w:rPr>
        <w:t>1. Провести 23 декабря 2020 года собрание граждан по вопросу реализации приоритетного проекта «Дорога к дому» в 15 часов в здании Администрации Едровского сельского поселения.</w:t>
      </w:r>
    </w:p>
    <w:p w:rsidR="00711FA8" w:rsidRPr="0043047E" w:rsidRDefault="00711FA8" w:rsidP="00711FA8">
      <w:pPr>
        <w:spacing w:after="0"/>
        <w:ind w:firstLine="708"/>
        <w:jc w:val="both"/>
        <w:rPr>
          <w:rFonts w:ascii="Times New Roman" w:hAnsi="Times New Roman" w:cs="Times New Roman"/>
          <w:sz w:val="20"/>
          <w:szCs w:val="20"/>
        </w:rPr>
      </w:pPr>
      <w:r w:rsidRPr="0043047E">
        <w:rPr>
          <w:rFonts w:ascii="Times New Roman" w:hAnsi="Times New Roman" w:cs="Times New Roman"/>
          <w:sz w:val="20"/>
          <w:szCs w:val="20"/>
        </w:rPr>
        <w:t xml:space="preserve">2. Назначить ответственным лицом за проведение собрания ведущего специалиста Администрации Едровского сельского поселения Тарасихину Светлану Николаевну. </w:t>
      </w:r>
    </w:p>
    <w:p w:rsidR="00711FA8" w:rsidRPr="0043047E" w:rsidRDefault="00711FA8" w:rsidP="00711FA8">
      <w:pPr>
        <w:spacing w:after="0"/>
        <w:ind w:firstLine="708"/>
        <w:jc w:val="both"/>
        <w:rPr>
          <w:rFonts w:ascii="Times New Roman" w:hAnsi="Times New Roman" w:cs="Times New Roman"/>
          <w:sz w:val="20"/>
          <w:szCs w:val="20"/>
        </w:rPr>
      </w:pPr>
      <w:r w:rsidRPr="0043047E">
        <w:rPr>
          <w:rFonts w:ascii="Times New Roman" w:hAnsi="Times New Roman" w:cs="Times New Roman"/>
          <w:sz w:val="20"/>
          <w:szCs w:val="20"/>
        </w:rPr>
        <w:t>3. Оповестить граждан, имеющих право на участие в собрании, о дате, месте и времени проведения собрания.</w:t>
      </w:r>
    </w:p>
    <w:p w:rsidR="00711FA8" w:rsidRPr="0043047E" w:rsidRDefault="00711FA8" w:rsidP="00711FA8">
      <w:pPr>
        <w:tabs>
          <w:tab w:val="left" w:pos="0"/>
        </w:tabs>
        <w:spacing w:after="0"/>
        <w:jc w:val="both"/>
        <w:rPr>
          <w:rFonts w:ascii="Times New Roman" w:hAnsi="Times New Roman" w:cs="Times New Roman"/>
          <w:sz w:val="20"/>
          <w:szCs w:val="20"/>
        </w:rPr>
      </w:pPr>
      <w:r w:rsidRPr="0043047E">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711FA8" w:rsidRPr="0043047E" w:rsidRDefault="00711FA8" w:rsidP="00711FA8">
      <w:pPr>
        <w:pStyle w:val="a4"/>
        <w:jc w:val="both"/>
        <w:rPr>
          <w:rFonts w:ascii="Times New Roman" w:hAnsi="Times New Roman"/>
          <w:sz w:val="20"/>
          <w:szCs w:val="20"/>
        </w:rPr>
      </w:pPr>
      <w:r w:rsidRPr="0043047E">
        <w:rPr>
          <w:rFonts w:ascii="Times New Roman" w:hAnsi="Times New Roman"/>
          <w:sz w:val="20"/>
          <w:szCs w:val="20"/>
        </w:rPr>
        <w:t>Глава  Едровского  сельского поселения</w:t>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t xml:space="preserve">       С.В.Моденков</w:t>
      </w:r>
    </w:p>
    <w:p w:rsidR="00711FA8" w:rsidRPr="0043047E" w:rsidRDefault="00711FA8" w:rsidP="00711FA8">
      <w:pPr>
        <w:rPr>
          <w:sz w:val="20"/>
          <w:szCs w:val="20"/>
        </w:rPr>
      </w:pPr>
    </w:p>
    <w:p w:rsidR="00711FA8" w:rsidRPr="0043047E" w:rsidRDefault="00711FA8" w:rsidP="00711FA8">
      <w:pPr>
        <w:pStyle w:val="a4"/>
        <w:jc w:val="center"/>
        <w:rPr>
          <w:rFonts w:ascii="Times New Roman" w:hAnsi="Times New Roman"/>
          <w:b/>
          <w:sz w:val="20"/>
          <w:szCs w:val="20"/>
        </w:rPr>
      </w:pPr>
      <w:r w:rsidRPr="0043047E">
        <w:rPr>
          <w:rFonts w:ascii="Times New Roman" w:hAnsi="Times New Roman"/>
          <w:b/>
          <w:sz w:val="20"/>
          <w:szCs w:val="20"/>
        </w:rPr>
        <w:t>АДМИНИСТРАЦИЯ ЕДРОВСКОГО СЕЛЬСКОГО ПОСЕЛЕНИЯ</w:t>
      </w:r>
    </w:p>
    <w:p w:rsidR="00711FA8" w:rsidRPr="0043047E" w:rsidRDefault="00711FA8" w:rsidP="00711FA8">
      <w:pPr>
        <w:pStyle w:val="2"/>
        <w:rPr>
          <w:sz w:val="20"/>
        </w:rPr>
      </w:pPr>
      <w:r w:rsidRPr="0043047E">
        <w:rPr>
          <w:color w:val="000000"/>
          <w:sz w:val="20"/>
        </w:rPr>
        <w:t xml:space="preserve">П О С Т А Н О В Л Е Н И Е от </w:t>
      </w:r>
      <w:r w:rsidRPr="0043047E">
        <w:rPr>
          <w:sz w:val="20"/>
        </w:rPr>
        <w:t xml:space="preserve">10.12.2020  № 149                                                                                                      </w:t>
      </w:r>
    </w:p>
    <w:p w:rsidR="00711FA8" w:rsidRPr="0043047E" w:rsidRDefault="00711FA8" w:rsidP="00711FA8">
      <w:pPr>
        <w:spacing w:after="0" w:line="240" w:lineRule="exact"/>
        <w:jc w:val="center"/>
        <w:rPr>
          <w:rFonts w:ascii="Times New Roman" w:eastAsia="Times New Roman" w:hAnsi="Times New Roman" w:cs="Times New Roman"/>
          <w:b/>
          <w:sz w:val="20"/>
          <w:szCs w:val="20"/>
        </w:rPr>
      </w:pPr>
      <w:r w:rsidRPr="0043047E">
        <w:rPr>
          <w:rFonts w:ascii="Times New Roman" w:eastAsia="Times New Roman" w:hAnsi="Times New Roman" w:cs="Times New Roman"/>
          <w:b/>
          <w:sz w:val="20"/>
          <w:szCs w:val="20"/>
        </w:rPr>
        <w:t xml:space="preserve">О подготовке и реализации на территории </w:t>
      </w:r>
      <w:r w:rsidRPr="0043047E">
        <w:rPr>
          <w:rFonts w:ascii="Times New Roman" w:hAnsi="Times New Roman" w:cs="Times New Roman"/>
          <w:b/>
          <w:sz w:val="20"/>
          <w:szCs w:val="20"/>
        </w:rPr>
        <w:t>Едровского</w:t>
      </w:r>
      <w:r w:rsidRPr="0043047E">
        <w:rPr>
          <w:rFonts w:ascii="Times New Roman" w:eastAsia="Times New Roman" w:hAnsi="Times New Roman" w:cs="Times New Roman"/>
          <w:b/>
          <w:sz w:val="20"/>
          <w:szCs w:val="20"/>
        </w:rPr>
        <w:t xml:space="preserve"> сельского поселения проектов  поддержки местных инициатив</w:t>
      </w:r>
    </w:p>
    <w:p w:rsidR="00711FA8" w:rsidRPr="0043047E" w:rsidRDefault="00711FA8" w:rsidP="00711FA8">
      <w:pPr>
        <w:spacing w:after="0"/>
        <w:ind w:firstLine="540"/>
        <w:jc w:val="both"/>
        <w:rPr>
          <w:rFonts w:ascii="Times New Roman" w:hAnsi="Times New Roman" w:cs="Times New Roman"/>
          <w:color w:val="000000"/>
          <w:sz w:val="20"/>
          <w:szCs w:val="20"/>
        </w:rPr>
      </w:pPr>
      <w:r w:rsidRPr="0043047E">
        <w:rPr>
          <w:rFonts w:ascii="Times New Roman" w:eastAsia="Times New Roman" w:hAnsi="Times New Roman" w:cs="Times New Roman"/>
          <w:sz w:val="20"/>
          <w:szCs w:val="20"/>
        </w:rPr>
        <w:t>В соответствии</w:t>
      </w:r>
      <w:r w:rsidRPr="0043047E">
        <w:rPr>
          <w:rFonts w:ascii="Times New Roman" w:eastAsia="Times New Roman" w:hAnsi="Times New Roman" w:cs="Times New Roman"/>
          <w:color w:val="000000"/>
          <w:sz w:val="20"/>
          <w:szCs w:val="20"/>
        </w:rPr>
        <w:t xml:space="preserve"> с Федеральным законом от 6 октября 2003 года № 131-ФЗ «Об общих принципах организации местного самоуправления в Российской Федерации», в целях реализации на территории </w:t>
      </w:r>
      <w:r w:rsidRPr="0043047E">
        <w:rPr>
          <w:rFonts w:ascii="Times New Roman" w:hAnsi="Times New Roman" w:cs="Times New Roman"/>
          <w:color w:val="000000"/>
          <w:sz w:val="20"/>
          <w:szCs w:val="20"/>
        </w:rPr>
        <w:t xml:space="preserve">Едровского </w:t>
      </w:r>
      <w:r w:rsidRPr="0043047E">
        <w:rPr>
          <w:rFonts w:ascii="Times New Roman" w:eastAsia="Times New Roman" w:hAnsi="Times New Roman" w:cs="Times New Roman"/>
          <w:color w:val="000000"/>
          <w:sz w:val="20"/>
          <w:szCs w:val="20"/>
        </w:rPr>
        <w:t xml:space="preserve">сельского поселения постановления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и решения вопросов по реализации проектов поддержки местных инициатив на территории </w:t>
      </w:r>
      <w:r w:rsidRPr="0043047E">
        <w:rPr>
          <w:rFonts w:ascii="Times New Roman" w:hAnsi="Times New Roman" w:cs="Times New Roman"/>
          <w:color w:val="000000"/>
          <w:sz w:val="20"/>
          <w:szCs w:val="20"/>
        </w:rPr>
        <w:t>Едровского</w:t>
      </w:r>
      <w:r w:rsidRPr="0043047E">
        <w:rPr>
          <w:rFonts w:ascii="Times New Roman" w:eastAsia="Times New Roman" w:hAnsi="Times New Roman" w:cs="Times New Roman"/>
          <w:color w:val="000000"/>
          <w:sz w:val="20"/>
          <w:szCs w:val="20"/>
        </w:rPr>
        <w:t xml:space="preserve"> сельского поселени</w:t>
      </w:r>
      <w:r w:rsidRPr="0043047E">
        <w:rPr>
          <w:rFonts w:ascii="Times New Roman" w:hAnsi="Times New Roman" w:cs="Times New Roman"/>
          <w:color w:val="000000"/>
          <w:sz w:val="20"/>
          <w:szCs w:val="20"/>
        </w:rPr>
        <w:t>я</w:t>
      </w:r>
    </w:p>
    <w:p w:rsidR="00711FA8" w:rsidRPr="0043047E" w:rsidRDefault="00711FA8" w:rsidP="00711FA8">
      <w:pPr>
        <w:spacing w:after="0"/>
        <w:jc w:val="both"/>
        <w:rPr>
          <w:rFonts w:ascii="Times New Roman" w:eastAsia="Times New Roman" w:hAnsi="Times New Roman" w:cs="Times New Roman"/>
          <w:sz w:val="20"/>
          <w:szCs w:val="20"/>
        </w:rPr>
      </w:pPr>
      <w:r w:rsidRPr="0043047E">
        <w:rPr>
          <w:rFonts w:ascii="Times New Roman" w:eastAsia="Times New Roman" w:hAnsi="Times New Roman" w:cs="Times New Roman"/>
          <w:b/>
          <w:color w:val="000000"/>
          <w:sz w:val="20"/>
          <w:szCs w:val="20"/>
        </w:rPr>
        <w:t>ПОСТАНОВЛЯ</w:t>
      </w:r>
      <w:r w:rsidRPr="0043047E">
        <w:rPr>
          <w:rFonts w:ascii="Times New Roman" w:hAnsi="Times New Roman" w:cs="Times New Roman"/>
          <w:b/>
          <w:color w:val="000000"/>
          <w:sz w:val="20"/>
          <w:szCs w:val="20"/>
        </w:rPr>
        <w:t>Ю:</w:t>
      </w:r>
    </w:p>
    <w:p w:rsidR="00711FA8" w:rsidRPr="0043047E" w:rsidRDefault="00711FA8" w:rsidP="00711FA8">
      <w:pPr>
        <w:spacing w:after="0"/>
        <w:jc w:val="both"/>
        <w:rPr>
          <w:rFonts w:ascii="Times New Roman" w:eastAsia="Times New Roman" w:hAnsi="Times New Roman" w:cs="Times New Roman"/>
          <w:sz w:val="20"/>
          <w:szCs w:val="20"/>
        </w:rPr>
      </w:pPr>
      <w:r w:rsidRPr="0043047E">
        <w:rPr>
          <w:rFonts w:ascii="Times New Roman" w:eastAsia="Times New Roman" w:hAnsi="Times New Roman" w:cs="Times New Roman"/>
          <w:sz w:val="20"/>
          <w:szCs w:val="20"/>
        </w:rPr>
        <w:t xml:space="preserve">          1. Утвердить прилагаемые состав рабочей группы по проекту поддержки местных инициатив на территории </w:t>
      </w:r>
      <w:r w:rsidRPr="0043047E">
        <w:rPr>
          <w:rFonts w:ascii="Times New Roman" w:hAnsi="Times New Roman" w:cs="Times New Roman"/>
          <w:sz w:val="20"/>
          <w:szCs w:val="20"/>
        </w:rPr>
        <w:t xml:space="preserve">Едровского </w:t>
      </w:r>
      <w:r w:rsidRPr="0043047E">
        <w:rPr>
          <w:rFonts w:ascii="Times New Roman" w:eastAsia="Times New Roman" w:hAnsi="Times New Roman" w:cs="Times New Roman"/>
          <w:sz w:val="20"/>
          <w:szCs w:val="20"/>
        </w:rPr>
        <w:t xml:space="preserve">сельского поселения и календарный план-график по подготовке и реализации проекта поддержки местных инициатив на территории </w:t>
      </w:r>
      <w:r w:rsidRPr="0043047E">
        <w:rPr>
          <w:rFonts w:ascii="Times New Roman" w:hAnsi="Times New Roman" w:cs="Times New Roman"/>
          <w:sz w:val="20"/>
          <w:szCs w:val="20"/>
        </w:rPr>
        <w:t>Едровского сельского поселения на 2020-2021</w:t>
      </w:r>
      <w:r>
        <w:rPr>
          <w:rFonts w:ascii="Times New Roman" w:eastAsia="Times New Roman" w:hAnsi="Times New Roman" w:cs="Times New Roman"/>
          <w:sz w:val="20"/>
          <w:szCs w:val="20"/>
        </w:rPr>
        <w:t xml:space="preserve"> годы.            </w:t>
      </w:r>
      <w:r w:rsidRPr="0043047E">
        <w:rPr>
          <w:rFonts w:ascii="Times New Roman" w:eastAsia="Times New Roman" w:hAnsi="Times New Roman" w:cs="Times New Roman"/>
          <w:sz w:val="20"/>
          <w:szCs w:val="20"/>
        </w:rPr>
        <w:t>2.  Контроль за выполнением постановления оставляю за собой.</w:t>
      </w:r>
      <w:r w:rsidRPr="0043047E">
        <w:rPr>
          <w:rFonts w:ascii="Times New Roman" w:hAnsi="Times New Roman" w:cs="Times New Roman"/>
          <w:sz w:val="20"/>
          <w:szCs w:val="20"/>
        </w:rPr>
        <w:tab/>
      </w:r>
      <w:r w:rsidRPr="0043047E">
        <w:rPr>
          <w:rFonts w:ascii="Times New Roman" w:hAnsi="Times New Roman" w:cs="Times New Roman"/>
          <w:sz w:val="20"/>
          <w:szCs w:val="20"/>
        </w:rPr>
        <w:tab/>
      </w:r>
    </w:p>
    <w:p w:rsidR="00711FA8" w:rsidRPr="0043047E" w:rsidRDefault="00711FA8" w:rsidP="00711FA8">
      <w:pPr>
        <w:spacing w:after="0"/>
        <w:jc w:val="both"/>
        <w:rPr>
          <w:rFonts w:ascii="Times New Roman" w:eastAsia="Times New Roman" w:hAnsi="Times New Roman" w:cs="Times New Roman"/>
          <w:sz w:val="20"/>
          <w:szCs w:val="20"/>
        </w:rPr>
      </w:pPr>
      <w:r w:rsidRPr="0043047E">
        <w:rPr>
          <w:rFonts w:ascii="Times New Roman" w:hAnsi="Times New Roman" w:cs="Times New Roman"/>
          <w:sz w:val="20"/>
          <w:szCs w:val="20"/>
        </w:rPr>
        <w:t xml:space="preserve">          3</w:t>
      </w:r>
      <w:r w:rsidRPr="0043047E">
        <w:rPr>
          <w:rFonts w:ascii="Times New Roman" w:eastAsia="Times New Roman" w:hAnsi="Times New Roman" w:cs="Times New Roman"/>
          <w:sz w:val="20"/>
          <w:szCs w:val="20"/>
        </w:rPr>
        <w:t>. Опубликовать постановление в информационном бюллетене «</w:t>
      </w:r>
      <w:r w:rsidRPr="0043047E">
        <w:rPr>
          <w:rFonts w:ascii="Times New Roman" w:hAnsi="Times New Roman" w:cs="Times New Roman"/>
          <w:sz w:val="20"/>
          <w:szCs w:val="20"/>
        </w:rPr>
        <w:t>Едровский в</w:t>
      </w:r>
      <w:r w:rsidRPr="0043047E">
        <w:rPr>
          <w:rFonts w:ascii="Times New Roman" w:eastAsia="Times New Roman" w:hAnsi="Times New Roman" w:cs="Times New Roman"/>
          <w:sz w:val="20"/>
          <w:szCs w:val="20"/>
        </w:rPr>
        <w:t xml:space="preserve">естник» и разместить на официальном сайте Администрации </w:t>
      </w:r>
      <w:r w:rsidRPr="0043047E">
        <w:rPr>
          <w:rFonts w:ascii="Times New Roman" w:hAnsi="Times New Roman" w:cs="Times New Roman"/>
          <w:sz w:val="20"/>
          <w:szCs w:val="20"/>
        </w:rPr>
        <w:t xml:space="preserve">Едровского </w:t>
      </w:r>
      <w:r w:rsidRPr="0043047E">
        <w:rPr>
          <w:rFonts w:ascii="Times New Roman" w:eastAsia="Times New Roman" w:hAnsi="Times New Roman" w:cs="Times New Roman"/>
          <w:sz w:val="20"/>
          <w:szCs w:val="20"/>
        </w:rPr>
        <w:t>сельского поселения в сети «Интернет».</w:t>
      </w:r>
    </w:p>
    <w:p w:rsidR="00711FA8" w:rsidRPr="0043047E" w:rsidRDefault="00711FA8" w:rsidP="00711FA8">
      <w:pPr>
        <w:pStyle w:val="a4"/>
        <w:jc w:val="both"/>
        <w:rPr>
          <w:rFonts w:ascii="Times New Roman" w:hAnsi="Times New Roman"/>
          <w:sz w:val="20"/>
          <w:szCs w:val="20"/>
        </w:rPr>
      </w:pPr>
      <w:r w:rsidRPr="0043047E">
        <w:rPr>
          <w:rFonts w:ascii="Times New Roman" w:hAnsi="Times New Roman"/>
          <w:sz w:val="20"/>
          <w:szCs w:val="20"/>
        </w:rPr>
        <w:t>Глава  Едровского  сельского поселения</w:t>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r>
      <w:r w:rsidRPr="0043047E">
        <w:rPr>
          <w:rFonts w:ascii="Times New Roman" w:hAnsi="Times New Roman"/>
          <w:sz w:val="20"/>
          <w:szCs w:val="20"/>
        </w:rPr>
        <w:tab/>
        <w:t xml:space="preserve">       С.В.Моденков</w:t>
      </w:r>
    </w:p>
    <w:p w:rsidR="00711FA8" w:rsidRPr="0043047E" w:rsidRDefault="00711FA8" w:rsidP="00711FA8">
      <w:pPr>
        <w:spacing w:after="0"/>
        <w:rPr>
          <w:rFonts w:ascii="Times New Roman" w:hAnsi="Times New Roman" w:cs="Times New Roman"/>
          <w:sz w:val="20"/>
          <w:szCs w:val="20"/>
        </w:rPr>
      </w:pPr>
      <w:r w:rsidRPr="0043047E">
        <w:rPr>
          <w:rFonts w:ascii="Times New Roman" w:hAnsi="Times New Roman" w:cs="Times New Roman"/>
          <w:sz w:val="20"/>
          <w:szCs w:val="20"/>
        </w:rPr>
        <w:t xml:space="preserve">Утвержден постановлением Администрации Едровского сельского поселения </w:t>
      </w:r>
      <w:r>
        <w:rPr>
          <w:rFonts w:ascii="Times New Roman" w:hAnsi="Times New Roman" w:cs="Times New Roman"/>
          <w:sz w:val="20"/>
          <w:szCs w:val="20"/>
        </w:rPr>
        <w:t xml:space="preserve">от 10.12.2020 № </w:t>
      </w:r>
      <w:r w:rsidRPr="0043047E">
        <w:rPr>
          <w:rFonts w:ascii="Times New Roman" w:hAnsi="Times New Roman" w:cs="Times New Roman"/>
          <w:sz w:val="20"/>
          <w:szCs w:val="20"/>
        </w:rPr>
        <w:t>14</w:t>
      </w:r>
      <w:r>
        <w:rPr>
          <w:rFonts w:ascii="Times New Roman" w:hAnsi="Times New Roman" w:cs="Times New Roman"/>
          <w:sz w:val="20"/>
          <w:szCs w:val="20"/>
        </w:rPr>
        <w:t>9</w:t>
      </w:r>
      <w:r>
        <w:rPr>
          <w:rFonts w:ascii="Times New Roman" w:eastAsia="Times New Roman" w:hAnsi="Times New Roman" w:cs="Times New Roman"/>
          <w:sz w:val="28"/>
          <w:szCs w:val="28"/>
        </w:rPr>
        <w:t xml:space="preserve"> </w:t>
      </w:r>
      <w:r>
        <w:rPr>
          <w:rFonts w:ascii="Times New Roman" w:hAnsi="Times New Roman" w:cs="Times New Roman"/>
          <w:sz w:val="20"/>
          <w:szCs w:val="20"/>
        </w:rPr>
        <w:t xml:space="preserve">№ </w:t>
      </w:r>
      <w:r w:rsidRPr="003C0D33">
        <w:rPr>
          <w:rFonts w:ascii="Times New Roman" w:eastAsia="Times New Roman" w:hAnsi="Times New Roman" w:cs="Times New Roman"/>
          <w:sz w:val="28"/>
          <w:szCs w:val="28"/>
        </w:rPr>
        <w:t xml:space="preserve">                                                                                                    </w:t>
      </w:r>
      <w:r w:rsidRPr="003C0D33">
        <w:rPr>
          <w:rFonts w:ascii="Times New Roman" w:eastAsia="Times New Roman" w:hAnsi="Times New Roman" w:cs="Times New Roman"/>
          <w:color w:val="000000"/>
          <w:sz w:val="28"/>
          <w:szCs w:val="28"/>
        </w:rPr>
        <w:t> </w:t>
      </w:r>
    </w:p>
    <w:p w:rsidR="00711FA8" w:rsidRPr="0043047E" w:rsidRDefault="00711FA8" w:rsidP="00711FA8">
      <w:pPr>
        <w:spacing w:after="0"/>
        <w:jc w:val="center"/>
        <w:rPr>
          <w:rFonts w:ascii="Times New Roman" w:eastAsia="Times New Roman" w:hAnsi="Times New Roman" w:cs="Times New Roman"/>
          <w:color w:val="000000"/>
          <w:sz w:val="20"/>
          <w:szCs w:val="20"/>
        </w:rPr>
      </w:pPr>
      <w:r w:rsidRPr="0043047E">
        <w:rPr>
          <w:rFonts w:ascii="Times New Roman" w:eastAsia="Times New Roman" w:hAnsi="Times New Roman" w:cs="Times New Roman"/>
          <w:b/>
          <w:bCs/>
          <w:color w:val="000000"/>
          <w:sz w:val="20"/>
          <w:szCs w:val="20"/>
        </w:rPr>
        <w:t>СОСТАВ</w:t>
      </w:r>
    </w:p>
    <w:p w:rsidR="00711FA8" w:rsidRDefault="00711FA8" w:rsidP="00711FA8">
      <w:pPr>
        <w:spacing w:after="0"/>
        <w:jc w:val="center"/>
        <w:rPr>
          <w:rFonts w:ascii="Times New Roman" w:eastAsia="Times New Roman" w:hAnsi="Times New Roman" w:cs="Times New Roman"/>
          <w:b/>
          <w:bCs/>
          <w:color w:val="000000"/>
          <w:sz w:val="20"/>
          <w:szCs w:val="20"/>
        </w:rPr>
      </w:pPr>
      <w:r w:rsidRPr="0043047E">
        <w:rPr>
          <w:rFonts w:ascii="Times New Roman" w:eastAsia="Times New Roman" w:hAnsi="Times New Roman" w:cs="Times New Roman"/>
          <w:b/>
          <w:bCs/>
          <w:color w:val="000000"/>
          <w:sz w:val="20"/>
          <w:szCs w:val="20"/>
        </w:rPr>
        <w:t>рабочей группы по проекту поддержки местных</w:t>
      </w:r>
      <w:r>
        <w:rPr>
          <w:rFonts w:ascii="Times New Roman" w:eastAsia="Times New Roman" w:hAnsi="Times New Roman" w:cs="Times New Roman"/>
          <w:b/>
          <w:bCs/>
          <w:color w:val="000000"/>
          <w:sz w:val="20"/>
          <w:szCs w:val="20"/>
        </w:rPr>
        <w:t xml:space="preserve"> инициатив </w:t>
      </w:r>
      <w:r w:rsidRPr="0043047E">
        <w:rPr>
          <w:rFonts w:ascii="Times New Roman" w:eastAsia="Times New Roman" w:hAnsi="Times New Roman" w:cs="Times New Roman"/>
          <w:b/>
          <w:bCs/>
          <w:color w:val="000000"/>
          <w:sz w:val="20"/>
          <w:szCs w:val="20"/>
        </w:rPr>
        <w:t xml:space="preserve">  на территории </w:t>
      </w:r>
    </w:p>
    <w:p w:rsidR="00711FA8" w:rsidRPr="0043047E" w:rsidRDefault="00711FA8" w:rsidP="00711FA8">
      <w:pPr>
        <w:spacing w:after="0"/>
        <w:jc w:val="center"/>
        <w:rPr>
          <w:rFonts w:ascii="Times New Roman" w:eastAsia="Times New Roman" w:hAnsi="Times New Roman" w:cs="Times New Roman"/>
          <w:color w:val="000000"/>
          <w:sz w:val="20"/>
          <w:szCs w:val="20"/>
        </w:rPr>
      </w:pPr>
      <w:r w:rsidRPr="0043047E">
        <w:rPr>
          <w:rFonts w:ascii="Times New Roman" w:hAnsi="Times New Roman" w:cs="Times New Roman"/>
          <w:b/>
          <w:bCs/>
          <w:color w:val="000000"/>
          <w:sz w:val="20"/>
          <w:szCs w:val="20"/>
        </w:rPr>
        <w:t>Едровского</w:t>
      </w:r>
      <w:r w:rsidRPr="0043047E">
        <w:rPr>
          <w:rFonts w:ascii="Times New Roman" w:eastAsia="Times New Roman" w:hAnsi="Times New Roman" w:cs="Times New Roman"/>
          <w:b/>
          <w:bCs/>
          <w:color w:val="000000"/>
          <w:sz w:val="20"/>
          <w:szCs w:val="20"/>
        </w:rPr>
        <w:t xml:space="preserve"> сельского поселения</w:t>
      </w:r>
    </w:p>
    <w:p w:rsidR="00711FA8" w:rsidRPr="0043047E" w:rsidRDefault="00711FA8" w:rsidP="00711FA8">
      <w:pPr>
        <w:spacing w:after="0"/>
        <w:rPr>
          <w:rFonts w:ascii="Times New Roman" w:eastAsia="Times New Roman" w:hAnsi="Times New Roman" w:cs="Times New Roman"/>
          <w:color w:val="000000"/>
          <w:sz w:val="20"/>
          <w:szCs w:val="20"/>
        </w:rPr>
      </w:pPr>
      <w:r w:rsidRPr="0043047E">
        <w:rPr>
          <w:rFonts w:ascii="Times New Roman" w:hAnsi="Times New Roman" w:cs="Times New Roman"/>
          <w:color w:val="000000"/>
          <w:sz w:val="20"/>
          <w:szCs w:val="20"/>
        </w:rPr>
        <w:t>Егорова Наталья Ивановна</w:t>
      </w:r>
      <w:r w:rsidRPr="0043047E">
        <w:rPr>
          <w:rFonts w:ascii="Times New Roman" w:eastAsia="Times New Roman" w:hAnsi="Times New Roman" w:cs="Times New Roman"/>
          <w:color w:val="000000"/>
          <w:sz w:val="20"/>
          <w:szCs w:val="20"/>
        </w:rPr>
        <w:t xml:space="preserve"> - заместитель Главы администрации </w:t>
      </w:r>
      <w:r w:rsidRPr="0043047E">
        <w:rPr>
          <w:rFonts w:ascii="Times New Roman" w:hAnsi="Times New Roman" w:cs="Times New Roman"/>
          <w:color w:val="000000"/>
          <w:sz w:val="20"/>
          <w:szCs w:val="20"/>
        </w:rPr>
        <w:t>Едровского</w:t>
      </w:r>
      <w:r w:rsidRPr="0043047E">
        <w:rPr>
          <w:rFonts w:ascii="Times New Roman" w:eastAsia="Times New Roman" w:hAnsi="Times New Roman" w:cs="Times New Roman"/>
          <w:color w:val="000000"/>
          <w:sz w:val="20"/>
          <w:szCs w:val="20"/>
        </w:rPr>
        <w:t xml:space="preserve"> сельского поселения, руководитель рабочей группы</w:t>
      </w:r>
      <w:r w:rsidRPr="0043047E">
        <w:rPr>
          <w:rFonts w:ascii="Times New Roman" w:hAnsi="Times New Roman" w:cs="Times New Roman"/>
          <w:color w:val="000000"/>
          <w:sz w:val="20"/>
          <w:szCs w:val="20"/>
        </w:rPr>
        <w:t>;</w:t>
      </w:r>
      <w:r w:rsidRPr="0043047E">
        <w:rPr>
          <w:rFonts w:ascii="Times New Roman" w:eastAsia="Times New Roman" w:hAnsi="Times New Roman" w:cs="Times New Roman"/>
          <w:color w:val="000000"/>
          <w:sz w:val="20"/>
          <w:szCs w:val="20"/>
        </w:rPr>
        <w:br/>
      </w:r>
      <w:r w:rsidRPr="0043047E">
        <w:rPr>
          <w:rFonts w:ascii="Times New Roman" w:hAnsi="Times New Roman" w:cs="Times New Roman"/>
          <w:color w:val="000000"/>
          <w:sz w:val="20"/>
          <w:szCs w:val="20"/>
        </w:rPr>
        <w:t>Яхяева Евгения Валентиновна</w:t>
      </w:r>
      <w:r w:rsidRPr="0043047E">
        <w:rPr>
          <w:rFonts w:ascii="Times New Roman" w:eastAsia="Times New Roman" w:hAnsi="Times New Roman" w:cs="Times New Roman"/>
          <w:color w:val="000000"/>
          <w:sz w:val="20"/>
          <w:szCs w:val="20"/>
        </w:rPr>
        <w:t xml:space="preserve">-  специалист 1 категории администрации </w:t>
      </w:r>
      <w:r w:rsidRPr="0043047E">
        <w:rPr>
          <w:rFonts w:ascii="Times New Roman" w:hAnsi="Times New Roman" w:cs="Times New Roman"/>
          <w:color w:val="000000"/>
          <w:sz w:val="20"/>
          <w:szCs w:val="20"/>
        </w:rPr>
        <w:t xml:space="preserve">Едровского </w:t>
      </w:r>
      <w:r w:rsidRPr="0043047E">
        <w:rPr>
          <w:rFonts w:ascii="Times New Roman" w:eastAsia="Times New Roman" w:hAnsi="Times New Roman" w:cs="Times New Roman"/>
          <w:color w:val="000000"/>
          <w:sz w:val="20"/>
          <w:szCs w:val="20"/>
        </w:rPr>
        <w:t>поселения, заместитель руководителя рабочей группы</w:t>
      </w:r>
      <w:r w:rsidRPr="0043047E">
        <w:rPr>
          <w:rFonts w:ascii="Times New Roman" w:hAnsi="Times New Roman" w:cs="Times New Roman"/>
          <w:color w:val="000000"/>
          <w:sz w:val="20"/>
          <w:szCs w:val="20"/>
        </w:rPr>
        <w:t>;</w:t>
      </w:r>
    </w:p>
    <w:p w:rsidR="00711FA8" w:rsidRPr="0043047E" w:rsidRDefault="00711FA8" w:rsidP="00711FA8">
      <w:pPr>
        <w:spacing w:after="0"/>
        <w:rPr>
          <w:rFonts w:ascii="Times New Roman" w:eastAsia="Times New Roman" w:hAnsi="Times New Roman" w:cs="Times New Roman"/>
          <w:color w:val="000000"/>
          <w:sz w:val="20"/>
          <w:szCs w:val="20"/>
        </w:rPr>
      </w:pPr>
      <w:r w:rsidRPr="0043047E">
        <w:rPr>
          <w:rFonts w:ascii="Times New Roman" w:hAnsi="Times New Roman" w:cs="Times New Roman"/>
          <w:color w:val="000000"/>
          <w:sz w:val="20"/>
          <w:szCs w:val="20"/>
        </w:rPr>
        <w:t>Баландина Марина Николаевна</w:t>
      </w:r>
      <w:r w:rsidRPr="0043047E">
        <w:rPr>
          <w:rFonts w:ascii="Times New Roman" w:eastAsia="Times New Roman" w:hAnsi="Times New Roman" w:cs="Times New Roman"/>
          <w:color w:val="000000"/>
          <w:sz w:val="20"/>
          <w:szCs w:val="20"/>
        </w:rPr>
        <w:t>- главный специалист</w:t>
      </w:r>
      <w:r w:rsidRPr="0043047E">
        <w:rPr>
          <w:rFonts w:ascii="Times New Roman" w:hAnsi="Times New Roman" w:cs="Times New Roman"/>
          <w:color w:val="000000"/>
          <w:sz w:val="20"/>
          <w:szCs w:val="20"/>
        </w:rPr>
        <w:t>-главный бухгалтер</w:t>
      </w:r>
      <w:r w:rsidRPr="0043047E">
        <w:rPr>
          <w:rFonts w:ascii="Times New Roman" w:eastAsia="Times New Roman" w:hAnsi="Times New Roman" w:cs="Times New Roman"/>
          <w:color w:val="000000"/>
          <w:sz w:val="20"/>
          <w:szCs w:val="20"/>
        </w:rPr>
        <w:t xml:space="preserve"> администрации </w:t>
      </w:r>
      <w:r w:rsidRPr="0043047E">
        <w:rPr>
          <w:rFonts w:ascii="Times New Roman" w:hAnsi="Times New Roman" w:cs="Times New Roman"/>
          <w:color w:val="000000"/>
          <w:sz w:val="20"/>
          <w:szCs w:val="20"/>
        </w:rPr>
        <w:t xml:space="preserve">Едровского </w:t>
      </w:r>
      <w:r w:rsidRPr="0043047E">
        <w:rPr>
          <w:rFonts w:ascii="Times New Roman" w:eastAsia="Times New Roman" w:hAnsi="Times New Roman" w:cs="Times New Roman"/>
          <w:color w:val="000000"/>
          <w:sz w:val="20"/>
          <w:szCs w:val="20"/>
        </w:rPr>
        <w:t xml:space="preserve"> поселения, секретарь рабочей группы</w:t>
      </w:r>
      <w:r w:rsidRPr="0043047E">
        <w:rPr>
          <w:rFonts w:ascii="Times New Roman" w:hAnsi="Times New Roman" w:cs="Times New Roman"/>
          <w:color w:val="000000"/>
          <w:sz w:val="20"/>
          <w:szCs w:val="20"/>
        </w:rPr>
        <w:t>;</w:t>
      </w:r>
    </w:p>
    <w:p w:rsidR="00711FA8" w:rsidRPr="0043047E" w:rsidRDefault="00711FA8" w:rsidP="00711FA8">
      <w:pPr>
        <w:spacing w:after="0"/>
        <w:rPr>
          <w:rFonts w:ascii="Times New Roman" w:eastAsia="Times New Roman" w:hAnsi="Times New Roman" w:cs="Times New Roman"/>
          <w:color w:val="000000"/>
          <w:sz w:val="20"/>
          <w:szCs w:val="20"/>
        </w:rPr>
      </w:pPr>
      <w:r w:rsidRPr="0043047E">
        <w:rPr>
          <w:rFonts w:ascii="Times New Roman" w:eastAsia="Times New Roman" w:hAnsi="Times New Roman" w:cs="Times New Roman"/>
          <w:color w:val="000000"/>
          <w:sz w:val="20"/>
          <w:szCs w:val="20"/>
        </w:rPr>
        <w:lastRenderedPageBreak/>
        <w:t>Члены рабочей группы:</w:t>
      </w:r>
      <w:r w:rsidRPr="0043047E">
        <w:rPr>
          <w:rFonts w:ascii="Times New Roman" w:eastAsia="Times New Roman" w:hAnsi="Times New Roman" w:cs="Times New Roman"/>
          <w:color w:val="000000"/>
          <w:sz w:val="20"/>
          <w:szCs w:val="20"/>
        </w:rPr>
        <w:br/>
      </w:r>
      <w:r w:rsidRPr="0043047E">
        <w:rPr>
          <w:rFonts w:ascii="Times New Roman" w:hAnsi="Times New Roman" w:cs="Times New Roman"/>
          <w:color w:val="000000"/>
          <w:sz w:val="20"/>
          <w:szCs w:val="20"/>
        </w:rPr>
        <w:t xml:space="preserve">Малышева Светлана Викторовна </w:t>
      </w:r>
      <w:r w:rsidRPr="0043047E">
        <w:rPr>
          <w:rFonts w:ascii="Times New Roman" w:eastAsia="Times New Roman" w:hAnsi="Times New Roman" w:cs="Times New Roman"/>
          <w:color w:val="000000"/>
          <w:sz w:val="20"/>
          <w:szCs w:val="20"/>
        </w:rPr>
        <w:t xml:space="preserve">- депутат Совета депутатов </w:t>
      </w:r>
      <w:r w:rsidRPr="0043047E">
        <w:rPr>
          <w:rFonts w:ascii="Times New Roman" w:hAnsi="Times New Roman" w:cs="Times New Roman"/>
          <w:color w:val="000000"/>
          <w:sz w:val="20"/>
          <w:szCs w:val="20"/>
        </w:rPr>
        <w:t>Едровского</w:t>
      </w:r>
      <w:r w:rsidRPr="0043047E">
        <w:rPr>
          <w:rFonts w:ascii="Times New Roman" w:eastAsia="Times New Roman" w:hAnsi="Times New Roman" w:cs="Times New Roman"/>
          <w:color w:val="000000"/>
          <w:sz w:val="20"/>
          <w:szCs w:val="20"/>
        </w:rPr>
        <w:t xml:space="preserve"> сельского поселения;</w:t>
      </w:r>
    </w:p>
    <w:p w:rsidR="00711FA8" w:rsidRPr="0043047E" w:rsidRDefault="00711FA8" w:rsidP="00711FA8">
      <w:pPr>
        <w:spacing w:after="0"/>
        <w:rPr>
          <w:rFonts w:ascii="Times New Roman" w:eastAsia="Times New Roman" w:hAnsi="Times New Roman" w:cs="Times New Roman"/>
          <w:color w:val="000000"/>
          <w:sz w:val="20"/>
          <w:szCs w:val="20"/>
        </w:rPr>
      </w:pPr>
      <w:r w:rsidRPr="0043047E">
        <w:rPr>
          <w:rFonts w:ascii="Times New Roman" w:eastAsia="Times New Roman" w:hAnsi="Times New Roman" w:cs="Times New Roman"/>
          <w:color w:val="000000"/>
          <w:sz w:val="20"/>
          <w:szCs w:val="20"/>
        </w:rPr>
        <w:t>Тарасихина Светлана Николаевна - ведущий специалист администрации Едровского сельского поселения;</w:t>
      </w:r>
    </w:p>
    <w:p w:rsidR="00711FA8" w:rsidRPr="0043047E" w:rsidRDefault="00711FA8" w:rsidP="00711FA8">
      <w:pPr>
        <w:spacing w:after="0"/>
        <w:rPr>
          <w:rFonts w:ascii="Times New Roman" w:eastAsia="Times New Roman" w:hAnsi="Times New Roman" w:cs="Times New Roman"/>
          <w:color w:val="000000"/>
          <w:sz w:val="20"/>
          <w:szCs w:val="20"/>
        </w:rPr>
      </w:pPr>
      <w:r w:rsidRPr="0043047E">
        <w:rPr>
          <w:rFonts w:ascii="Times New Roman" w:eastAsia="Times New Roman" w:hAnsi="Times New Roman" w:cs="Times New Roman"/>
          <w:sz w:val="20"/>
          <w:szCs w:val="20"/>
        </w:rPr>
        <w:t>Либик Алла Александровна - депутат</w:t>
      </w:r>
      <w:r w:rsidRPr="0043047E">
        <w:rPr>
          <w:rFonts w:ascii="Times New Roman" w:eastAsia="Times New Roman" w:hAnsi="Times New Roman" w:cs="Times New Roman"/>
          <w:color w:val="000000"/>
          <w:sz w:val="20"/>
          <w:szCs w:val="20"/>
        </w:rPr>
        <w:t xml:space="preserve"> Совета депутатов </w:t>
      </w:r>
      <w:r w:rsidRPr="0043047E">
        <w:rPr>
          <w:rFonts w:ascii="Times New Roman" w:hAnsi="Times New Roman" w:cs="Times New Roman"/>
          <w:color w:val="000000"/>
          <w:sz w:val="20"/>
          <w:szCs w:val="20"/>
        </w:rPr>
        <w:t>Едровского</w:t>
      </w:r>
      <w:r w:rsidRPr="0043047E">
        <w:rPr>
          <w:rFonts w:ascii="Times New Roman" w:eastAsia="Times New Roman" w:hAnsi="Times New Roman" w:cs="Times New Roman"/>
          <w:color w:val="000000"/>
          <w:sz w:val="20"/>
          <w:szCs w:val="20"/>
        </w:rPr>
        <w:t xml:space="preserve"> сельского поселения</w:t>
      </w:r>
      <w:r w:rsidRPr="0043047E">
        <w:rPr>
          <w:rFonts w:ascii="Times New Roman" w:hAnsi="Times New Roman" w:cs="Times New Roman"/>
          <w:color w:val="000000"/>
          <w:sz w:val="20"/>
          <w:szCs w:val="20"/>
        </w:rPr>
        <w:t>.</w:t>
      </w:r>
    </w:p>
    <w:p w:rsidR="00711FA8" w:rsidRPr="0043047E" w:rsidRDefault="00711FA8" w:rsidP="00711FA8">
      <w:pPr>
        <w:spacing w:after="0"/>
        <w:rPr>
          <w:rFonts w:ascii="Times New Roman" w:eastAsia="Times New Roman" w:hAnsi="Times New Roman" w:cs="Times New Roman"/>
          <w:color w:val="000000"/>
          <w:sz w:val="20"/>
          <w:szCs w:val="20"/>
        </w:rPr>
      </w:pPr>
      <w:r w:rsidRPr="0043047E">
        <w:rPr>
          <w:rFonts w:ascii="Times New Roman" w:eastAsia="Times New Roman" w:hAnsi="Times New Roman" w:cs="Times New Roman"/>
          <w:color w:val="000000"/>
          <w:sz w:val="20"/>
          <w:szCs w:val="20"/>
        </w:rPr>
        <w:t> </w:t>
      </w:r>
    </w:p>
    <w:p w:rsidR="00711FA8" w:rsidRPr="00B249CA" w:rsidRDefault="00711FA8" w:rsidP="00711FA8">
      <w:pPr>
        <w:spacing w:after="0"/>
        <w:rPr>
          <w:rFonts w:ascii="Times New Roman" w:hAnsi="Times New Roman" w:cs="Times New Roman"/>
          <w:sz w:val="20"/>
          <w:szCs w:val="20"/>
        </w:rPr>
      </w:pPr>
      <w:r w:rsidRPr="0043047E">
        <w:rPr>
          <w:rFonts w:ascii="Times New Roman" w:hAnsi="Times New Roman" w:cs="Times New Roman"/>
          <w:sz w:val="20"/>
          <w:szCs w:val="20"/>
        </w:rPr>
        <w:t>Утвержден постановлением Администрации Едровского сельского поселения</w:t>
      </w:r>
      <w:r>
        <w:rPr>
          <w:rFonts w:ascii="Times New Roman" w:hAnsi="Times New Roman" w:cs="Times New Roman"/>
          <w:sz w:val="20"/>
          <w:szCs w:val="20"/>
        </w:rPr>
        <w:t xml:space="preserve"> </w:t>
      </w:r>
      <w:r w:rsidRPr="0043047E">
        <w:rPr>
          <w:rFonts w:ascii="Times New Roman" w:hAnsi="Times New Roman" w:cs="Times New Roman"/>
          <w:sz w:val="20"/>
          <w:szCs w:val="20"/>
        </w:rPr>
        <w:t>от 10.12.2020  № 149</w:t>
      </w:r>
    </w:p>
    <w:p w:rsidR="00711FA8" w:rsidRPr="0043047E" w:rsidRDefault="00711FA8" w:rsidP="00711FA8">
      <w:pPr>
        <w:spacing w:after="0"/>
        <w:jc w:val="center"/>
        <w:rPr>
          <w:rFonts w:ascii="Times New Roman" w:eastAsia="Times New Roman" w:hAnsi="Times New Roman" w:cs="Times New Roman"/>
          <w:b/>
          <w:color w:val="000000"/>
          <w:sz w:val="20"/>
          <w:szCs w:val="20"/>
        </w:rPr>
      </w:pPr>
      <w:r w:rsidRPr="0043047E">
        <w:rPr>
          <w:rFonts w:ascii="Times New Roman" w:eastAsia="Times New Roman" w:hAnsi="Times New Roman" w:cs="Times New Roman"/>
          <w:b/>
          <w:color w:val="000000"/>
          <w:sz w:val="20"/>
          <w:szCs w:val="20"/>
        </w:rPr>
        <w:t>Календарный план-график</w:t>
      </w:r>
    </w:p>
    <w:p w:rsidR="00711FA8" w:rsidRPr="0043047E" w:rsidRDefault="00711FA8" w:rsidP="00711FA8">
      <w:pPr>
        <w:spacing w:after="0"/>
        <w:jc w:val="center"/>
        <w:rPr>
          <w:rFonts w:ascii="Times New Roman" w:eastAsia="Times New Roman" w:hAnsi="Times New Roman" w:cs="Times New Roman"/>
          <w:b/>
          <w:color w:val="000000"/>
          <w:sz w:val="20"/>
          <w:szCs w:val="20"/>
        </w:rPr>
      </w:pPr>
      <w:r w:rsidRPr="0043047E">
        <w:rPr>
          <w:rFonts w:ascii="Times New Roman" w:eastAsia="Times New Roman" w:hAnsi="Times New Roman" w:cs="Times New Roman"/>
          <w:b/>
          <w:color w:val="000000"/>
          <w:sz w:val="20"/>
          <w:szCs w:val="20"/>
        </w:rPr>
        <w:t>по подготовке и реализации проекта поддержки местных инициатив на территории Едровского сельского поселения на 2020-2021 годы.</w:t>
      </w:r>
    </w:p>
    <w:p w:rsidR="00711FA8" w:rsidRPr="0073024B" w:rsidRDefault="00711FA8" w:rsidP="00711FA8">
      <w:pPr>
        <w:spacing w:after="0"/>
        <w:rPr>
          <w:rFonts w:ascii="Calibri" w:eastAsia="Times New Roman" w:hAnsi="Calibri" w:cs="Times New Roman"/>
          <w:b/>
        </w:rPr>
      </w:pPr>
      <w:r w:rsidRPr="0073024B">
        <w:rPr>
          <w:rFonts w:ascii="Calibri" w:eastAsia="Times New Roman" w:hAnsi="Calibri" w:cs="Times New Roman"/>
          <w:b/>
          <w:color w:val="000000"/>
          <w:sz w:val="28"/>
          <w:szCs w:val="28"/>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1417"/>
        <w:gridCol w:w="2694"/>
        <w:gridCol w:w="2189"/>
      </w:tblGrid>
      <w:tr w:rsidR="00711FA8" w:rsidRPr="00837E64" w:rsidTr="00711FA8">
        <w:tc>
          <w:tcPr>
            <w:tcW w:w="468" w:type="dxa"/>
            <w:tcBorders>
              <w:top w:val="single" w:sz="4" w:space="0" w:color="auto"/>
              <w:left w:val="single" w:sz="4" w:space="0" w:color="auto"/>
              <w:bottom w:val="single" w:sz="4" w:space="0" w:color="auto"/>
              <w:right w:val="single" w:sz="4" w:space="0" w:color="auto"/>
            </w:tcBorders>
            <w:vAlign w:val="center"/>
          </w:tcPr>
          <w:p w:rsidR="00711FA8" w:rsidRPr="00837E64" w:rsidRDefault="00711FA8" w:rsidP="00711FA8">
            <w:pPr>
              <w:spacing w:before="120" w:after="120" w:line="240" w:lineRule="exact"/>
              <w:jc w:val="center"/>
              <w:rPr>
                <w:rFonts w:ascii="Times New Roman" w:eastAsia="Times New Roman" w:hAnsi="Times New Roman" w:cs="Times New Roman"/>
                <w:b/>
                <w:sz w:val="18"/>
                <w:szCs w:val="18"/>
              </w:rPr>
            </w:pPr>
            <w:r w:rsidRPr="00837E64">
              <w:rPr>
                <w:rFonts w:ascii="Times New Roman" w:eastAsia="Times New Roman" w:hAnsi="Times New Roman" w:cs="Times New Roman"/>
                <w:b/>
                <w:sz w:val="18"/>
                <w:szCs w:val="18"/>
              </w:rPr>
              <w:t>№ п/п</w:t>
            </w:r>
          </w:p>
        </w:tc>
        <w:tc>
          <w:tcPr>
            <w:tcW w:w="3240" w:type="dxa"/>
            <w:tcBorders>
              <w:top w:val="single" w:sz="4" w:space="0" w:color="auto"/>
              <w:left w:val="single" w:sz="4" w:space="0" w:color="auto"/>
              <w:bottom w:val="single" w:sz="4" w:space="0" w:color="auto"/>
              <w:right w:val="single" w:sz="4" w:space="0" w:color="auto"/>
            </w:tcBorders>
            <w:vAlign w:val="center"/>
          </w:tcPr>
          <w:p w:rsidR="00711FA8" w:rsidRPr="00837E64" w:rsidRDefault="00711FA8" w:rsidP="00711FA8">
            <w:pPr>
              <w:spacing w:before="120" w:after="120" w:line="240" w:lineRule="exact"/>
              <w:jc w:val="center"/>
              <w:rPr>
                <w:rFonts w:ascii="Times New Roman" w:eastAsia="Times New Roman" w:hAnsi="Times New Roman" w:cs="Times New Roman"/>
                <w:b/>
                <w:sz w:val="18"/>
                <w:szCs w:val="18"/>
              </w:rPr>
            </w:pPr>
            <w:r w:rsidRPr="00837E64">
              <w:rPr>
                <w:rFonts w:ascii="Times New Roman" w:eastAsia="Times New Roman" w:hAnsi="Times New Roman" w:cs="Times New Roman"/>
                <w:b/>
                <w:sz w:val="18"/>
                <w:szCs w:val="18"/>
              </w:rPr>
              <w:t>Мероприятие</w:t>
            </w:r>
          </w:p>
        </w:tc>
        <w:tc>
          <w:tcPr>
            <w:tcW w:w="1417" w:type="dxa"/>
            <w:tcBorders>
              <w:top w:val="single" w:sz="4" w:space="0" w:color="auto"/>
              <w:left w:val="single" w:sz="4" w:space="0" w:color="auto"/>
              <w:bottom w:val="single" w:sz="4" w:space="0" w:color="auto"/>
              <w:right w:val="single" w:sz="4" w:space="0" w:color="auto"/>
            </w:tcBorders>
            <w:vAlign w:val="center"/>
          </w:tcPr>
          <w:p w:rsidR="00711FA8" w:rsidRPr="00837E64" w:rsidRDefault="00711FA8" w:rsidP="00711FA8">
            <w:pPr>
              <w:spacing w:before="120" w:after="120" w:line="240" w:lineRule="exact"/>
              <w:jc w:val="center"/>
              <w:rPr>
                <w:rFonts w:ascii="Times New Roman" w:eastAsia="Times New Roman" w:hAnsi="Times New Roman" w:cs="Times New Roman"/>
                <w:b/>
                <w:sz w:val="18"/>
                <w:szCs w:val="18"/>
              </w:rPr>
            </w:pPr>
            <w:r w:rsidRPr="00837E64">
              <w:rPr>
                <w:rFonts w:ascii="Times New Roman" w:eastAsia="Times New Roman" w:hAnsi="Times New Roman" w:cs="Times New Roman"/>
                <w:b/>
                <w:sz w:val="18"/>
                <w:szCs w:val="18"/>
              </w:rPr>
              <w:t>Срок исполнения</w:t>
            </w:r>
          </w:p>
        </w:tc>
        <w:tc>
          <w:tcPr>
            <w:tcW w:w="2694" w:type="dxa"/>
            <w:tcBorders>
              <w:top w:val="single" w:sz="4" w:space="0" w:color="auto"/>
              <w:left w:val="single" w:sz="4" w:space="0" w:color="auto"/>
              <w:bottom w:val="single" w:sz="4" w:space="0" w:color="auto"/>
              <w:right w:val="single" w:sz="4" w:space="0" w:color="auto"/>
            </w:tcBorders>
            <w:vAlign w:val="center"/>
          </w:tcPr>
          <w:p w:rsidR="00711FA8" w:rsidRPr="00837E64" w:rsidRDefault="00711FA8" w:rsidP="00711FA8">
            <w:pPr>
              <w:spacing w:before="120" w:after="120" w:line="240" w:lineRule="exact"/>
              <w:jc w:val="center"/>
              <w:rPr>
                <w:rFonts w:ascii="Times New Roman" w:eastAsia="Times New Roman" w:hAnsi="Times New Roman" w:cs="Times New Roman"/>
                <w:b/>
                <w:sz w:val="18"/>
                <w:szCs w:val="18"/>
              </w:rPr>
            </w:pPr>
            <w:r w:rsidRPr="00837E64">
              <w:rPr>
                <w:rFonts w:ascii="Times New Roman" w:eastAsia="Times New Roman" w:hAnsi="Times New Roman" w:cs="Times New Roman"/>
                <w:b/>
                <w:sz w:val="18"/>
                <w:szCs w:val="18"/>
              </w:rPr>
              <w:t>Вид документа и (или) результата, предоставляемого в Администрацию сельского поселения</w:t>
            </w:r>
          </w:p>
        </w:tc>
        <w:tc>
          <w:tcPr>
            <w:tcW w:w="2189" w:type="dxa"/>
            <w:tcBorders>
              <w:top w:val="single" w:sz="4" w:space="0" w:color="auto"/>
              <w:left w:val="single" w:sz="4" w:space="0" w:color="auto"/>
              <w:bottom w:val="single" w:sz="4" w:space="0" w:color="auto"/>
              <w:right w:val="single" w:sz="4" w:space="0" w:color="auto"/>
            </w:tcBorders>
            <w:vAlign w:val="center"/>
          </w:tcPr>
          <w:p w:rsidR="00711FA8" w:rsidRPr="00837E64" w:rsidRDefault="00711FA8" w:rsidP="00711FA8">
            <w:pPr>
              <w:spacing w:before="120" w:after="120" w:line="240" w:lineRule="exact"/>
              <w:jc w:val="center"/>
              <w:rPr>
                <w:rFonts w:ascii="Times New Roman" w:eastAsia="Times New Roman" w:hAnsi="Times New Roman" w:cs="Times New Roman"/>
                <w:b/>
                <w:sz w:val="18"/>
                <w:szCs w:val="18"/>
              </w:rPr>
            </w:pPr>
            <w:r w:rsidRPr="00837E64">
              <w:rPr>
                <w:rFonts w:ascii="Times New Roman" w:eastAsia="Times New Roman" w:hAnsi="Times New Roman" w:cs="Times New Roman"/>
                <w:b/>
                <w:sz w:val="18"/>
                <w:szCs w:val="18"/>
              </w:rPr>
              <w:t>Ответственный исполнитель</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Информирование населения Едровского сельского поселения</w:t>
            </w:r>
            <w:r w:rsidRPr="00837E64">
              <w:rPr>
                <w:rFonts w:ascii="Times New Roman" w:eastAsia="Times New Roman" w:hAnsi="Times New Roman" w:cs="Times New Roman"/>
                <w:b/>
                <w:sz w:val="18"/>
                <w:szCs w:val="18"/>
              </w:rPr>
              <w:t xml:space="preserve"> </w:t>
            </w:r>
            <w:r w:rsidRPr="00837E64">
              <w:rPr>
                <w:rFonts w:ascii="Times New Roman" w:eastAsia="Times New Roman" w:hAnsi="Times New Roman" w:cs="Times New Roman"/>
                <w:sz w:val="18"/>
                <w:szCs w:val="18"/>
              </w:rPr>
              <w:t>о проекте по поддержке местных инициатив в Новгородской области</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октябрь 2020</w:t>
            </w:r>
          </w:p>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2.</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Проработка проблемных вопросов местного значения</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01.12.2020 -23.12.2020</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перечень проблемных вопросов местного значения</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3.</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Проведение предварительных мероприятий </w:t>
            </w:r>
          </w:p>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опросных листов, распространение анкет, подомовые обходы, проведение предварительных собраний)</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01.10.2020 -31.10.2020</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4.</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Разработка и  согласование графиков проведения общих собраний граждан  </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21.11.2020-01.12.2020</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утвержденный график проведения собраний</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5.</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Организация и проведение общих собраний граждан в соответствии с графиками проведения собраний</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01.12.2020- 23.12.2020</w:t>
            </w:r>
          </w:p>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протоколы собраний</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6.</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Размещение информации о проведенных собраниях граждан  в информационной сети «Интернет», на сайтах Администрации поселения, информационном бюллетене</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21.11.2020-31.12.2020</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информационные сообщения о проведенных общих собраниях граждан для размещения на сайте Администрации поселения </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7.</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к проведению муниципального этапа конкурса ППМИ:</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01.12.2020-01.12.2020</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локально-сметные расчеты, дефектные ведомости, проектная документация, выписки из бюджета, подтверждающих софинансирования проектов</w:t>
            </w:r>
            <w:r w:rsidRPr="00837E64">
              <w:rPr>
                <w:rFonts w:ascii="Times New Roman" w:eastAsia="Times New Roman" w:hAnsi="Times New Roman" w:cs="Times New Roman"/>
                <w:sz w:val="18"/>
                <w:szCs w:val="18"/>
              </w:rPr>
              <w:tab/>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в том числе:</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выезд в на объекты с целью </w:t>
            </w:r>
            <w:r w:rsidRPr="00837E64">
              <w:rPr>
                <w:rFonts w:ascii="Times New Roman" w:eastAsia="Times New Roman" w:hAnsi="Times New Roman" w:cs="Times New Roman"/>
                <w:sz w:val="18"/>
                <w:szCs w:val="18"/>
              </w:rPr>
              <w:lastRenderedPageBreak/>
              <w:t>определения объема работ</w:t>
            </w:r>
            <w:r w:rsidRPr="00837E64">
              <w:rPr>
                <w:rFonts w:ascii="Times New Roman" w:eastAsia="Times New Roman" w:hAnsi="Times New Roman" w:cs="Times New Roman"/>
                <w:sz w:val="18"/>
                <w:szCs w:val="18"/>
              </w:rPr>
              <w:tab/>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rPr>
          <w:trHeight w:val="1440"/>
        </w:trPr>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локально-сметных расчетов, дефектных ведомостей, подготовка необходимой проектной документации</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rPr>
          <w:trHeight w:val="345"/>
        </w:trPr>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проверка локально-сметных расчетов, дефектных ведомостей</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осуществление мероприятий по подготовке выписок из реестров муниципальной собственности, свидетельств о собственности</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выписок из бюджета, подтверждающих софинансирования проектов</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10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8.</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Проведение муниципального этапа</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02.12.2020-17.01.2021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рейтинговая таблица проектов ППМИ. Сообщение в сети интернет и на сайте Администрации поселения</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 куратор ППМИ (по согласованию)</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9.</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Размещение информации об итоговых результатах проведения муниципального этапа конкурса ППМИ </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до 17.01.2021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информационные сообщения о муниципальном этапе реализации ППМИ, об итогах проведения муниципального конкурса по отбору проектов местных инициатив в информационной ленте в сети «Интернет» на сайте Администрации поселения</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Администрация поселения</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10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10.</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и подача заявок и иных документов для участия в конкурсе ППМИ</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15.01.2021-15.03.2021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полный пакет документов, необходимых для участия в конкурсе</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Администрация поселения, куратор ППМИ (по согласованию)</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10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11.</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Организация сбора финансовых средств (софинансирование), поступивших от граждан и юридических лиц участников проекта, соблюдение сроков проведения </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27.02.2021-01.06.2021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открытие счета для добровольных пожертвований</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инициативная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28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12.</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Согласование и утверждение графика выездов сотрудников ГОКУ ЦМПИ на объекты в целях мониторинга фактической реализации проектов местных инициатив</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01.06.2021-30.06.2021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график выездов сотрудников ЦМПИ</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рабочая группа, куратор ППМИ (по согласованию)</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10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13.</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Выполнение работ по реализации проектов местных инициатив согласно графику</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1.06.2021-31.10.2021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отчет о фактическом выполнении работ по реализации проектов местных инициатив</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инициативная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в том числе:</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технической конкурсной документации</w:t>
            </w:r>
            <w:r w:rsidRPr="00837E64">
              <w:rPr>
                <w:rFonts w:ascii="Times New Roman" w:eastAsia="Times New Roman" w:hAnsi="Times New Roman" w:cs="Times New Roman"/>
                <w:sz w:val="18"/>
                <w:szCs w:val="18"/>
              </w:rPr>
              <w:tab/>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и проведение процедуры отбора подрядчиков для реализации прошедших отбор проектов, подготовка муниципальных контрактов</w:t>
            </w:r>
            <w:r w:rsidRPr="00837E64">
              <w:rPr>
                <w:rFonts w:ascii="Times New Roman" w:eastAsia="Times New Roman" w:hAnsi="Times New Roman" w:cs="Times New Roman"/>
                <w:sz w:val="18"/>
                <w:szCs w:val="18"/>
              </w:rPr>
              <w:tab/>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Контроль за ходом выполнения муниципальных контрактов</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осуществление надзора за выполнением муниципального контракта по выполнению работ и реализации прошедших отбор проектов, приемка выполненных работ</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отчетов:</w:t>
            </w:r>
          </w:p>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информация о заключении муниципальных контрактов, договоров</w:t>
            </w:r>
          </w:p>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отчет о завершении проекта</w:t>
            </w:r>
          </w:p>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отчет о расходовании субсидии</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10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14.</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Подготовка реализованных в рамках ППМИ объектов к открытию, размещение информации в сети «Интернет»</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30.11.2021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открытие объектов, реализованных в рамках ППМИ</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Глава сельского поселения, инициативная группа</w:t>
            </w:r>
          </w:p>
        </w:tc>
      </w:tr>
      <w:tr w:rsidR="00711FA8" w:rsidRPr="00837E64" w:rsidTr="00711FA8">
        <w:tc>
          <w:tcPr>
            <w:tcW w:w="468"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ind w:right="-108"/>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15.</w:t>
            </w:r>
          </w:p>
        </w:tc>
        <w:tc>
          <w:tcPr>
            <w:tcW w:w="3240"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Подготовка итогового отчета о реализации ППМИ в 2020 году  </w:t>
            </w:r>
          </w:p>
        </w:tc>
        <w:tc>
          <w:tcPr>
            <w:tcW w:w="1417"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15.12.2021</w:t>
            </w:r>
          </w:p>
        </w:tc>
        <w:tc>
          <w:tcPr>
            <w:tcW w:w="2694"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 xml:space="preserve">итоговый отчет о реализации ППМИ в 2020году </w:t>
            </w:r>
          </w:p>
        </w:tc>
        <w:tc>
          <w:tcPr>
            <w:tcW w:w="2189" w:type="dxa"/>
            <w:tcBorders>
              <w:top w:val="single" w:sz="4" w:space="0" w:color="auto"/>
              <w:left w:val="single" w:sz="4" w:space="0" w:color="auto"/>
              <w:bottom w:val="single" w:sz="4" w:space="0" w:color="auto"/>
              <w:right w:val="single" w:sz="4" w:space="0" w:color="auto"/>
            </w:tcBorders>
          </w:tcPr>
          <w:p w:rsidR="00711FA8" w:rsidRPr="00837E64" w:rsidRDefault="00711FA8" w:rsidP="00711FA8">
            <w:pPr>
              <w:spacing w:before="120" w:after="120" w:line="240" w:lineRule="exact"/>
              <w:jc w:val="both"/>
              <w:rPr>
                <w:rFonts w:ascii="Times New Roman" w:eastAsia="Times New Roman" w:hAnsi="Times New Roman" w:cs="Times New Roman"/>
                <w:sz w:val="18"/>
                <w:szCs w:val="18"/>
              </w:rPr>
            </w:pPr>
            <w:r w:rsidRPr="00837E64">
              <w:rPr>
                <w:rFonts w:ascii="Times New Roman" w:eastAsia="Times New Roman" w:hAnsi="Times New Roman" w:cs="Times New Roman"/>
                <w:sz w:val="18"/>
                <w:szCs w:val="18"/>
              </w:rPr>
              <w:t>Администрация поселения, ГОКУ «ЦМПИ»</w:t>
            </w:r>
          </w:p>
        </w:tc>
      </w:tr>
    </w:tbl>
    <w:p w:rsidR="00711FA8" w:rsidRPr="00837E64" w:rsidRDefault="00711FA8" w:rsidP="00711FA8">
      <w:pPr>
        <w:rPr>
          <w:sz w:val="18"/>
          <w:szCs w:val="18"/>
        </w:rPr>
      </w:pPr>
    </w:p>
    <w:p w:rsidR="005C6CD1" w:rsidRPr="000B178C" w:rsidRDefault="005C6CD1" w:rsidP="000B178C">
      <w:pPr>
        <w:spacing w:after="0"/>
        <w:jc w:val="both"/>
        <w:rPr>
          <w:rFonts w:ascii="Times New Roman" w:hAnsi="Times New Roman" w:cs="Times New Roman"/>
          <w:sz w:val="20"/>
          <w:szCs w:val="20"/>
        </w:rPr>
      </w:pPr>
    </w:p>
    <w:p w:rsidR="000B178C" w:rsidRDefault="000B178C" w:rsidP="00450113">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5C6CD1" w:rsidRPr="008071AD" w:rsidTr="00711FA8">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5C6CD1" w:rsidRPr="008071AD" w:rsidRDefault="005C6CD1" w:rsidP="00711FA8">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5C6CD1" w:rsidRPr="008071AD" w:rsidRDefault="005C6CD1" w:rsidP="00711FA8">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5C6CD1" w:rsidRPr="008071AD" w:rsidRDefault="005C6CD1" w:rsidP="00711FA8">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5C6CD1" w:rsidRPr="008071AD" w:rsidRDefault="005C6CD1" w:rsidP="00711FA8">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5C6CD1" w:rsidRPr="008071AD" w:rsidRDefault="005C6CD1" w:rsidP="00711FA8">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5C6CD1" w:rsidRPr="008071AD" w:rsidRDefault="005C6CD1" w:rsidP="00711FA8">
            <w:pPr>
              <w:pStyle w:val="a4"/>
              <w:spacing w:line="276" w:lineRule="auto"/>
              <w:rPr>
                <w:rFonts w:ascii="Times New Roman" w:hAnsi="Times New Roman"/>
                <w:sz w:val="16"/>
                <w:szCs w:val="16"/>
              </w:rPr>
            </w:pP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5C6CD1" w:rsidRPr="008071AD" w:rsidRDefault="005C6CD1" w:rsidP="00711FA8">
            <w:pPr>
              <w:pStyle w:val="a4"/>
              <w:spacing w:line="276" w:lineRule="auto"/>
              <w:rPr>
                <w:rFonts w:ascii="Times New Roman" w:hAnsi="Times New Roman"/>
                <w:sz w:val="16"/>
                <w:szCs w:val="16"/>
              </w:rPr>
            </w:pPr>
          </w:p>
          <w:p w:rsidR="005C6CD1" w:rsidRPr="008071AD" w:rsidRDefault="005C6CD1" w:rsidP="00711FA8">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5C6CD1" w:rsidRPr="008071AD" w:rsidRDefault="005C6CD1" w:rsidP="00711FA8">
            <w:pPr>
              <w:pStyle w:val="a4"/>
              <w:spacing w:line="276" w:lineRule="auto"/>
              <w:rPr>
                <w:rFonts w:ascii="Times New Roman" w:hAnsi="Times New Roman"/>
                <w:sz w:val="16"/>
                <w:szCs w:val="16"/>
              </w:rPr>
            </w:pPr>
          </w:p>
        </w:tc>
      </w:tr>
    </w:tbl>
    <w:p w:rsidR="005C6CD1" w:rsidRPr="00450113" w:rsidRDefault="005C6CD1" w:rsidP="00450113">
      <w:pPr>
        <w:spacing w:after="0"/>
        <w:rPr>
          <w:rFonts w:ascii="Times New Roman" w:hAnsi="Times New Roman" w:cs="Times New Roman"/>
          <w:sz w:val="20"/>
          <w:szCs w:val="20"/>
        </w:rPr>
      </w:pPr>
    </w:p>
    <w:sectPr w:rsidR="005C6CD1" w:rsidRPr="00450113" w:rsidSect="00D00AED">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596" w:rsidRDefault="00E47596" w:rsidP="00450113">
      <w:pPr>
        <w:spacing w:after="0" w:line="240" w:lineRule="auto"/>
      </w:pPr>
      <w:r>
        <w:separator/>
      </w:r>
    </w:p>
  </w:endnote>
  <w:endnote w:type="continuationSeparator" w:id="1">
    <w:p w:rsidR="00E47596" w:rsidRDefault="00E47596" w:rsidP="00450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071"/>
    </w:sdtPr>
    <w:sdtContent>
      <w:p w:rsidR="00711FA8" w:rsidRDefault="00711FA8">
        <w:pPr>
          <w:pStyle w:val="a8"/>
          <w:jc w:val="center"/>
        </w:pPr>
        <w:fldSimple w:instr=" PAGE   \* MERGEFORMAT ">
          <w:r w:rsidR="003925DE">
            <w:rPr>
              <w:noProof/>
            </w:rPr>
            <w:t>13</w:t>
          </w:r>
        </w:fldSimple>
      </w:p>
    </w:sdtContent>
  </w:sdt>
  <w:p w:rsidR="00711FA8" w:rsidRDefault="00711F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596" w:rsidRDefault="00E47596" w:rsidP="00450113">
      <w:pPr>
        <w:spacing w:after="0" w:line="240" w:lineRule="auto"/>
      </w:pPr>
      <w:r>
        <w:separator/>
      </w:r>
    </w:p>
  </w:footnote>
  <w:footnote w:type="continuationSeparator" w:id="1">
    <w:p w:rsidR="00E47596" w:rsidRDefault="00E47596" w:rsidP="004501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3341A"/>
    <w:rsid w:val="000B178C"/>
    <w:rsid w:val="0013341A"/>
    <w:rsid w:val="003925DE"/>
    <w:rsid w:val="00450113"/>
    <w:rsid w:val="004C5BD9"/>
    <w:rsid w:val="00521799"/>
    <w:rsid w:val="005C6CD1"/>
    <w:rsid w:val="00711FA8"/>
    <w:rsid w:val="007D229C"/>
    <w:rsid w:val="00815CF0"/>
    <w:rsid w:val="008C0D02"/>
    <w:rsid w:val="008D4695"/>
    <w:rsid w:val="009D43E6"/>
    <w:rsid w:val="00D00AED"/>
    <w:rsid w:val="00E47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ED"/>
  </w:style>
  <w:style w:type="paragraph" w:styleId="2">
    <w:name w:val="heading 2"/>
    <w:basedOn w:val="a"/>
    <w:next w:val="a"/>
    <w:link w:val="20"/>
    <w:qFormat/>
    <w:rsid w:val="000B178C"/>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0B178C"/>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41A"/>
    <w:rPr>
      <w:rFonts w:ascii="Calibri" w:eastAsia="Times New Roman" w:hAnsi="Calibri" w:cs="Times New Roman"/>
    </w:rPr>
  </w:style>
  <w:style w:type="paragraph" w:styleId="a4">
    <w:name w:val="No Spacing"/>
    <w:link w:val="a3"/>
    <w:uiPriority w:val="1"/>
    <w:qFormat/>
    <w:rsid w:val="0013341A"/>
    <w:pPr>
      <w:spacing w:after="0" w:line="240" w:lineRule="auto"/>
    </w:pPr>
    <w:rPr>
      <w:rFonts w:ascii="Calibri" w:eastAsia="Times New Roman" w:hAnsi="Calibri" w:cs="Times New Roman"/>
    </w:rPr>
  </w:style>
  <w:style w:type="character" w:styleId="a5">
    <w:name w:val="Hyperlink"/>
    <w:basedOn w:val="a0"/>
    <w:uiPriority w:val="99"/>
    <w:semiHidden/>
    <w:unhideWhenUsed/>
    <w:rsid w:val="00450113"/>
    <w:rPr>
      <w:color w:val="0000FF"/>
      <w:u w:val="single"/>
    </w:rPr>
  </w:style>
  <w:style w:type="paragraph" w:styleId="a6">
    <w:name w:val="header"/>
    <w:basedOn w:val="a"/>
    <w:link w:val="a7"/>
    <w:uiPriority w:val="99"/>
    <w:semiHidden/>
    <w:unhideWhenUsed/>
    <w:rsid w:val="0045011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50113"/>
  </w:style>
  <w:style w:type="paragraph" w:styleId="a8">
    <w:name w:val="footer"/>
    <w:basedOn w:val="a"/>
    <w:link w:val="a9"/>
    <w:uiPriority w:val="99"/>
    <w:unhideWhenUsed/>
    <w:rsid w:val="004501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0113"/>
  </w:style>
  <w:style w:type="paragraph" w:styleId="aa">
    <w:name w:val="Balloon Text"/>
    <w:basedOn w:val="a"/>
    <w:link w:val="ab"/>
    <w:uiPriority w:val="99"/>
    <w:semiHidden/>
    <w:unhideWhenUsed/>
    <w:rsid w:val="000B17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178C"/>
    <w:rPr>
      <w:rFonts w:ascii="Tahoma" w:hAnsi="Tahoma" w:cs="Tahoma"/>
      <w:sz w:val="16"/>
      <w:szCs w:val="16"/>
    </w:rPr>
  </w:style>
  <w:style w:type="character" w:customStyle="1" w:styleId="20">
    <w:name w:val="Заголовок 2 Знак"/>
    <w:basedOn w:val="a0"/>
    <w:link w:val="2"/>
    <w:rsid w:val="000B178C"/>
    <w:rPr>
      <w:rFonts w:ascii="Times New Roman" w:eastAsia="Times New Roman" w:hAnsi="Times New Roman" w:cs="Times New Roman"/>
      <w:b/>
      <w:sz w:val="44"/>
      <w:szCs w:val="20"/>
    </w:rPr>
  </w:style>
  <w:style w:type="character" w:customStyle="1" w:styleId="30">
    <w:name w:val="Заголовок 3 Знак"/>
    <w:basedOn w:val="a0"/>
    <w:link w:val="3"/>
    <w:rsid w:val="000B178C"/>
    <w:rPr>
      <w:rFonts w:ascii="Times New Roman" w:eastAsia="Times New Roman" w:hAnsi="Times New Roman" w:cs="Times New Roman"/>
      <w:color w:val="000000"/>
      <w:sz w:val="32"/>
      <w:szCs w:val="20"/>
    </w:rPr>
  </w:style>
  <w:style w:type="paragraph" w:styleId="ac">
    <w:name w:val="Body Text"/>
    <w:aliases w:val="бпОсновной текст,Body Text Char,body text,Основной текст1"/>
    <w:basedOn w:val="a"/>
    <w:link w:val="ad"/>
    <w:rsid w:val="000B178C"/>
    <w:pPr>
      <w:spacing w:after="0" w:line="240" w:lineRule="auto"/>
      <w:jc w:val="both"/>
    </w:pPr>
    <w:rPr>
      <w:rFonts w:ascii="Times New Roman" w:eastAsia="Times New Roman" w:hAnsi="Times New Roman" w:cs="Times New Roman"/>
      <w:color w:val="000000"/>
      <w:sz w:val="28"/>
      <w:szCs w:val="20"/>
    </w:rPr>
  </w:style>
  <w:style w:type="character" w:customStyle="1" w:styleId="ad">
    <w:name w:val="Основной текст Знак"/>
    <w:aliases w:val="бпОсновной текст Знак,Body Text Char Знак,body text Знак,Основной текст1 Знак"/>
    <w:basedOn w:val="a0"/>
    <w:link w:val="ac"/>
    <w:rsid w:val="000B178C"/>
    <w:rPr>
      <w:rFonts w:ascii="Times New Roman" w:eastAsia="Times New Roman" w:hAnsi="Times New Roman"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divs>
    <w:div w:id="13893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37978D4552BA0711B4B3BA115WBf0H" TargetMode="External"/><Relationship Id="rId2" Type="http://schemas.openxmlformats.org/officeDocument/2006/relationships/settings" Target="setting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consultantplus://offline/ref=AE32C29E10A764F5FF00ECA320F0482B49BFF9A00643C8AD6CD2953689A2C8E32B4591884E4AF6ECE08F8396DA695EM" TargetMode="External"/><Relationship Id="rId5" Type="http://schemas.openxmlformats.org/officeDocument/2006/relationships/endnotes" Target="endnotes.xml"/><Relationship Id="rId15" Type="http://schemas.openxmlformats.org/officeDocument/2006/relationships/hyperlink" Target="consultantplus://offline/ref=B218650D7004B0087110662B4E28E897F07075D9592CA0711B4B3BA115WBf0H" TargetMode="Externa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B218650D7004B0087110662B4E28E897F07075D9592CA0711B4B3BA115B0301EB678DF35W5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7001</Words>
  <Characters>39909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2020-12-21T13:54:00Z</cp:lastPrinted>
  <dcterms:created xsi:type="dcterms:W3CDTF">2020-11-30T06:22:00Z</dcterms:created>
  <dcterms:modified xsi:type="dcterms:W3CDTF">2020-12-21T13:54:00Z</dcterms:modified>
</cp:coreProperties>
</file>