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02" w:rsidRDefault="00696602" w:rsidP="00696602">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696602" w:rsidRDefault="00696602" w:rsidP="00696602">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696602" w:rsidRDefault="00696602" w:rsidP="00696602">
      <w:pPr>
        <w:pStyle w:val="a4"/>
        <w:rPr>
          <w:rFonts w:ascii="Times New Roman" w:hAnsi="Times New Roman"/>
          <w:b/>
        </w:rPr>
      </w:pPr>
    </w:p>
    <w:p w:rsidR="00696602" w:rsidRDefault="00696602" w:rsidP="00696602">
      <w:pPr>
        <w:pStyle w:val="a4"/>
        <w:jc w:val="center"/>
        <w:rPr>
          <w:rFonts w:ascii="Times New Roman" w:hAnsi="Times New Roman"/>
          <w:b/>
          <w:sz w:val="56"/>
          <w:szCs w:val="56"/>
        </w:rPr>
      </w:pPr>
      <w:r>
        <w:rPr>
          <w:rFonts w:ascii="Times New Roman" w:hAnsi="Times New Roman"/>
          <w:b/>
          <w:sz w:val="56"/>
          <w:szCs w:val="56"/>
        </w:rPr>
        <w:t>«ЕДРОВСКИЙ ВЕСТНИК»</w:t>
      </w:r>
    </w:p>
    <w:p w:rsidR="00696602" w:rsidRDefault="00AC038D" w:rsidP="00696602">
      <w:pPr>
        <w:pStyle w:val="a4"/>
        <w:jc w:val="right"/>
        <w:rPr>
          <w:rFonts w:ascii="Times New Roman" w:hAnsi="Times New Roman"/>
          <w:b/>
        </w:rPr>
      </w:pPr>
      <w:r>
        <w:rPr>
          <w:rFonts w:ascii="Times New Roman" w:hAnsi="Times New Roman"/>
          <w:b/>
          <w:sz w:val="24"/>
          <w:szCs w:val="24"/>
        </w:rPr>
        <w:t>27</w:t>
      </w:r>
      <w:r w:rsidR="00696602">
        <w:rPr>
          <w:rFonts w:ascii="Times New Roman" w:hAnsi="Times New Roman"/>
          <w:b/>
          <w:sz w:val="24"/>
          <w:szCs w:val="24"/>
        </w:rPr>
        <w:t>.12.2022 год</w:t>
      </w:r>
      <w:r w:rsidR="00696602">
        <w:rPr>
          <w:rFonts w:ascii="Times New Roman" w:hAnsi="Times New Roman"/>
          <w:b/>
        </w:rPr>
        <w:t xml:space="preserve">                                                                                                                                                               </w:t>
      </w:r>
    </w:p>
    <w:p w:rsidR="00696602" w:rsidRDefault="00696602" w:rsidP="00696602">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15 (229)</w:t>
      </w:r>
    </w:p>
    <w:p w:rsidR="00696602" w:rsidRDefault="00696602" w:rsidP="00696602">
      <w:pPr>
        <w:pStyle w:val="a4"/>
        <w:rPr>
          <w:rFonts w:ascii="Times New Roman" w:hAnsi="Times New Roman"/>
          <w:b/>
          <w:sz w:val="20"/>
          <w:szCs w:val="20"/>
        </w:rPr>
      </w:pPr>
    </w:p>
    <w:p w:rsidR="00637809" w:rsidRDefault="00637809" w:rsidP="00637809">
      <w:pPr>
        <w:spacing w:after="0"/>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Дорогие друзья!</w:t>
      </w:r>
    </w:p>
    <w:p w:rsidR="00637809" w:rsidRDefault="00637809" w:rsidP="00637809">
      <w:pPr>
        <w:spacing w:after="0"/>
        <w:jc w:val="center"/>
        <w:rPr>
          <w:rFonts w:ascii="Times New Roman" w:hAnsi="Times New Roman" w:cs="Times New Roman"/>
          <w:color w:val="222222"/>
          <w:sz w:val="28"/>
          <w:szCs w:val="28"/>
          <w:shd w:val="clear" w:color="auto" w:fill="FFFFFF"/>
        </w:rPr>
      </w:pPr>
      <w:r w:rsidRPr="00AE4B05">
        <w:rPr>
          <w:rFonts w:ascii="Times New Roman" w:hAnsi="Times New Roman" w:cs="Times New Roman"/>
          <w:color w:val="222222"/>
          <w:sz w:val="28"/>
          <w:szCs w:val="28"/>
          <w:shd w:val="clear" w:color="auto" w:fill="FFFFFF"/>
        </w:rPr>
        <w:t xml:space="preserve">От всей души поздравляю вас с Новым годом! </w:t>
      </w:r>
    </w:p>
    <w:p w:rsidR="00637809" w:rsidRDefault="00637809" w:rsidP="00637809">
      <w:pPr>
        <w:spacing w:after="0"/>
        <w:jc w:val="center"/>
        <w:rPr>
          <w:rFonts w:ascii="Times New Roman" w:hAnsi="Times New Roman" w:cs="Times New Roman"/>
          <w:color w:val="222222"/>
          <w:sz w:val="28"/>
          <w:szCs w:val="28"/>
          <w:shd w:val="clear" w:color="auto" w:fill="FFFFFF"/>
        </w:rPr>
      </w:pPr>
      <w:r w:rsidRPr="00AE4B05">
        <w:rPr>
          <w:rFonts w:ascii="Times New Roman" w:hAnsi="Times New Roman" w:cs="Times New Roman"/>
          <w:color w:val="222222"/>
          <w:sz w:val="28"/>
          <w:szCs w:val="28"/>
          <w:shd w:val="clear" w:color="auto" w:fill="FFFFFF"/>
        </w:rPr>
        <w:t xml:space="preserve">Новый год – это особенный праздник: он дарит надежду на счастье и удачу, несет радость новых начинаний. </w:t>
      </w:r>
      <w:r w:rsidRPr="00AE4B05">
        <w:rPr>
          <w:rFonts w:ascii="Times New Roman" w:hAnsi="Times New Roman" w:cs="Times New Roman"/>
          <w:color w:val="222222"/>
          <w:sz w:val="28"/>
          <w:szCs w:val="28"/>
        </w:rPr>
        <w:br/>
      </w:r>
      <w:r w:rsidRPr="00AE4B05">
        <w:rPr>
          <w:rFonts w:ascii="Times New Roman" w:hAnsi="Times New Roman" w:cs="Times New Roman"/>
          <w:color w:val="222222"/>
          <w:sz w:val="28"/>
          <w:szCs w:val="28"/>
          <w:shd w:val="clear" w:color="auto" w:fill="FFFFFF"/>
        </w:rPr>
        <w:t xml:space="preserve">В наступающем году желаю вам крепкого здоровья, счастья, душевной стойкости, уверенности в своих силах и оптимизма. </w:t>
      </w:r>
    </w:p>
    <w:p w:rsidR="00637809" w:rsidRPr="00AE4B05" w:rsidRDefault="00637809" w:rsidP="00637809">
      <w:pPr>
        <w:spacing w:after="0"/>
        <w:jc w:val="center"/>
        <w:rPr>
          <w:rFonts w:ascii="Times New Roman" w:hAnsi="Times New Roman" w:cs="Times New Roman"/>
          <w:color w:val="222222"/>
          <w:sz w:val="28"/>
          <w:szCs w:val="28"/>
          <w:shd w:val="clear" w:color="auto" w:fill="FFFFFF"/>
        </w:rPr>
      </w:pPr>
      <w:r w:rsidRPr="00AE4B05">
        <w:rPr>
          <w:rFonts w:ascii="Times New Roman" w:hAnsi="Times New Roman" w:cs="Times New Roman"/>
          <w:color w:val="222222"/>
          <w:sz w:val="28"/>
          <w:szCs w:val="28"/>
          <w:shd w:val="clear" w:color="auto" w:fill="FFFFFF"/>
        </w:rPr>
        <w:t>Пусть всегда с Вами будут ваши родные и друзья, а в ваших домах царят благополучие, любовь и процветание.</w:t>
      </w:r>
    </w:p>
    <w:p w:rsidR="00637809" w:rsidRDefault="00637809" w:rsidP="00637809">
      <w:pPr>
        <w:spacing w:after="0"/>
        <w:jc w:val="center"/>
        <w:rPr>
          <w:rFonts w:ascii="Times New Roman" w:hAnsi="Times New Roman" w:cs="Times New Roman"/>
          <w:color w:val="222222"/>
          <w:sz w:val="28"/>
          <w:szCs w:val="28"/>
          <w:shd w:val="clear" w:color="auto" w:fill="FFFFFF"/>
        </w:rPr>
      </w:pPr>
      <w:r w:rsidRPr="00AE4B05">
        <w:rPr>
          <w:rFonts w:ascii="Times New Roman" w:hAnsi="Times New Roman" w:cs="Times New Roman"/>
          <w:color w:val="222222"/>
          <w:sz w:val="28"/>
          <w:szCs w:val="28"/>
          <w:shd w:val="clear" w:color="auto" w:fill="FFFFFF"/>
        </w:rPr>
        <w:t>Глава Едровского сельского поселения</w:t>
      </w:r>
      <w:r w:rsidRPr="00AE4B05">
        <w:rPr>
          <w:rFonts w:ascii="Times New Roman" w:hAnsi="Times New Roman" w:cs="Times New Roman"/>
          <w:color w:val="222222"/>
          <w:sz w:val="28"/>
          <w:szCs w:val="28"/>
          <w:shd w:val="clear" w:color="auto" w:fill="FFFFFF"/>
        </w:rPr>
        <w:tab/>
      </w:r>
      <w:r w:rsidRPr="00AE4B05">
        <w:rPr>
          <w:rFonts w:ascii="Times New Roman" w:hAnsi="Times New Roman" w:cs="Times New Roman"/>
          <w:color w:val="222222"/>
          <w:sz w:val="28"/>
          <w:szCs w:val="28"/>
          <w:shd w:val="clear" w:color="auto" w:fill="FFFFFF"/>
        </w:rPr>
        <w:tab/>
        <w:t>С.В.Моденков</w:t>
      </w:r>
    </w:p>
    <w:p w:rsidR="00637809" w:rsidRPr="00AE4B05" w:rsidRDefault="00637809" w:rsidP="00637809">
      <w:pPr>
        <w:spacing w:after="0"/>
        <w:jc w:val="center"/>
        <w:rPr>
          <w:rFonts w:ascii="Times New Roman" w:hAnsi="Times New Roman" w:cs="Times New Roman"/>
          <w:sz w:val="28"/>
          <w:szCs w:val="28"/>
        </w:rPr>
      </w:pPr>
    </w:p>
    <w:p w:rsidR="00464EB3" w:rsidRPr="00464EB3" w:rsidRDefault="00464EB3" w:rsidP="00464EB3">
      <w:pPr>
        <w:pStyle w:val="a4"/>
        <w:jc w:val="center"/>
        <w:rPr>
          <w:rFonts w:ascii="Times New Roman" w:hAnsi="Times New Roman"/>
          <w:b/>
          <w:sz w:val="20"/>
          <w:szCs w:val="20"/>
        </w:rPr>
      </w:pPr>
      <w:r w:rsidRPr="00464EB3">
        <w:rPr>
          <w:rFonts w:ascii="Times New Roman" w:hAnsi="Times New Roman"/>
          <w:b/>
          <w:sz w:val="20"/>
          <w:szCs w:val="20"/>
        </w:rPr>
        <w:t>АДМИНИСТРАЦИЯ ЕДРОВСКОГО СЕЛЬСКОГО ПОСЕЛЕНИЯ</w:t>
      </w:r>
    </w:p>
    <w:p w:rsidR="00464EB3" w:rsidRPr="00464EB3" w:rsidRDefault="00464EB3" w:rsidP="00464EB3">
      <w:pPr>
        <w:pStyle w:val="2"/>
        <w:rPr>
          <w:sz w:val="20"/>
          <w:szCs w:val="20"/>
        </w:rPr>
      </w:pPr>
      <w:r w:rsidRPr="00464EB3">
        <w:rPr>
          <w:color w:val="000000"/>
          <w:sz w:val="20"/>
          <w:szCs w:val="20"/>
        </w:rPr>
        <w:t xml:space="preserve">П О С Т А Н О В Л Е Н И Е от </w:t>
      </w:r>
      <w:r w:rsidRPr="00464EB3">
        <w:rPr>
          <w:sz w:val="20"/>
          <w:szCs w:val="20"/>
        </w:rPr>
        <w:t xml:space="preserve">12.12.2022  № 266                                                                                                  </w:t>
      </w:r>
    </w:p>
    <w:p w:rsidR="00464EB3" w:rsidRPr="00464EB3" w:rsidRDefault="00464EB3" w:rsidP="00464EB3">
      <w:pPr>
        <w:pStyle w:val="a4"/>
        <w:jc w:val="center"/>
        <w:rPr>
          <w:rFonts w:ascii="Times New Roman" w:hAnsi="Times New Roman"/>
          <w:b/>
          <w:sz w:val="20"/>
          <w:szCs w:val="20"/>
        </w:rPr>
      </w:pPr>
      <w:r w:rsidRPr="00464EB3">
        <w:rPr>
          <w:rFonts w:ascii="Times New Roman" w:hAnsi="Times New Roman"/>
          <w:b/>
          <w:sz w:val="20"/>
          <w:szCs w:val="20"/>
        </w:rPr>
        <w:t>О внесении изменений в состав постоянно действующей  комиссии по определению мест размещения</w:t>
      </w:r>
    </w:p>
    <w:p w:rsidR="00464EB3" w:rsidRPr="00464EB3" w:rsidRDefault="00464EB3" w:rsidP="00464EB3">
      <w:pPr>
        <w:pStyle w:val="a4"/>
        <w:jc w:val="center"/>
        <w:rPr>
          <w:rFonts w:ascii="Times New Roman" w:hAnsi="Times New Roman"/>
          <w:b/>
          <w:sz w:val="20"/>
          <w:szCs w:val="20"/>
        </w:rPr>
      </w:pPr>
      <w:r w:rsidRPr="00464EB3">
        <w:rPr>
          <w:rFonts w:ascii="Times New Roman" w:hAnsi="Times New Roman"/>
          <w:b/>
          <w:sz w:val="20"/>
          <w:szCs w:val="20"/>
        </w:rPr>
        <w:t>контейнерных площадок для сбора твердых коммунальных отходов на территории Едровского сельского поселения</w:t>
      </w:r>
    </w:p>
    <w:p w:rsidR="00464EB3" w:rsidRPr="00464EB3" w:rsidRDefault="00464EB3" w:rsidP="00464EB3">
      <w:pPr>
        <w:pStyle w:val="a4"/>
        <w:rPr>
          <w:rFonts w:ascii="Times New Roman" w:hAnsi="Times New Roman"/>
          <w:b/>
          <w:sz w:val="20"/>
          <w:szCs w:val="20"/>
        </w:rPr>
      </w:pPr>
      <w:r w:rsidRPr="00464EB3">
        <w:rPr>
          <w:rFonts w:ascii="Times New Roman" w:hAnsi="Times New Roman"/>
          <w:b/>
          <w:sz w:val="20"/>
          <w:szCs w:val="20"/>
        </w:rPr>
        <w:t>ПОСТАНОВЛЯЮ:</w:t>
      </w:r>
    </w:p>
    <w:p w:rsidR="00464EB3" w:rsidRPr="00464EB3" w:rsidRDefault="00464EB3" w:rsidP="00464EB3">
      <w:pPr>
        <w:pStyle w:val="a4"/>
        <w:jc w:val="both"/>
        <w:rPr>
          <w:rFonts w:ascii="Times New Roman" w:hAnsi="Times New Roman"/>
          <w:sz w:val="20"/>
          <w:szCs w:val="20"/>
        </w:rPr>
      </w:pPr>
      <w:r w:rsidRPr="00464EB3">
        <w:rPr>
          <w:rFonts w:ascii="Times New Roman" w:hAnsi="Times New Roman"/>
          <w:sz w:val="20"/>
          <w:szCs w:val="20"/>
        </w:rPr>
        <w:tab/>
        <w:t>1. Внести изменение в состав постоянно действующей комиссии по определению мест размещения контейнерных площадок для сбора твердых коммунальных отходов на территории Едровского сельского поселения, утвержденный постановлением Администрации Едровского сельского  поселения от 28.01.2019 № 10, слова «Е.В.Яхяева» заменить словами «Т.В.Пинжина.»</w:t>
      </w:r>
    </w:p>
    <w:p w:rsidR="00464EB3" w:rsidRPr="00464EB3" w:rsidRDefault="00464EB3" w:rsidP="00464EB3">
      <w:pPr>
        <w:pStyle w:val="a4"/>
        <w:jc w:val="both"/>
        <w:rPr>
          <w:rFonts w:ascii="Times New Roman" w:hAnsi="Times New Roman"/>
          <w:sz w:val="20"/>
          <w:szCs w:val="20"/>
        </w:rPr>
      </w:pPr>
      <w:r w:rsidRPr="00464EB3">
        <w:rPr>
          <w:rFonts w:ascii="Times New Roman" w:hAnsi="Times New Roman"/>
          <w:sz w:val="20"/>
          <w:szCs w:val="20"/>
        </w:rPr>
        <w:t xml:space="preserve">          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682D5D" w:rsidRDefault="00464EB3" w:rsidP="00464EB3">
      <w:pPr>
        <w:spacing w:after="0"/>
        <w:rPr>
          <w:rFonts w:ascii="Times New Roman" w:hAnsi="Times New Roman" w:cs="Times New Roman"/>
          <w:sz w:val="20"/>
          <w:szCs w:val="20"/>
        </w:rPr>
      </w:pPr>
      <w:r w:rsidRPr="00464EB3">
        <w:rPr>
          <w:rFonts w:ascii="Times New Roman" w:hAnsi="Times New Roman" w:cs="Times New Roman"/>
          <w:sz w:val="20"/>
          <w:szCs w:val="20"/>
        </w:rPr>
        <w:t>Глава Едровского сельского поселения</w:t>
      </w:r>
      <w:r w:rsidRPr="00464EB3">
        <w:rPr>
          <w:rFonts w:ascii="Times New Roman" w:hAnsi="Times New Roman" w:cs="Times New Roman"/>
          <w:sz w:val="20"/>
          <w:szCs w:val="20"/>
        </w:rPr>
        <w:tab/>
      </w:r>
      <w:r w:rsidRPr="00464EB3">
        <w:rPr>
          <w:rFonts w:ascii="Times New Roman" w:hAnsi="Times New Roman" w:cs="Times New Roman"/>
          <w:sz w:val="20"/>
          <w:szCs w:val="20"/>
        </w:rPr>
        <w:tab/>
        <w:t xml:space="preserve">                       С.В.Моденков</w:t>
      </w:r>
    </w:p>
    <w:p w:rsidR="00464EB3" w:rsidRPr="00464EB3" w:rsidRDefault="00464EB3" w:rsidP="00464EB3">
      <w:pPr>
        <w:spacing w:after="0"/>
        <w:rPr>
          <w:rFonts w:ascii="Times New Roman" w:hAnsi="Times New Roman" w:cs="Times New Roman"/>
          <w:sz w:val="20"/>
          <w:szCs w:val="20"/>
        </w:rPr>
      </w:pPr>
    </w:p>
    <w:p w:rsidR="00464EB3" w:rsidRPr="00464EB3" w:rsidRDefault="00464EB3" w:rsidP="00464EB3">
      <w:pPr>
        <w:pStyle w:val="a4"/>
        <w:jc w:val="center"/>
        <w:rPr>
          <w:rFonts w:ascii="Times New Roman" w:hAnsi="Times New Roman"/>
          <w:b/>
          <w:sz w:val="20"/>
          <w:szCs w:val="20"/>
        </w:rPr>
      </w:pPr>
      <w:r w:rsidRPr="00464EB3">
        <w:rPr>
          <w:rFonts w:ascii="Times New Roman" w:hAnsi="Times New Roman"/>
          <w:b/>
          <w:sz w:val="20"/>
          <w:szCs w:val="20"/>
        </w:rPr>
        <w:t>АДМИНИСТРАЦИЯ ЕДРОВСКОГО СЕЛЬСКОГО ПОСЕЛЕНИЯ</w:t>
      </w:r>
    </w:p>
    <w:p w:rsidR="00464EB3" w:rsidRPr="00464EB3" w:rsidRDefault="00464EB3" w:rsidP="00464EB3">
      <w:pPr>
        <w:pStyle w:val="2"/>
        <w:rPr>
          <w:sz w:val="20"/>
          <w:szCs w:val="20"/>
        </w:rPr>
      </w:pPr>
      <w:r w:rsidRPr="00464EB3">
        <w:rPr>
          <w:color w:val="000000"/>
          <w:sz w:val="20"/>
          <w:szCs w:val="20"/>
        </w:rPr>
        <w:t xml:space="preserve">П О С Т А Н О В Л Е Н И Е от </w:t>
      </w:r>
      <w:r w:rsidRPr="00464EB3">
        <w:rPr>
          <w:sz w:val="20"/>
          <w:szCs w:val="20"/>
        </w:rPr>
        <w:t>14.12.2022 № 267</w:t>
      </w:r>
    </w:p>
    <w:p w:rsidR="00464EB3" w:rsidRPr="00464EB3" w:rsidRDefault="00464EB3" w:rsidP="00464EB3">
      <w:pPr>
        <w:spacing w:after="0"/>
        <w:jc w:val="center"/>
        <w:rPr>
          <w:rFonts w:ascii="Times New Roman" w:eastAsia="Times New Roman" w:hAnsi="Times New Roman" w:cs="Times New Roman"/>
          <w:b/>
          <w:bCs/>
          <w:sz w:val="20"/>
          <w:szCs w:val="20"/>
        </w:rPr>
      </w:pPr>
      <w:r w:rsidRPr="00464EB3">
        <w:rPr>
          <w:rFonts w:ascii="Times New Roman" w:eastAsia="Times New Roman" w:hAnsi="Times New Roman" w:cs="Times New Roman"/>
          <w:b/>
          <w:bCs/>
          <w:sz w:val="20"/>
          <w:szCs w:val="20"/>
        </w:rPr>
        <w:t>Об утверждении Порядка ремонта и содержания</w:t>
      </w:r>
    </w:p>
    <w:p w:rsidR="00464EB3" w:rsidRPr="00464EB3" w:rsidRDefault="00464EB3" w:rsidP="00464EB3">
      <w:pPr>
        <w:spacing w:after="0"/>
        <w:jc w:val="center"/>
        <w:rPr>
          <w:rFonts w:ascii="Times New Roman" w:eastAsia="Times New Roman" w:hAnsi="Times New Roman" w:cs="Times New Roman"/>
          <w:b/>
          <w:bCs/>
          <w:sz w:val="20"/>
          <w:szCs w:val="20"/>
        </w:rPr>
      </w:pPr>
      <w:r w:rsidRPr="00464EB3">
        <w:rPr>
          <w:rFonts w:ascii="Times New Roman" w:eastAsia="Times New Roman" w:hAnsi="Times New Roman" w:cs="Times New Roman"/>
          <w:b/>
          <w:bCs/>
          <w:sz w:val="20"/>
          <w:szCs w:val="20"/>
        </w:rPr>
        <w:t>автомобильных дорог общего пользования местного значения</w:t>
      </w:r>
      <w:r>
        <w:rPr>
          <w:rFonts w:ascii="Times New Roman" w:eastAsia="Times New Roman" w:hAnsi="Times New Roman" w:cs="Times New Roman"/>
          <w:b/>
          <w:bCs/>
          <w:sz w:val="20"/>
          <w:szCs w:val="20"/>
        </w:rPr>
        <w:t xml:space="preserve"> </w:t>
      </w:r>
      <w:r w:rsidRPr="00464EB3">
        <w:rPr>
          <w:rFonts w:ascii="Times New Roman" w:hAnsi="Times New Roman"/>
          <w:b/>
          <w:bCs/>
          <w:sz w:val="20"/>
          <w:szCs w:val="20"/>
        </w:rPr>
        <w:t>Едровского сельского поселения</w:t>
      </w:r>
    </w:p>
    <w:p w:rsidR="00464EB3" w:rsidRPr="00464EB3" w:rsidRDefault="00464EB3" w:rsidP="00464EB3">
      <w:pPr>
        <w:pStyle w:val="ConsPlusNormal"/>
        <w:ind w:firstLine="540"/>
        <w:jc w:val="both"/>
        <w:rPr>
          <w:rFonts w:ascii="Times New Roman" w:hAnsi="Times New Roman"/>
        </w:rPr>
      </w:pPr>
      <w:r w:rsidRPr="00464EB3">
        <w:rPr>
          <w:rFonts w:ascii="Times New Roman" w:hAnsi="Times New Roman"/>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10.12.1995 N 196-ФЗ «О безопасности дорожного движения»,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Едровского сельского поселения</w:t>
      </w:r>
    </w:p>
    <w:p w:rsidR="00464EB3" w:rsidRPr="00464EB3" w:rsidRDefault="00464EB3" w:rsidP="00464EB3">
      <w:pPr>
        <w:pStyle w:val="a4"/>
        <w:jc w:val="both"/>
        <w:rPr>
          <w:rFonts w:ascii="Times New Roman" w:hAnsi="Times New Roman"/>
          <w:b/>
          <w:sz w:val="20"/>
          <w:szCs w:val="20"/>
        </w:rPr>
      </w:pPr>
      <w:r w:rsidRPr="00464EB3">
        <w:rPr>
          <w:rFonts w:ascii="Times New Roman" w:hAnsi="Times New Roman"/>
          <w:b/>
          <w:sz w:val="20"/>
          <w:szCs w:val="20"/>
        </w:rPr>
        <w:t>ПОСТАНОВЛЯЮ:</w:t>
      </w:r>
    </w:p>
    <w:p w:rsidR="00464EB3" w:rsidRPr="00464EB3" w:rsidRDefault="00464EB3" w:rsidP="00464EB3">
      <w:pPr>
        <w:spacing w:after="0"/>
        <w:ind w:firstLine="72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1.Утвердить прилагаемый Порядок содержания и ремонта автомобильных дорог общего пользования местного значения Едровского сельского поселения согласно приложению. </w:t>
      </w:r>
    </w:p>
    <w:p w:rsidR="00464EB3" w:rsidRPr="00464EB3" w:rsidRDefault="00464EB3" w:rsidP="00464EB3">
      <w:pPr>
        <w:spacing w:after="0"/>
        <w:ind w:firstLine="72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lang w:eastAsia="ar-SA"/>
        </w:rPr>
        <w:t>2. Опубликовать постановлен</w:t>
      </w:r>
      <w:r w:rsidRPr="00464EB3">
        <w:rPr>
          <w:rFonts w:ascii="Times New Roman" w:eastAsia="Times New Roman" w:hAnsi="Times New Roman" w:cs="Times New Roman"/>
          <w:bCs/>
          <w:sz w:val="20"/>
          <w:szCs w:val="20"/>
          <w:lang w:eastAsia="ar-SA"/>
        </w:rPr>
        <w:t xml:space="preserve">ие в информационном бюллетене «Едровский вестник» </w:t>
      </w:r>
      <w:r w:rsidRPr="00464EB3">
        <w:rPr>
          <w:rFonts w:ascii="Times New Roman" w:eastAsia="Times New Roman" w:hAnsi="Times New Roman" w:cs="Times New Roman"/>
          <w:sz w:val="20"/>
          <w:szCs w:val="20"/>
          <w:lang w:eastAsia="ar-SA"/>
        </w:rPr>
        <w:t xml:space="preserve"> </w:t>
      </w:r>
      <w:r w:rsidRPr="00464EB3">
        <w:rPr>
          <w:rFonts w:ascii="Times New Roman" w:eastAsia="Times New Roman" w:hAnsi="Times New Roman" w:cs="Times New Roman"/>
          <w:bCs/>
          <w:sz w:val="20"/>
          <w:szCs w:val="20"/>
          <w:lang w:eastAsia="ar-SA"/>
        </w:rPr>
        <w:t>и разместить на официальном сайте Администрации Едровского сельского поселения сети «Интернет».</w:t>
      </w:r>
    </w:p>
    <w:p w:rsidR="00464EB3" w:rsidRPr="00D13E23" w:rsidRDefault="00464EB3" w:rsidP="00464EB3">
      <w:pPr>
        <w:spacing w:after="0"/>
        <w:rPr>
          <w:rFonts w:ascii="Times New Roman" w:hAnsi="Times New Roman" w:cs="Times New Roman"/>
          <w:sz w:val="28"/>
          <w:szCs w:val="28"/>
        </w:rPr>
      </w:pPr>
      <w:r w:rsidRPr="00464EB3">
        <w:rPr>
          <w:rFonts w:ascii="Times New Roman" w:hAnsi="Times New Roman" w:cs="Times New Roman"/>
          <w:sz w:val="20"/>
          <w:szCs w:val="20"/>
        </w:rPr>
        <w:t>Глава Едровского сельского поселения</w:t>
      </w:r>
      <w:r w:rsidRPr="00464EB3">
        <w:rPr>
          <w:rFonts w:ascii="Times New Roman" w:hAnsi="Times New Roman" w:cs="Times New Roman"/>
          <w:sz w:val="20"/>
          <w:szCs w:val="20"/>
        </w:rPr>
        <w:tab/>
      </w:r>
      <w:r w:rsidRPr="00464EB3">
        <w:rPr>
          <w:rFonts w:ascii="Times New Roman" w:hAnsi="Times New Roman" w:cs="Times New Roman"/>
          <w:sz w:val="20"/>
          <w:szCs w:val="20"/>
        </w:rPr>
        <w:tab/>
        <w:t xml:space="preserve">                       С.В.Моденков</w:t>
      </w:r>
    </w:p>
    <w:p w:rsidR="00464EB3" w:rsidRDefault="00464EB3" w:rsidP="00464EB3">
      <w:pPr>
        <w:spacing w:after="0"/>
      </w:pPr>
    </w:p>
    <w:p w:rsidR="00464EB3" w:rsidRDefault="00464EB3" w:rsidP="00464EB3">
      <w:pPr>
        <w:spacing w:after="0"/>
        <w:jc w:val="center"/>
        <w:rPr>
          <w:rFonts w:ascii="Times New Roman" w:eastAsia="Times New Roman" w:hAnsi="Times New Roman" w:cs="Times New Roman"/>
          <w:sz w:val="20"/>
          <w:szCs w:val="20"/>
        </w:rPr>
      </w:pPr>
      <w:r w:rsidRPr="00464EB3">
        <w:rPr>
          <w:rFonts w:ascii="Times New Roman" w:hAnsi="Times New Roman" w:cs="Times New Roman"/>
          <w:sz w:val="20"/>
          <w:szCs w:val="20"/>
        </w:rPr>
        <w:t>Приложение к постановлению администрации  Едровского сельского поселения от  14.12.2022  № 267</w:t>
      </w:r>
      <w:r>
        <w:rPr>
          <w:rFonts w:ascii="Times New Roman" w:hAnsi="Times New Roman" w:cs="Times New Roman"/>
          <w:sz w:val="24"/>
          <w:szCs w:val="24"/>
        </w:rPr>
        <w:br/>
      </w:r>
      <w:r w:rsidRPr="00464EB3">
        <w:rPr>
          <w:rFonts w:ascii="Times New Roman" w:hAnsi="Times New Roman" w:cs="Times New Roman"/>
          <w:b/>
          <w:bCs/>
          <w:sz w:val="20"/>
          <w:szCs w:val="20"/>
        </w:rPr>
        <w:t>Порядок ремонта и содержания автомобильных дорог общего пользования местного значения Едровского сельского поселения</w:t>
      </w:r>
      <w:r w:rsidRPr="00464EB3">
        <w:rPr>
          <w:rFonts w:ascii="Times New Roman" w:hAnsi="Times New Roman" w:cs="Times New Roman"/>
          <w:b/>
          <w:sz w:val="20"/>
          <w:szCs w:val="20"/>
        </w:rPr>
        <w:br/>
        <w:t xml:space="preserve">1. Общие положения </w:t>
      </w:r>
      <w:r w:rsidRPr="00464EB3">
        <w:rPr>
          <w:rFonts w:ascii="Times New Roman" w:eastAsia="Times New Roman" w:hAnsi="Times New Roman" w:cs="Times New Roman"/>
          <w:b/>
          <w:sz w:val="20"/>
          <w:szCs w:val="20"/>
        </w:rPr>
        <w:br/>
      </w:r>
      <w:r w:rsidRPr="00E64C1E">
        <w:rPr>
          <w:rFonts w:ascii="Times New Roman" w:eastAsia="Times New Roman" w:hAnsi="Times New Roman" w:cs="Times New Roman"/>
          <w:sz w:val="28"/>
          <w:szCs w:val="28"/>
        </w:rPr>
        <w:lastRenderedPageBreak/>
        <w:t xml:space="preserve">          </w:t>
      </w:r>
      <w:r w:rsidRPr="00464EB3">
        <w:rPr>
          <w:rFonts w:ascii="Times New Roman" w:eastAsia="Times New Roman" w:hAnsi="Times New Roman" w:cs="Times New Roman"/>
          <w:sz w:val="20"/>
          <w:szCs w:val="20"/>
        </w:rPr>
        <w:t>1.1. Настоящий Порядок содержания и ремонта автомобильных дорог общего пользования местного значения Едровского сельского поселения (далее – Порядок), разработан во исполнение статей 17 и 18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w:t>
      </w:r>
      <w:r>
        <w:rPr>
          <w:rFonts w:ascii="Times New Roman" w:eastAsia="Times New Roman" w:hAnsi="Times New Roman" w:cs="Times New Roman"/>
          <w:sz w:val="20"/>
          <w:szCs w:val="20"/>
        </w:rPr>
        <w:t xml:space="preserve">ьные акты Российской Федерации» </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(с последующими изменениями).</w:t>
      </w:r>
    </w:p>
    <w:p w:rsidR="00464EB3" w:rsidRPr="00464EB3" w:rsidRDefault="00464EB3" w:rsidP="00464EB3">
      <w:pPr>
        <w:pStyle w:val="a5"/>
        <w:tabs>
          <w:tab w:val="left" w:pos="567"/>
        </w:tabs>
        <w:ind w:firstLine="567"/>
        <w:jc w:val="both"/>
        <w:rPr>
          <w:rFonts w:ascii="Times New Roman" w:hAnsi="Times New Roman" w:cs="Times New Roman"/>
          <w:lang w:eastAsia="ru-RU"/>
        </w:rPr>
      </w:pPr>
      <w:r w:rsidRPr="00464EB3">
        <w:rPr>
          <w:rFonts w:ascii="Times New Roman" w:hAnsi="Times New Roman" w:cs="Times New Roman"/>
          <w:lang w:eastAsia="ru-RU"/>
        </w:rPr>
        <w:t>Основные понятия и термин, используемые в  настоящем  Порядке  употребляются в том значении, как это определено указанным законом.</w:t>
      </w:r>
    </w:p>
    <w:p w:rsidR="00464EB3" w:rsidRPr="00464EB3" w:rsidRDefault="00464EB3" w:rsidP="00464EB3">
      <w:pPr>
        <w:pStyle w:val="a4"/>
        <w:ind w:firstLine="567"/>
        <w:jc w:val="both"/>
        <w:rPr>
          <w:rFonts w:ascii="Times New Roman" w:hAnsi="Times New Roman"/>
          <w:b/>
          <w:sz w:val="20"/>
          <w:szCs w:val="20"/>
        </w:rPr>
      </w:pPr>
      <w:r w:rsidRPr="00464EB3">
        <w:rPr>
          <w:rFonts w:ascii="Times New Roman" w:hAnsi="Times New Roman"/>
          <w:sz w:val="20"/>
          <w:szCs w:val="20"/>
        </w:rPr>
        <w:t xml:space="preserve">1.2. Автомобильными дорогами общего пользования местного значения Едровского сельского поселения являются автомобильные дороги общего пользования в границах населенных пунктов, расположенных на территории Едровского сельского поселения,  перечень которых утвержден постановлением администрации Едровского сельского поселения «Об утверждении Перечня автомобильных дорог общего пользования местного значения в границах населенных пунктов Едровского сельского поселения» </w:t>
      </w:r>
      <w:r w:rsidRPr="00464EB3">
        <w:rPr>
          <w:rFonts w:ascii="Times New Roman" w:hAnsi="Times New Roman"/>
          <w:b/>
          <w:sz w:val="20"/>
          <w:szCs w:val="20"/>
        </w:rPr>
        <w:t xml:space="preserve"> </w:t>
      </w:r>
      <w:r w:rsidRPr="00464EB3">
        <w:rPr>
          <w:rFonts w:ascii="Times New Roman" w:hAnsi="Times New Roman"/>
          <w:sz w:val="20"/>
          <w:szCs w:val="20"/>
        </w:rPr>
        <w:t>от 10.12.2019 № 182, постановлением администрации Едровского сельского поселения  «О внесении изменений в Перечень автомобильных дорог общего пользования местного значения в границах населенных пунктов Едровского сельского поселения, утвержденный постановлением № 182 от 10.12.2019» от 31.03.2022 № 103 , за исключением автодорог общего пользования федерального, регионального, муниципального значения, а так же частных автодорог.</w:t>
      </w:r>
    </w:p>
    <w:p w:rsidR="00464EB3" w:rsidRPr="00464EB3" w:rsidRDefault="00464EB3" w:rsidP="00464EB3">
      <w:pPr>
        <w:pStyle w:val="a5"/>
        <w:jc w:val="both"/>
        <w:rPr>
          <w:rFonts w:ascii="Times New Roman" w:hAnsi="Times New Roman" w:cs="Times New Roman"/>
        </w:rPr>
      </w:pPr>
      <w:r w:rsidRPr="00464EB3">
        <w:rPr>
          <w:rFonts w:ascii="Times New Roman" w:hAnsi="Times New Roman" w:cs="Times New Roman"/>
        </w:rPr>
        <w:t xml:space="preserve">        1.3. Настоящим Порядком регламентируется организация работ по содержанию и ремонту автомобильных дорог общего пользования Едровского сельского поселения (далее – автомобильные дороги),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повышения безопасности дорожного движения и эффективности работы автомобильного транспорта.</w:t>
      </w:r>
    </w:p>
    <w:p w:rsidR="00464EB3" w:rsidRPr="00464EB3" w:rsidRDefault="00464EB3" w:rsidP="00464EB3">
      <w:pPr>
        <w:pStyle w:val="a5"/>
        <w:jc w:val="both"/>
        <w:rPr>
          <w:rFonts w:ascii="Times New Roman" w:hAnsi="Times New Roman" w:cs="Times New Roman"/>
        </w:rPr>
      </w:pPr>
      <w:r w:rsidRPr="00464EB3">
        <w:rPr>
          <w:rFonts w:ascii="Times New Roman" w:hAnsi="Times New Roman" w:cs="Times New Roman"/>
        </w:rPr>
        <w:t xml:space="preserve"> </w:t>
      </w:r>
      <w:r w:rsidRPr="00464EB3">
        <w:rPr>
          <w:rFonts w:ascii="Times New Roman" w:hAnsi="Times New Roman" w:cs="Times New Roman"/>
        </w:rPr>
        <w:tab/>
        <w:t xml:space="preserve">1.4. Организация и проведение работ по ремонту автомобильных дорог или их участков и работ по содержанию автомобильных дорог (далее – дорожные работы) заключаются в осуществлении комплекса следующих мероприятий, который составляют: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а) оценка технического состояния автомобильных дорог;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б) планирование работ по содержанию и ремонту автомобильных дорог;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в) проведение работ по содержанию автомобильных дорог;</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г) проведение работ по ремонту автомобильных дорог;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д) приемка и оценка качества работ по содержанию и ремонту автомобильных дорог;</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е) охрана окружающей среды. </w:t>
      </w:r>
    </w:p>
    <w:p w:rsidR="00464EB3" w:rsidRPr="00464EB3" w:rsidRDefault="00464EB3" w:rsidP="00464EB3">
      <w:pPr>
        <w:pStyle w:val="a5"/>
        <w:ind w:firstLine="567"/>
        <w:jc w:val="center"/>
        <w:rPr>
          <w:rFonts w:ascii="Times New Roman" w:hAnsi="Times New Roman" w:cs="Times New Roman"/>
          <w:b/>
        </w:rPr>
      </w:pPr>
      <w:r w:rsidRPr="00464EB3">
        <w:rPr>
          <w:rFonts w:ascii="Times New Roman" w:hAnsi="Times New Roman" w:cs="Times New Roman"/>
        </w:rPr>
        <w:br/>
      </w:r>
      <w:r w:rsidRPr="00464EB3">
        <w:rPr>
          <w:rFonts w:ascii="Times New Roman" w:hAnsi="Times New Roman" w:cs="Times New Roman"/>
          <w:b/>
        </w:rPr>
        <w:t>2. Оценка технического состояния автомобильных дорог</w:t>
      </w:r>
      <w:r w:rsidRPr="00464EB3">
        <w:rPr>
          <w:rFonts w:ascii="Times New Roman" w:hAnsi="Times New Roman" w:cs="Times New Roman"/>
        </w:rPr>
        <w:br/>
        <w:t xml:space="preserve">        2.1. Оценка технического состояния автомобильных дорог проводится в целях получения полной, объективной и достоверной информации о транспортно-эксплуатационном состоянии дорог, условиях их работы и степени соответствия их фактических потребительских свойств, параметров и характеристик требованиям, определенным государственными стандартами,  техническими регламентами и иными нормативными правовыми  актами Российской Федерации.</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2.2. Порядок,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«О порядке проведения оценки технического состояния автомобильных дорог» от 07.08.2020 № </w:t>
      </w:r>
      <w:r w:rsidRPr="00464EB3">
        <w:rPr>
          <w:rFonts w:ascii="Times New Roman" w:hAnsi="Times New Roman" w:cs="Times New Roman"/>
          <w:bCs/>
        </w:rPr>
        <w:t>288</w:t>
      </w:r>
      <w:r w:rsidRPr="00464EB3">
        <w:rPr>
          <w:rFonts w:ascii="Times New Roman" w:hAnsi="Times New Roman" w:cs="Times New Roman"/>
        </w:rPr>
        <w:t xml:space="preserve"> .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2.3. Комиссионное обследование автомобильных дорог осуществляется комиссией, состав которой утверждается постановлением администрации Едровского сельского поселения. </w:t>
      </w:r>
      <w:r w:rsidRPr="00464EB3">
        <w:rPr>
          <w:rFonts w:ascii="Times New Roman" w:hAnsi="Times New Roman" w:cs="Times New Roman"/>
        </w:rPr>
        <w:br/>
        <w:t xml:space="preserve">        2.4. В ходе визуального осмотра автомобильных дорог определяются: состояние полосы отвода, земляного полотна и водоотвода;  состояние покрытия проезжей части, его дефекты; состояние искусственных дорожных сооружений; состояние элементов обустройства автомобильных дорог.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2.5. По результатам визуального осмотра комиссией выявляются участки автомобильных дорог, не отвечающие нормативным требованиям к их транспортно-эксплуатационному состоянию, и определяются виды и состав основных работ и мероприятий по содержанию и ремонту автомобильных дорог с целью повышения их транспортно-эксплуатационного состояния до требуемого уровня.</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2.6. Результаты визуального осмотра оформляются актом обследования, в котором отражаются выявленные недостатки автомобильной дороги и предложения комиссии по их устранению с указанием необходимых мероприятий.</w:t>
      </w:r>
    </w:p>
    <w:p w:rsidR="00464EB3" w:rsidRPr="00464EB3" w:rsidRDefault="00464EB3" w:rsidP="00464EB3">
      <w:pPr>
        <w:spacing w:after="0"/>
        <w:jc w:val="both"/>
        <w:rPr>
          <w:rFonts w:ascii="Times New Roman" w:eastAsia="Times New Roman" w:hAnsi="Times New Roman" w:cs="Times New Roman"/>
          <w:sz w:val="20"/>
          <w:szCs w:val="20"/>
        </w:rPr>
      </w:pPr>
      <w:bookmarkStart w:id="0" w:name="sub_137"/>
      <w:r w:rsidRPr="00464EB3">
        <w:rPr>
          <w:rFonts w:ascii="Times New Roman" w:eastAsia="Times New Roman" w:hAnsi="Times New Roman" w:cs="Times New Roman"/>
          <w:sz w:val="20"/>
          <w:szCs w:val="20"/>
        </w:rPr>
        <w:t xml:space="preserve">           2.7. При невозможности визуальной оценки отдельных параметров состояния автомобильной дороги Администрация Едровского сельского поселения   проводит диагностику автомобильных дорог с привлечением при необходимости специализированных подрядных организаций в порядке, установленном действующим законодательством Российской Федерации в сфере размещения заказов на поставки товаров, выполнение работ и оказание услуг для муниципальных нужд.</w:t>
      </w:r>
    </w:p>
    <w:bookmarkEnd w:id="0"/>
    <w:p w:rsidR="00464EB3" w:rsidRPr="00464EB3" w:rsidRDefault="00464EB3" w:rsidP="00464EB3">
      <w:pPr>
        <w:pStyle w:val="a5"/>
        <w:jc w:val="both"/>
        <w:rPr>
          <w:rFonts w:ascii="Times New Roman" w:hAnsi="Times New Roman" w:cs="Times New Roman"/>
        </w:rPr>
      </w:pPr>
      <w:r w:rsidRPr="00464EB3">
        <w:rPr>
          <w:rFonts w:ascii="Times New Roman" w:hAnsi="Times New Roman" w:cs="Times New Roman"/>
        </w:rPr>
        <w:t xml:space="preserve">            2.8. Акты обследований утверждаются Главой Едровского сельского поселения, который на их основании планирует виды работ по содержанию и ремонту автомобильных дорог, а также определяет </w:t>
      </w:r>
      <w:r w:rsidRPr="00464EB3">
        <w:rPr>
          <w:rFonts w:ascii="Times New Roman" w:hAnsi="Times New Roman" w:cs="Times New Roman"/>
        </w:rPr>
        <w:lastRenderedPageBreak/>
        <w:t>объемы и очередность их выполнения.</w:t>
      </w:r>
    </w:p>
    <w:p w:rsidR="00464EB3" w:rsidRPr="00464EB3" w:rsidRDefault="00464EB3" w:rsidP="00464EB3">
      <w:pPr>
        <w:pStyle w:val="a5"/>
        <w:ind w:firstLine="567"/>
        <w:jc w:val="center"/>
        <w:rPr>
          <w:rFonts w:ascii="Times New Roman" w:hAnsi="Times New Roman" w:cs="Times New Roman"/>
          <w:b/>
        </w:rPr>
      </w:pPr>
      <w:r w:rsidRPr="00464EB3">
        <w:rPr>
          <w:rFonts w:ascii="Times New Roman" w:hAnsi="Times New Roman" w:cs="Times New Roman"/>
        </w:rPr>
        <w:br/>
      </w:r>
      <w:r w:rsidRPr="00464EB3">
        <w:rPr>
          <w:rFonts w:ascii="Times New Roman" w:hAnsi="Times New Roman" w:cs="Times New Roman"/>
          <w:b/>
        </w:rPr>
        <w:t>3. Планирование работ по содержанию и ремонту автомобильных дорог</w:t>
      </w:r>
      <w:r w:rsidRPr="00464EB3">
        <w:rPr>
          <w:rFonts w:ascii="Times New Roman" w:hAnsi="Times New Roman" w:cs="Times New Roman"/>
        </w:rPr>
        <w:br/>
        <w:t xml:space="preserve">         3.1. Планирование работ по содержанию и ремонту автомобильных дорог осуществляется администрацией поселения ежегодно по результатам диагностики и оценки технического состояния автомобильных дорог.</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3.2. Состав и виды работ устанавливаются в соответствии с классификацией работ по содержанию и ремонту автомобильных дорог общего пользования.</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3.3. Планирование видов работ по содержанию автомобильных дорог осуществляется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ремонт и содержание автомобильных дорог и материалов оценки транспортно-эксплуатационного состояния автомобильных дорог.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3.4. Планирование работ по обеспечению безопасности дорожного движения осуществляется с учетом проектов, схем и иной документации по организации дорожного движения и анализа аварийности. </w:t>
      </w:r>
    </w:p>
    <w:p w:rsidR="00464EB3" w:rsidRPr="00464EB3" w:rsidRDefault="00464EB3" w:rsidP="00464EB3">
      <w:pPr>
        <w:pStyle w:val="a5"/>
        <w:ind w:firstLine="567"/>
        <w:jc w:val="center"/>
        <w:rPr>
          <w:rFonts w:ascii="Times New Roman" w:hAnsi="Times New Roman" w:cs="Times New Roman"/>
          <w:b/>
        </w:rPr>
      </w:pPr>
      <w:r w:rsidRPr="00464EB3">
        <w:rPr>
          <w:rFonts w:ascii="Times New Roman" w:hAnsi="Times New Roman" w:cs="Times New Roman"/>
        </w:rPr>
        <w:br/>
      </w:r>
      <w:r w:rsidRPr="00464EB3">
        <w:rPr>
          <w:rFonts w:ascii="Times New Roman" w:hAnsi="Times New Roman" w:cs="Times New Roman"/>
          <w:b/>
        </w:rPr>
        <w:t>4. Проведение работ по содержанию автомобильных дорог</w:t>
      </w:r>
      <w:r w:rsidRPr="00464EB3">
        <w:rPr>
          <w:rFonts w:ascii="Times New Roman" w:hAnsi="Times New Roman" w:cs="Times New Roman"/>
        </w:rPr>
        <w:br/>
        <w:t xml:space="preserve">       4.1. Содержание автомобильных дорог включает в себя осуществление комплекса работ по поддержанию надлежащего технического состояния автомобильных дорог, оценке их технического состояния, а также по организации и обеспечению круглогодичного беспрепятственного и безопасного движения по ним автотранспортных средств.</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4.2. Для выполнения работ по содержанию автомобильных дорог привлекаются специализированные организации в порядке, установленном действующим законодательством Российской Федерации. При возникновении на обслуживаемой автомобильной дороге или ее участке препятствий для движения,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 4.3. Периодичность, объемы и сроки проведения работ по содержанию автомобильных дорог определяются заключенными с подрядными организациями муниципальными контрактами.</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4.4. Последовательность ведения работ по содержанию автомобильных дорог и их объем определяются с учетом следующей приоритетности: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а) виды работ, влияющие на безопасность движения (восстановление и замена элементов удерживающих ограждений; восстановление и замена дорожных знаков; уборка посторонних предметов с проезжей части; уборка снега и борьба с зимней скользкостью; ямочный ремонт покрытий и т.п.);</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б) виды работ, влияющие на срок службы элементов дорог и дорожных сооружений (ремонт обочин, откосов земляного полотна, элементов водоотвода, приведение полосы отвода в нормативное состояние);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в) прочие работы.</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     4.5. В случае если лимиты бюджетных обязательств на текущий период ниже потребности, определенной в соответствии с нормативами затрат, Администрация Едровского сельского поселения определяет виды работ, обязательные к выполнению при содержании автомобильных дорог, и коэффициенты периодичности их выполнения исходя из фактических объемов финансирования.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 </w:t>
      </w:r>
    </w:p>
    <w:p w:rsidR="00464EB3" w:rsidRPr="00464EB3" w:rsidRDefault="00464EB3" w:rsidP="00464EB3">
      <w:pPr>
        <w:pStyle w:val="a5"/>
        <w:ind w:firstLine="567"/>
        <w:jc w:val="both"/>
        <w:rPr>
          <w:rFonts w:ascii="Times New Roman" w:hAnsi="Times New Roman" w:cs="Times New Roman"/>
        </w:rPr>
      </w:pPr>
    </w:p>
    <w:p w:rsidR="00464EB3" w:rsidRDefault="00464EB3" w:rsidP="00464EB3">
      <w:pPr>
        <w:pStyle w:val="a5"/>
        <w:ind w:firstLine="567"/>
        <w:jc w:val="both"/>
        <w:rPr>
          <w:rFonts w:ascii="Times New Roman" w:hAnsi="Times New Roman" w:cs="Times New Roman"/>
          <w:b/>
        </w:rPr>
      </w:pPr>
      <w:r w:rsidRPr="00464EB3">
        <w:rPr>
          <w:rFonts w:ascii="Times New Roman" w:hAnsi="Times New Roman" w:cs="Times New Roman"/>
          <w:b/>
        </w:rPr>
        <w:t>5. Проведение работ по ремонту автомобильных дорог</w:t>
      </w:r>
    </w:p>
    <w:p w:rsidR="00464EB3" w:rsidRPr="00464EB3" w:rsidRDefault="00464EB3" w:rsidP="00464EB3">
      <w:pPr>
        <w:pStyle w:val="a5"/>
        <w:ind w:firstLine="567"/>
        <w:jc w:val="both"/>
        <w:rPr>
          <w:rFonts w:ascii="Times New Roman" w:hAnsi="Times New Roman" w:cs="Times New Roman"/>
          <w:b/>
        </w:rPr>
      </w:pPr>
      <w:r w:rsidRPr="00464EB3">
        <w:rPr>
          <w:rFonts w:ascii="Times New Roman" w:hAnsi="Times New Roman" w:cs="Times New Roman"/>
        </w:rPr>
        <w:t xml:space="preserve"> 5.1. Ремонт автомобильных дорог включает в себя осуществление 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5.2. Для проведения работ по ремонту автомобильных дорог привлекаются организации в порядке, установленном действующим законодательством Российской Федерации в сфере размещения заказов на поставки товаров, выполнение работ и оказание услуг для государственных нужд.</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5.3. Проведение работ по ремонту автомобильных дорог организовывается Администрацией Едровского сельского поселения.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5.4. Технология проведения ремонтных работ определяется исходя из проектной документации на выполнение ремонта автомобильных дорог. </w:t>
      </w:r>
    </w:p>
    <w:p w:rsidR="00464EB3" w:rsidRPr="00464EB3" w:rsidRDefault="00464EB3" w:rsidP="00464EB3">
      <w:pPr>
        <w:pStyle w:val="a5"/>
        <w:ind w:firstLine="567"/>
        <w:jc w:val="both"/>
        <w:rPr>
          <w:rFonts w:ascii="Times New Roman" w:hAnsi="Times New Roman" w:cs="Times New Roman"/>
        </w:rPr>
      </w:pPr>
      <w:r w:rsidRPr="00464EB3">
        <w:rPr>
          <w:rFonts w:ascii="Times New Roman" w:hAnsi="Times New Roman" w:cs="Times New Roman"/>
        </w:rPr>
        <w:t xml:space="preserve">5.5. Ограждение мест производства работ в целях обеспечения безопасности дорожного движения, а также содержания участков автомобильных дорог или отдельных ее элементов, находящихся на стадии ремонта, для обеспечения проезда по ним транспортных средств, осуществляются организациями, выполняющими работы по ремонту. </w:t>
      </w:r>
    </w:p>
    <w:p w:rsidR="00464EB3" w:rsidRPr="00464EB3" w:rsidRDefault="00464EB3" w:rsidP="00464EB3">
      <w:pPr>
        <w:pStyle w:val="a5"/>
        <w:ind w:firstLine="567"/>
        <w:jc w:val="both"/>
        <w:rPr>
          <w:rFonts w:ascii="Times New Roman" w:hAnsi="Times New Roman" w:cs="Times New Roman"/>
          <w:b/>
        </w:rPr>
      </w:pPr>
    </w:p>
    <w:p w:rsidR="00464EB3" w:rsidRPr="00464EB3" w:rsidRDefault="00464EB3" w:rsidP="00464EB3">
      <w:pPr>
        <w:pStyle w:val="a5"/>
        <w:ind w:firstLine="567"/>
        <w:jc w:val="center"/>
        <w:rPr>
          <w:rFonts w:ascii="Times New Roman" w:hAnsi="Times New Roman" w:cs="Times New Roman"/>
          <w:b/>
        </w:rPr>
      </w:pPr>
      <w:r w:rsidRPr="00464EB3">
        <w:rPr>
          <w:rFonts w:ascii="Times New Roman" w:hAnsi="Times New Roman" w:cs="Times New Roman"/>
          <w:b/>
        </w:rPr>
        <w:t>6. Прием и оценка качества работ по содержанию и ремонту автомобильных дорог</w:t>
      </w:r>
      <w:r w:rsidRPr="00464EB3">
        <w:rPr>
          <w:rFonts w:ascii="Times New Roman" w:hAnsi="Times New Roman" w:cs="Times New Roman"/>
          <w:b/>
        </w:rPr>
        <w:br/>
      </w:r>
      <w:r w:rsidRPr="00464EB3">
        <w:rPr>
          <w:rFonts w:ascii="Times New Roman" w:hAnsi="Times New Roman" w:cs="Times New Roman"/>
        </w:rPr>
        <w:t xml:space="preserve">       6.1. Прием и оценка качества выполненных подрядными организациями работ по содержанию и </w:t>
      </w:r>
      <w:r w:rsidRPr="00464EB3">
        <w:rPr>
          <w:rFonts w:ascii="Times New Roman" w:hAnsi="Times New Roman" w:cs="Times New Roman"/>
        </w:rPr>
        <w:lastRenderedPageBreak/>
        <w:t>ремонту автомобильных дорог производится Администрацией Едровского сельского поселения с целью определения соответствия полноты и качества выполненных работ условиям муниципального контракта, требованиям технических регламентов, проектной документации на ремонт автомобильных дорог.</w:t>
      </w:r>
    </w:p>
    <w:p w:rsidR="00464EB3" w:rsidRPr="00464EB3" w:rsidRDefault="00464EB3" w:rsidP="00464EB3">
      <w:pPr>
        <w:pStyle w:val="a5"/>
        <w:jc w:val="both"/>
        <w:rPr>
          <w:rFonts w:ascii="Times New Roman" w:hAnsi="Times New Roman" w:cs="Times New Roman"/>
        </w:rPr>
      </w:pPr>
      <w:r w:rsidRPr="00464EB3">
        <w:rPr>
          <w:rFonts w:ascii="Times New Roman" w:hAnsi="Times New Roman" w:cs="Times New Roman"/>
        </w:rPr>
        <w:t xml:space="preserve">       6.2. Прием выполненных работ, ввод в эксплуатацию отремонтированных автомобильных дорог, в том числе участков автомобильных дорог или их отдельных элементов, а также оценка уровня содержания автомобильных дорог осуществляются в соответствии с правовыми актами, регулирующими эти вопросы, и условиями муниципальных контрактов на выполнение этих работ. </w:t>
      </w:r>
      <w:r w:rsidRPr="00464EB3">
        <w:rPr>
          <w:rFonts w:ascii="Times New Roman" w:hAnsi="Times New Roman" w:cs="Times New Roman"/>
        </w:rPr>
        <w:br/>
        <w:t xml:space="preserve">      6.3. По результатам оценки выполненных работ по ремонту автомобильных дорог составляется акт о выполненных работах установленной формы, в котором отражаются, какие работы на автомобильной дороге (участке автомобильной дороги) произведены, качество выполненных работ, а также недостатки выполненных работ. </w:t>
      </w:r>
    </w:p>
    <w:p w:rsidR="00464EB3" w:rsidRPr="00464EB3" w:rsidRDefault="00464EB3" w:rsidP="00464EB3">
      <w:pPr>
        <w:pStyle w:val="a5"/>
        <w:ind w:firstLine="567"/>
        <w:jc w:val="both"/>
        <w:rPr>
          <w:rFonts w:ascii="Times New Roman" w:hAnsi="Times New Roman" w:cs="Times New Roman"/>
        </w:rPr>
      </w:pPr>
    </w:p>
    <w:p w:rsidR="00AC038D" w:rsidRDefault="00464EB3" w:rsidP="00464EB3">
      <w:pPr>
        <w:pStyle w:val="a5"/>
        <w:ind w:firstLine="567"/>
        <w:jc w:val="center"/>
        <w:rPr>
          <w:rFonts w:ascii="Times New Roman" w:hAnsi="Times New Roman"/>
          <w:b/>
        </w:rPr>
      </w:pPr>
      <w:r w:rsidRPr="00464EB3">
        <w:rPr>
          <w:rFonts w:ascii="Times New Roman" w:hAnsi="Times New Roman" w:cs="Times New Roman"/>
          <w:b/>
        </w:rPr>
        <w:t>7. Охрана окружающей среды</w:t>
      </w:r>
      <w:r w:rsidRPr="00464EB3">
        <w:rPr>
          <w:rFonts w:ascii="Times New Roman" w:hAnsi="Times New Roman" w:cs="Times New Roman"/>
        </w:rPr>
        <w:br/>
        <w:t xml:space="preserve">      7.1.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 </w:t>
      </w:r>
      <w:r w:rsidRPr="00464EB3">
        <w:rPr>
          <w:rFonts w:ascii="Times New Roman" w:hAnsi="Times New Roman" w:cs="Times New Roman"/>
        </w:rPr>
        <w:br/>
        <w:t xml:space="preserve">      7.2.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 </w:t>
      </w:r>
      <w:r w:rsidRPr="00E64C1E">
        <w:rPr>
          <w:rFonts w:ascii="Times New Roman" w:hAnsi="Times New Roman" w:cs="Times New Roman"/>
          <w:sz w:val="28"/>
          <w:szCs w:val="28"/>
        </w:rPr>
        <w:br/>
      </w:r>
    </w:p>
    <w:p w:rsidR="00464EB3" w:rsidRPr="00464EB3" w:rsidRDefault="00464EB3" w:rsidP="00464EB3">
      <w:pPr>
        <w:pStyle w:val="a5"/>
        <w:ind w:firstLine="567"/>
        <w:jc w:val="center"/>
        <w:rPr>
          <w:rFonts w:ascii="Times New Roman" w:hAnsi="Times New Roman" w:cs="Times New Roman"/>
          <w:b/>
        </w:rPr>
      </w:pPr>
      <w:r w:rsidRPr="00464EB3">
        <w:rPr>
          <w:rFonts w:ascii="Times New Roman" w:hAnsi="Times New Roman"/>
          <w:b/>
        </w:rPr>
        <w:t>АДМИНИСТРАЦИЯ ЕДРОВСКОГО СЕЛЬСКОГО ПОСЕЛЕНИЯ</w:t>
      </w:r>
    </w:p>
    <w:p w:rsidR="00464EB3" w:rsidRPr="00464EB3" w:rsidRDefault="00464EB3" w:rsidP="00464EB3">
      <w:pPr>
        <w:pStyle w:val="a4"/>
        <w:jc w:val="center"/>
        <w:rPr>
          <w:rFonts w:ascii="Times New Roman" w:hAnsi="Times New Roman"/>
          <w:sz w:val="20"/>
          <w:szCs w:val="20"/>
        </w:rPr>
      </w:pPr>
      <w:r w:rsidRPr="00464EB3">
        <w:rPr>
          <w:rFonts w:ascii="Times New Roman" w:hAnsi="Times New Roman"/>
          <w:b/>
          <w:sz w:val="20"/>
          <w:szCs w:val="20"/>
        </w:rPr>
        <w:t xml:space="preserve">П О С Т А Н О В Л Е Н И Е от 26.12.2022  № 275                                                                                                  </w:t>
      </w:r>
    </w:p>
    <w:p w:rsidR="00464EB3" w:rsidRPr="00464EB3" w:rsidRDefault="00464EB3" w:rsidP="00464EB3">
      <w:pPr>
        <w:pStyle w:val="a4"/>
        <w:jc w:val="center"/>
        <w:rPr>
          <w:rFonts w:ascii="Times New Roman" w:hAnsi="Times New Roman"/>
          <w:b/>
          <w:sz w:val="20"/>
          <w:szCs w:val="20"/>
        </w:rPr>
      </w:pPr>
      <w:r w:rsidRPr="00464EB3">
        <w:rPr>
          <w:rFonts w:ascii="Times New Roman" w:hAnsi="Times New Roman"/>
          <w:sz w:val="20"/>
          <w:szCs w:val="20"/>
        </w:rPr>
        <w:tab/>
      </w:r>
      <w:r w:rsidRPr="00464EB3">
        <w:rPr>
          <w:rFonts w:ascii="Times New Roman" w:hAnsi="Times New Roman"/>
          <w:b/>
          <w:sz w:val="20"/>
          <w:szCs w:val="20"/>
        </w:rPr>
        <w:t>О подготовке проекта внесения изменений в Правила</w:t>
      </w:r>
    </w:p>
    <w:p w:rsidR="00464EB3" w:rsidRPr="00464EB3" w:rsidRDefault="00464EB3" w:rsidP="00464EB3">
      <w:pPr>
        <w:pStyle w:val="a4"/>
        <w:jc w:val="center"/>
        <w:rPr>
          <w:rFonts w:ascii="Times New Roman" w:hAnsi="Times New Roman"/>
          <w:b/>
          <w:sz w:val="20"/>
          <w:szCs w:val="20"/>
        </w:rPr>
      </w:pPr>
      <w:r w:rsidRPr="00464EB3">
        <w:rPr>
          <w:rFonts w:ascii="Times New Roman" w:hAnsi="Times New Roman"/>
          <w:b/>
          <w:sz w:val="20"/>
          <w:szCs w:val="20"/>
        </w:rPr>
        <w:t>землепользования и застройки Едровского сельского поселения</w:t>
      </w:r>
    </w:p>
    <w:p w:rsidR="00464EB3" w:rsidRPr="00464EB3" w:rsidRDefault="00464EB3" w:rsidP="00464EB3">
      <w:pPr>
        <w:spacing w:after="0"/>
        <w:ind w:firstLine="720"/>
        <w:jc w:val="both"/>
        <w:rPr>
          <w:rFonts w:ascii="Times New Roman" w:hAnsi="Times New Roman" w:cs="Times New Roman"/>
          <w:sz w:val="20"/>
          <w:szCs w:val="20"/>
        </w:rPr>
      </w:pPr>
      <w:r w:rsidRPr="00464EB3">
        <w:rPr>
          <w:rFonts w:ascii="Times New Roman" w:hAnsi="Times New Roman" w:cs="Times New Roman"/>
          <w:sz w:val="20"/>
          <w:szCs w:val="20"/>
        </w:rPr>
        <w:t>В целях приведения в соответствие правил землепользования и застройки утвержденному классификатору видов разрешенного использования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в соответствии со статьёй 34 пунктом 12 Федерального закона от 23.06.2014  171-ФЗ «О внесении изменений в Земельный кодекс Российской Федерации и отдельные законодательные акты Российской Федерации», руководствуясь Градостроительным кодексом Российской Федерации, Федеральным законом от 06.10.2003 № 131-ФЗ № «Об общих принципах организации местного самоуправления в Российской Федерации», Уставом Едровского сельского поселения</w:t>
      </w:r>
    </w:p>
    <w:p w:rsidR="00464EB3" w:rsidRPr="00464EB3" w:rsidRDefault="00464EB3" w:rsidP="00464EB3">
      <w:pPr>
        <w:spacing w:after="0"/>
        <w:jc w:val="both"/>
        <w:rPr>
          <w:rFonts w:ascii="Times New Roman" w:hAnsi="Times New Roman" w:cs="Times New Roman"/>
          <w:b/>
          <w:sz w:val="20"/>
          <w:szCs w:val="20"/>
        </w:rPr>
      </w:pPr>
      <w:r w:rsidRPr="00464EB3">
        <w:rPr>
          <w:rFonts w:ascii="Times New Roman" w:hAnsi="Times New Roman" w:cs="Times New Roman"/>
          <w:b/>
          <w:sz w:val="20"/>
          <w:szCs w:val="20"/>
        </w:rPr>
        <w:t>ПОСТАНОВЛЯЮ:</w:t>
      </w:r>
    </w:p>
    <w:p w:rsidR="00464EB3" w:rsidRPr="00464EB3" w:rsidRDefault="00464EB3" w:rsidP="00464EB3">
      <w:pPr>
        <w:spacing w:after="0"/>
        <w:ind w:firstLine="720"/>
        <w:jc w:val="both"/>
        <w:rPr>
          <w:rFonts w:ascii="Times New Roman" w:hAnsi="Times New Roman" w:cs="Times New Roman"/>
          <w:sz w:val="20"/>
          <w:szCs w:val="20"/>
        </w:rPr>
      </w:pPr>
      <w:r w:rsidRPr="00464EB3">
        <w:rPr>
          <w:rFonts w:ascii="Times New Roman" w:hAnsi="Times New Roman" w:cs="Times New Roman"/>
          <w:sz w:val="20"/>
          <w:szCs w:val="20"/>
        </w:rPr>
        <w:t>1. Внести изменения в Правила землепользования и застройки Едровского сельского поселения в части приведения установленных градостроительным регламентом видов разрешенного использования земельных участков в соответствии с классификатором видов разрешенного использования земельных участков.</w:t>
      </w:r>
    </w:p>
    <w:p w:rsidR="00464EB3" w:rsidRPr="00464EB3" w:rsidRDefault="00464EB3" w:rsidP="00464EB3">
      <w:pPr>
        <w:pStyle w:val="1"/>
        <w:rPr>
          <w:sz w:val="20"/>
          <w:szCs w:val="20"/>
        </w:rPr>
      </w:pPr>
      <w:r w:rsidRPr="00464EB3">
        <w:rPr>
          <w:sz w:val="20"/>
          <w:szCs w:val="20"/>
        </w:rPr>
        <w:tab/>
        <w:t>2. 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464EB3" w:rsidRDefault="00464EB3" w:rsidP="00464EB3">
      <w:pPr>
        <w:tabs>
          <w:tab w:val="left" w:pos="0"/>
        </w:tabs>
        <w:spacing w:after="0"/>
        <w:jc w:val="both"/>
        <w:rPr>
          <w:rFonts w:ascii="Times New Roman" w:hAnsi="Times New Roman" w:cs="Times New Roman"/>
          <w:sz w:val="20"/>
          <w:szCs w:val="20"/>
        </w:rPr>
      </w:pPr>
      <w:r w:rsidRPr="00464EB3">
        <w:rPr>
          <w:rFonts w:ascii="Times New Roman" w:hAnsi="Times New Roman" w:cs="Times New Roman"/>
          <w:sz w:val="20"/>
          <w:szCs w:val="20"/>
        </w:rPr>
        <w:t>Глава Едровского сельского поселения</w:t>
      </w:r>
      <w:r w:rsidRPr="00464EB3">
        <w:rPr>
          <w:rFonts w:ascii="Times New Roman" w:hAnsi="Times New Roman" w:cs="Times New Roman"/>
          <w:sz w:val="20"/>
          <w:szCs w:val="20"/>
        </w:rPr>
        <w:tab/>
      </w:r>
      <w:r w:rsidRPr="00464EB3">
        <w:rPr>
          <w:rFonts w:ascii="Times New Roman" w:hAnsi="Times New Roman" w:cs="Times New Roman"/>
          <w:sz w:val="20"/>
          <w:szCs w:val="20"/>
        </w:rPr>
        <w:tab/>
      </w:r>
      <w:r w:rsidRPr="00464EB3">
        <w:rPr>
          <w:rFonts w:ascii="Times New Roman" w:hAnsi="Times New Roman" w:cs="Times New Roman"/>
          <w:sz w:val="20"/>
          <w:szCs w:val="20"/>
        </w:rPr>
        <w:tab/>
      </w:r>
      <w:r w:rsidRPr="00464EB3">
        <w:rPr>
          <w:rFonts w:ascii="Times New Roman" w:hAnsi="Times New Roman" w:cs="Times New Roman"/>
          <w:sz w:val="20"/>
          <w:szCs w:val="20"/>
        </w:rPr>
        <w:tab/>
        <w:t xml:space="preserve">   С.В.Моденков</w:t>
      </w:r>
    </w:p>
    <w:p w:rsidR="00464EB3" w:rsidRPr="00464EB3" w:rsidRDefault="00464EB3" w:rsidP="00464EB3">
      <w:pPr>
        <w:tabs>
          <w:tab w:val="left" w:pos="0"/>
        </w:tabs>
        <w:spacing w:after="0"/>
        <w:jc w:val="both"/>
        <w:rPr>
          <w:rFonts w:ascii="Times New Roman" w:hAnsi="Times New Roman" w:cs="Times New Roman"/>
          <w:sz w:val="20"/>
          <w:szCs w:val="20"/>
        </w:rPr>
      </w:pPr>
    </w:p>
    <w:p w:rsidR="00464EB3" w:rsidRPr="00464EB3" w:rsidRDefault="00464EB3" w:rsidP="00464EB3">
      <w:pPr>
        <w:pStyle w:val="a4"/>
        <w:jc w:val="center"/>
        <w:rPr>
          <w:rFonts w:ascii="Times New Roman" w:hAnsi="Times New Roman"/>
          <w:b/>
          <w:sz w:val="20"/>
          <w:szCs w:val="20"/>
        </w:rPr>
      </w:pPr>
      <w:r w:rsidRPr="00464EB3">
        <w:rPr>
          <w:rFonts w:ascii="Times New Roman" w:hAnsi="Times New Roman"/>
          <w:b/>
          <w:sz w:val="20"/>
          <w:szCs w:val="20"/>
        </w:rPr>
        <w:t xml:space="preserve">     СОВЕТ ДЕПУТАТОВ ЕДРОВСКОГО СЕЛЬСКОГО ПОСЕЛЕНИЯ</w:t>
      </w:r>
    </w:p>
    <w:p w:rsidR="00464EB3" w:rsidRPr="00464EB3" w:rsidRDefault="00464EB3" w:rsidP="00464EB3">
      <w:pPr>
        <w:pStyle w:val="a4"/>
        <w:jc w:val="center"/>
        <w:rPr>
          <w:rFonts w:ascii="Times New Roman" w:hAnsi="Times New Roman"/>
          <w:b/>
          <w:color w:val="000000"/>
          <w:sz w:val="20"/>
          <w:szCs w:val="20"/>
        </w:rPr>
      </w:pPr>
      <w:r w:rsidRPr="00464EB3">
        <w:rPr>
          <w:rFonts w:ascii="Times New Roman" w:hAnsi="Times New Roman"/>
          <w:b/>
          <w:color w:val="000000"/>
          <w:sz w:val="20"/>
          <w:szCs w:val="20"/>
        </w:rPr>
        <w:t xml:space="preserve">РЕШЕНИЕ от </w:t>
      </w:r>
      <w:r w:rsidRPr="00464EB3">
        <w:rPr>
          <w:rFonts w:ascii="Times New Roman" w:hAnsi="Times New Roman"/>
          <w:b/>
          <w:sz w:val="20"/>
          <w:szCs w:val="20"/>
        </w:rPr>
        <w:t>23.12.2022  № 103</w:t>
      </w:r>
    </w:p>
    <w:p w:rsidR="00464EB3" w:rsidRPr="00464EB3" w:rsidRDefault="00464EB3" w:rsidP="00464EB3">
      <w:pPr>
        <w:spacing w:after="0"/>
        <w:jc w:val="center"/>
        <w:rPr>
          <w:rFonts w:ascii="Times New Roman" w:hAnsi="Times New Roman"/>
          <w:b/>
          <w:sz w:val="20"/>
          <w:szCs w:val="20"/>
        </w:rPr>
      </w:pPr>
      <w:r w:rsidRPr="00464EB3">
        <w:rPr>
          <w:rFonts w:ascii="Times New Roman" w:hAnsi="Times New Roman"/>
          <w:b/>
          <w:sz w:val="20"/>
          <w:szCs w:val="20"/>
        </w:rPr>
        <w:t xml:space="preserve">О бюджете Едровского сельского поселения на 2023 год </w:t>
      </w:r>
    </w:p>
    <w:p w:rsidR="00464EB3" w:rsidRPr="00464EB3" w:rsidRDefault="00464EB3" w:rsidP="00464EB3">
      <w:pPr>
        <w:spacing w:after="0"/>
        <w:jc w:val="center"/>
        <w:rPr>
          <w:rFonts w:ascii="Times New Roman" w:hAnsi="Times New Roman"/>
          <w:b/>
          <w:sz w:val="20"/>
          <w:szCs w:val="20"/>
        </w:rPr>
      </w:pPr>
      <w:r w:rsidRPr="00464EB3">
        <w:rPr>
          <w:rFonts w:ascii="Times New Roman" w:hAnsi="Times New Roman"/>
          <w:b/>
          <w:sz w:val="20"/>
          <w:szCs w:val="20"/>
        </w:rPr>
        <w:t>и плановый период 2024 и 2025 годов</w:t>
      </w:r>
    </w:p>
    <w:p w:rsidR="00464EB3" w:rsidRPr="00464EB3" w:rsidRDefault="00464EB3" w:rsidP="00464EB3">
      <w:pPr>
        <w:spacing w:after="0"/>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Совет депутатов Едровского сельского поселения</w:t>
      </w:r>
    </w:p>
    <w:p w:rsidR="00464EB3" w:rsidRPr="00464EB3" w:rsidRDefault="00464EB3" w:rsidP="00464EB3">
      <w:pPr>
        <w:spacing w:after="0"/>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РЕШИЛ:</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hAnsi="Times New Roman"/>
          <w:sz w:val="20"/>
          <w:szCs w:val="20"/>
        </w:rPr>
        <w:t xml:space="preserve">         </w:t>
      </w:r>
      <w:r w:rsidRPr="00464EB3">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на 2023 год:</w:t>
      </w:r>
    </w:p>
    <w:p w:rsidR="00464EB3" w:rsidRPr="00464EB3" w:rsidRDefault="00464EB3" w:rsidP="00464EB3">
      <w:pPr>
        <w:spacing w:after="0"/>
        <w:ind w:firstLine="708"/>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прогнозируемый общий объем доходов бюджета поселения в сумме 15158327,82 рублей;</w:t>
      </w:r>
    </w:p>
    <w:p w:rsidR="00464EB3" w:rsidRPr="00464EB3" w:rsidRDefault="00464EB3" w:rsidP="00464EB3">
      <w:pPr>
        <w:spacing w:after="0"/>
        <w:ind w:firstLine="708"/>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общий объем расходов бюджета поселения в сумме 15228327,82 рублей;   </w:t>
      </w:r>
    </w:p>
    <w:p w:rsidR="00464EB3" w:rsidRPr="00464EB3" w:rsidRDefault="00464EB3" w:rsidP="00464EB3">
      <w:pPr>
        <w:spacing w:after="0"/>
        <w:ind w:firstLine="708"/>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прогнозируемый дефицит бюджета поселения в сумме 70000,00 рублей.       </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hAnsi="Times New Roman"/>
          <w:sz w:val="20"/>
          <w:szCs w:val="20"/>
        </w:rPr>
        <w:t xml:space="preserve">          </w:t>
      </w:r>
      <w:r w:rsidRPr="00464EB3">
        <w:rPr>
          <w:rFonts w:ascii="Times New Roman" w:eastAsia="Times New Roman" w:hAnsi="Times New Roman" w:cs="Times New Roman"/>
          <w:sz w:val="20"/>
          <w:szCs w:val="20"/>
        </w:rPr>
        <w:t xml:space="preserve"> 2.Установить основные характеристики бюджета Едровского сельского поселения:</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на 2024 год прогнозируемый общий объем доходов бюджета поселения в сумме 11832762,00 рублей и на  2025 год в сумме  12130893,00 рублей;</w:t>
      </w:r>
    </w:p>
    <w:p w:rsidR="00464EB3" w:rsidRPr="00464EB3" w:rsidRDefault="00464EB3" w:rsidP="00464EB3">
      <w:pPr>
        <w:spacing w:after="0"/>
        <w:ind w:firstLine="708"/>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на 2024 год прогнозируемый общий объем расходов бюджета поселения  в сумме 11832762,00 рублей и на 2025 год прогнозируемый общий объем расходов бюджета поселения  в сумме  12130893,00 рубля;  </w:t>
      </w:r>
    </w:p>
    <w:p w:rsidR="00464EB3" w:rsidRPr="00464EB3" w:rsidRDefault="00464EB3" w:rsidP="00464EB3">
      <w:pPr>
        <w:spacing w:after="0"/>
        <w:ind w:firstLine="708"/>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прогнозируемый дефицит бюджета поселения на 2024 год в сумме 0 рублей и прогнозируемый дефицит бюджета поселения на 2025 год в сумме 0 рублей.       </w:t>
      </w:r>
    </w:p>
    <w:p w:rsidR="00464EB3" w:rsidRPr="00464EB3" w:rsidRDefault="00464EB3" w:rsidP="00464EB3">
      <w:pPr>
        <w:spacing w:after="0" w:line="360" w:lineRule="atLeast"/>
        <w:jc w:val="both"/>
        <w:outlineLvl w:val="0"/>
        <w:rPr>
          <w:rFonts w:ascii="Times New Roman" w:eastAsia="Times New Roman" w:hAnsi="Times New Roman" w:cs="Times New Roman"/>
          <w:sz w:val="20"/>
          <w:szCs w:val="20"/>
        </w:rPr>
      </w:pPr>
      <w:r w:rsidRPr="00464EB3">
        <w:rPr>
          <w:rFonts w:ascii="Times New Roman" w:hAnsi="Times New Roman"/>
          <w:sz w:val="20"/>
          <w:szCs w:val="20"/>
        </w:rPr>
        <w:lastRenderedPageBreak/>
        <w:t xml:space="preserve">          </w:t>
      </w:r>
      <w:r w:rsidRPr="00464EB3">
        <w:rPr>
          <w:rFonts w:ascii="Times New Roman" w:eastAsia="Times New Roman" w:hAnsi="Times New Roman" w:cs="Times New Roman"/>
          <w:sz w:val="20"/>
          <w:szCs w:val="20"/>
        </w:rPr>
        <w:t>3.Установить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2023 год и плановый период 2024 и 2025 годов согласно приложению 1 к настоящему решению.</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hAnsi="Times New Roman"/>
          <w:sz w:val="20"/>
          <w:szCs w:val="20"/>
        </w:rPr>
        <w:t xml:space="preserve">          </w:t>
      </w:r>
      <w:r w:rsidRPr="00464EB3">
        <w:rPr>
          <w:rFonts w:ascii="Times New Roman" w:eastAsia="Times New Roman" w:hAnsi="Times New Roman" w:cs="Times New Roman"/>
          <w:sz w:val="20"/>
          <w:szCs w:val="20"/>
        </w:rPr>
        <w:t>4. Установить объём  межбюджетных трансфертов, получаемых из других бюджетов бюджетной системы Российской Федерации на 2023 год и плановый период 2024 и 2025 годов согласно приложению 2 к настоящему решению.</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hAnsi="Times New Roman"/>
          <w:sz w:val="20"/>
          <w:szCs w:val="20"/>
        </w:rPr>
        <w:t xml:space="preserve">          </w:t>
      </w:r>
      <w:r w:rsidRPr="00464EB3">
        <w:rPr>
          <w:rFonts w:ascii="Times New Roman" w:eastAsia="Times New Roman" w:hAnsi="Times New Roman" w:cs="Times New Roman"/>
          <w:sz w:val="20"/>
          <w:szCs w:val="20"/>
        </w:rPr>
        <w:t>5.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(муниципальным программам Едровского сельского поселения и непрограммным направлениям деятельности), группами подгруппам  видов расходов классификации расходов бюджета на 2023 год и плановый период 2024 и 2025 годов  согласно приложению 3 к настоящему решению.</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hAnsi="Times New Roman"/>
          <w:sz w:val="20"/>
          <w:szCs w:val="20"/>
        </w:rPr>
        <w:t xml:space="preserve">            </w:t>
      </w:r>
      <w:r w:rsidRPr="00464EB3">
        <w:rPr>
          <w:rFonts w:ascii="Times New Roman" w:eastAsia="Times New Roman" w:hAnsi="Times New Roman" w:cs="Times New Roman"/>
          <w:sz w:val="20"/>
          <w:szCs w:val="20"/>
        </w:rPr>
        <w:t>6.Утвердить ведомственную структуру расходов бюджета Едровского сельского поселения  на 2023 год и плановый период 2024 и 2025 годов  согласно приложению 4 к настоящему решению.</w:t>
      </w:r>
    </w:p>
    <w:p w:rsidR="00464EB3" w:rsidRPr="00464EB3" w:rsidRDefault="00464EB3" w:rsidP="00464EB3">
      <w:pPr>
        <w:spacing w:after="0" w:line="360" w:lineRule="atLeast"/>
        <w:jc w:val="both"/>
        <w:rPr>
          <w:rFonts w:ascii="Times New Roman" w:eastAsia="Times New Roman" w:hAnsi="Times New Roman" w:cs="Times New Roman"/>
          <w:sz w:val="20"/>
          <w:szCs w:val="20"/>
        </w:rPr>
      </w:pPr>
      <w:r w:rsidRPr="00464EB3">
        <w:rPr>
          <w:rFonts w:ascii="Times New Roman" w:hAnsi="Times New Roman"/>
          <w:sz w:val="20"/>
          <w:szCs w:val="20"/>
        </w:rPr>
        <w:t xml:space="preserve">            </w:t>
      </w:r>
      <w:r w:rsidRPr="00464EB3">
        <w:rPr>
          <w:rFonts w:ascii="Times New Roman" w:eastAsia="Times New Roman" w:hAnsi="Times New Roman" w:cs="Times New Roman"/>
          <w:sz w:val="20"/>
          <w:szCs w:val="20"/>
        </w:rPr>
        <w:t>7. Установить источники внутреннего финансирования дефицита  бюджета Едровского сельского поселения на 2023 год и плановый период 2024 и 2025 годов  согласно приложению 6 к настоящему решению.</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Установить, что остатки средств  бюджета Едровского сельского поселения  на 1 января 2023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исполнении  бюджета поселения в 2023 году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8.Утвердить общий объем бюджетных ассигнований, направляемых на исполнение публичных нормативных обязательств на  2023 год и плановый период 2024 и 2025 годов в сумме 340134 рублей ежегодно, согласно приложению 7.</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9.Утвердить объем межбюджетных трансфертов, передаваемых другим бюджетам бюджетной системы Российской Федерации на 2023 год и плановый период 2024 и 2025 годов согласно приложению 8 к настоящему решению.</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10.Принять за основу расчет нормативных расходов на финансирование жилищно-коммунального хозяйства Новгородской области при формировании бюджета поселения. </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Утвердить Расчет нормативных расходов на финансирование жилищно-коммунального хозяйства Едровского сельского поселения на 2023 год и на плановый период 2024 и 2025 годов согласно приложению 9.</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11.Утвердить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в 2023 году – 7326600,00 рублей; в 2024 году – 5523600,00 рублей; в 2025 году -5658200,00 рублей.</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12.  Объем муниципального долга поселения не может превышать: </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в 2023 году  - 4580900,00 рублей,  в 2024 году      -  5310400,00 рублей, в 2025 году   - 5474000,00 рублей.</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Верхний предел муниципального  внутреннего долга и долга по муниципальным гарантиям на 1 января  2024 года, на 1 января 2025 года и на 1 января 2026 года в сумме 0,00 рублей.</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13. Утвердить распределение бюджетных ассигнований на реализацию муниципальных программ на 2023 год и плановый период 2024 и 2025 годов согласно приложению 5  к настоящему решению.</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14. Утвердить общий объем условно утвержденных расходов на первый год планового периода в размере 188277,50 рублей, на второй год планового периода в размере 391250 рублей.</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lastRenderedPageBreak/>
        <w:t xml:space="preserve">            15. Администрация Едровского сельского поселения не вправе принимать в 2023-2025 годах решения, приводящие к увеличению численности  муниципальных служащих и работников учреждения.</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16.Установить в 2023 -2025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hAnsi="Times New Roman"/>
          <w:sz w:val="20"/>
          <w:szCs w:val="20"/>
        </w:rPr>
        <w:t xml:space="preserve">            </w:t>
      </w:r>
      <w:r w:rsidRPr="00464EB3">
        <w:rPr>
          <w:rFonts w:ascii="Times New Roman" w:eastAsia="Times New Roman" w:hAnsi="Times New Roman" w:cs="Times New Roman"/>
          <w:sz w:val="20"/>
          <w:szCs w:val="20"/>
        </w:rPr>
        <w:t>17.Установить в 2023-2025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r w:rsidRPr="00464EB3">
        <w:rPr>
          <w:rFonts w:ascii="Times New Roman" w:hAnsi="Times New Roman"/>
          <w:sz w:val="20"/>
          <w:szCs w:val="20"/>
        </w:rPr>
        <w:t xml:space="preserve">  </w:t>
      </w:r>
      <w:r w:rsidRPr="00464EB3">
        <w:rPr>
          <w:rFonts w:ascii="Times New Roman" w:eastAsia="Times New Roman" w:hAnsi="Times New Roman" w:cs="Times New Roman"/>
          <w:sz w:val="20"/>
          <w:szCs w:val="20"/>
        </w:rPr>
        <w:t>18.Настоящее решение вступает в силу с 1 января 2023 года.</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r w:rsidRPr="00464EB3">
        <w:rPr>
          <w:rFonts w:ascii="Times New Roman" w:hAnsi="Times New Roman"/>
          <w:sz w:val="20"/>
          <w:szCs w:val="20"/>
        </w:rPr>
        <w:t xml:space="preserve">          </w:t>
      </w:r>
      <w:r w:rsidRPr="00464EB3">
        <w:rPr>
          <w:rFonts w:ascii="Times New Roman" w:eastAsia="Times New Roman" w:hAnsi="Times New Roman" w:cs="Times New Roman"/>
          <w:sz w:val="20"/>
          <w:szCs w:val="20"/>
        </w:rPr>
        <w:t>19. Опубликовать решение в информационном бюллетене «Едровский вестник» и на официальном сайте Администрации Едровского сельского поселения</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Глава Едровского сельского поселения                                                           С.В.Моденков  </w:t>
      </w:r>
    </w:p>
    <w:p w:rsidR="00464EB3" w:rsidRDefault="00464EB3" w:rsidP="00464EB3"/>
    <w:p w:rsidR="00464EB3" w:rsidRPr="00464EB3" w:rsidRDefault="00464EB3" w:rsidP="00464EB3">
      <w:pPr>
        <w:spacing w:after="0"/>
        <w:jc w:val="center"/>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ПОЯСНИТЕЛЬНАЯ    ЗАПИСКА</w:t>
      </w:r>
    </w:p>
    <w:p w:rsidR="00464EB3" w:rsidRPr="00464EB3" w:rsidRDefault="00464EB3" w:rsidP="00464EB3">
      <w:pPr>
        <w:spacing w:after="0"/>
        <w:jc w:val="center"/>
        <w:rPr>
          <w:rFonts w:ascii="Times New Roman" w:eastAsia="Times New Roman" w:hAnsi="Times New Roman" w:cs="Times New Roman"/>
          <w:b/>
          <w:sz w:val="20"/>
          <w:szCs w:val="20"/>
        </w:rPr>
      </w:pPr>
    </w:p>
    <w:p w:rsidR="00464EB3" w:rsidRPr="00464EB3" w:rsidRDefault="00464EB3" w:rsidP="00464EB3">
      <w:pPr>
        <w:spacing w:after="0"/>
        <w:jc w:val="center"/>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к  проекту бюджета Едровского сельского поселения</w:t>
      </w:r>
    </w:p>
    <w:p w:rsidR="00464EB3" w:rsidRPr="00464EB3" w:rsidRDefault="00464EB3" w:rsidP="00464EB3">
      <w:pPr>
        <w:spacing w:after="0"/>
        <w:jc w:val="center"/>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на 2023 год и плановый период 2024 и 2025 годов.</w:t>
      </w:r>
    </w:p>
    <w:p w:rsidR="00464EB3" w:rsidRPr="00464EB3" w:rsidRDefault="00464EB3" w:rsidP="00464EB3">
      <w:pPr>
        <w:pStyle w:val="a7"/>
        <w:ind w:firstLine="708"/>
        <w:jc w:val="both"/>
        <w:rPr>
          <w:sz w:val="20"/>
        </w:rPr>
      </w:pPr>
      <w:r w:rsidRPr="00464EB3">
        <w:rPr>
          <w:sz w:val="20"/>
        </w:rPr>
        <w:tab/>
      </w:r>
    </w:p>
    <w:p w:rsidR="00464EB3" w:rsidRPr="00464EB3" w:rsidRDefault="00464EB3" w:rsidP="00464EB3">
      <w:pPr>
        <w:pStyle w:val="ConsPlusNormal"/>
        <w:spacing w:line="360" w:lineRule="atLeast"/>
        <w:ind w:firstLine="709"/>
        <w:jc w:val="both"/>
        <w:rPr>
          <w:rFonts w:ascii="Times New Roman" w:hAnsi="Times New Roman" w:cs="Times New Roman"/>
        </w:rPr>
      </w:pPr>
      <w:r w:rsidRPr="00464EB3">
        <w:rPr>
          <w:rFonts w:ascii="Times New Roman" w:hAnsi="Times New Roman" w:cs="Times New Roman"/>
          <w:bCs/>
        </w:rPr>
        <w:t xml:space="preserve">Проект бюджета Едровского сельского поселения на 2023 год и на плановый период 2024 и 2025 годов подготовлен в соответствии с требованиями, установленными Бюджетным кодексом Российской Федерации, Решением Совета депутатов Едровского сельского поселения от 30.10.2015 №9 «Об утверждении Положения о </w:t>
      </w:r>
      <w:r w:rsidRPr="00464EB3">
        <w:rPr>
          <w:rFonts w:ascii="Times New Roman" w:hAnsi="Times New Roman" w:cs="Times New Roman"/>
        </w:rPr>
        <w:t>бюджетном процессе в Едровском сельском поселении».</w:t>
      </w:r>
    </w:p>
    <w:p w:rsidR="00464EB3" w:rsidRPr="00464EB3" w:rsidRDefault="00464EB3" w:rsidP="00464EB3">
      <w:pPr>
        <w:pStyle w:val="a7"/>
        <w:ind w:firstLine="709"/>
        <w:jc w:val="both"/>
        <w:rPr>
          <w:bCs/>
          <w:sz w:val="20"/>
        </w:rPr>
      </w:pPr>
      <w:r w:rsidRPr="00464EB3">
        <w:rPr>
          <w:bCs/>
          <w:sz w:val="20"/>
        </w:rPr>
        <w:t xml:space="preserve">Доходы бюджета Едровского сельского поселения учтены на 2023 год в </w:t>
      </w:r>
      <w:r w:rsidRPr="00464EB3">
        <w:rPr>
          <w:sz w:val="20"/>
        </w:rPr>
        <w:t>сумме 15158327,82</w:t>
      </w:r>
      <w:r w:rsidRPr="00464EB3">
        <w:rPr>
          <w:bCs/>
          <w:sz w:val="20"/>
        </w:rPr>
        <w:t xml:space="preserve"> рублей, на 2024 год в сумме 11832762 рубля, на 2025 год – 12130893 рублей. </w:t>
      </w:r>
    </w:p>
    <w:p w:rsidR="00464EB3" w:rsidRPr="00464EB3" w:rsidRDefault="00464EB3" w:rsidP="00464EB3">
      <w:pPr>
        <w:spacing w:after="0" w:line="360" w:lineRule="atLeast"/>
        <w:ind w:firstLine="709"/>
        <w:jc w:val="both"/>
        <w:rPr>
          <w:rFonts w:ascii="Times New Roman" w:eastAsia="Times New Roman" w:hAnsi="Times New Roman" w:cs="Times New Roman"/>
          <w:sz w:val="20"/>
          <w:szCs w:val="20"/>
        </w:rPr>
      </w:pPr>
      <w:r w:rsidRPr="00464EB3">
        <w:rPr>
          <w:rFonts w:ascii="Times New Roman" w:eastAsia="Times New Roman" w:hAnsi="Times New Roman" w:cs="Times New Roman"/>
          <w:bCs/>
          <w:sz w:val="20"/>
          <w:szCs w:val="20"/>
        </w:rPr>
        <w:t>Исходя из данных, представленных главными администраторами доходов бюджета Едровского сельского поселения,</w:t>
      </w:r>
      <w:r w:rsidRPr="00464EB3">
        <w:rPr>
          <w:rFonts w:ascii="Times New Roman" w:eastAsia="Times New Roman" w:hAnsi="Times New Roman" w:cs="Times New Roman"/>
          <w:sz w:val="20"/>
          <w:szCs w:val="20"/>
        </w:rPr>
        <w:t xml:space="preserve"> налоговые и неналоговые доходы составят на 2023 год – 4580900 рублей, на 2024 год – 5310400 рублей, на 2025 год – 5474000 рублей.</w:t>
      </w:r>
    </w:p>
    <w:p w:rsidR="00464EB3" w:rsidRPr="00464EB3" w:rsidRDefault="00464EB3" w:rsidP="00464EB3">
      <w:pPr>
        <w:spacing w:after="0" w:line="360" w:lineRule="atLeast"/>
        <w:ind w:firstLine="709"/>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Общий объем безвозмездных поступлений в проекте бюджета предусмотрен на 2023 год в сумме 10577427,82 рублей, на 2024 год – 6522362 рубля, на 2025 год – 6656893 рубля. </w:t>
      </w:r>
    </w:p>
    <w:p w:rsidR="00464EB3" w:rsidRPr="00464EB3" w:rsidRDefault="00464EB3" w:rsidP="00464EB3">
      <w:pPr>
        <w:spacing w:after="0"/>
        <w:ind w:firstLine="709"/>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Субсидии  учтены в проекте решения о бюджете в соответствии с объемами указанных трансфертов, предусмотренных бюджету Едровского сельского поселения проектом закона «О бюджете Новгородской области на 2023 год и на плановый период 2024 и 2025 годов» к первому чтению.</w:t>
      </w:r>
    </w:p>
    <w:p w:rsidR="00464EB3" w:rsidRPr="00464EB3" w:rsidRDefault="00464EB3" w:rsidP="00464EB3">
      <w:pPr>
        <w:spacing w:after="0"/>
        <w:ind w:firstLine="709"/>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Субвенции и дотация на выравнивание бюджетной обеспеченности учтены в проекте решения о бюджете в соответствии с объемами, предусмотренными проектом решения Думы Валдайского муниципального района «О бюджете Валдайского муниципального района на 2023 год и на плановый период 2024 и 2025 годов»</w:t>
      </w:r>
    </w:p>
    <w:p w:rsidR="00464EB3" w:rsidRPr="00464EB3" w:rsidRDefault="00464EB3" w:rsidP="00464EB3">
      <w:pPr>
        <w:spacing w:after="0"/>
        <w:jc w:val="both"/>
        <w:rPr>
          <w:rFonts w:ascii="Times New Roman" w:eastAsia="Times New Roman" w:hAnsi="Times New Roman" w:cs="Times New Roman"/>
          <w:sz w:val="20"/>
          <w:szCs w:val="20"/>
        </w:rPr>
      </w:pPr>
    </w:p>
    <w:p w:rsidR="00464EB3" w:rsidRPr="00464EB3" w:rsidRDefault="00464EB3" w:rsidP="00464EB3">
      <w:pPr>
        <w:spacing w:after="0"/>
        <w:jc w:val="center"/>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Налоговые и неналоговые доходы</w:t>
      </w:r>
    </w:p>
    <w:p w:rsidR="00464EB3" w:rsidRPr="00464EB3" w:rsidRDefault="00464EB3" w:rsidP="00464EB3">
      <w:pPr>
        <w:spacing w:after="0"/>
        <w:jc w:val="center"/>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r w:rsidRPr="00464EB3">
        <w:rPr>
          <w:rFonts w:ascii="Times New Roman" w:hAnsi="Times New Roman" w:cs="Times New Roman"/>
          <w:sz w:val="20"/>
          <w:szCs w:val="20"/>
        </w:rPr>
        <w:t>руб</w:t>
      </w:r>
      <w:r w:rsidRPr="00464EB3">
        <w:rPr>
          <w:rFonts w:ascii="Times New Roman" w:eastAsia="Times New Roman" w:hAnsi="Times New Roman" w:cs="Times New Roman"/>
          <w:sz w:val="20"/>
          <w:szCs w:val="20"/>
        </w:rPr>
        <w:t>.</w:t>
      </w:r>
    </w:p>
    <w:tbl>
      <w:tblPr>
        <w:tblStyle w:val="a6"/>
        <w:tblW w:w="8568" w:type="dxa"/>
        <w:tblLook w:val="01E0"/>
      </w:tblPr>
      <w:tblGrid>
        <w:gridCol w:w="3348"/>
        <w:gridCol w:w="1800"/>
        <w:gridCol w:w="1440"/>
        <w:gridCol w:w="1980"/>
      </w:tblGrid>
      <w:tr w:rsidR="00464EB3" w:rsidRPr="00EE022B" w:rsidTr="00464EB3">
        <w:tc>
          <w:tcPr>
            <w:tcW w:w="3348" w:type="dxa"/>
            <w:vMerge w:val="restart"/>
          </w:tcPr>
          <w:p w:rsidR="00464EB3" w:rsidRPr="00464EB3" w:rsidRDefault="00464EB3" w:rsidP="00464EB3">
            <w:pPr>
              <w:rPr>
                <w:b/>
              </w:rPr>
            </w:pPr>
            <w:r w:rsidRPr="00464EB3">
              <w:rPr>
                <w:b/>
              </w:rPr>
              <w:t>Наименование доходов</w:t>
            </w:r>
          </w:p>
        </w:tc>
        <w:tc>
          <w:tcPr>
            <w:tcW w:w="5220" w:type="dxa"/>
            <w:gridSpan w:val="3"/>
          </w:tcPr>
          <w:p w:rsidR="00464EB3" w:rsidRPr="00464EB3" w:rsidRDefault="00464EB3" w:rsidP="00464EB3">
            <w:pPr>
              <w:jc w:val="both"/>
              <w:rPr>
                <w:b/>
              </w:rPr>
            </w:pPr>
            <w:r w:rsidRPr="00464EB3">
              <w:rPr>
                <w:b/>
              </w:rPr>
              <w:t xml:space="preserve">                  Проект бюджета</w:t>
            </w:r>
          </w:p>
        </w:tc>
      </w:tr>
      <w:tr w:rsidR="00464EB3" w:rsidRPr="00EE022B" w:rsidTr="00464EB3">
        <w:tc>
          <w:tcPr>
            <w:tcW w:w="3348" w:type="dxa"/>
            <w:vMerge/>
          </w:tcPr>
          <w:p w:rsidR="00464EB3" w:rsidRPr="00464EB3" w:rsidRDefault="00464EB3" w:rsidP="00464EB3"/>
        </w:tc>
        <w:tc>
          <w:tcPr>
            <w:tcW w:w="1800" w:type="dxa"/>
          </w:tcPr>
          <w:p w:rsidR="00464EB3" w:rsidRPr="00464EB3" w:rsidRDefault="00464EB3" w:rsidP="00464EB3">
            <w:pPr>
              <w:jc w:val="center"/>
              <w:rPr>
                <w:b/>
              </w:rPr>
            </w:pPr>
            <w:r w:rsidRPr="00464EB3">
              <w:rPr>
                <w:b/>
              </w:rPr>
              <w:t>2023 год</w:t>
            </w:r>
          </w:p>
        </w:tc>
        <w:tc>
          <w:tcPr>
            <w:tcW w:w="1440" w:type="dxa"/>
          </w:tcPr>
          <w:p w:rsidR="00464EB3" w:rsidRPr="00464EB3" w:rsidRDefault="00464EB3" w:rsidP="00464EB3">
            <w:pPr>
              <w:jc w:val="both"/>
              <w:rPr>
                <w:b/>
              </w:rPr>
            </w:pPr>
            <w:r w:rsidRPr="00464EB3">
              <w:rPr>
                <w:b/>
              </w:rPr>
              <w:t>2024 год</w:t>
            </w:r>
          </w:p>
        </w:tc>
        <w:tc>
          <w:tcPr>
            <w:tcW w:w="1980" w:type="dxa"/>
          </w:tcPr>
          <w:p w:rsidR="00464EB3" w:rsidRPr="00464EB3" w:rsidRDefault="00464EB3" w:rsidP="00464EB3">
            <w:pPr>
              <w:jc w:val="both"/>
              <w:rPr>
                <w:b/>
              </w:rPr>
            </w:pPr>
            <w:r w:rsidRPr="00464EB3">
              <w:rPr>
                <w:b/>
              </w:rPr>
              <w:t>2025 год</w:t>
            </w:r>
          </w:p>
        </w:tc>
      </w:tr>
      <w:tr w:rsidR="00464EB3" w:rsidRPr="00EE022B" w:rsidTr="00464EB3">
        <w:trPr>
          <w:trHeight w:val="493"/>
        </w:trPr>
        <w:tc>
          <w:tcPr>
            <w:tcW w:w="3348" w:type="dxa"/>
          </w:tcPr>
          <w:p w:rsidR="00464EB3" w:rsidRPr="00464EB3" w:rsidRDefault="00464EB3" w:rsidP="00464EB3">
            <w:pPr>
              <w:rPr>
                <w:b/>
              </w:rPr>
            </w:pPr>
            <w:r w:rsidRPr="00464EB3">
              <w:rPr>
                <w:b/>
              </w:rPr>
              <w:t>Налоговые доходы</w:t>
            </w:r>
          </w:p>
        </w:tc>
        <w:tc>
          <w:tcPr>
            <w:tcW w:w="1800" w:type="dxa"/>
          </w:tcPr>
          <w:p w:rsidR="00464EB3" w:rsidRPr="00464EB3" w:rsidRDefault="00464EB3" w:rsidP="00464EB3">
            <w:pPr>
              <w:jc w:val="center"/>
              <w:rPr>
                <w:b/>
              </w:rPr>
            </w:pPr>
            <w:r w:rsidRPr="00464EB3">
              <w:rPr>
                <w:b/>
              </w:rPr>
              <w:t>4421900</w:t>
            </w:r>
          </w:p>
        </w:tc>
        <w:tc>
          <w:tcPr>
            <w:tcW w:w="1440" w:type="dxa"/>
          </w:tcPr>
          <w:p w:rsidR="00464EB3" w:rsidRPr="00464EB3" w:rsidRDefault="00464EB3" w:rsidP="00464EB3">
            <w:pPr>
              <w:jc w:val="center"/>
              <w:rPr>
                <w:b/>
              </w:rPr>
            </w:pPr>
            <w:r w:rsidRPr="00464EB3">
              <w:rPr>
                <w:b/>
              </w:rPr>
              <w:t>5151400</w:t>
            </w:r>
          </w:p>
        </w:tc>
        <w:tc>
          <w:tcPr>
            <w:tcW w:w="1980" w:type="dxa"/>
          </w:tcPr>
          <w:p w:rsidR="00464EB3" w:rsidRPr="00464EB3" w:rsidRDefault="00464EB3" w:rsidP="00464EB3">
            <w:pPr>
              <w:jc w:val="center"/>
              <w:rPr>
                <w:b/>
              </w:rPr>
            </w:pPr>
            <w:r w:rsidRPr="00464EB3">
              <w:rPr>
                <w:b/>
              </w:rPr>
              <w:t>5315000</w:t>
            </w:r>
          </w:p>
        </w:tc>
      </w:tr>
      <w:tr w:rsidR="00464EB3" w:rsidRPr="00EE022B" w:rsidTr="00464EB3">
        <w:trPr>
          <w:trHeight w:val="511"/>
        </w:trPr>
        <w:tc>
          <w:tcPr>
            <w:tcW w:w="3348" w:type="dxa"/>
          </w:tcPr>
          <w:p w:rsidR="00464EB3" w:rsidRPr="00464EB3" w:rsidRDefault="00464EB3" w:rsidP="00464EB3">
            <w:r w:rsidRPr="00464EB3">
              <w:t>Налог на доходы физических лиц</w:t>
            </w:r>
          </w:p>
        </w:tc>
        <w:tc>
          <w:tcPr>
            <w:tcW w:w="1800" w:type="dxa"/>
          </w:tcPr>
          <w:p w:rsidR="00464EB3" w:rsidRPr="00464EB3" w:rsidRDefault="00464EB3" w:rsidP="00464EB3">
            <w:pPr>
              <w:jc w:val="center"/>
            </w:pPr>
            <w:r w:rsidRPr="00464EB3">
              <w:t>314800</w:t>
            </w:r>
          </w:p>
        </w:tc>
        <w:tc>
          <w:tcPr>
            <w:tcW w:w="1440" w:type="dxa"/>
          </w:tcPr>
          <w:p w:rsidR="00464EB3" w:rsidRPr="00464EB3" w:rsidRDefault="00464EB3" w:rsidP="00464EB3">
            <w:pPr>
              <w:jc w:val="center"/>
            </w:pPr>
            <w:r w:rsidRPr="00464EB3">
              <w:t>328300</w:t>
            </w:r>
          </w:p>
        </w:tc>
        <w:tc>
          <w:tcPr>
            <w:tcW w:w="1980" w:type="dxa"/>
          </w:tcPr>
          <w:p w:rsidR="00464EB3" w:rsidRPr="00464EB3" w:rsidRDefault="00464EB3" w:rsidP="00464EB3">
            <w:pPr>
              <w:jc w:val="center"/>
            </w:pPr>
            <w:r w:rsidRPr="00464EB3">
              <w:t>343300</w:t>
            </w:r>
          </w:p>
        </w:tc>
      </w:tr>
      <w:tr w:rsidR="00464EB3" w:rsidRPr="00EE022B" w:rsidTr="00464EB3">
        <w:trPr>
          <w:trHeight w:val="663"/>
        </w:trPr>
        <w:tc>
          <w:tcPr>
            <w:tcW w:w="3348" w:type="dxa"/>
          </w:tcPr>
          <w:p w:rsidR="00464EB3" w:rsidRPr="00464EB3" w:rsidRDefault="00464EB3" w:rsidP="00464EB3">
            <w:r w:rsidRPr="00464EB3">
              <w:t>Акцизы на подакцизные товары(топливо)</w:t>
            </w:r>
          </w:p>
        </w:tc>
        <w:tc>
          <w:tcPr>
            <w:tcW w:w="1800" w:type="dxa"/>
          </w:tcPr>
          <w:p w:rsidR="00464EB3" w:rsidRPr="00464EB3" w:rsidRDefault="00464EB3" w:rsidP="00464EB3">
            <w:pPr>
              <w:jc w:val="center"/>
            </w:pPr>
            <w:r w:rsidRPr="00464EB3">
              <w:t>1664600</w:t>
            </w:r>
          </w:p>
        </w:tc>
        <w:tc>
          <w:tcPr>
            <w:tcW w:w="1440" w:type="dxa"/>
          </w:tcPr>
          <w:p w:rsidR="00464EB3" w:rsidRPr="00464EB3" w:rsidRDefault="00464EB3" w:rsidP="00464EB3">
            <w:pPr>
              <w:jc w:val="center"/>
            </w:pPr>
            <w:r w:rsidRPr="00464EB3">
              <w:t>1749600</w:t>
            </w:r>
          </w:p>
        </w:tc>
        <w:tc>
          <w:tcPr>
            <w:tcW w:w="1980" w:type="dxa"/>
          </w:tcPr>
          <w:p w:rsidR="00464EB3" w:rsidRPr="00464EB3" w:rsidRDefault="00464EB3" w:rsidP="00464EB3">
            <w:pPr>
              <w:jc w:val="center"/>
            </w:pPr>
            <w:r w:rsidRPr="00464EB3">
              <w:t>1884200</w:t>
            </w:r>
          </w:p>
        </w:tc>
      </w:tr>
      <w:tr w:rsidR="00464EB3" w:rsidRPr="00EE022B" w:rsidTr="00464EB3">
        <w:trPr>
          <w:trHeight w:val="663"/>
        </w:trPr>
        <w:tc>
          <w:tcPr>
            <w:tcW w:w="3348" w:type="dxa"/>
          </w:tcPr>
          <w:p w:rsidR="00464EB3" w:rsidRPr="00464EB3" w:rsidRDefault="00464EB3" w:rsidP="00464EB3">
            <w:r w:rsidRPr="00464EB3">
              <w:lastRenderedPageBreak/>
              <w:t>Налог на имущество физических лиц</w:t>
            </w:r>
          </w:p>
        </w:tc>
        <w:tc>
          <w:tcPr>
            <w:tcW w:w="1800" w:type="dxa"/>
          </w:tcPr>
          <w:p w:rsidR="00464EB3" w:rsidRPr="00464EB3" w:rsidRDefault="00464EB3" w:rsidP="00464EB3">
            <w:pPr>
              <w:jc w:val="center"/>
            </w:pPr>
            <w:r w:rsidRPr="00464EB3">
              <w:t>528000</w:t>
            </w:r>
          </w:p>
        </w:tc>
        <w:tc>
          <w:tcPr>
            <w:tcW w:w="1440" w:type="dxa"/>
          </w:tcPr>
          <w:p w:rsidR="00464EB3" w:rsidRPr="00464EB3" w:rsidRDefault="00464EB3" w:rsidP="00464EB3">
            <w:pPr>
              <w:jc w:val="center"/>
            </w:pPr>
            <w:r w:rsidRPr="00464EB3">
              <w:t>532000</w:t>
            </w:r>
          </w:p>
        </w:tc>
        <w:tc>
          <w:tcPr>
            <w:tcW w:w="1980" w:type="dxa"/>
          </w:tcPr>
          <w:p w:rsidR="00464EB3" w:rsidRPr="00464EB3" w:rsidRDefault="00464EB3" w:rsidP="00464EB3">
            <w:pPr>
              <w:jc w:val="center"/>
            </w:pPr>
            <w:r w:rsidRPr="00464EB3">
              <w:t>536000</w:t>
            </w:r>
          </w:p>
        </w:tc>
      </w:tr>
      <w:tr w:rsidR="00464EB3" w:rsidRPr="00EE022B" w:rsidTr="00464EB3">
        <w:trPr>
          <w:trHeight w:val="531"/>
        </w:trPr>
        <w:tc>
          <w:tcPr>
            <w:tcW w:w="3348" w:type="dxa"/>
          </w:tcPr>
          <w:p w:rsidR="00464EB3" w:rsidRPr="00464EB3" w:rsidRDefault="00464EB3" w:rsidP="00464EB3">
            <w:r w:rsidRPr="00464EB3">
              <w:t>Земельный налог</w:t>
            </w:r>
          </w:p>
        </w:tc>
        <w:tc>
          <w:tcPr>
            <w:tcW w:w="1800" w:type="dxa"/>
          </w:tcPr>
          <w:p w:rsidR="00464EB3" w:rsidRPr="00464EB3" w:rsidRDefault="00464EB3" w:rsidP="00464EB3">
            <w:pPr>
              <w:jc w:val="center"/>
            </w:pPr>
            <w:r w:rsidRPr="00464EB3">
              <w:t>1913000</w:t>
            </w:r>
          </w:p>
        </w:tc>
        <w:tc>
          <w:tcPr>
            <w:tcW w:w="1440" w:type="dxa"/>
          </w:tcPr>
          <w:p w:rsidR="00464EB3" w:rsidRPr="00464EB3" w:rsidRDefault="00464EB3" w:rsidP="00464EB3">
            <w:pPr>
              <w:jc w:val="center"/>
            </w:pPr>
            <w:r w:rsidRPr="00464EB3">
              <w:t>2540000</w:t>
            </w:r>
          </w:p>
        </w:tc>
        <w:tc>
          <w:tcPr>
            <w:tcW w:w="1980" w:type="dxa"/>
          </w:tcPr>
          <w:p w:rsidR="00464EB3" w:rsidRPr="00464EB3" w:rsidRDefault="00464EB3" w:rsidP="00464EB3">
            <w:pPr>
              <w:jc w:val="center"/>
            </w:pPr>
            <w:r w:rsidRPr="00464EB3">
              <w:t>2550000</w:t>
            </w:r>
          </w:p>
        </w:tc>
      </w:tr>
      <w:tr w:rsidR="00464EB3" w:rsidRPr="00EE022B" w:rsidTr="00464EB3">
        <w:trPr>
          <w:trHeight w:val="674"/>
        </w:trPr>
        <w:tc>
          <w:tcPr>
            <w:tcW w:w="3348" w:type="dxa"/>
          </w:tcPr>
          <w:p w:rsidR="00464EB3" w:rsidRPr="00464EB3" w:rsidRDefault="00464EB3" w:rsidP="00464EB3">
            <w:r w:rsidRPr="00464EB3">
              <w:t>Госпошлина за совершение нотариальных действий</w:t>
            </w:r>
          </w:p>
        </w:tc>
        <w:tc>
          <w:tcPr>
            <w:tcW w:w="1800" w:type="dxa"/>
          </w:tcPr>
          <w:p w:rsidR="00464EB3" w:rsidRPr="00464EB3" w:rsidRDefault="00464EB3" w:rsidP="00464EB3">
            <w:pPr>
              <w:jc w:val="center"/>
            </w:pPr>
            <w:r w:rsidRPr="00464EB3">
              <w:t>1500</w:t>
            </w:r>
          </w:p>
        </w:tc>
        <w:tc>
          <w:tcPr>
            <w:tcW w:w="1440" w:type="dxa"/>
          </w:tcPr>
          <w:p w:rsidR="00464EB3" w:rsidRPr="00464EB3" w:rsidRDefault="00464EB3" w:rsidP="00464EB3">
            <w:pPr>
              <w:jc w:val="center"/>
            </w:pPr>
            <w:r w:rsidRPr="00464EB3">
              <w:t>1500</w:t>
            </w:r>
          </w:p>
        </w:tc>
        <w:tc>
          <w:tcPr>
            <w:tcW w:w="1980" w:type="dxa"/>
          </w:tcPr>
          <w:p w:rsidR="00464EB3" w:rsidRPr="00464EB3" w:rsidRDefault="00464EB3" w:rsidP="00464EB3">
            <w:pPr>
              <w:jc w:val="center"/>
            </w:pPr>
            <w:r w:rsidRPr="00464EB3">
              <w:t>1500</w:t>
            </w:r>
          </w:p>
        </w:tc>
      </w:tr>
      <w:tr w:rsidR="00464EB3" w:rsidRPr="00EE022B" w:rsidTr="00464EB3">
        <w:trPr>
          <w:trHeight w:val="674"/>
        </w:trPr>
        <w:tc>
          <w:tcPr>
            <w:tcW w:w="3348" w:type="dxa"/>
          </w:tcPr>
          <w:p w:rsidR="00464EB3" w:rsidRPr="00464EB3" w:rsidRDefault="00464EB3" w:rsidP="00464EB3">
            <w:pPr>
              <w:rPr>
                <w:b/>
              </w:rPr>
            </w:pPr>
            <w:r w:rsidRPr="00464EB3">
              <w:rPr>
                <w:b/>
              </w:rPr>
              <w:t>Неналоговые доходы</w:t>
            </w:r>
          </w:p>
        </w:tc>
        <w:tc>
          <w:tcPr>
            <w:tcW w:w="1800" w:type="dxa"/>
          </w:tcPr>
          <w:p w:rsidR="00464EB3" w:rsidRPr="00464EB3" w:rsidRDefault="00464EB3" w:rsidP="00464EB3">
            <w:pPr>
              <w:jc w:val="center"/>
              <w:rPr>
                <w:b/>
              </w:rPr>
            </w:pPr>
            <w:r w:rsidRPr="00464EB3">
              <w:rPr>
                <w:b/>
              </w:rPr>
              <w:t>159000</w:t>
            </w:r>
          </w:p>
        </w:tc>
        <w:tc>
          <w:tcPr>
            <w:tcW w:w="1440" w:type="dxa"/>
          </w:tcPr>
          <w:p w:rsidR="00464EB3" w:rsidRPr="00464EB3" w:rsidRDefault="00464EB3" w:rsidP="00464EB3">
            <w:pPr>
              <w:jc w:val="center"/>
            </w:pPr>
            <w:r w:rsidRPr="00464EB3">
              <w:rPr>
                <w:b/>
              </w:rPr>
              <w:t>159000</w:t>
            </w:r>
          </w:p>
        </w:tc>
        <w:tc>
          <w:tcPr>
            <w:tcW w:w="1980" w:type="dxa"/>
          </w:tcPr>
          <w:p w:rsidR="00464EB3" w:rsidRPr="00464EB3" w:rsidRDefault="00464EB3" w:rsidP="00464EB3">
            <w:pPr>
              <w:jc w:val="center"/>
            </w:pPr>
            <w:r w:rsidRPr="00464EB3">
              <w:rPr>
                <w:b/>
              </w:rPr>
              <w:t>159000</w:t>
            </w:r>
          </w:p>
        </w:tc>
      </w:tr>
      <w:tr w:rsidR="00464EB3" w:rsidRPr="00EE022B" w:rsidTr="00464EB3">
        <w:tc>
          <w:tcPr>
            <w:tcW w:w="3348" w:type="dxa"/>
          </w:tcPr>
          <w:p w:rsidR="00464EB3" w:rsidRPr="00464EB3" w:rsidRDefault="00464EB3" w:rsidP="00464EB3">
            <w:pPr>
              <w:rPr>
                <w:bCs/>
                <w:spacing w:val="-3"/>
              </w:rPr>
            </w:pPr>
            <w:r w:rsidRPr="00464EB3">
              <w:rPr>
                <w:bCs/>
                <w:spacing w:val="-3"/>
              </w:rPr>
              <w:t>Доходы от сдачи в аренду земельных участков</w:t>
            </w:r>
          </w:p>
        </w:tc>
        <w:tc>
          <w:tcPr>
            <w:tcW w:w="1800" w:type="dxa"/>
          </w:tcPr>
          <w:p w:rsidR="00464EB3" w:rsidRPr="00464EB3" w:rsidRDefault="00464EB3" w:rsidP="00464EB3">
            <w:pPr>
              <w:jc w:val="center"/>
            </w:pPr>
          </w:p>
          <w:p w:rsidR="00464EB3" w:rsidRPr="00464EB3" w:rsidRDefault="00464EB3" w:rsidP="00464EB3">
            <w:pPr>
              <w:jc w:val="center"/>
            </w:pPr>
            <w:r w:rsidRPr="00464EB3">
              <w:t>2000</w:t>
            </w:r>
          </w:p>
        </w:tc>
        <w:tc>
          <w:tcPr>
            <w:tcW w:w="1440" w:type="dxa"/>
          </w:tcPr>
          <w:p w:rsidR="00464EB3" w:rsidRPr="00464EB3" w:rsidRDefault="00464EB3" w:rsidP="00464EB3">
            <w:pPr>
              <w:jc w:val="center"/>
            </w:pPr>
          </w:p>
          <w:p w:rsidR="00464EB3" w:rsidRPr="00464EB3" w:rsidRDefault="00464EB3" w:rsidP="00464EB3">
            <w:pPr>
              <w:jc w:val="center"/>
            </w:pPr>
            <w:r w:rsidRPr="00464EB3">
              <w:t>2000</w:t>
            </w:r>
          </w:p>
        </w:tc>
        <w:tc>
          <w:tcPr>
            <w:tcW w:w="1980" w:type="dxa"/>
          </w:tcPr>
          <w:p w:rsidR="00464EB3" w:rsidRPr="00464EB3" w:rsidRDefault="00464EB3" w:rsidP="00464EB3">
            <w:pPr>
              <w:jc w:val="center"/>
            </w:pPr>
          </w:p>
          <w:p w:rsidR="00464EB3" w:rsidRPr="00464EB3" w:rsidRDefault="00464EB3" w:rsidP="00464EB3">
            <w:pPr>
              <w:jc w:val="center"/>
            </w:pPr>
            <w:r w:rsidRPr="00464EB3">
              <w:t>2000</w:t>
            </w:r>
          </w:p>
        </w:tc>
      </w:tr>
      <w:tr w:rsidR="00464EB3" w:rsidRPr="00EE022B" w:rsidTr="00464EB3">
        <w:tc>
          <w:tcPr>
            <w:tcW w:w="3348" w:type="dxa"/>
          </w:tcPr>
          <w:p w:rsidR="00464EB3" w:rsidRPr="00464EB3" w:rsidRDefault="00464EB3" w:rsidP="00464EB3">
            <w:pPr>
              <w:rPr>
                <w:bCs/>
                <w:spacing w:val="-3"/>
              </w:rPr>
            </w:pPr>
            <w:r w:rsidRPr="00464EB3">
              <w:rPr>
                <w:bCs/>
                <w:spacing w:val="-3"/>
              </w:rPr>
              <w:t>Доходы от сдачи в аренду имущества</w:t>
            </w:r>
          </w:p>
        </w:tc>
        <w:tc>
          <w:tcPr>
            <w:tcW w:w="1800" w:type="dxa"/>
          </w:tcPr>
          <w:p w:rsidR="00464EB3" w:rsidRPr="00464EB3" w:rsidRDefault="00464EB3" w:rsidP="00464EB3">
            <w:pPr>
              <w:jc w:val="center"/>
            </w:pPr>
            <w:r w:rsidRPr="00464EB3">
              <w:t>157000</w:t>
            </w:r>
          </w:p>
        </w:tc>
        <w:tc>
          <w:tcPr>
            <w:tcW w:w="1440" w:type="dxa"/>
          </w:tcPr>
          <w:p w:rsidR="00464EB3" w:rsidRPr="00464EB3" w:rsidRDefault="00464EB3" w:rsidP="00464EB3">
            <w:pPr>
              <w:jc w:val="center"/>
            </w:pPr>
            <w:r w:rsidRPr="00464EB3">
              <w:t>157000</w:t>
            </w:r>
          </w:p>
        </w:tc>
        <w:tc>
          <w:tcPr>
            <w:tcW w:w="1980" w:type="dxa"/>
          </w:tcPr>
          <w:p w:rsidR="00464EB3" w:rsidRPr="00464EB3" w:rsidRDefault="00464EB3" w:rsidP="00464EB3">
            <w:pPr>
              <w:jc w:val="center"/>
            </w:pPr>
            <w:r w:rsidRPr="00464EB3">
              <w:t>157000</w:t>
            </w:r>
          </w:p>
        </w:tc>
      </w:tr>
      <w:tr w:rsidR="00464EB3" w:rsidRPr="00EE022B" w:rsidTr="00464EB3">
        <w:trPr>
          <w:trHeight w:val="427"/>
        </w:trPr>
        <w:tc>
          <w:tcPr>
            <w:tcW w:w="3348" w:type="dxa"/>
          </w:tcPr>
          <w:p w:rsidR="00464EB3" w:rsidRPr="00464EB3" w:rsidRDefault="00464EB3" w:rsidP="00464EB3">
            <w:pPr>
              <w:rPr>
                <w:b/>
              </w:rPr>
            </w:pPr>
            <w:r w:rsidRPr="00464EB3">
              <w:rPr>
                <w:b/>
              </w:rPr>
              <w:t xml:space="preserve">Всего собственных доходов </w:t>
            </w:r>
          </w:p>
        </w:tc>
        <w:tc>
          <w:tcPr>
            <w:tcW w:w="1800" w:type="dxa"/>
          </w:tcPr>
          <w:p w:rsidR="00464EB3" w:rsidRPr="00464EB3" w:rsidRDefault="00464EB3" w:rsidP="00464EB3">
            <w:pPr>
              <w:jc w:val="center"/>
              <w:rPr>
                <w:b/>
              </w:rPr>
            </w:pPr>
            <w:r w:rsidRPr="00464EB3">
              <w:rPr>
                <w:b/>
              </w:rPr>
              <w:t>4580900</w:t>
            </w:r>
          </w:p>
        </w:tc>
        <w:tc>
          <w:tcPr>
            <w:tcW w:w="1440" w:type="dxa"/>
          </w:tcPr>
          <w:p w:rsidR="00464EB3" w:rsidRPr="00464EB3" w:rsidRDefault="00464EB3" w:rsidP="00464EB3">
            <w:pPr>
              <w:jc w:val="center"/>
              <w:rPr>
                <w:b/>
              </w:rPr>
            </w:pPr>
            <w:r w:rsidRPr="00464EB3">
              <w:rPr>
                <w:b/>
              </w:rPr>
              <w:t>5310400</w:t>
            </w:r>
          </w:p>
        </w:tc>
        <w:tc>
          <w:tcPr>
            <w:tcW w:w="1980" w:type="dxa"/>
          </w:tcPr>
          <w:p w:rsidR="00464EB3" w:rsidRPr="00464EB3" w:rsidRDefault="00464EB3" w:rsidP="00464EB3">
            <w:pPr>
              <w:jc w:val="center"/>
              <w:rPr>
                <w:b/>
              </w:rPr>
            </w:pPr>
            <w:r w:rsidRPr="00464EB3">
              <w:rPr>
                <w:b/>
              </w:rPr>
              <w:t>5474000</w:t>
            </w:r>
          </w:p>
        </w:tc>
      </w:tr>
    </w:tbl>
    <w:p w:rsidR="00464EB3" w:rsidRPr="00EE022B" w:rsidRDefault="00464EB3" w:rsidP="00464EB3">
      <w:pPr>
        <w:pStyle w:val="a7"/>
        <w:ind w:firstLine="851"/>
        <w:jc w:val="both"/>
      </w:pPr>
      <w:r w:rsidRPr="00EE022B">
        <w:t xml:space="preserve"> </w:t>
      </w:r>
    </w:p>
    <w:p w:rsidR="00464EB3" w:rsidRPr="00464EB3" w:rsidRDefault="00464EB3" w:rsidP="00464EB3">
      <w:pPr>
        <w:pStyle w:val="a7"/>
        <w:ind w:firstLine="851"/>
        <w:jc w:val="center"/>
        <w:rPr>
          <w:sz w:val="20"/>
        </w:rPr>
      </w:pPr>
      <w:r w:rsidRPr="00464EB3">
        <w:rPr>
          <w:sz w:val="20"/>
        </w:rPr>
        <w:t>Безвозмездные поступления (межбюджетные трансферты) от других бюджетов Российской Федерации:</w:t>
      </w:r>
    </w:p>
    <w:p w:rsidR="00464EB3" w:rsidRPr="00EE022B" w:rsidRDefault="00464EB3" w:rsidP="00464EB3">
      <w:pPr>
        <w:spacing w:after="0"/>
        <w:ind w:left="7080"/>
        <w:jc w:val="both"/>
        <w:rPr>
          <w:rFonts w:ascii="Times New Roman" w:eastAsia="Times New Roman" w:hAnsi="Times New Roman" w:cs="Times New Roman"/>
        </w:rPr>
      </w:pPr>
    </w:p>
    <w:p w:rsidR="00464EB3" w:rsidRPr="00EE022B" w:rsidRDefault="00464EB3" w:rsidP="00464EB3">
      <w:pPr>
        <w:spacing w:after="0"/>
        <w:ind w:left="7080"/>
        <w:rPr>
          <w:rFonts w:ascii="Times New Roman" w:eastAsia="Times New Roman" w:hAnsi="Times New Roman" w:cs="Times New Roman"/>
        </w:rPr>
      </w:pPr>
      <w:r w:rsidRPr="00EE022B">
        <w:rPr>
          <w:rFonts w:ascii="Times New Roman" w:eastAsia="Times New Roman" w:hAnsi="Times New Roman" w:cs="Times New Roman"/>
        </w:rPr>
        <w:t>руб.</w:t>
      </w:r>
    </w:p>
    <w:tbl>
      <w:tblPr>
        <w:tblStyle w:val="a6"/>
        <w:tblW w:w="8208" w:type="dxa"/>
        <w:tblLook w:val="01E0"/>
      </w:tblPr>
      <w:tblGrid>
        <w:gridCol w:w="3348"/>
        <w:gridCol w:w="1800"/>
        <w:gridCol w:w="1440"/>
        <w:gridCol w:w="1620"/>
      </w:tblGrid>
      <w:tr w:rsidR="00464EB3" w:rsidRPr="00EE022B" w:rsidTr="00464EB3">
        <w:tc>
          <w:tcPr>
            <w:tcW w:w="3348" w:type="dxa"/>
          </w:tcPr>
          <w:p w:rsidR="00464EB3" w:rsidRPr="00464EB3" w:rsidRDefault="00464EB3" w:rsidP="00464EB3">
            <w:pPr>
              <w:jc w:val="both"/>
            </w:pPr>
            <w:r w:rsidRPr="00464EB3">
              <w:t>Наименование доходов</w:t>
            </w:r>
          </w:p>
        </w:tc>
        <w:tc>
          <w:tcPr>
            <w:tcW w:w="4860" w:type="dxa"/>
            <w:gridSpan w:val="3"/>
          </w:tcPr>
          <w:p w:rsidR="00464EB3" w:rsidRPr="00464EB3" w:rsidRDefault="00464EB3" w:rsidP="00464EB3">
            <w:pPr>
              <w:jc w:val="center"/>
              <w:rPr>
                <w:b/>
              </w:rPr>
            </w:pPr>
            <w:r w:rsidRPr="00464EB3">
              <w:rPr>
                <w:b/>
              </w:rPr>
              <w:t>Проект    бюджета</w:t>
            </w:r>
          </w:p>
        </w:tc>
      </w:tr>
      <w:tr w:rsidR="00464EB3" w:rsidRPr="00EE022B" w:rsidTr="00464EB3">
        <w:tc>
          <w:tcPr>
            <w:tcW w:w="3348" w:type="dxa"/>
          </w:tcPr>
          <w:p w:rsidR="00464EB3" w:rsidRPr="00464EB3" w:rsidRDefault="00464EB3" w:rsidP="00464EB3">
            <w:pPr>
              <w:jc w:val="both"/>
            </w:pPr>
          </w:p>
        </w:tc>
        <w:tc>
          <w:tcPr>
            <w:tcW w:w="1800" w:type="dxa"/>
          </w:tcPr>
          <w:p w:rsidR="00464EB3" w:rsidRPr="00464EB3" w:rsidRDefault="00464EB3" w:rsidP="00464EB3">
            <w:pPr>
              <w:jc w:val="center"/>
              <w:rPr>
                <w:b/>
              </w:rPr>
            </w:pPr>
            <w:r w:rsidRPr="00464EB3">
              <w:rPr>
                <w:b/>
              </w:rPr>
              <w:t>2023 год</w:t>
            </w:r>
          </w:p>
        </w:tc>
        <w:tc>
          <w:tcPr>
            <w:tcW w:w="1440" w:type="dxa"/>
          </w:tcPr>
          <w:p w:rsidR="00464EB3" w:rsidRPr="00464EB3" w:rsidRDefault="00464EB3" w:rsidP="00464EB3">
            <w:pPr>
              <w:jc w:val="center"/>
              <w:rPr>
                <w:b/>
              </w:rPr>
            </w:pPr>
            <w:r w:rsidRPr="00464EB3">
              <w:rPr>
                <w:b/>
              </w:rPr>
              <w:t>2024 год</w:t>
            </w:r>
          </w:p>
        </w:tc>
        <w:tc>
          <w:tcPr>
            <w:tcW w:w="1620" w:type="dxa"/>
          </w:tcPr>
          <w:p w:rsidR="00464EB3" w:rsidRPr="00464EB3" w:rsidRDefault="00464EB3" w:rsidP="00464EB3">
            <w:pPr>
              <w:jc w:val="center"/>
              <w:rPr>
                <w:b/>
              </w:rPr>
            </w:pPr>
            <w:r w:rsidRPr="00464EB3">
              <w:rPr>
                <w:b/>
              </w:rPr>
              <w:t>2025 год</w:t>
            </w:r>
          </w:p>
        </w:tc>
      </w:tr>
      <w:tr w:rsidR="00464EB3" w:rsidRPr="00EE022B" w:rsidTr="00464EB3">
        <w:trPr>
          <w:trHeight w:val="788"/>
        </w:trPr>
        <w:tc>
          <w:tcPr>
            <w:tcW w:w="3348" w:type="dxa"/>
          </w:tcPr>
          <w:p w:rsidR="00464EB3" w:rsidRPr="00464EB3" w:rsidRDefault="00464EB3" w:rsidP="00464EB3">
            <w:pPr>
              <w:jc w:val="both"/>
              <w:rPr>
                <w:b/>
              </w:rPr>
            </w:pPr>
            <w:r w:rsidRPr="00464EB3">
              <w:rPr>
                <w:b/>
              </w:rPr>
              <w:t>Безвозмездные поступления</w:t>
            </w:r>
          </w:p>
        </w:tc>
        <w:tc>
          <w:tcPr>
            <w:tcW w:w="1800" w:type="dxa"/>
          </w:tcPr>
          <w:p w:rsidR="00464EB3" w:rsidRPr="00464EB3" w:rsidRDefault="00464EB3" w:rsidP="00464EB3">
            <w:pPr>
              <w:jc w:val="center"/>
              <w:rPr>
                <w:b/>
              </w:rPr>
            </w:pPr>
            <w:r w:rsidRPr="00464EB3">
              <w:rPr>
                <w:b/>
              </w:rPr>
              <w:t>10 577 427,82</w:t>
            </w:r>
          </w:p>
        </w:tc>
        <w:tc>
          <w:tcPr>
            <w:tcW w:w="1440" w:type="dxa"/>
          </w:tcPr>
          <w:p w:rsidR="00464EB3" w:rsidRPr="00464EB3" w:rsidRDefault="00464EB3" w:rsidP="00464EB3">
            <w:pPr>
              <w:jc w:val="center"/>
              <w:rPr>
                <w:b/>
              </w:rPr>
            </w:pPr>
            <w:r w:rsidRPr="00464EB3">
              <w:rPr>
                <w:b/>
              </w:rPr>
              <w:t>6 522 362,00</w:t>
            </w:r>
          </w:p>
        </w:tc>
        <w:tc>
          <w:tcPr>
            <w:tcW w:w="1620" w:type="dxa"/>
          </w:tcPr>
          <w:p w:rsidR="00464EB3" w:rsidRPr="00464EB3" w:rsidRDefault="00464EB3" w:rsidP="00464EB3">
            <w:pPr>
              <w:jc w:val="center"/>
              <w:rPr>
                <w:b/>
              </w:rPr>
            </w:pPr>
            <w:r w:rsidRPr="00464EB3">
              <w:rPr>
                <w:b/>
              </w:rPr>
              <w:t>6 656 893,00</w:t>
            </w:r>
          </w:p>
        </w:tc>
      </w:tr>
      <w:tr w:rsidR="00464EB3" w:rsidRPr="00EE022B" w:rsidTr="00464EB3">
        <w:trPr>
          <w:trHeight w:val="463"/>
        </w:trPr>
        <w:tc>
          <w:tcPr>
            <w:tcW w:w="3348" w:type="dxa"/>
          </w:tcPr>
          <w:p w:rsidR="00464EB3" w:rsidRPr="00464EB3" w:rsidRDefault="00464EB3" w:rsidP="00464EB3">
            <w:pPr>
              <w:jc w:val="both"/>
            </w:pPr>
            <w:r w:rsidRPr="00464EB3">
              <w:t>Дотация на выравнивание уровня бюджетной обеспеченности поселений</w:t>
            </w:r>
          </w:p>
        </w:tc>
        <w:tc>
          <w:tcPr>
            <w:tcW w:w="1800" w:type="dxa"/>
          </w:tcPr>
          <w:p w:rsidR="00464EB3" w:rsidRPr="00464EB3" w:rsidRDefault="00464EB3" w:rsidP="00464EB3">
            <w:pPr>
              <w:jc w:val="center"/>
            </w:pPr>
            <w:r w:rsidRPr="00464EB3">
              <w:t>3 821 400</w:t>
            </w:r>
          </w:p>
        </w:tc>
        <w:tc>
          <w:tcPr>
            <w:tcW w:w="1440" w:type="dxa"/>
          </w:tcPr>
          <w:p w:rsidR="00464EB3" w:rsidRPr="00464EB3" w:rsidRDefault="00464EB3" w:rsidP="00464EB3">
            <w:pPr>
              <w:jc w:val="center"/>
            </w:pPr>
            <w:r w:rsidRPr="00464EB3">
              <w:t>2 220 700</w:t>
            </w:r>
          </w:p>
        </w:tc>
        <w:tc>
          <w:tcPr>
            <w:tcW w:w="1620" w:type="dxa"/>
          </w:tcPr>
          <w:p w:rsidR="00464EB3" w:rsidRPr="00464EB3" w:rsidRDefault="00464EB3" w:rsidP="00464EB3">
            <w:pPr>
              <w:jc w:val="center"/>
            </w:pPr>
            <w:r w:rsidRPr="00464EB3">
              <w:t>2 351 000</w:t>
            </w:r>
          </w:p>
        </w:tc>
      </w:tr>
      <w:tr w:rsidR="00464EB3" w:rsidRPr="00EE022B" w:rsidTr="00464EB3">
        <w:trPr>
          <w:trHeight w:val="541"/>
        </w:trPr>
        <w:tc>
          <w:tcPr>
            <w:tcW w:w="3348" w:type="dxa"/>
          </w:tcPr>
          <w:p w:rsidR="00464EB3" w:rsidRPr="00464EB3" w:rsidRDefault="00464EB3" w:rsidP="00464EB3">
            <w:pPr>
              <w:jc w:val="both"/>
            </w:pPr>
            <w:r w:rsidRPr="00464EB3">
              <w:t>Субвенции</w:t>
            </w:r>
          </w:p>
          <w:p w:rsidR="00464EB3" w:rsidRPr="00464EB3" w:rsidRDefault="00464EB3" w:rsidP="00464EB3">
            <w:pPr>
              <w:jc w:val="both"/>
            </w:pPr>
            <w:r w:rsidRPr="00464EB3">
              <w:t>Из них:</w:t>
            </w:r>
          </w:p>
          <w:p w:rsidR="00464EB3" w:rsidRPr="00464EB3" w:rsidRDefault="00464EB3" w:rsidP="00464EB3">
            <w:pPr>
              <w:jc w:val="both"/>
            </w:pPr>
            <w:r w:rsidRPr="00464EB3">
              <w:t>- из Федерального бюджета на осуществление полномочий по первичному воинскому учету</w:t>
            </w:r>
          </w:p>
          <w:p w:rsidR="00464EB3" w:rsidRPr="00464EB3" w:rsidRDefault="00464EB3" w:rsidP="00464EB3">
            <w:pPr>
              <w:jc w:val="both"/>
            </w:pPr>
            <w:r w:rsidRPr="00464EB3">
              <w:t>-из областного бюджета на выполнение полномочий области  на содержание штатных единиц  по организации вывоза, утилизации отходов</w:t>
            </w:r>
          </w:p>
          <w:p w:rsidR="00464EB3" w:rsidRPr="00464EB3" w:rsidRDefault="00464EB3" w:rsidP="00464EB3">
            <w:pPr>
              <w:jc w:val="both"/>
            </w:pPr>
            <w:r w:rsidRPr="00464EB3">
              <w:t>-из областного бюджета на выполнение полномочий области  на содержание штатных единиц по административным правонарушениям</w:t>
            </w:r>
          </w:p>
        </w:tc>
        <w:tc>
          <w:tcPr>
            <w:tcW w:w="1800" w:type="dxa"/>
          </w:tcPr>
          <w:p w:rsidR="00464EB3" w:rsidRPr="00464EB3" w:rsidRDefault="00464EB3" w:rsidP="00464EB3">
            <w:pPr>
              <w:jc w:val="center"/>
            </w:pPr>
            <w:r w:rsidRPr="00464EB3">
              <w:t xml:space="preserve"> 522 483</w:t>
            </w:r>
          </w:p>
          <w:p w:rsidR="00464EB3" w:rsidRPr="00464EB3" w:rsidRDefault="00464EB3" w:rsidP="00464EB3">
            <w:pPr>
              <w:jc w:val="center"/>
            </w:pPr>
          </w:p>
          <w:p w:rsidR="00464EB3" w:rsidRPr="00464EB3" w:rsidRDefault="00464EB3" w:rsidP="00464EB3">
            <w:pPr>
              <w:jc w:val="center"/>
            </w:pPr>
            <w:r w:rsidRPr="00464EB3">
              <w:t>115 053</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406 930</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500</w:t>
            </w:r>
          </w:p>
          <w:p w:rsidR="00464EB3" w:rsidRPr="00464EB3" w:rsidRDefault="00464EB3" w:rsidP="00464EB3">
            <w:pPr>
              <w:jc w:val="center"/>
            </w:pPr>
          </w:p>
        </w:tc>
        <w:tc>
          <w:tcPr>
            <w:tcW w:w="1440" w:type="dxa"/>
          </w:tcPr>
          <w:p w:rsidR="00464EB3" w:rsidRPr="00464EB3" w:rsidRDefault="00464EB3" w:rsidP="00464EB3">
            <w:pPr>
              <w:jc w:val="center"/>
            </w:pPr>
            <w:r w:rsidRPr="00464EB3">
              <w:t>527 662</w:t>
            </w:r>
          </w:p>
          <w:p w:rsidR="00464EB3" w:rsidRPr="00464EB3" w:rsidRDefault="00464EB3" w:rsidP="00464EB3">
            <w:pPr>
              <w:jc w:val="center"/>
            </w:pPr>
          </w:p>
          <w:p w:rsidR="00464EB3" w:rsidRPr="00464EB3" w:rsidRDefault="00464EB3" w:rsidP="00464EB3">
            <w:pPr>
              <w:jc w:val="center"/>
            </w:pPr>
            <w:r w:rsidRPr="00464EB3">
              <w:t>120 232</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406 930</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500</w:t>
            </w:r>
          </w:p>
          <w:p w:rsidR="00464EB3" w:rsidRPr="00464EB3" w:rsidRDefault="00464EB3" w:rsidP="00464EB3">
            <w:pPr>
              <w:jc w:val="center"/>
            </w:pPr>
          </w:p>
        </w:tc>
        <w:tc>
          <w:tcPr>
            <w:tcW w:w="1620" w:type="dxa"/>
          </w:tcPr>
          <w:p w:rsidR="00464EB3" w:rsidRPr="00464EB3" w:rsidRDefault="00464EB3" w:rsidP="00464EB3">
            <w:pPr>
              <w:jc w:val="center"/>
            </w:pPr>
            <w:r w:rsidRPr="00464EB3">
              <w:t>531 893</w:t>
            </w:r>
          </w:p>
          <w:p w:rsidR="00464EB3" w:rsidRPr="00464EB3" w:rsidRDefault="00464EB3" w:rsidP="00464EB3">
            <w:pPr>
              <w:jc w:val="center"/>
            </w:pPr>
          </w:p>
          <w:p w:rsidR="00464EB3" w:rsidRPr="00464EB3" w:rsidRDefault="00464EB3" w:rsidP="00464EB3">
            <w:pPr>
              <w:jc w:val="center"/>
            </w:pPr>
            <w:r w:rsidRPr="00464EB3">
              <w:t>124 463</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406 930</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500</w:t>
            </w:r>
          </w:p>
          <w:p w:rsidR="00464EB3" w:rsidRPr="00464EB3" w:rsidRDefault="00464EB3" w:rsidP="00464EB3">
            <w:pPr>
              <w:jc w:val="center"/>
            </w:pPr>
          </w:p>
        </w:tc>
      </w:tr>
      <w:tr w:rsidR="00464EB3" w:rsidRPr="00EE022B" w:rsidTr="00464EB3">
        <w:trPr>
          <w:trHeight w:val="541"/>
        </w:trPr>
        <w:tc>
          <w:tcPr>
            <w:tcW w:w="3348" w:type="dxa"/>
          </w:tcPr>
          <w:p w:rsidR="00464EB3" w:rsidRPr="00464EB3" w:rsidRDefault="00464EB3" w:rsidP="00464EB3">
            <w:pPr>
              <w:jc w:val="both"/>
            </w:pPr>
            <w:r w:rsidRPr="00464EB3">
              <w:t>Субсидии из бюджета области</w:t>
            </w:r>
          </w:p>
          <w:p w:rsidR="00464EB3" w:rsidRPr="00464EB3" w:rsidRDefault="00464EB3" w:rsidP="00464EB3">
            <w:pPr>
              <w:jc w:val="both"/>
            </w:pPr>
            <w:r w:rsidRPr="00464EB3">
              <w:t>Из них:</w:t>
            </w:r>
          </w:p>
          <w:p w:rsidR="00464EB3" w:rsidRPr="00464EB3" w:rsidRDefault="00464EB3" w:rsidP="00464EB3">
            <w:pPr>
              <w:jc w:val="both"/>
            </w:pPr>
            <w:r w:rsidRPr="00464EB3">
              <w:t xml:space="preserve">- на формирование муниципального дорожного фонда </w:t>
            </w:r>
          </w:p>
          <w:p w:rsidR="00464EB3" w:rsidRPr="00464EB3" w:rsidRDefault="00464EB3" w:rsidP="00464EB3">
            <w:pPr>
              <w:jc w:val="both"/>
            </w:pPr>
            <w:r w:rsidRPr="00464EB3">
              <w:t>- на обустройство и восстановление воинских захоронений</w:t>
            </w:r>
          </w:p>
        </w:tc>
        <w:tc>
          <w:tcPr>
            <w:tcW w:w="1800" w:type="dxa"/>
          </w:tcPr>
          <w:p w:rsidR="00464EB3" w:rsidRPr="00464EB3" w:rsidRDefault="00464EB3" w:rsidP="00464EB3">
            <w:pPr>
              <w:jc w:val="center"/>
            </w:pPr>
            <w:r w:rsidRPr="00464EB3">
              <w:t>6 233 544,82</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5 662 000</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571 544,82</w:t>
            </w:r>
          </w:p>
        </w:tc>
        <w:tc>
          <w:tcPr>
            <w:tcW w:w="1440" w:type="dxa"/>
          </w:tcPr>
          <w:p w:rsidR="00464EB3" w:rsidRPr="00464EB3" w:rsidRDefault="00464EB3" w:rsidP="00464EB3">
            <w:pPr>
              <w:jc w:val="center"/>
            </w:pPr>
            <w:r w:rsidRPr="00464EB3">
              <w:t>3 774 000</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3 774 000</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0</w:t>
            </w:r>
          </w:p>
        </w:tc>
        <w:tc>
          <w:tcPr>
            <w:tcW w:w="1620" w:type="dxa"/>
          </w:tcPr>
          <w:p w:rsidR="00464EB3" w:rsidRPr="00464EB3" w:rsidRDefault="00464EB3" w:rsidP="00464EB3">
            <w:pPr>
              <w:jc w:val="center"/>
            </w:pPr>
            <w:r w:rsidRPr="00464EB3">
              <w:t>3 774 000</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3 774 000</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pPr>
              <w:jc w:val="center"/>
            </w:pPr>
            <w:r w:rsidRPr="00464EB3">
              <w:t>0</w:t>
            </w:r>
          </w:p>
        </w:tc>
      </w:tr>
    </w:tbl>
    <w:p w:rsidR="00464EB3" w:rsidRPr="00EE022B" w:rsidRDefault="00464EB3" w:rsidP="00464EB3">
      <w:pPr>
        <w:spacing w:after="0"/>
        <w:jc w:val="both"/>
        <w:rPr>
          <w:rFonts w:ascii="Times New Roman" w:eastAsia="Times New Roman" w:hAnsi="Times New Roman" w:cs="Times New Roman"/>
        </w:rPr>
      </w:pPr>
    </w:p>
    <w:p w:rsidR="00464EB3" w:rsidRPr="00464EB3" w:rsidRDefault="00464EB3" w:rsidP="00464EB3">
      <w:pPr>
        <w:spacing w:after="0"/>
        <w:jc w:val="both"/>
        <w:rPr>
          <w:rFonts w:ascii="Times New Roman" w:eastAsia="Times New Roman" w:hAnsi="Times New Roman" w:cs="Times New Roman"/>
          <w:sz w:val="20"/>
          <w:szCs w:val="20"/>
        </w:rPr>
      </w:pPr>
      <w:r w:rsidRPr="00EE022B">
        <w:rPr>
          <w:rFonts w:ascii="Times New Roman" w:eastAsia="Times New Roman" w:hAnsi="Times New Roman" w:cs="Times New Roman"/>
        </w:rPr>
        <w:tab/>
        <w:t xml:space="preserve"> </w:t>
      </w:r>
      <w:r w:rsidRPr="00464EB3">
        <w:rPr>
          <w:rFonts w:ascii="Times New Roman" w:eastAsia="Times New Roman" w:hAnsi="Times New Roman" w:cs="Times New Roman"/>
          <w:sz w:val="20"/>
          <w:szCs w:val="20"/>
        </w:rPr>
        <w:t>В структуре доходов бюджета Едровского сельского поселения налоговые и неналоговые доходы составляют:</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В 2023 году 4 580 900 рублей (30%), из них налоговые доходы – 4 421 900 рублей (97 %), неналоговые доходы 159 000 рублей (3 %);</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В 2024 году 5 310 400 рублей  (45%), из них налоговые доходы – 5 151 400 рублей (97%), неналоговые  159 000 рублей (3%)%</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lastRenderedPageBreak/>
        <w:t xml:space="preserve">             В 2025 году 5 474 000 рублей  (45%), из них  налоговые доходы 5 315 000 рублей (97%), неналоговые – 159 000 рублей (3%).</w:t>
      </w:r>
    </w:p>
    <w:p w:rsidR="00464EB3" w:rsidRPr="00464EB3" w:rsidRDefault="00464EB3" w:rsidP="00464EB3">
      <w:pPr>
        <w:spacing w:after="0"/>
        <w:jc w:val="both"/>
        <w:rPr>
          <w:rFonts w:ascii="Times New Roman" w:eastAsia="Times New Roman" w:hAnsi="Times New Roman" w:cs="Times New Roman"/>
          <w:sz w:val="20"/>
          <w:szCs w:val="20"/>
        </w:rPr>
      </w:pP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sz w:val="20"/>
          <w:szCs w:val="20"/>
        </w:rPr>
        <w:t xml:space="preserve">            Структура собственных доходов бюджета Едровского сельского поселения на 2023-2025 год </w:t>
      </w:r>
      <w:r w:rsidRPr="00464EB3">
        <w:rPr>
          <w:rFonts w:ascii="Times New Roman" w:eastAsia="Times New Roman" w:hAnsi="Times New Roman" w:cs="Times New Roman"/>
          <w:b/>
          <w:sz w:val="20"/>
          <w:szCs w:val="20"/>
        </w:rPr>
        <w:t>составляют следующие показатели:</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1)налог на доходы физических лиц</w:t>
      </w:r>
      <w:r w:rsidRPr="00464EB3">
        <w:rPr>
          <w:rFonts w:ascii="Times New Roman" w:eastAsia="Times New Roman" w:hAnsi="Times New Roman" w:cs="Times New Roman"/>
          <w:sz w:val="20"/>
          <w:szCs w:val="20"/>
        </w:rPr>
        <w:t>, по годам 314 800 рублей, 328 300 рублей, 343 300 рублей (соответственно 2,1%;  2,8% ; 2,8% в объеме всех доходов бюджета).</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Поступления в бюджет налога на доходы физических лиц на 2023-2025 год прогнозируется исходя из прогноза по данным администратора доходов (УФНС по Новгородской области). Норматив зачисления налога на доходы физических лиц в бюджет сельского поселения установлен в размере 2%.</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r w:rsidRPr="00464EB3">
        <w:rPr>
          <w:rFonts w:ascii="Times New Roman" w:eastAsia="Times New Roman" w:hAnsi="Times New Roman" w:cs="Times New Roman"/>
          <w:b/>
          <w:sz w:val="20"/>
          <w:szCs w:val="20"/>
        </w:rPr>
        <w:t>2)акцизы  на нефтепродукты</w:t>
      </w:r>
      <w:r w:rsidRPr="00464EB3">
        <w:rPr>
          <w:rFonts w:ascii="Times New Roman" w:eastAsia="Times New Roman" w:hAnsi="Times New Roman" w:cs="Times New Roman"/>
          <w:sz w:val="20"/>
          <w:szCs w:val="20"/>
        </w:rPr>
        <w:t>, по годам 1 664 600 рублей; 1 749 600 рублей,1 884 200 рублей (соответственно  11% ; 14,8%; 15,5 %) .</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Расчет сумм акцизов произведен исходя из ожидаемого поступления по данным администратора прогноза (УФК по Новгородской области);</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Норматив отчисления акцизов в бюджет сельского поселения установлен в размере 0,059%.</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r w:rsidRPr="00464EB3">
        <w:rPr>
          <w:rFonts w:ascii="Times New Roman" w:eastAsia="Times New Roman" w:hAnsi="Times New Roman" w:cs="Times New Roman"/>
          <w:b/>
          <w:sz w:val="20"/>
          <w:szCs w:val="20"/>
        </w:rPr>
        <w:t>3)налог на имущество физических лиц</w:t>
      </w:r>
      <w:r w:rsidRPr="00464EB3">
        <w:rPr>
          <w:rFonts w:ascii="Times New Roman" w:eastAsia="Times New Roman" w:hAnsi="Times New Roman" w:cs="Times New Roman"/>
          <w:sz w:val="20"/>
          <w:szCs w:val="20"/>
        </w:rPr>
        <w:t>, по годам 528 000 рублей; 532 000 рублей; 536 000 рублей (соответственно 3,5%; 4,5 %; 4,4%).</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ab/>
        <w:t>Поступления в бюджет налога на имущество физических лиц на 2023-2025 год прогнозируется исходя из прогноза по данным администратора доходов (УФНС по Новгородской области). Норматив зачисления налога на имущество физических лиц в бюджет сельского поселения установлен в размере 100%;</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r w:rsidRPr="00464EB3">
        <w:rPr>
          <w:rFonts w:ascii="Times New Roman" w:eastAsia="Times New Roman" w:hAnsi="Times New Roman" w:cs="Times New Roman"/>
          <w:b/>
          <w:sz w:val="20"/>
          <w:szCs w:val="20"/>
        </w:rPr>
        <w:t>4)земельный налог</w:t>
      </w:r>
      <w:r w:rsidRPr="00464EB3">
        <w:rPr>
          <w:rFonts w:ascii="Times New Roman" w:eastAsia="Times New Roman" w:hAnsi="Times New Roman" w:cs="Times New Roman"/>
          <w:sz w:val="20"/>
          <w:szCs w:val="20"/>
        </w:rPr>
        <w:t>, по годам 1 913 000 рублей; 2 540 000 рублей; 2 550 000 рублей                 (соответственно 12,6% ; 21,5%; 21%).</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Поступления в бюджет земельного налога  лиц на 2023-2025 год прогнозируется исходя из прогноза по данным администратора доходов (УФНС по Новгородской области). Норматив зачисления земельного налога в бюджет сельского поселения установлен в размере 100%;</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5)доходы от сдачи в аренду имущества</w:t>
      </w:r>
      <w:r w:rsidRPr="00464EB3">
        <w:rPr>
          <w:rFonts w:ascii="Times New Roman" w:eastAsia="Times New Roman" w:hAnsi="Times New Roman" w:cs="Times New Roman"/>
          <w:sz w:val="20"/>
          <w:szCs w:val="20"/>
        </w:rPr>
        <w:t xml:space="preserve"> </w:t>
      </w:r>
      <w:r w:rsidRPr="00464EB3">
        <w:rPr>
          <w:rFonts w:ascii="Times New Roman" w:eastAsia="Times New Roman" w:hAnsi="Times New Roman" w:cs="Times New Roman"/>
          <w:b/>
          <w:sz w:val="20"/>
          <w:szCs w:val="20"/>
        </w:rPr>
        <w:t>казны</w:t>
      </w:r>
      <w:r w:rsidRPr="00464EB3">
        <w:rPr>
          <w:rFonts w:ascii="Times New Roman" w:eastAsia="Times New Roman" w:hAnsi="Times New Roman" w:cs="Times New Roman"/>
          <w:sz w:val="20"/>
          <w:szCs w:val="20"/>
        </w:rPr>
        <w:t xml:space="preserve"> 157000 рублей ежегодно ( соответственно 1%; 1,3%; 1,3%).</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Поступление в бюджет платы за аренду имущества казны прогнозируется исходя из заключенных договоров.</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Доходы от сдачи в аренду земельных участков, находящихся в собственности поселения прогнозируется в размере 2000 рублей ежегодно, исходя из заключенных договоров.</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Норматив зачисления 100 %.</w:t>
      </w:r>
    </w:p>
    <w:p w:rsidR="00464EB3" w:rsidRPr="00464EB3" w:rsidRDefault="00464EB3" w:rsidP="00464EB3">
      <w:pPr>
        <w:spacing w:after="0"/>
        <w:jc w:val="both"/>
        <w:rPr>
          <w:rFonts w:ascii="Times New Roman" w:eastAsia="Times New Roman" w:hAnsi="Times New Roman" w:cs="Times New Roman"/>
          <w:sz w:val="20"/>
          <w:szCs w:val="20"/>
        </w:rPr>
      </w:pP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Структура безвозмездных поступлений бюджета Едровского сельского поселения на 2023-2025 годы составляют следующие поступления:</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r w:rsidRPr="00464EB3">
        <w:rPr>
          <w:rFonts w:ascii="Times New Roman" w:eastAsia="Times New Roman" w:hAnsi="Times New Roman" w:cs="Times New Roman"/>
          <w:b/>
          <w:sz w:val="20"/>
          <w:szCs w:val="20"/>
        </w:rPr>
        <w:t>1)дотация на выравнивание бюджетной обеспеченности</w:t>
      </w:r>
      <w:r w:rsidRPr="00464EB3">
        <w:rPr>
          <w:rFonts w:ascii="Times New Roman" w:eastAsia="Times New Roman" w:hAnsi="Times New Roman" w:cs="Times New Roman"/>
          <w:sz w:val="20"/>
          <w:szCs w:val="20"/>
        </w:rPr>
        <w:t xml:space="preserve"> , по годам 3 821 400 рублей; 2 220 700 рублей; 2 351 000 рублей (соответственно 25,2%; 18,8%; 19,4%);</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r w:rsidRPr="00464EB3">
        <w:rPr>
          <w:rFonts w:ascii="Times New Roman" w:eastAsia="Times New Roman" w:hAnsi="Times New Roman" w:cs="Times New Roman"/>
          <w:b/>
          <w:sz w:val="20"/>
          <w:szCs w:val="20"/>
        </w:rPr>
        <w:t>2)субсидия на формирование муниципального дорожного фонда поселения</w:t>
      </w:r>
      <w:r w:rsidRPr="00464EB3">
        <w:rPr>
          <w:rFonts w:ascii="Times New Roman" w:eastAsia="Times New Roman" w:hAnsi="Times New Roman" w:cs="Times New Roman"/>
          <w:sz w:val="20"/>
          <w:szCs w:val="20"/>
        </w:rPr>
        <w:t xml:space="preserve"> , по годам 5 662 000 рублей, 3 774 000 рублей и 3 774 000 рублей, что составляет соответственно по годам 37,4%; 31,9%; 31,1%);</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r w:rsidRPr="00464EB3">
        <w:rPr>
          <w:rFonts w:ascii="Times New Roman" w:eastAsia="Times New Roman" w:hAnsi="Times New Roman" w:cs="Times New Roman"/>
          <w:b/>
          <w:sz w:val="20"/>
          <w:szCs w:val="20"/>
        </w:rPr>
        <w:t>3)субсидия на обустройство и восстановление воинских захоронений в 2023 году        571 544,82</w:t>
      </w:r>
      <w:r w:rsidRPr="00464EB3">
        <w:rPr>
          <w:rFonts w:ascii="Times New Roman" w:eastAsia="Times New Roman" w:hAnsi="Times New Roman" w:cs="Times New Roman"/>
          <w:sz w:val="20"/>
          <w:szCs w:val="20"/>
        </w:rPr>
        <w:t xml:space="preserve"> рублей, что составляет 3,8%;</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4)субвенция на мероприятия по первичному воинскому учету на территориях, где отсутствуют военные комиссариаты</w:t>
      </w:r>
      <w:r w:rsidRPr="00464EB3">
        <w:rPr>
          <w:rFonts w:ascii="Times New Roman" w:eastAsia="Times New Roman" w:hAnsi="Times New Roman" w:cs="Times New Roman"/>
          <w:sz w:val="20"/>
          <w:szCs w:val="20"/>
        </w:rPr>
        <w:t>, по годам: 115 053 рубля; 120 232 рубля; 124 463 рубля (соответственно 0,8%; 1%; 1%);</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5)субвенция на возмещение затрат по содержанию штатных единиц, осуществляющих переданные отдельные государственные полномочия области – </w:t>
      </w:r>
      <w:r w:rsidRPr="00464EB3">
        <w:rPr>
          <w:rFonts w:ascii="Times New Roman" w:eastAsia="Times New Roman" w:hAnsi="Times New Roman" w:cs="Times New Roman"/>
          <w:sz w:val="20"/>
          <w:szCs w:val="20"/>
        </w:rPr>
        <w:t>по 406 930 рублей ежегодно (соответственно 2,7%;3,4%;3,4%).</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6) субвенция по определению перечня должностных лиц , уполномоченных составлять протоколы об административных правонарушениях, предусмотренных областным законом «Об административных правонарушениях»</w:t>
      </w:r>
      <w:r w:rsidRPr="00464EB3">
        <w:rPr>
          <w:rFonts w:ascii="Times New Roman" w:eastAsia="Times New Roman" w:hAnsi="Times New Roman" w:cs="Times New Roman"/>
          <w:sz w:val="20"/>
          <w:szCs w:val="20"/>
        </w:rPr>
        <w:t>, по 500 рублей ежегодно.</w:t>
      </w:r>
    </w:p>
    <w:p w:rsidR="00464EB3" w:rsidRPr="00464EB3" w:rsidRDefault="00464EB3" w:rsidP="00464EB3">
      <w:pPr>
        <w:spacing w:after="0"/>
        <w:jc w:val="both"/>
        <w:rPr>
          <w:rFonts w:ascii="Times New Roman" w:eastAsia="Times New Roman" w:hAnsi="Times New Roman" w:cs="Times New Roman"/>
          <w:sz w:val="20"/>
          <w:szCs w:val="20"/>
        </w:rPr>
      </w:pPr>
    </w:p>
    <w:p w:rsid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 xml:space="preserve"> </w:t>
      </w:r>
    </w:p>
    <w:p w:rsidR="008B31F4" w:rsidRPr="00464EB3" w:rsidRDefault="008B31F4" w:rsidP="00464EB3">
      <w:pPr>
        <w:spacing w:after="0"/>
        <w:jc w:val="both"/>
        <w:rPr>
          <w:rFonts w:ascii="Times New Roman" w:eastAsia="Times New Roman" w:hAnsi="Times New Roman" w:cs="Times New Roman"/>
          <w:b/>
          <w:sz w:val="20"/>
          <w:szCs w:val="20"/>
        </w:rPr>
      </w:pPr>
    </w:p>
    <w:p w:rsidR="00464EB3" w:rsidRPr="00464EB3" w:rsidRDefault="00464EB3" w:rsidP="00464EB3">
      <w:pPr>
        <w:spacing w:after="0"/>
        <w:jc w:val="center"/>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lastRenderedPageBreak/>
        <w:t>РАСХОДЫ</w:t>
      </w:r>
    </w:p>
    <w:p w:rsidR="00464EB3" w:rsidRPr="00464EB3" w:rsidRDefault="00464EB3" w:rsidP="00464EB3">
      <w:pPr>
        <w:spacing w:after="0"/>
        <w:jc w:val="center"/>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бюджета Едровского сельского поселения</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ab/>
        <w:t>Общий объём расходов бюджета Едровского сельского поселения на 2023-2025 годы определен в суммах 15 228 327,82 руб</w:t>
      </w:r>
      <w:r w:rsidRPr="00464EB3">
        <w:rPr>
          <w:rFonts w:ascii="Times New Roman" w:hAnsi="Times New Roman" w:cs="Times New Roman"/>
          <w:sz w:val="20"/>
          <w:szCs w:val="20"/>
        </w:rPr>
        <w:t>.</w:t>
      </w:r>
      <w:r w:rsidRPr="00464EB3">
        <w:rPr>
          <w:rFonts w:ascii="Times New Roman" w:eastAsia="Times New Roman" w:hAnsi="Times New Roman" w:cs="Times New Roman"/>
          <w:sz w:val="20"/>
          <w:szCs w:val="20"/>
        </w:rPr>
        <w:t>; 11 832 762,00 руб</w:t>
      </w:r>
      <w:r w:rsidRPr="00464EB3">
        <w:rPr>
          <w:rFonts w:ascii="Times New Roman" w:hAnsi="Times New Roman" w:cs="Times New Roman"/>
          <w:sz w:val="20"/>
          <w:szCs w:val="20"/>
        </w:rPr>
        <w:t>.</w:t>
      </w:r>
      <w:r w:rsidRPr="00464EB3">
        <w:rPr>
          <w:rFonts w:ascii="Times New Roman" w:eastAsia="Times New Roman" w:hAnsi="Times New Roman" w:cs="Times New Roman"/>
          <w:sz w:val="20"/>
          <w:szCs w:val="20"/>
        </w:rPr>
        <w:t>; 12 130 893,00 руб.</w:t>
      </w:r>
    </w:p>
    <w:p w:rsidR="00464EB3" w:rsidRPr="00464EB3" w:rsidRDefault="00464EB3" w:rsidP="00464EB3">
      <w:pPr>
        <w:spacing w:after="0"/>
        <w:jc w:val="both"/>
        <w:rPr>
          <w:rFonts w:ascii="Times New Roman" w:eastAsia="Times New Roman" w:hAnsi="Times New Roman" w:cs="Times New Roman"/>
          <w:sz w:val="20"/>
          <w:szCs w:val="20"/>
        </w:rPr>
      </w:pP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ab/>
        <w:t xml:space="preserve">При формировании проекта бюджета Едровского сельского поселения на 2023-2025 годы, расходы распределены по следующим разделам:  </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По разделу  «Общегосударственные вопросы» </w:t>
      </w:r>
      <w:r w:rsidRPr="00464EB3">
        <w:rPr>
          <w:rFonts w:ascii="Times New Roman" w:eastAsia="Times New Roman" w:hAnsi="Times New Roman" w:cs="Times New Roman"/>
          <w:sz w:val="20"/>
          <w:szCs w:val="20"/>
        </w:rPr>
        <w:t xml:space="preserve">предусмотрены расходы </w:t>
      </w:r>
    </w:p>
    <w:p w:rsidR="00464EB3" w:rsidRPr="00464EB3" w:rsidRDefault="00464EB3" w:rsidP="00464EB3">
      <w:pPr>
        <w:spacing w:after="0"/>
        <w:jc w:val="right"/>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руб.</w:t>
      </w:r>
    </w:p>
    <w:tbl>
      <w:tblPr>
        <w:tblStyle w:val="a6"/>
        <w:tblW w:w="9468" w:type="dxa"/>
        <w:tblLook w:val="01E0"/>
      </w:tblPr>
      <w:tblGrid>
        <w:gridCol w:w="4788"/>
        <w:gridCol w:w="1620"/>
        <w:gridCol w:w="1440"/>
        <w:gridCol w:w="1620"/>
      </w:tblGrid>
      <w:tr w:rsidR="00464EB3" w:rsidRPr="00464EB3" w:rsidTr="00464EB3">
        <w:tc>
          <w:tcPr>
            <w:tcW w:w="4788" w:type="dxa"/>
          </w:tcPr>
          <w:p w:rsidR="00464EB3" w:rsidRPr="00464EB3" w:rsidRDefault="00464EB3" w:rsidP="00464EB3">
            <w:pPr>
              <w:jc w:val="both"/>
            </w:pPr>
          </w:p>
        </w:tc>
        <w:tc>
          <w:tcPr>
            <w:tcW w:w="4680" w:type="dxa"/>
            <w:gridSpan w:val="3"/>
          </w:tcPr>
          <w:p w:rsidR="00464EB3" w:rsidRPr="00464EB3" w:rsidRDefault="00464EB3" w:rsidP="00464EB3">
            <w:pPr>
              <w:jc w:val="both"/>
            </w:pPr>
            <w:r w:rsidRPr="00464EB3">
              <w:t xml:space="preserve">                                Проект бюджета</w:t>
            </w:r>
          </w:p>
        </w:tc>
      </w:tr>
      <w:tr w:rsidR="00464EB3" w:rsidRPr="00464EB3" w:rsidTr="00464EB3">
        <w:tc>
          <w:tcPr>
            <w:tcW w:w="4788" w:type="dxa"/>
          </w:tcPr>
          <w:p w:rsidR="00464EB3" w:rsidRPr="00464EB3" w:rsidRDefault="00464EB3" w:rsidP="00464EB3">
            <w:pPr>
              <w:jc w:val="both"/>
            </w:pPr>
          </w:p>
        </w:tc>
        <w:tc>
          <w:tcPr>
            <w:tcW w:w="1620" w:type="dxa"/>
          </w:tcPr>
          <w:p w:rsidR="00464EB3" w:rsidRPr="00464EB3" w:rsidRDefault="00464EB3" w:rsidP="00464EB3">
            <w:pPr>
              <w:jc w:val="center"/>
            </w:pPr>
            <w:r w:rsidRPr="00464EB3">
              <w:t>2023</w:t>
            </w:r>
          </w:p>
        </w:tc>
        <w:tc>
          <w:tcPr>
            <w:tcW w:w="1440" w:type="dxa"/>
          </w:tcPr>
          <w:p w:rsidR="00464EB3" w:rsidRPr="00464EB3" w:rsidRDefault="00464EB3" w:rsidP="00464EB3">
            <w:pPr>
              <w:jc w:val="center"/>
            </w:pPr>
            <w:r w:rsidRPr="00464EB3">
              <w:t>2024</w:t>
            </w:r>
          </w:p>
        </w:tc>
        <w:tc>
          <w:tcPr>
            <w:tcW w:w="1620" w:type="dxa"/>
          </w:tcPr>
          <w:p w:rsidR="00464EB3" w:rsidRPr="00464EB3" w:rsidRDefault="00464EB3" w:rsidP="00464EB3">
            <w:pPr>
              <w:jc w:val="center"/>
            </w:pPr>
            <w:r w:rsidRPr="00464EB3">
              <w:t>2025</w:t>
            </w:r>
          </w:p>
        </w:tc>
      </w:tr>
      <w:tr w:rsidR="00464EB3" w:rsidRPr="00464EB3" w:rsidTr="00464EB3">
        <w:tc>
          <w:tcPr>
            <w:tcW w:w="4788" w:type="dxa"/>
          </w:tcPr>
          <w:p w:rsidR="00464EB3" w:rsidRPr="00464EB3" w:rsidRDefault="00464EB3" w:rsidP="00464EB3">
            <w:r w:rsidRPr="00464EB3">
              <w:t>Общегосударственные вопросы, всего</w:t>
            </w:r>
          </w:p>
        </w:tc>
        <w:tc>
          <w:tcPr>
            <w:tcW w:w="1620" w:type="dxa"/>
          </w:tcPr>
          <w:p w:rsidR="00464EB3" w:rsidRPr="00464EB3" w:rsidRDefault="00464EB3" w:rsidP="00464EB3">
            <w:pPr>
              <w:jc w:val="center"/>
            </w:pPr>
          </w:p>
          <w:p w:rsidR="00464EB3" w:rsidRPr="00464EB3" w:rsidRDefault="00464EB3" w:rsidP="00464EB3">
            <w:pPr>
              <w:jc w:val="center"/>
            </w:pPr>
            <w:r w:rsidRPr="00464EB3">
              <w:t>5 465 250</w:t>
            </w:r>
          </w:p>
        </w:tc>
        <w:tc>
          <w:tcPr>
            <w:tcW w:w="1440" w:type="dxa"/>
          </w:tcPr>
          <w:p w:rsidR="00464EB3" w:rsidRPr="00464EB3" w:rsidRDefault="00464EB3" w:rsidP="00464EB3">
            <w:pPr>
              <w:jc w:val="center"/>
            </w:pPr>
          </w:p>
          <w:p w:rsidR="00464EB3" w:rsidRPr="00464EB3" w:rsidRDefault="00464EB3" w:rsidP="00464EB3">
            <w:pPr>
              <w:jc w:val="center"/>
            </w:pPr>
            <w:r w:rsidRPr="00464EB3">
              <w:t>5 238 900</w:t>
            </w:r>
          </w:p>
        </w:tc>
        <w:tc>
          <w:tcPr>
            <w:tcW w:w="1620" w:type="dxa"/>
          </w:tcPr>
          <w:p w:rsidR="00464EB3" w:rsidRPr="00464EB3" w:rsidRDefault="00464EB3" w:rsidP="00464EB3">
            <w:pPr>
              <w:jc w:val="center"/>
            </w:pPr>
          </w:p>
          <w:p w:rsidR="00464EB3" w:rsidRPr="00464EB3" w:rsidRDefault="00464EB3" w:rsidP="00464EB3">
            <w:pPr>
              <w:jc w:val="center"/>
            </w:pPr>
            <w:r w:rsidRPr="00464EB3">
              <w:t>5 238 900</w:t>
            </w:r>
          </w:p>
        </w:tc>
      </w:tr>
      <w:tr w:rsidR="00464EB3" w:rsidRPr="00464EB3" w:rsidTr="00464EB3">
        <w:tc>
          <w:tcPr>
            <w:tcW w:w="4788" w:type="dxa"/>
          </w:tcPr>
          <w:p w:rsidR="00464EB3" w:rsidRPr="00464EB3" w:rsidRDefault="00464EB3" w:rsidP="00464EB3">
            <w:r w:rsidRPr="00464EB3">
              <w:t>В том числе по подразделам</w:t>
            </w:r>
          </w:p>
        </w:tc>
        <w:tc>
          <w:tcPr>
            <w:tcW w:w="1620" w:type="dxa"/>
          </w:tcPr>
          <w:p w:rsidR="00464EB3" w:rsidRPr="00464EB3" w:rsidRDefault="00464EB3" w:rsidP="00464EB3">
            <w:pPr>
              <w:jc w:val="right"/>
            </w:pPr>
          </w:p>
        </w:tc>
        <w:tc>
          <w:tcPr>
            <w:tcW w:w="1440" w:type="dxa"/>
          </w:tcPr>
          <w:p w:rsidR="00464EB3" w:rsidRPr="00464EB3" w:rsidRDefault="00464EB3" w:rsidP="00464EB3">
            <w:pPr>
              <w:jc w:val="right"/>
            </w:pPr>
          </w:p>
        </w:tc>
        <w:tc>
          <w:tcPr>
            <w:tcW w:w="1620" w:type="dxa"/>
          </w:tcPr>
          <w:p w:rsidR="00464EB3" w:rsidRPr="00464EB3" w:rsidRDefault="00464EB3" w:rsidP="00464EB3">
            <w:pPr>
              <w:jc w:val="right"/>
            </w:pPr>
          </w:p>
        </w:tc>
      </w:tr>
      <w:tr w:rsidR="00464EB3" w:rsidRPr="00464EB3" w:rsidTr="00464EB3">
        <w:trPr>
          <w:trHeight w:val="758"/>
        </w:trPr>
        <w:tc>
          <w:tcPr>
            <w:tcW w:w="4788" w:type="dxa"/>
          </w:tcPr>
          <w:p w:rsidR="00464EB3" w:rsidRPr="00464EB3" w:rsidRDefault="00464EB3" w:rsidP="00464EB3">
            <w:r w:rsidRPr="00464EB3">
              <w:t>Функционирование высшего должностного лица субъекта Российской Федерации и органа местного самоуправления</w:t>
            </w:r>
          </w:p>
        </w:tc>
        <w:tc>
          <w:tcPr>
            <w:tcW w:w="1620" w:type="dxa"/>
          </w:tcPr>
          <w:p w:rsidR="00464EB3" w:rsidRPr="00464EB3" w:rsidRDefault="00464EB3" w:rsidP="00464EB3">
            <w:pPr>
              <w:jc w:val="right"/>
            </w:pPr>
          </w:p>
          <w:p w:rsidR="00464EB3" w:rsidRPr="00464EB3" w:rsidRDefault="00464EB3" w:rsidP="00464EB3">
            <w:pPr>
              <w:jc w:val="center"/>
            </w:pPr>
            <w:r w:rsidRPr="00464EB3">
              <w:t>988 000</w:t>
            </w:r>
          </w:p>
        </w:tc>
        <w:tc>
          <w:tcPr>
            <w:tcW w:w="1440" w:type="dxa"/>
          </w:tcPr>
          <w:p w:rsidR="00464EB3" w:rsidRPr="00464EB3" w:rsidRDefault="00464EB3" w:rsidP="00464EB3">
            <w:pPr>
              <w:jc w:val="right"/>
            </w:pPr>
          </w:p>
          <w:p w:rsidR="00464EB3" w:rsidRPr="00464EB3" w:rsidRDefault="00464EB3" w:rsidP="00464EB3">
            <w:pPr>
              <w:jc w:val="center"/>
            </w:pPr>
            <w:r w:rsidRPr="00464EB3">
              <w:t>988 000</w:t>
            </w:r>
          </w:p>
        </w:tc>
        <w:tc>
          <w:tcPr>
            <w:tcW w:w="1620" w:type="dxa"/>
          </w:tcPr>
          <w:p w:rsidR="00464EB3" w:rsidRPr="00464EB3" w:rsidRDefault="00464EB3" w:rsidP="00464EB3">
            <w:pPr>
              <w:jc w:val="right"/>
            </w:pPr>
          </w:p>
          <w:p w:rsidR="00464EB3" w:rsidRPr="00464EB3" w:rsidRDefault="00464EB3" w:rsidP="00464EB3">
            <w:pPr>
              <w:jc w:val="center"/>
            </w:pPr>
            <w:r w:rsidRPr="00464EB3">
              <w:t>988 000</w:t>
            </w:r>
          </w:p>
        </w:tc>
      </w:tr>
      <w:tr w:rsidR="00464EB3" w:rsidRPr="00464EB3" w:rsidTr="00464EB3">
        <w:trPr>
          <w:trHeight w:val="564"/>
        </w:trPr>
        <w:tc>
          <w:tcPr>
            <w:tcW w:w="4788" w:type="dxa"/>
          </w:tcPr>
          <w:p w:rsidR="00464EB3" w:rsidRPr="00464EB3" w:rsidRDefault="00464EB3" w:rsidP="00464EB3"/>
          <w:p w:rsidR="00464EB3" w:rsidRPr="00464EB3" w:rsidRDefault="00464EB3" w:rsidP="00464EB3">
            <w:r w:rsidRPr="00464EB3">
              <w:t>Функционирование  местных администраций</w:t>
            </w:r>
          </w:p>
        </w:tc>
        <w:tc>
          <w:tcPr>
            <w:tcW w:w="1620" w:type="dxa"/>
          </w:tcPr>
          <w:p w:rsidR="00464EB3" w:rsidRPr="00464EB3" w:rsidRDefault="00464EB3" w:rsidP="00464EB3">
            <w:pPr>
              <w:jc w:val="right"/>
            </w:pPr>
          </w:p>
          <w:p w:rsidR="00464EB3" w:rsidRPr="00464EB3" w:rsidRDefault="00464EB3" w:rsidP="00464EB3">
            <w:pPr>
              <w:jc w:val="center"/>
            </w:pPr>
            <w:r w:rsidRPr="00464EB3">
              <w:t>4 357 740</w:t>
            </w:r>
          </w:p>
        </w:tc>
        <w:tc>
          <w:tcPr>
            <w:tcW w:w="1440" w:type="dxa"/>
          </w:tcPr>
          <w:p w:rsidR="00464EB3" w:rsidRPr="00464EB3" w:rsidRDefault="00464EB3" w:rsidP="00464EB3">
            <w:pPr>
              <w:jc w:val="right"/>
            </w:pPr>
          </w:p>
          <w:p w:rsidR="00464EB3" w:rsidRPr="00464EB3" w:rsidRDefault="00464EB3" w:rsidP="00464EB3">
            <w:pPr>
              <w:jc w:val="center"/>
            </w:pPr>
            <w:r w:rsidRPr="00464EB3">
              <w:t>4 136 390</w:t>
            </w:r>
          </w:p>
        </w:tc>
        <w:tc>
          <w:tcPr>
            <w:tcW w:w="1620" w:type="dxa"/>
          </w:tcPr>
          <w:p w:rsidR="00464EB3" w:rsidRPr="00464EB3" w:rsidRDefault="00464EB3" w:rsidP="00464EB3">
            <w:pPr>
              <w:jc w:val="right"/>
            </w:pPr>
          </w:p>
          <w:p w:rsidR="00464EB3" w:rsidRPr="00464EB3" w:rsidRDefault="00464EB3" w:rsidP="00464EB3">
            <w:pPr>
              <w:jc w:val="center"/>
            </w:pPr>
            <w:r w:rsidRPr="00464EB3">
              <w:t>4 136 390</w:t>
            </w:r>
          </w:p>
        </w:tc>
      </w:tr>
      <w:tr w:rsidR="00464EB3" w:rsidRPr="00464EB3" w:rsidTr="00464EB3">
        <w:tc>
          <w:tcPr>
            <w:tcW w:w="4788" w:type="dxa"/>
          </w:tcPr>
          <w:p w:rsidR="00464EB3" w:rsidRPr="00464EB3" w:rsidRDefault="00464EB3" w:rsidP="00464EB3">
            <w:r w:rsidRPr="00464EB3">
              <w:t>Резервные фонды</w:t>
            </w:r>
          </w:p>
        </w:tc>
        <w:tc>
          <w:tcPr>
            <w:tcW w:w="1620" w:type="dxa"/>
          </w:tcPr>
          <w:p w:rsidR="00464EB3" w:rsidRPr="00464EB3" w:rsidRDefault="00464EB3" w:rsidP="00464EB3">
            <w:pPr>
              <w:jc w:val="center"/>
            </w:pPr>
            <w:r w:rsidRPr="00464EB3">
              <w:t>5000</w:t>
            </w:r>
          </w:p>
        </w:tc>
        <w:tc>
          <w:tcPr>
            <w:tcW w:w="1440" w:type="dxa"/>
          </w:tcPr>
          <w:p w:rsidR="00464EB3" w:rsidRPr="00464EB3" w:rsidRDefault="00464EB3" w:rsidP="00464EB3">
            <w:pPr>
              <w:jc w:val="center"/>
            </w:pPr>
            <w:r w:rsidRPr="00464EB3">
              <w:t>5000</w:t>
            </w:r>
          </w:p>
        </w:tc>
        <w:tc>
          <w:tcPr>
            <w:tcW w:w="1620" w:type="dxa"/>
          </w:tcPr>
          <w:p w:rsidR="00464EB3" w:rsidRPr="00464EB3" w:rsidRDefault="00464EB3" w:rsidP="00464EB3">
            <w:pPr>
              <w:jc w:val="center"/>
            </w:pPr>
            <w:r w:rsidRPr="00464EB3">
              <w:t>5000</w:t>
            </w:r>
          </w:p>
        </w:tc>
      </w:tr>
      <w:tr w:rsidR="00464EB3" w:rsidRPr="00464EB3" w:rsidTr="00464EB3">
        <w:tc>
          <w:tcPr>
            <w:tcW w:w="4788" w:type="dxa"/>
          </w:tcPr>
          <w:p w:rsidR="00464EB3" w:rsidRPr="00464EB3" w:rsidRDefault="00464EB3" w:rsidP="00464EB3">
            <w:r w:rsidRPr="00464EB3">
              <w:t>Обеспечение деятельности финансовых, налоговых и таможенных органов финансового (финансово-бюджетного) надзора</w:t>
            </w:r>
          </w:p>
        </w:tc>
        <w:tc>
          <w:tcPr>
            <w:tcW w:w="1620" w:type="dxa"/>
          </w:tcPr>
          <w:p w:rsidR="00464EB3" w:rsidRPr="00464EB3" w:rsidRDefault="00464EB3" w:rsidP="00464EB3">
            <w:pPr>
              <w:jc w:val="center"/>
            </w:pPr>
            <w:r w:rsidRPr="00464EB3">
              <w:t xml:space="preserve">26 010                                                                                                 </w:t>
            </w:r>
          </w:p>
        </w:tc>
        <w:tc>
          <w:tcPr>
            <w:tcW w:w="1440" w:type="dxa"/>
          </w:tcPr>
          <w:p w:rsidR="00464EB3" w:rsidRPr="00464EB3" w:rsidRDefault="00464EB3" w:rsidP="00464EB3">
            <w:pPr>
              <w:jc w:val="center"/>
            </w:pPr>
            <w:r w:rsidRPr="00464EB3">
              <w:t>26 010</w:t>
            </w:r>
          </w:p>
        </w:tc>
        <w:tc>
          <w:tcPr>
            <w:tcW w:w="1620" w:type="dxa"/>
          </w:tcPr>
          <w:p w:rsidR="00464EB3" w:rsidRPr="00464EB3" w:rsidRDefault="00464EB3" w:rsidP="00464EB3">
            <w:pPr>
              <w:jc w:val="center"/>
            </w:pPr>
            <w:r w:rsidRPr="00464EB3">
              <w:t>26 010</w:t>
            </w:r>
          </w:p>
        </w:tc>
      </w:tr>
      <w:tr w:rsidR="00464EB3" w:rsidRPr="00464EB3" w:rsidTr="00464EB3">
        <w:trPr>
          <w:trHeight w:val="287"/>
        </w:trPr>
        <w:tc>
          <w:tcPr>
            <w:tcW w:w="4788" w:type="dxa"/>
          </w:tcPr>
          <w:p w:rsidR="00464EB3" w:rsidRPr="00464EB3" w:rsidRDefault="00464EB3" w:rsidP="00464EB3">
            <w:r w:rsidRPr="00464EB3">
              <w:t>Другие общегосударственные вопросы</w:t>
            </w:r>
          </w:p>
          <w:p w:rsidR="00464EB3" w:rsidRPr="00464EB3" w:rsidRDefault="00464EB3" w:rsidP="00464EB3"/>
        </w:tc>
        <w:tc>
          <w:tcPr>
            <w:tcW w:w="1620" w:type="dxa"/>
          </w:tcPr>
          <w:p w:rsidR="00464EB3" w:rsidRPr="00464EB3" w:rsidRDefault="00464EB3" w:rsidP="00464EB3">
            <w:pPr>
              <w:jc w:val="center"/>
            </w:pPr>
            <w:r w:rsidRPr="00464EB3">
              <w:t>88 500</w:t>
            </w:r>
          </w:p>
          <w:p w:rsidR="00464EB3" w:rsidRPr="00464EB3" w:rsidRDefault="00464EB3" w:rsidP="00464EB3">
            <w:pPr>
              <w:jc w:val="center"/>
            </w:pPr>
          </w:p>
          <w:p w:rsidR="00464EB3" w:rsidRPr="00464EB3" w:rsidRDefault="00464EB3" w:rsidP="00464EB3">
            <w:pPr>
              <w:jc w:val="center"/>
            </w:pPr>
          </w:p>
        </w:tc>
        <w:tc>
          <w:tcPr>
            <w:tcW w:w="1440" w:type="dxa"/>
          </w:tcPr>
          <w:p w:rsidR="00464EB3" w:rsidRPr="00464EB3" w:rsidRDefault="00464EB3" w:rsidP="00464EB3">
            <w:pPr>
              <w:jc w:val="center"/>
            </w:pPr>
            <w:r w:rsidRPr="00464EB3">
              <w:t>83 500</w:t>
            </w:r>
          </w:p>
          <w:p w:rsidR="00464EB3" w:rsidRPr="00464EB3" w:rsidRDefault="00464EB3" w:rsidP="00464EB3"/>
        </w:tc>
        <w:tc>
          <w:tcPr>
            <w:tcW w:w="1620" w:type="dxa"/>
          </w:tcPr>
          <w:p w:rsidR="00464EB3" w:rsidRPr="00464EB3" w:rsidRDefault="00464EB3" w:rsidP="00464EB3">
            <w:pPr>
              <w:jc w:val="center"/>
            </w:pPr>
            <w:r w:rsidRPr="00464EB3">
              <w:t>83 500</w:t>
            </w:r>
          </w:p>
          <w:p w:rsidR="00464EB3" w:rsidRPr="00464EB3" w:rsidRDefault="00464EB3" w:rsidP="00464EB3"/>
        </w:tc>
      </w:tr>
    </w:tbl>
    <w:p w:rsidR="00464EB3" w:rsidRPr="00464EB3" w:rsidRDefault="00464EB3" w:rsidP="00464EB3">
      <w:pPr>
        <w:shd w:val="clear" w:color="auto" w:fill="FFFFFF"/>
        <w:spacing w:after="0" w:line="324" w:lineRule="exact"/>
        <w:ind w:left="122" w:right="36" w:firstLine="698"/>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Расходы из бюджета Едровского сельского поселения по разделу «Общегосударственные вопросы» распределены по подразделам:</w:t>
      </w:r>
    </w:p>
    <w:p w:rsidR="00464EB3" w:rsidRPr="00464EB3" w:rsidRDefault="00464EB3" w:rsidP="00464EB3">
      <w:pPr>
        <w:shd w:val="clear" w:color="auto" w:fill="FFFFFF"/>
        <w:spacing w:after="0" w:line="324" w:lineRule="exact"/>
        <w:ind w:left="122" w:right="36" w:firstLine="698"/>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464EB3" w:rsidRPr="00464EB3" w:rsidRDefault="00464EB3" w:rsidP="00C728F1">
      <w:pPr>
        <w:pStyle w:val="a7"/>
        <w:jc w:val="both"/>
        <w:rPr>
          <w:sz w:val="20"/>
        </w:rPr>
      </w:pPr>
      <w:r w:rsidRPr="00464EB3">
        <w:rPr>
          <w:sz w:val="20"/>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464EB3" w:rsidRPr="00464EB3" w:rsidRDefault="00464EB3" w:rsidP="00C728F1">
      <w:pPr>
        <w:pStyle w:val="a7"/>
        <w:jc w:val="both"/>
        <w:rPr>
          <w:sz w:val="20"/>
        </w:rPr>
      </w:pPr>
      <w:r w:rsidRPr="00464EB3">
        <w:rPr>
          <w:sz w:val="20"/>
        </w:rPr>
        <w:t>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от ФОТ. Планирование бюджетных ассигнований по финансированию материальных затрат на содержание органов местного самоуправления осуществляется, исходя из потребностей 2022 года, с учетом изменений тарифов.</w:t>
      </w:r>
    </w:p>
    <w:p w:rsidR="00464EB3" w:rsidRPr="00464EB3" w:rsidRDefault="00464EB3" w:rsidP="00C728F1">
      <w:pPr>
        <w:pStyle w:val="a7"/>
        <w:jc w:val="both"/>
        <w:rPr>
          <w:sz w:val="20"/>
        </w:rPr>
      </w:pPr>
      <w:r w:rsidRPr="00464EB3">
        <w:rPr>
          <w:sz w:val="20"/>
        </w:rPr>
        <w:t>Также по разделу 0104 предусмотрена муниципальная программа:</w:t>
      </w:r>
    </w:p>
    <w:p w:rsidR="00464EB3" w:rsidRPr="00464EB3" w:rsidRDefault="00464EB3" w:rsidP="00C728F1">
      <w:pPr>
        <w:pStyle w:val="a7"/>
        <w:jc w:val="both"/>
        <w:rPr>
          <w:sz w:val="20"/>
        </w:rPr>
      </w:pPr>
      <w:r w:rsidRPr="00464EB3">
        <w:rPr>
          <w:sz w:val="20"/>
        </w:rPr>
        <w:t>1.Информатизация Едровского сельского поселения на 2023 год», которая предусматривает бюджетные расходы  в размере 251 000 рублей в 2023 году (это расходы на обслуживание оргтехники, сопровождение ПО, услуги связи);</w:t>
      </w:r>
    </w:p>
    <w:p w:rsidR="00464EB3" w:rsidRPr="00464EB3" w:rsidRDefault="00464EB3" w:rsidP="00C728F1">
      <w:pPr>
        <w:pStyle w:val="a7"/>
        <w:jc w:val="both"/>
        <w:rPr>
          <w:sz w:val="20"/>
        </w:rPr>
      </w:pPr>
      <w:r w:rsidRPr="00464EB3">
        <w:rPr>
          <w:sz w:val="20"/>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2023 годы в размере 26010 рублей на прочие межбюджетные трансферты по передаваемым полномочиям внешнего финансового контроля КСП Валдайского района.</w:t>
      </w:r>
    </w:p>
    <w:p w:rsidR="00464EB3" w:rsidRPr="00464EB3" w:rsidRDefault="00464EB3" w:rsidP="00C728F1">
      <w:pPr>
        <w:pStyle w:val="a7"/>
        <w:jc w:val="both"/>
        <w:rPr>
          <w:sz w:val="20"/>
        </w:rPr>
      </w:pPr>
      <w:r w:rsidRPr="00464EB3">
        <w:rPr>
          <w:sz w:val="20"/>
        </w:rPr>
        <w:t xml:space="preserve">0111 «Резервные фонды» предусмотрены средства по 5000 рублей ежегодно.   </w:t>
      </w:r>
    </w:p>
    <w:p w:rsidR="00464EB3" w:rsidRPr="00464EB3" w:rsidRDefault="00464EB3" w:rsidP="00C728F1">
      <w:pPr>
        <w:pStyle w:val="a7"/>
        <w:jc w:val="both"/>
        <w:rPr>
          <w:sz w:val="20"/>
        </w:rPr>
      </w:pPr>
      <w:r w:rsidRPr="00464EB3">
        <w:rPr>
          <w:sz w:val="20"/>
        </w:rPr>
        <w:t xml:space="preserve">               0113 «Другие общегосударственные расходы» предусмотрены ассигнования на:</w:t>
      </w:r>
    </w:p>
    <w:p w:rsidR="00464EB3" w:rsidRPr="00464EB3" w:rsidRDefault="00464EB3" w:rsidP="00C728F1">
      <w:pPr>
        <w:pStyle w:val="a7"/>
        <w:jc w:val="both"/>
        <w:rPr>
          <w:sz w:val="20"/>
        </w:rPr>
      </w:pPr>
      <w:r w:rsidRPr="00464EB3">
        <w:rPr>
          <w:sz w:val="20"/>
        </w:rPr>
        <w:t>Выполнение мероприятий программы «Профилактика правонарушений в Едровском сельском поселении на 2023-2025 годы» по 1000 рублей в 2022 году;</w:t>
      </w:r>
    </w:p>
    <w:p w:rsidR="00464EB3" w:rsidRPr="00464EB3" w:rsidRDefault="00464EB3" w:rsidP="00C728F1">
      <w:pPr>
        <w:pStyle w:val="a7"/>
        <w:jc w:val="both"/>
        <w:rPr>
          <w:sz w:val="20"/>
        </w:rPr>
      </w:pPr>
      <w:r w:rsidRPr="00464EB3">
        <w:rPr>
          <w:sz w:val="20"/>
        </w:rPr>
        <w:t>Выполнение мероприятия муниципальной программы «Развитие и совершенствование форм участия населения в осуществлении местного самоуправления в Едровском сельском поселении на 2021-2023 годы» - 5000 рублей в  2023 годах.</w:t>
      </w:r>
    </w:p>
    <w:p w:rsidR="00464EB3" w:rsidRPr="00464EB3" w:rsidRDefault="00464EB3" w:rsidP="00C728F1">
      <w:pPr>
        <w:pStyle w:val="a7"/>
        <w:jc w:val="both"/>
        <w:rPr>
          <w:sz w:val="20"/>
        </w:rPr>
      </w:pPr>
      <w:r w:rsidRPr="00464EB3">
        <w:rPr>
          <w:sz w:val="20"/>
        </w:rPr>
        <w:lastRenderedPageBreak/>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w:t>
      </w:r>
    </w:p>
    <w:p w:rsidR="00464EB3" w:rsidRPr="00464EB3" w:rsidRDefault="00464EB3" w:rsidP="00C728F1">
      <w:pPr>
        <w:pStyle w:val="a7"/>
        <w:jc w:val="both"/>
        <w:rPr>
          <w:sz w:val="20"/>
        </w:rPr>
      </w:pPr>
      <w:r w:rsidRPr="00464EB3">
        <w:rPr>
          <w:sz w:val="20"/>
        </w:rPr>
        <w:t>расходы на оценку недвижимости, признание прав и регулирование отношений по муниципальной собственности  - по 10000 рублей ежегодно;</w:t>
      </w:r>
    </w:p>
    <w:p w:rsidR="00464EB3" w:rsidRPr="00C728F1" w:rsidRDefault="00464EB3" w:rsidP="00C728F1">
      <w:pPr>
        <w:pStyle w:val="a7"/>
        <w:jc w:val="both"/>
        <w:rPr>
          <w:sz w:val="20"/>
        </w:rPr>
      </w:pPr>
      <w:r w:rsidRPr="00464EB3">
        <w:rPr>
          <w:sz w:val="20"/>
        </w:rPr>
        <w:t>расходы на мероприятия по возмещению компесационных  расходов и стимулированию старостам поселения в сумме 72000 ежегодно.</w:t>
      </w:r>
    </w:p>
    <w:p w:rsidR="00464EB3" w:rsidRPr="00464EB3" w:rsidRDefault="00464EB3" w:rsidP="00C728F1">
      <w:pPr>
        <w:pStyle w:val="a7"/>
        <w:rPr>
          <w:sz w:val="20"/>
        </w:rPr>
      </w:pPr>
      <w:r w:rsidRPr="00464EB3">
        <w:rPr>
          <w:b/>
          <w:sz w:val="20"/>
        </w:rPr>
        <w:t xml:space="preserve">            </w:t>
      </w:r>
      <w:r w:rsidRPr="00C728F1">
        <w:rPr>
          <w:b/>
          <w:sz w:val="20"/>
        </w:rPr>
        <w:t>По разделу  «Национальная оборона»</w:t>
      </w:r>
      <w:r w:rsidRPr="00C728F1">
        <w:rPr>
          <w:sz w:val="20"/>
        </w:rPr>
        <w:t xml:space="preserve"> </w:t>
      </w:r>
      <w:r w:rsidRPr="00464EB3">
        <w:rPr>
          <w:sz w:val="20"/>
        </w:rPr>
        <w:t>предусмотрены расходы на осуществление Администрацией Едровского сельского поселения федеральных полномочий по первичному воинскому учету на территориях, где отсутствуют военные комиссариаты в сумме 115053 рубля -2023 год; 120232 руб. -2024 год, 124463 руб. -2025 год.</w:t>
      </w:r>
    </w:p>
    <w:p w:rsidR="00464EB3" w:rsidRPr="00464EB3" w:rsidRDefault="00464EB3" w:rsidP="00C728F1">
      <w:pPr>
        <w:pStyle w:val="a7"/>
        <w:rPr>
          <w:sz w:val="20"/>
        </w:rPr>
      </w:pPr>
      <w:r w:rsidRPr="00464EB3">
        <w:rPr>
          <w:sz w:val="20"/>
        </w:rPr>
        <w:t>Планирование бюджетных ассигнований по финансированию статей расходов осуществляется следующим образом:</w:t>
      </w:r>
    </w:p>
    <w:p w:rsidR="00464EB3" w:rsidRPr="00464EB3" w:rsidRDefault="00464EB3" w:rsidP="00C728F1">
      <w:pPr>
        <w:pStyle w:val="a7"/>
        <w:rPr>
          <w:sz w:val="20"/>
        </w:rPr>
      </w:pPr>
      <w:r w:rsidRPr="00464EB3">
        <w:rPr>
          <w:sz w:val="20"/>
        </w:rPr>
        <w:t>ФОТ определяется, исходя из МРОТ и ставки работника в штатном расписании;</w:t>
      </w:r>
    </w:p>
    <w:p w:rsidR="00464EB3" w:rsidRPr="00464EB3" w:rsidRDefault="00464EB3" w:rsidP="00C728F1">
      <w:pPr>
        <w:pStyle w:val="a7"/>
        <w:rPr>
          <w:sz w:val="20"/>
        </w:rPr>
      </w:pPr>
      <w:r w:rsidRPr="00464EB3">
        <w:rPr>
          <w:sz w:val="20"/>
        </w:rPr>
        <w:t>объем страховых взносов определяется исходя из размера ФОТ и ставок страховых взносов;</w:t>
      </w:r>
    </w:p>
    <w:p w:rsidR="00464EB3" w:rsidRPr="00464EB3" w:rsidRDefault="00464EB3" w:rsidP="00C728F1">
      <w:pPr>
        <w:pStyle w:val="a7"/>
        <w:rPr>
          <w:sz w:val="20"/>
        </w:rPr>
      </w:pPr>
      <w:r w:rsidRPr="00464EB3">
        <w:rPr>
          <w:sz w:val="20"/>
        </w:rPr>
        <w:t>материальные затраты планируются исходя из текущих потребностей.</w:t>
      </w:r>
    </w:p>
    <w:p w:rsidR="00464EB3" w:rsidRPr="00464EB3" w:rsidRDefault="00C728F1" w:rsidP="00C728F1">
      <w:pPr>
        <w:pStyle w:val="a7"/>
        <w:rPr>
          <w:sz w:val="20"/>
        </w:rPr>
      </w:pPr>
      <w:r>
        <w:rPr>
          <w:sz w:val="20"/>
        </w:rPr>
        <w:tab/>
      </w:r>
      <w:r w:rsidR="00464EB3" w:rsidRPr="00464EB3">
        <w:rPr>
          <w:sz w:val="20"/>
        </w:rPr>
        <w:t xml:space="preserve">      </w:t>
      </w:r>
    </w:p>
    <w:p w:rsidR="00464EB3" w:rsidRPr="00C728F1" w:rsidRDefault="00464EB3" w:rsidP="00C728F1">
      <w:pPr>
        <w:pStyle w:val="a7"/>
        <w:rPr>
          <w:sz w:val="20"/>
        </w:rPr>
      </w:pPr>
      <w:r w:rsidRPr="00C728F1">
        <w:rPr>
          <w:sz w:val="20"/>
        </w:rPr>
        <w:t xml:space="preserve">                       </w:t>
      </w:r>
      <w:r w:rsidRPr="00C728F1">
        <w:rPr>
          <w:b/>
          <w:sz w:val="20"/>
        </w:rPr>
        <w:t>По разделу «Национальная безопасность и правоохранительная</w:t>
      </w:r>
      <w:r w:rsidRPr="00C728F1">
        <w:rPr>
          <w:sz w:val="20"/>
        </w:rPr>
        <w:tab/>
        <w:t xml:space="preserve">                                                        деятельность» </w:t>
      </w:r>
      <w:r w:rsidRPr="00464EB3">
        <w:rPr>
          <w:sz w:val="20"/>
        </w:rPr>
        <w:t>предусмотрены  расходы в сумме  46000 рублей ежегодно.</w:t>
      </w:r>
      <w:r w:rsidRPr="00C728F1">
        <w:rPr>
          <w:sz w:val="20"/>
        </w:rPr>
        <w:t xml:space="preserve"> </w:t>
      </w:r>
    </w:p>
    <w:p w:rsidR="00464EB3" w:rsidRPr="00464EB3" w:rsidRDefault="00464EB3" w:rsidP="00C728F1">
      <w:pPr>
        <w:pStyle w:val="a7"/>
        <w:rPr>
          <w:sz w:val="20"/>
        </w:rPr>
      </w:pPr>
      <w:r w:rsidRPr="00464EB3">
        <w:rPr>
          <w:sz w:val="20"/>
        </w:rPr>
        <w:tab/>
        <w:t>Данные расходы будут направлены на обеспечение первичных мер пожарной безопасности в границах Едровского сельского поселения.</w:t>
      </w:r>
    </w:p>
    <w:p w:rsidR="00464EB3" w:rsidRPr="00464EB3" w:rsidRDefault="00464EB3" w:rsidP="00464EB3">
      <w:pPr>
        <w:spacing w:after="0"/>
        <w:jc w:val="both"/>
        <w:rPr>
          <w:rFonts w:ascii="Times New Roman" w:eastAsia="Times New Roman" w:hAnsi="Times New Roman" w:cs="Times New Roman"/>
          <w:sz w:val="20"/>
          <w:szCs w:val="20"/>
        </w:rPr>
      </w:pPr>
    </w:p>
    <w:p w:rsidR="00464EB3" w:rsidRPr="00464EB3" w:rsidRDefault="00464EB3" w:rsidP="00464EB3">
      <w:pPr>
        <w:pStyle w:val="a7"/>
        <w:rPr>
          <w:sz w:val="20"/>
        </w:rPr>
      </w:pPr>
      <w:r w:rsidRPr="00464EB3">
        <w:rPr>
          <w:b/>
          <w:bCs/>
          <w:sz w:val="20"/>
        </w:rPr>
        <w:t xml:space="preserve">Расходы по разделу «Национальная экономика» </w:t>
      </w:r>
      <w:r w:rsidRPr="00464EB3">
        <w:rPr>
          <w:bCs/>
          <w:sz w:val="20"/>
        </w:rPr>
        <w:t>предусмотрены  на 2023 году в сумме  7 876 600 руб., в 2024 – 5 553 6300  руб.; в 2025  - 5 688 200 рублей, а именно:</w:t>
      </w:r>
    </w:p>
    <w:p w:rsidR="00464EB3" w:rsidRPr="00464EB3" w:rsidRDefault="00464EB3" w:rsidP="00464EB3">
      <w:pPr>
        <w:pStyle w:val="a9"/>
        <w:spacing w:after="0"/>
        <w:ind w:firstLine="720"/>
        <w:jc w:val="right"/>
        <w:rPr>
          <w:sz w:val="20"/>
          <w:szCs w:val="20"/>
        </w:rPr>
      </w:pPr>
      <w:r w:rsidRPr="00464EB3">
        <w:rPr>
          <w:sz w:val="20"/>
          <w:szCs w:val="20"/>
        </w:rPr>
        <w:tab/>
      </w:r>
      <w:r w:rsidRPr="00464EB3">
        <w:rPr>
          <w:sz w:val="20"/>
          <w:szCs w:val="20"/>
        </w:rPr>
        <w:tab/>
      </w:r>
      <w:r w:rsidRPr="00464EB3">
        <w:rPr>
          <w:sz w:val="20"/>
          <w:szCs w:val="20"/>
        </w:rPr>
        <w:tab/>
      </w:r>
      <w:r w:rsidRPr="00464EB3">
        <w:rPr>
          <w:sz w:val="20"/>
          <w:szCs w:val="20"/>
        </w:rPr>
        <w:tab/>
      </w:r>
      <w:r w:rsidRPr="00464EB3">
        <w:rPr>
          <w:sz w:val="20"/>
          <w:szCs w:val="20"/>
        </w:rPr>
        <w:tab/>
      </w:r>
      <w:r w:rsidRPr="00464EB3">
        <w:rPr>
          <w:sz w:val="20"/>
          <w:szCs w:val="20"/>
        </w:rPr>
        <w:tab/>
      </w:r>
      <w:r w:rsidRPr="00464EB3">
        <w:rPr>
          <w:sz w:val="20"/>
          <w:szCs w:val="20"/>
        </w:rPr>
        <w:tab/>
      </w:r>
      <w:r w:rsidRPr="00464EB3">
        <w:rPr>
          <w:sz w:val="20"/>
          <w:szCs w:val="20"/>
        </w:rPr>
        <w:tab/>
      </w:r>
      <w:r w:rsidRPr="00464EB3">
        <w:rPr>
          <w:sz w:val="20"/>
          <w:szCs w:val="20"/>
        </w:rPr>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464EB3" w:rsidRPr="00464EB3" w:rsidTr="00464EB3">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both"/>
              <w:rPr>
                <w:rFonts w:ascii="Times New Roman" w:eastAsia="Times New Roman" w:hAnsi="Times New Roman" w:cs="Times New Roman"/>
                <w:sz w:val="20"/>
                <w:szCs w:val="20"/>
              </w:rPr>
            </w:pPr>
          </w:p>
        </w:tc>
        <w:tc>
          <w:tcPr>
            <w:tcW w:w="3900" w:type="dxa"/>
            <w:gridSpan w:val="3"/>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Проект бюджета</w:t>
            </w:r>
          </w:p>
        </w:tc>
      </w:tr>
      <w:tr w:rsidR="00464EB3" w:rsidRPr="00464EB3" w:rsidTr="00464EB3">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464EB3" w:rsidRPr="00464EB3" w:rsidRDefault="00464EB3" w:rsidP="00464EB3">
            <w:pPr>
              <w:spacing w:after="0"/>
              <w:rPr>
                <w:rFonts w:ascii="Times New Roman" w:eastAsia="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2023 год</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2024 год</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2025 год</w:t>
            </w:r>
          </w:p>
        </w:tc>
      </w:tr>
      <w:tr w:rsidR="00464EB3" w:rsidRPr="00464EB3" w:rsidTr="00464EB3">
        <w:trPr>
          <w:trHeight w:val="200"/>
        </w:trPr>
        <w:tc>
          <w:tcPr>
            <w:tcW w:w="4928"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napToGrid w:val="0"/>
                <w:color w:val="000000"/>
                <w:sz w:val="20"/>
                <w:szCs w:val="20"/>
              </w:rPr>
            </w:pPr>
            <w:r w:rsidRPr="00464EB3">
              <w:rPr>
                <w:rFonts w:ascii="Times New Roman" w:eastAsia="Times New Roman" w:hAnsi="Times New Roman" w:cs="Times New Roman"/>
                <w:b/>
                <w:snapToGrid w:val="0"/>
                <w:color w:val="000000"/>
                <w:sz w:val="20"/>
                <w:szCs w:val="20"/>
              </w:rPr>
              <w:t>7 876 600</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napToGrid w:val="0"/>
                <w:color w:val="000000"/>
                <w:sz w:val="20"/>
                <w:szCs w:val="20"/>
              </w:rPr>
            </w:pPr>
            <w:r w:rsidRPr="00464EB3">
              <w:rPr>
                <w:rFonts w:ascii="Times New Roman" w:eastAsia="Times New Roman" w:hAnsi="Times New Roman" w:cs="Times New Roman"/>
                <w:b/>
                <w:snapToGrid w:val="0"/>
                <w:color w:val="000000"/>
                <w:sz w:val="20"/>
                <w:szCs w:val="20"/>
              </w:rPr>
              <w:t>5 553 600</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napToGrid w:val="0"/>
                <w:color w:val="000000"/>
                <w:sz w:val="20"/>
                <w:szCs w:val="20"/>
              </w:rPr>
            </w:pPr>
            <w:r w:rsidRPr="00464EB3">
              <w:rPr>
                <w:rFonts w:ascii="Times New Roman" w:eastAsia="Times New Roman" w:hAnsi="Times New Roman" w:cs="Times New Roman"/>
                <w:b/>
                <w:snapToGrid w:val="0"/>
                <w:color w:val="000000"/>
                <w:sz w:val="20"/>
                <w:szCs w:val="20"/>
              </w:rPr>
              <w:t>5 688 200</w:t>
            </w:r>
          </w:p>
        </w:tc>
      </w:tr>
      <w:tr w:rsidR="00464EB3" w:rsidRPr="00464EB3" w:rsidTr="00464EB3">
        <w:tc>
          <w:tcPr>
            <w:tcW w:w="4928"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sz w:val="20"/>
                <w:szCs w:val="20"/>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b/>
                <w:snapToGrid w:val="0"/>
                <w:color w:val="000000"/>
                <w:sz w:val="20"/>
                <w:szCs w:val="20"/>
              </w:rPr>
            </w:pPr>
          </w:p>
        </w:tc>
      </w:tr>
      <w:tr w:rsidR="00464EB3" w:rsidRPr="00464EB3" w:rsidTr="00464EB3">
        <w:tc>
          <w:tcPr>
            <w:tcW w:w="4928"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tabs>
                <w:tab w:val="center" w:pos="542"/>
              </w:tabs>
              <w:spacing w:after="0"/>
              <w:rPr>
                <w:rFonts w:ascii="Times New Roman" w:eastAsia="Times New Roman" w:hAnsi="Times New Roman" w:cs="Times New Roman"/>
                <w:snapToGrid w:val="0"/>
                <w:sz w:val="20"/>
                <w:szCs w:val="20"/>
              </w:rPr>
            </w:pPr>
            <w:r w:rsidRPr="00464EB3">
              <w:rPr>
                <w:rFonts w:ascii="Times New Roman" w:eastAsia="Times New Roman" w:hAnsi="Times New Roman" w:cs="Times New Roman"/>
                <w:snapToGrid w:val="0"/>
                <w:sz w:val="20"/>
                <w:szCs w:val="20"/>
              </w:rPr>
              <w:t>7 326 600</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snapToGrid w:val="0"/>
                <w:sz w:val="20"/>
                <w:szCs w:val="20"/>
              </w:rPr>
            </w:pPr>
            <w:r w:rsidRPr="00464EB3">
              <w:rPr>
                <w:rFonts w:ascii="Times New Roman" w:eastAsia="Times New Roman" w:hAnsi="Times New Roman" w:cs="Times New Roman"/>
                <w:snapToGrid w:val="0"/>
                <w:sz w:val="20"/>
                <w:szCs w:val="20"/>
              </w:rPr>
              <w:t>5 523 600</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snapToGrid w:val="0"/>
                <w:sz w:val="20"/>
                <w:szCs w:val="20"/>
              </w:rPr>
            </w:pPr>
            <w:r w:rsidRPr="00464EB3">
              <w:rPr>
                <w:rFonts w:ascii="Times New Roman" w:eastAsia="Times New Roman" w:hAnsi="Times New Roman" w:cs="Times New Roman"/>
                <w:snapToGrid w:val="0"/>
                <w:sz w:val="20"/>
                <w:szCs w:val="20"/>
              </w:rPr>
              <w:t>5 658 200</w:t>
            </w:r>
          </w:p>
        </w:tc>
      </w:tr>
      <w:tr w:rsidR="00464EB3" w:rsidRPr="00464EB3" w:rsidTr="00464EB3">
        <w:tc>
          <w:tcPr>
            <w:tcW w:w="4928"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Другие вопросы в области национальной экономики</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tabs>
                <w:tab w:val="center" w:pos="542"/>
              </w:tabs>
              <w:spacing w:after="0"/>
              <w:rPr>
                <w:rFonts w:ascii="Times New Roman" w:eastAsia="Times New Roman" w:hAnsi="Times New Roman" w:cs="Times New Roman"/>
                <w:snapToGrid w:val="0"/>
                <w:sz w:val="20"/>
                <w:szCs w:val="20"/>
              </w:rPr>
            </w:pPr>
          </w:p>
          <w:p w:rsidR="00464EB3" w:rsidRPr="00464EB3" w:rsidRDefault="00464EB3" w:rsidP="00464EB3">
            <w:pPr>
              <w:tabs>
                <w:tab w:val="center" w:pos="542"/>
              </w:tabs>
              <w:spacing w:after="0"/>
              <w:rPr>
                <w:rFonts w:ascii="Times New Roman" w:eastAsia="Times New Roman" w:hAnsi="Times New Roman" w:cs="Times New Roman"/>
                <w:snapToGrid w:val="0"/>
                <w:sz w:val="20"/>
                <w:szCs w:val="20"/>
              </w:rPr>
            </w:pPr>
            <w:r w:rsidRPr="00464EB3">
              <w:rPr>
                <w:rFonts w:ascii="Times New Roman" w:eastAsia="Times New Roman" w:hAnsi="Times New Roman" w:cs="Times New Roman"/>
                <w:snapToGrid w:val="0"/>
                <w:sz w:val="20"/>
                <w:szCs w:val="20"/>
              </w:rPr>
              <w:t>100 000</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snapToGrid w:val="0"/>
                <w:sz w:val="20"/>
                <w:szCs w:val="20"/>
              </w:rPr>
            </w:pPr>
          </w:p>
          <w:p w:rsidR="00464EB3" w:rsidRPr="00464EB3" w:rsidRDefault="00464EB3" w:rsidP="00464EB3">
            <w:pPr>
              <w:spacing w:after="0"/>
              <w:jc w:val="center"/>
              <w:rPr>
                <w:rFonts w:ascii="Times New Roman" w:eastAsia="Times New Roman" w:hAnsi="Times New Roman" w:cs="Times New Roman"/>
                <w:snapToGrid w:val="0"/>
                <w:sz w:val="20"/>
                <w:szCs w:val="20"/>
              </w:rPr>
            </w:pPr>
            <w:r w:rsidRPr="00464EB3">
              <w:rPr>
                <w:rFonts w:ascii="Times New Roman" w:eastAsia="Times New Roman" w:hAnsi="Times New Roman" w:cs="Times New Roman"/>
                <w:snapToGrid w:val="0"/>
                <w:sz w:val="20"/>
                <w:szCs w:val="20"/>
              </w:rPr>
              <w:t>30 000</w:t>
            </w:r>
          </w:p>
        </w:tc>
        <w:tc>
          <w:tcPr>
            <w:tcW w:w="1300" w:type="dxa"/>
            <w:tcBorders>
              <w:top w:val="single" w:sz="4" w:space="0" w:color="auto"/>
              <w:left w:val="single" w:sz="4" w:space="0" w:color="auto"/>
              <w:bottom w:val="single" w:sz="4" w:space="0" w:color="auto"/>
              <w:right w:val="single" w:sz="4" w:space="0" w:color="auto"/>
            </w:tcBorders>
          </w:tcPr>
          <w:p w:rsidR="00464EB3" w:rsidRPr="00464EB3" w:rsidRDefault="00464EB3" w:rsidP="00464EB3">
            <w:pPr>
              <w:spacing w:after="0"/>
              <w:jc w:val="center"/>
              <w:rPr>
                <w:rFonts w:ascii="Times New Roman" w:eastAsia="Times New Roman" w:hAnsi="Times New Roman" w:cs="Times New Roman"/>
                <w:snapToGrid w:val="0"/>
                <w:sz w:val="20"/>
                <w:szCs w:val="20"/>
              </w:rPr>
            </w:pPr>
          </w:p>
          <w:p w:rsidR="00464EB3" w:rsidRPr="00464EB3" w:rsidRDefault="00464EB3" w:rsidP="00464EB3">
            <w:pPr>
              <w:spacing w:after="0"/>
              <w:jc w:val="center"/>
              <w:rPr>
                <w:rFonts w:ascii="Times New Roman" w:eastAsia="Times New Roman" w:hAnsi="Times New Roman" w:cs="Times New Roman"/>
                <w:snapToGrid w:val="0"/>
                <w:sz w:val="20"/>
                <w:szCs w:val="20"/>
              </w:rPr>
            </w:pPr>
            <w:r w:rsidRPr="00464EB3">
              <w:rPr>
                <w:rFonts w:ascii="Times New Roman" w:eastAsia="Times New Roman" w:hAnsi="Times New Roman" w:cs="Times New Roman"/>
                <w:snapToGrid w:val="0"/>
                <w:sz w:val="20"/>
                <w:szCs w:val="20"/>
              </w:rPr>
              <w:t>30 000</w:t>
            </w:r>
          </w:p>
        </w:tc>
      </w:tr>
    </w:tbl>
    <w:p w:rsidR="00464EB3" w:rsidRPr="00464EB3" w:rsidRDefault="00464EB3" w:rsidP="00464EB3">
      <w:pPr>
        <w:pStyle w:val="a7"/>
        <w:rPr>
          <w:sz w:val="20"/>
        </w:rPr>
      </w:pPr>
    </w:p>
    <w:p w:rsidR="00464EB3" w:rsidRPr="00464EB3" w:rsidRDefault="00464EB3" w:rsidP="00464EB3">
      <w:pPr>
        <w:pStyle w:val="a7"/>
        <w:rPr>
          <w:sz w:val="20"/>
        </w:rPr>
      </w:pPr>
      <w:r w:rsidRPr="00464EB3">
        <w:rPr>
          <w:sz w:val="20"/>
        </w:rPr>
        <w:t xml:space="preserve">       Подраздел 0409 «Дорожное хозяйство (дорожные фонды) ,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2023-2025 годы». </w:t>
      </w:r>
    </w:p>
    <w:p w:rsidR="00464EB3" w:rsidRPr="00464EB3" w:rsidRDefault="00464EB3" w:rsidP="00464EB3">
      <w:pPr>
        <w:pStyle w:val="a7"/>
        <w:rPr>
          <w:sz w:val="20"/>
        </w:rPr>
      </w:pPr>
    </w:p>
    <w:p w:rsidR="00464EB3" w:rsidRPr="00464EB3" w:rsidRDefault="00464EB3" w:rsidP="00464EB3">
      <w:pPr>
        <w:pStyle w:val="a7"/>
        <w:rPr>
          <w:sz w:val="20"/>
        </w:rPr>
      </w:pPr>
      <w:r w:rsidRPr="00464EB3">
        <w:rPr>
          <w:sz w:val="20"/>
        </w:rPr>
        <w:t>В рамках подпрограммы «Ремонт автомобильных дорог общего пользования местного значения на территории Едровского сельского поселения» предусмотрены ассигнования в сумме :</w:t>
      </w:r>
    </w:p>
    <w:p w:rsidR="00464EB3" w:rsidRPr="00464EB3" w:rsidRDefault="00464EB3" w:rsidP="00464EB3">
      <w:pPr>
        <w:pStyle w:val="a7"/>
        <w:rPr>
          <w:sz w:val="20"/>
        </w:rPr>
      </w:pPr>
      <w:r w:rsidRPr="00464EB3">
        <w:rPr>
          <w:sz w:val="20"/>
        </w:rPr>
        <w:t>2023 год  - 5 960 000 рублей, в том числе за счет субсидии области -5 662 000 рублей;</w:t>
      </w:r>
    </w:p>
    <w:p w:rsidR="00464EB3" w:rsidRPr="00464EB3" w:rsidRDefault="00464EB3" w:rsidP="00464EB3">
      <w:pPr>
        <w:pStyle w:val="a7"/>
        <w:rPr>
          <w:sz w:val="20"/>
        </w:rPr>
      </w:pPr>
      <w:r w:rsidRPr="00464EB3">
        <w:rPr>
          <w:sz w:val="20"/>
        </w:rPr>
        <w:t>2024 год – 4 059 120 рублей, в том числе за счет субсидии области -3 774 000 рублей;</w:t>
      </w:r>
    </w:p>
    <w:p w:rsidR="00464EB3" w:rsidRPr="00464EB3" w:rsidRDefault="00464EB3" w:rsidP="00464EB3">
      <w:pPr>
        <w:pStyle w:val="a7"/>
        <w:rPr>
          <w:sz w:val="20"/>
        </w:rPr>
      </w:pPr>
      <w:r w:rsidRPr="00464EB3">
        <w:rPr>
          <w:sz w:val="20"/>
        </w:rPr>
        <w:t>2025 год – 4 193 720 рублей, в том числе за счет субсидии области – 3 774 000 рублей.</w:t>
      </w:r>
    </w:p>
    <w:p w:rsidR="00464EB3" w:rsidRPr="00464EB3" w:rsidRDefault="00464EB3" w:rsidP="00464EB3">
      <w:pPr>
        <w:pStyle w:val="a7"/>
        <w:rPr>
          <w:sz w:val="20"/>
        </w:rPr>
      </w:pPr>
      <w:r w:rsidRPr="00464EB3">
        <w:rPr>
          <w:sz w:val="20"/>
        </w:rPr>
        <w:t>В рамках подпрограммы «Содержание автомобильных дорог общего пользования местного значения на территории Едровского сельского поселения» предусмотрены ассигнования в сумме:</w:t>
      </w:r>
    </w:p>
    <w:p w:rsidR="00464EB3" w:rsidRPr="00464EB3" w:rsidRDefault="00464EB3" w:rsidP="00464EB3">
      <w:pPr>
        <w:pStyle w:val="a7"/>
        <w:rPr>
          <w:sz w:val="20"/>
        </w:rPr>
      </w:pPr>
      <w:r w:rsidRPr="00464EB3">
        <w:rPr>
          <w:sz w:val="20"/>
        </w:rPr>
        <w:t>2023  - 2025 годы  - 1254480 рублей ежегодно;</w:t>
      </w:r>
    </w:p>
    <w:p w:rsidR="00464EB3" w:rsidRPr="00464EB3" w:rsidRDefault="00464EB3" w:rsidP="00464EB3">
      <w:pPr>
        <w:pStyle w:val="a7"/>
        <w:rPr>
          <w:sz w:val="20"/>
        </w:rPr>
      </w:pPr>
      <w:r w:rsidRPr="00464EB3">
        <w:rPr>
          <w:sz w:val="20"/>
        </w:rPr>
        <w:t>В рамках подпрограммы «Обеспечение безопасности дорожного движения на территории Едровского сельского поселения» выполнения мероприятий :</w:t>
      </w:r>
    </w:p>
    <w:p w:rsidR="00464EB3" w:rsidRPr="00464EB3" w:rsidRDefault="00464EB3" w:rsidP="00464EB3">
      <w:pPr>
        <w:pStyle w:val="a7"/>
        <w:rPr>
          <w:sz w:val="20"/>
        </w:rPr>
      </w:pPr>
      <w:r w:rsidRPr="00464EB3">
        <w:rPr>
          <w:sz w:val="20"/>
        </w:rPr>
        <w:t xml:space="preserve">– Установка дорожных знаков  - по  10000 рублей ежегодно. </w:t>
      </w:r>
    </w:p>
    <w:p w:rsidR="00464EB3" w:rsidRPr="00464EB3" w:rsidRDefault="00464EB3" w:rsidP="00464EB3">
      <w:pPr>
        <w:pStyle w:val="a7"/>
        <w:rPr>
          <w:sz w:val="20"/>
        </w:rPr>
      </w:pPr>
      <w:r w:rsidRPr="00464EB3">
        <w:rPr>
          <w:sz w:val="20"/>
        </w:rPr>
        <w:t xml:space="preserve">- разработка планов дислокации дорожных знаков </w:t>
      </w:r>
    </w:p>
    <w:p w:rsidR="00464EB3" w:rsidRPr="00464EB3" w:rsidRDefault="00464EB3" w:rsidP="00464EB3">
      <w:pPr>
        <w:pStyle w:val="a7"/>
        <w:rPr>
          <w:sz w:val="20"/>
        </w:rPr>
      </w:pPr>
      <w:r w:rsidRPr="00464EB3">
        <w:rPr>
          <w:sz w:val="20"/>
        </w:rPr>
        <w:t>2023 год – 22120 рубле; по 100 000 рублей в 2024 и 2025 годах.</w:t>
      </w:r>
    </w:p>
    <w:p w:rsidR="00464EB3" w:rsidRPr="00464EB3" w:rsidRDefault="00464EB3" w:rsidP="00464EB3">
      <w:pPr>
        <w:pStyle w:val="a7"/>
        <w:rPr>
          <w:sz w:val="20"/>
        </w:rPr>
      </w:pPr>
      <w:r w:rsidRPr="00464EB3">
        <w:rPr>
          <w:sz w:val="20"/>
        </w:rPr>
        <w:t>В рамках подпрограммы «Паспортизация автомобильных дорог общего пользования местного значения»:</w:t>
      </w:r>
    </w:p>
    <w:p w:rsidR="00464EB3" w:rsidRPr="00464EB3" w:rsidRDefault="00464EB3" w:rsidP="00464EB3">
      <w:pPr>
        <w:pStyle w:val="a7"/>
        <w:rPr>
          <w:sz w:val="20"/>
        </w:rPr>
      </w:pPr>
      <w:r w:rsidRPr="00464EB3">
        <w:rPr>
          <w:sz w:val="20"/>
        </w:rPr>
        <w:t>- разработка паспортов автомобильных дорог местного значения – 800000 рублей в 2023 году и по 100 000 рублей в 2024 и 2025 году.</w:t>
      </w:r>
    </w:p>
    <w:p w:rsidR="00464EB3" w:rsidRPr="00464EB3" w:rsidRDefault="00464EB3" w:rsidP="00464EB3">
      <w:pPr>
        <w:pStyle w:val="a7"/>
        <w:rPr>
          <w:sz w:val="20"/>
        </w:rPr>
      </w:pPr>
      <w:r w:rsidRPr="00464EB3">
        <w:rPr>
          <w:sz w:val="20"/>
        </w:rPr>
        <w:t xml:space="preserve"> По подразделу 0412 «Другие вопросы в области национальной экономики» предусмотрены ассигнования на выполнение мероприятий по проведении. Топографо-геодезических, картографических и землеустроительных работ в сумме 100 000 рублей в 2023 году и  по 30000 рублей в 2024 и 2025 годах.</w:t>
      </w:r>
    </w:p>
    <w:p w:rsidR="00464EB3" w:rsidRPr="00464EB3" w:rsidRDefault="00464EB3" w:rsidP="008B31F4">
      <w:pPr>
        <w:pStyle w:val="a7"/>
        <w:rPr>
          <w:b/>
          <w:sz w:val="20"/>
        </w:rPr>
      </w:pPr>
    </w:p>
    <w:p w:rsidR="00464EB3" w:rsidRPr="00464EB3" w:rsidRDefault="00464EB3" w:rsidP="00464EB3">
      <w:pPr>
        <w:pStyle w:val="a7"/>
        <w:jc w:val="center"/>
        <w:rPr>
          <w:b/>
          <w:sz w:val="20"/>
        </w:rPr>
      </w:pPr>
      <w:r w:rsidRPr="00464EB3">
        <w:rPr>
          <w:b/>
          <w:sz w:val="20"/>
        </w:rPr>
        <w:t xml:space="preserve">По разделу «Жилищно-коммунальное хозяйство» </w:t>
      </w:r>
    </w:p>
    <w:p w:rsidR="00464EB3" w:rsidRPr="00464EB3" w:rsidRDefault="00464EB3" w:rsidP="00464EB3">
      <w:pPr>
        <w:pStyle w:val="a7"/>
        <w:jc w:val="center"/>
        <w:rPr>
          <w:sz w:val="20"/>
        </w:rPr>
      </w:pPr>
      <w:r w:rsidRPr="00464EB3">
        <w:rPr>
          <w:sz w:val="20"/>
        </w:rPr>
        <w:t>предусмотрены</w:t>
      </w:r>
      <w:r w:rsidRPr="00464EB3">
        <w:rPr>
          <w:b/>
          <w:sz w:val="20"/>
        </w:rPr>
        <w:t xml:space="preserve"> </w:t>
      </w:r>
      <w:r w:rsidRPr="00464EB3">
        <w:rPr>
          <w:sz w:val="20"/>
        </w:rPr>
        <w:t xml:space="preserve"> расходы:                                                                                                                                                                               </w:t>
      </w:r>
    </w:p>
    <w:p w:rsidR="00464EB3" w:rsidRPr="00464EB3" w:rsidRDefault="00464EB3" w:rsidP="00464EB3">
      <w:pPr>
        <w:pStyle w:val="a7"/>
        <w:jc w:val="center"/>
        <w:rPr>
          <w:sz w:val="20"/>
        </w:rPr>
      </w:pPr>
      <w:r w:rsidRPr="00464EB3">
        <w:rPr>
          <w:sz w:val="20"/>
        </w:rPr>
        <w:t xml:space="preserve">                                                                                                         руб</w:t>
      </w:r>
      <w:r w:rsidR="00C728F1">
        <w:rPr>
          <w:sz w:val="20"/>
        </w:rPr>
        <w:t>.</w:t>
      </w:r>
    </w:p>
    <w:tbl>
      <w:tblPr>
        <w:tblStyle w:val="a6"/>
        <w:tblW w:w="0" w:type="auto"/>
        <w:tblLook w:val="01E0"/>
      </w:tblPr>
      <w:tblGrid>
        <w:gridCol w:w="4968"/>
        <w:gridCol w:w="1399"/>
        <w:gridCol w:w="1260"/>
        <w:gridCol w:w="1260"/>
      </w:tblGrid>
      <w:tr w:rsidR="00464EB3" w:rsidRPr="00464EB3" w:rsidTr="00464EB3">
        <w:tc>
          <w:tcPr>
            <w:tcW w:w="4968" w:type="dxa"/>
            <w:vMerge w:val="restart"/>
          </w:tcPr>
          <w:p w:rsidR="00464EB3" w:rsidRPr="00464EB3" w:rsidRDefault="00464EB3" w:rsidP="00464EB3">
            <w:pPr>
              <w:jc w:val="both"/>
            </w:pPr>
          </w:p>
        </w:tc>
        <w:tc>
          <w:tcPr>
            <w:tcW w:w="3919" w:type="dxa"/>
            <w:gridSpan w:val="3"/>
          </w:tcPr>
          <w:p w:rsidR="00464EB3" w:rsidRPr="00464EB3" w:rsidRDefault="00464EB3" w:rsidP="00464EB3">
            <w:pPr>
              <w:jc w:val="center"/>
              <w:rPr>
                <w:b/>
              </w:rPr>
            </w:pPr>
            <w:r w:rsidRPr="00464EB3">
              <w:rPr>
                <w:b/>
              </w:rPr>
              <w:t>Проект бюджета</w:t>
            </w:r>
          </w:p>
        </w:tc>
      </w:tr>
      <w:tr w:rsidR="00464EB3" w:rsidRPr="00464EB3" w:rsidTr="00464EB3">
        <w:trPr>
          <w:trHeight w:val="557"/>
        </w:trPr>
        <w:tc>
          <w:tcPr>
            <w:tcW w:w="4968" w:type="dxa"/>
            <w:vMerge/>
          </w:tcPr>
          <w:p w:rsidR="00464EB3" w:rsidRPr="00464EB3" w:rsidRDefault="00464EB3" w:rsidP="00464EB3">
            <w:pPr>
              <w:jc w:val="both"/>
            </w:pPr>
          </w:p>
        </w:tc>
        <w:tc>
          <w:tcPr>
            <w:tcW w:w="1399" w:type="dxa"/>
          </w:tcPr>
          <w:p w:rsidR="00464EB3" w:rsidRPr="00464EB3" w:rsidRDefault="00464EB3" w:rsidP="00464EB3">
            <w:pPr>
              <w:jc w:val="center"/>
              <w:rPr>
                <w:b/>
              </w:rPr>
            </w:pPr>
            <w:r w:rsidRPr="00464EB3">
              <w:rPr>
                <w:b/>
              </w:rPr>
              <w:t>2023 год</w:t>
            </w:r>
          </w:p>
        </w:tc>
        <w:tc>
          <w:tcPr>
            <w:tcW w:w="1260" w:type="dxa"/>
          </w:tcPr>
          <w:p w:rsidR="00464EB3" w:rsidRPr="00464EB3" w:rsidRDefault="00464EB3" w:rsidP="00464EB3">
            <w:pPr>
              <w:jc w:val="center"/>
              <w:rPr>
                <w:b/>
              </w:rPr>
            </w:pPr>
            <w:r w:rsidRPr="00464EB3">
              <w:rPr>
                <w:b/>
              </w:rPr>
              <w:t>2024 год</w:t>
            </w:r>
          </w:p>
        </w:tc>
        <w:tc>
          <w:tcPr>
            <w:tcW w:w="1260" w:type="dxa"/>
          </w:tcPr>
          <w:p w:rsidR="00464EB3" w:rsidRPr="00464EB3" w:rsidRDefault="00464EB3" w:rsidP="00464EB3">
            <w:pPr>
              <w:jc w:val="center"/>
              <w:rPr>
                <w:b/>
              </w:rPr>
            </w:pPr>
            <w:r w:rsidRPr="00464EB3">
              <w:rPr>
                <w:b/>
              </w:rPr>
              <w:t>2025 год</w:t>
            </w:r>
          </w:p>
        </w:tc>
      </w:tr>
      <w:tr w:rsidR="00464EB3" w:rsidRPr="00464EB3" w:rsidTr="00464EB3">
        <w:tc>
          <w:tcPr>
            <w:tcW w:w="4968" w:type="dxa"/>
          </w:tcPr>
          <w:p w:rsidR="00464EB3" w:rsidRPr="00464EB3" w:rsidRDefault="00464EB3" w:rsidP="00464EB3">
            <w:pPr>
              <w:jc w:val="both"/>
            </w:pPr>
            <w:r w:rsidRPr="00464EB3">
              <w:t>Общий объем, рублей</w:t>
            </w:r>
          </w:p>
        </w:tc>
        <w:tc>
          <w:tcPr>
            <w:tcW w:w="1399" w:type="dxa"/>
          </w:tcPr>
          <w:p w:rsidR="00464EB3" w:rsidRPr="00464EB3" w:rsidRDefault="00464EB3" w:rsidP="00464EB3">
            <w:pPr>
              <w:jc w:val="center"/>
            </w:pPr>
            <w:r w:rsidRPr="00464EB3">
              <w:t>1 144 534</w:t>
            </w:r>
          </w:p>
        </w:tc>
        <w:tc>
          <w:tcPr>
            <w:tcW w:w="1260" w:type="dxa"/>
          </w:tcPr>
          <w:p w:rsidR="00464EB3" w:rsidRPr="00464EB3" w:rsidRDefault="00464EB3" w:rsidP="00464EB3">
            <w:pPr>
              <w:jc w:val="center"/>
            </w:pPr>
            <w:r w:rsidRPr="00464EB3">
              <w:t>302 618,50</w:t>
            </w:r>
          </w:p>
        </w:tc>
        <w:tc>
          <w:tcPr>
            <w:tcW w:w="1260" w:type="dxa"/>
          </w:tcPr>
          <w:p w:rsidR="00464EB3" w:rsidRPr="00464EB3" w:rsidRDefault="00464EB3" w:rsidP="00464EB3">
            <w:r w:rsidRPr="00464EB3">
              <w:t>273 946</w:t>
            </w:r>
          </w:p>
        </w:tc>
      </w:tr>
      <w:tr w:rsidR="00464EB3" w:rsidRPr="00464EB3" w:rsidTr="00464EB3">
        <w:tc>
          <w:tcPr>
            <w:tcW w:w="4968" w:type="dxa"/>
          </w:tcPr>
          <w:p w:rsidR="00464EB3" w:rsidRPr="00464EB3" w:rsidRDefault="00464EB3" w:rsidP="00464EB3">
            <w:pPr>
              <w:jc w:val="both"/>
            </w:pPr>
            <w:r w:rsidRPr="00464EB3">
              <w:t>Благоустройство</w:t>
            </w:r>
          </w:p>
        </w:tc>
        <w:tc>
          <w:tcPr>
            <w:tcW w:w="1399" w:type="dxa"/>
          </w:tcPr>
          <w:p w:rsidR="00464EB3" w:rsidRPr="00464EB3" w:rsidRDefault="00464EB3" w:rsidP="00464EB3">
            <w:pPr>
              <w:jc w:val="center"/>
            </w:pPr>
            <w:r w:rsidRPr="00464EB3">
              <w:t>1 144 534</w:t>
            </w:r>
          </w:p>
        </w:tc>
        <w:tc>
          <w:tcPr>
            <w:tcW w:w="1260" w:type="dxa"/>
          </w:tcPr>
          <w:p w:rsidR="00464EB3" w:rsidRPr="00464EB3" w:rsidRDefault="00464EB3" w:rsidP="00464EB3">
            <w:pPr>
              <w:jc w:val="center"/>
            </w:pPr>
            <w:r w:rsidRPr="00464EB3">
              <w:t>302 618,50</w:t>
            </w:r>
          </w:p>
        </w:tc>
        <w:tc>
          <w:tcPr>
            <w:tcW w:w="1260" w:type="dxa"/>
          </w:tcPr>
          <w:p w:rsidR="00464EB3" w:rsidRPr="00464EB3" w:rsidRDefault="00464EB3" w:rsidP="00464EB3">
            <w:r w:rsidRPr="00464EB3">
              <w:t>273 946</w:t>
            </w:r>
          </w:p>
        </w:tc>
      </w:tr>
      <w:tr w:rsidR="00464EB3" w:rsidRPr="00464EB3" w:rsidTr="00464EB3">
        <w:tc>
          <w:tcPr>
            <w:tcW w:w="4968" w:type="dxa"/>
          </w:tcPr>
          <w:p w:rsidR="00464EB3" w:rsidRPr="00464EB3" w:rsidRDefault="00464EB3" w:rsidP="00464EB3">
            <w:pPr>
              <w:jc w:val="both"/>
            </w:pPr>
            <w:r w:rsidRPr="00464EB3">
              <w:t>-муниципальная программа «Благоустройство территории Едровского сельского поселения»</w:t>
            </w:r>
          </w:p>
          <w:p w:rsidR="00464EB3" w:rsidRPr="00464EB3" w:rsidRDefault="00464EB3" w:rsidP="00464EB3">
            <w:pPr>
              <w:jc w:val="both"/>
            </w:pPr>
            <w:r w:rsidRPr="00464EB3">
              <w:t>в т.ч.подпрограммы:</w:t>
            </w:r>
          </w:p>
          <w:p w:rsidR="00464EB3" w:rsidRPr="00464EB3" w:rsidRDefault="00464EB3" w:rsidP="00464EB3">
            <w:pPr>
              <w:jc w:val="both"/>
            </w:pPr>
            <w:r w:rsidRPr="00464EB3">
              <w:t>-Обеспечение уличного освещения</w:t>
            </w:r>
          </w:p>
          <w:p w:rsidR="00464EB3" w:rsidRPr="00464EB3" w:rsidRDefault="00464EB3" w:rsidP="00464EB3">
            <w:pPr>
              <w:jc w:val="both"/>
            </w:pPr>
            <w:r w:rsidRPr="00464EB3">
              <w:t xml:space="preserve">-Организация озеленения </w:t>
            </w:r>
          </w:p>
          <w:p w:rsidR="00464EB3" w:rsidRPr="00464EB3" w:rsidRDefault="00464EB3" w:rsidP="00464EB3">
            <w:pPr>
              <w:jc w:val="both"/>
            </w:pPr>
            <w:r w:rsidRPr="00464EB3">
              <w:t>-Организация и содержание мест захоронений</w:t>
            </w:r>
          </w:p>
          <w:p w:rsidR="00464EB3" w:rsidRPr="00464EB3" w:rsidRDefault="00464EB3" w:rsidP="00464EB3">
            <w:pPr>
              <w:jc w:val="both"/>
            </w:pPr>
            <w:r w:rsidRPr="00464EB3">
              <w:t>-Прочие мероприятия по благоустройству</w:t>
            </w:r>
          </w:p>
          <w:p w:rsidR="00464EB3" w:rsidRPr="00464EB3" w:rsidRDefault="00464EB3" w:rsidP="00464EB3">
            <w:pPr>
              <w:jc w:val="both"/>
            </w:pPr>
          </w:p>
        </w:tc>
        <w:tc>
          <w:tcPr>
            <w:tcW w:w="1399" w:type="dxa"/>
          </w:tcPr>
          <w:p w:rsidR="00464EB3" w:rsidRPr="00464EB3" w:rsidRDefault="00464EB3" w:rsidP="00464EB3">
            <w:pPr>
              <w:jc w:val="center"/>
            </w:pPr>
            <w:r w:rsidRPr="00464EB3">
              <w:t>1 144 534</w:t>
            </w:r>
          </w:p>
          <w:p w:rsidR="00464EB3" w:rsidRPr="00464EB3" w:rsidRDefault="00464EB3" w:rsidP="00464EB3">
            <w:pPr>
              <w:jc w:val="center"/>
            </w:pPr>
          </w:p>
          <w:p w:rsidR="00464EB3" w:rsidRPr="00464EB3" w:rsidRDefault="00464EB3" w:rsidP="00464EB3">
            <w:pPr>
              <w:jc w:val="center"/>
            </w:pPr>
          </w:p>
          <w:p w:rsidR="00464EB3" w:rsidRPr="00464EB3" w:rsidRDefault="00464EB3" w:rsidP="00464EB3">
            <w:r w:rsidRPr="00464EB3">
              <w:t>774 934</w:t>
            </w:r>
          </w:p>
          <w:p w:rsidR="00464EB3" w:rsidRPr="00464EB3" w:rsidRDefault="00464EB3" w:rsidP="00464EB3">
            <w:r w:rsidRPr="00464EB3">
              <w:t>110 000</w:t>
            </w:r>
          </w:p>
          <w:p w:rsidR="00464EB3" w:rsidRPr="00464EB3" w:rsidRDefault="00464EB3" w:rsidP="00464EB3">
            <w:r w:rsidRPr="00464EB3">
              <w:t>20 000</w:t>
            </w:r>
          </w:p>
          <w:p w:rsidR="00464EB3" w:rsidRPr="00464EB3" w:rsidRDefault="00464EB3" w:rsidP="00464EB3">
            <w:r w:rsidRPr="00464EB3">
              <w:t>239 600</w:t>
            </w:r>
          </w:p>
          <w:p w:rsidR="00464EB3" w:rsidRPr="00464EB3" w:rsidRDefault="00464EB3" w:rsidP="00464EB3"/>
        </w:tc>
        <w:tc>
          <w:tcPr>
            <w:tcW w:w="1260" w:type="dxa"/>
          </w:tcPr>
          <w:p w:rsidR="00464EB3" w:rsidRPr="00464EB3" w:rsidRDefault="00464EB3" w:rsidP="00464EB3">
            <w:pPr>
              <w:jc w:val="center"/>
            </w:pPr>
            <w:r w:rsidRPr="00464EB3">
              <w:t>302 618,50</w:t>
            </w:r>
          </w:p>
        </w:tc>
        <w:tc>
          <w:tcPr>
            <w:tcW w:w="1260" w:type="dxa"/>
          </w:tcPr>
          <w:p w:rsidR="00464EB3" w:rsidRPr="00464EB3" w:rsidRDefault="00464EB3" w:rsidP="00464EB3">
            <w:pPr>
              <w:jc w:val="center"/>
            </w:pPr>
            <w:r w:rsidRPr="00464EB3">
              <w:t>273 946</w:t>
            </w:r>
          </w:p>
        </w:tc>
      </w:tr>
    </w:tbl>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p>
    <w:p w:rsidR="00464EB3" w:rsidRPr="00464EB3" w:rsidRDefault="00464EB3" w:rsidP="00464EB3">
      <w:pPr>
        <w:spacing w:after="0"/>
        <w:ind w:left="495"/>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благоустройство(ликвидация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464EB3" w:rsidRPr="00464EB3" w:rsidRDefault="00464EB3" w:rsidP="00464EB3">
      <w:pPr>
        <w:spacing w:after="0"/>
        <w:ind w:firstLine="708"/>
        <w:jc w:val="both"/>
        <w:rPr>
          <w:rFonts w:ascii="Times New Roman" w:eastAsia="Times New Roman" w:hAnsi="Times New Roman" w:cs="Times New Roman"/>
          <w:sz w:val="20"/>
          <w:szCs w:val="20"/>
        </w:rPr>
      </w:pP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По разделу  «Образование» </w:t>
      </w:r>
      <w:r w:rsidRPr="00464EB3">
        <w:rPr>
          <w:rFonts w:ascii="Times New Roman" w:eastAsia="Times New Roman" w:hAnsi="Times New Roman" w:cs="Times New Roman"/>
          <w:sz w:val="20"/>
          <w:szCs w:val="20"/>
        </w:rPr>
        <w:t>предусмотрены расходы в сумме:</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2023 год -  18 356,82 рублей; 2024 год – 14000,00 рублей; 2025 год -14000,00 рублей.</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-на проведение мероприятий для детей и молодежи  8 356,82 рублей в 2023 году, по 4000 рублей в 2024 и 2025 годах (приобретение призов, подарков школьникам);</w:t>
      </w:r>
    </w:p>
    <w:p w:rsidR="00464EB3" w:rsidRPr="00464EB3" w:rsidRDefault="00464EB3" w:rsidP="00464EB3">
      <w:pPr>
        <w:autoSpaceDN w:val="0"/>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-на реализацию мероприятий муниципальной программы «Реформирование развития муниципальной службы в Едровском сельском поселении на 2023-2025 годы»-  по 10 000   рублей   ежегодно.</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По разделу «Культура, кинематография» </w:t>
      </w:r>
      <w:r w:rsidRPr="00464EB3">
        <w:rPr>
          <w:rFonts w:ascii="Times New Roman" w:eastAsia="Times New Roman" w:hAnsi="Times New Roman" w:cs="Times New Roman"/>
          <w:sz w:val="20"/>
          <w:szCs w:val="20"/>
        </w:rPr>
        <w:t xml:space="preserve">предусмотрены расходы в сумме 50 000 </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рублей  - в 2023 году, 15000 руб- в 2024 году;10000 – в 2025году(проведение культурно-массовых мероприятий), а так же на  восстановление военно-мемориальных объектов на территории Едровского сельского поселения в 2023 году предусмотрено 605400 рублей, в том числе субсидия области 571 544,82 рубля).</w:t>
      </w:r>
    </w:p>
    <w:p w:rsidR="00464EB3" w:rsidRPr="00464EB3" w:rsidRDefault="00464EB3" w:rsidP="00C728F1">
      <w:pPr>
        <w:spacing w:after="0"/>
        <w:jc w:val="center"/>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По разделу «Социальная политика» </w:t>
      </w:r>
      <w:r w:rsidRPr="00464EB3">
        <w:rPr>
          <w:rFonts w:ascii="Times New Roman" w:eastAsia="Times New Roman" w:hAnsi="Times New Roman" w:cs="Times New Roman"/>
          <w:sz w:val="20"/>
          <w:szCs w:val="20"/>
        </w:rPr>
        <w:t>предусмотрены расходы в сумме 340134 рубля ежегодно для выплаты пенсий муниципальным служащим и служащим, занимающим муниципальные должности. Публично нормативные обязательства.</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Перечень публично нормативных обязательств  предусматривает:</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1.Пенсии за выслугу лет, лицам, замещавшим должности муниципальной службы- количество получателей 2(двое):</w:t>
      </w:r>
    </w:p>
    <w:p w:rsidR="00464EB3" w:rsidRPr="00464EB3" w:rsidRDefault="00464EB3" w:rsidP="00C728F1">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2.Дополнительное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w:t>
      </w:r>
      <w:r w:rsidR="00C728F1">
        <w:rPr>
          <w:rFonts w:ascii="Times New Roman" w:eastAsia="Times New Roman" w:hAnsi="Times New Roman" w:cs="Times New Roman"/>
          <w:sz w:val="20"/>
          <w:szCs w:val="20"/>
        </w:rPr>
        <w:t>количество получателей 1(один)</w:t>
      </w:r>
      <w:r w:rsidRPr="00464EB3">
        <w:rPr>
          <w:rFonts w:ascii="Times New Roman" w:eastAsia="Times New Roman" w:hAnsi="Times New Roman" w:cs="Times New Roman"/>
          <w:sz w:val="20"/>
          <w:szCs w:val="20"/>
        </w:rPr>
        <w:tab/>
      </w:r>
      <w:r w:rsidRPr="00464EB3">
        <w:rPr>
          <w:rFonts w:ascii="Times New Roman" w:eastAsia="Times New Roman" w:hAnsi="Times New Roman" w:cs="Times New Roman"/>
          <w:sz w:val="20"/>
          <w:szCs w:val="20"/>
        </w:rPr>
        <w:tab/>
      </w:r>
      <w:r w:rsidRPr="00464EB3">
        <w:rPr>
          <w:rFonts w:ascii="Times New Roman" w:eastAsia="Times New Roman" w:hAnsi="Times New Roman" w:cs="Times New Roman"/>
          <w:sz w:val="20"/>
          <w:szCs w:val="20"/>
        </w:rPr>
        <w:tab/>
      </w:r>
      <w:r w:rsidRPr="00464EB3">
        <w:rPr>
          <w:rFonts w:ascii="Times New Roman" w:eastAsia="Times New Roman" w:hAnsi="Times New Roman" w:cs="Times New Roman"/>
          <w:sz w:val="20"/>
          <w:szCs w:val="20"/>
        </w:rPr>
        <w:tab/>
      </w:r>
      <w:r w:rsidRPr="00464EB3">
        <w:rPr>
          <w:rFonts w:ascii="Times New Roman" w:eastAsia="Times New Roman" w:hAnsi="Times New Roman" w:cs="Times New Roman"/>
          <w:sz w:val="20"/>
          <w:szCs w:val="20"/>
        </w:rPr>
        <w:tab/>
        <w:t xml:space="preserve">                                                                                                                                                                                                                                                                                            </w:t>
      </w:r>
      <w:r w:rsidR="00C728F1">
        <w:rPr>
          <w:rFonts w:ascii="Times New Roman" w:eastAsia="Times New Roman" w:hAnsi="Times New Roman" w:cs="Times New Roman"/>
          <w:sz w:val="20"/>
          <w:szCs w:val="20"/>
        </w:rPr>
        <w:t xml:space="preserve">                             </w:t>
      </w:r>
    </w:p>
    <w:p w:rsidR="00464EB3" w:rsidRPr="00464EB3" w:rsidRDefault="00464EB3" w:rsidP="00464EB3">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По разделу « Физическая  культура и спорт» предусмотрены</w:t>
      </w:r>
      <w:r w:rsidRPr="00464EB3">
        <w:rPr>
          <w:rFonts w:ascii="Times New Roman" w:eastAsia="Times New Roman" w:hAnsi="Times New Roman" w:cs="Times New Roman"/>
          <w:sz w:val="20"/>
          <w:szCs w:val="20"/>
        </w:rPr>
        <w:t xml:space="preserve"> расходы в  сумме 2000,00  рублей (на приобретение спортивного инвентаря) - ежегодно.         </w:t>
      </w:r>
    </w:p>
    <w:p w:rsidR="00464EB3" w:rsidRPr="00464EB3" w:rsidRDefault="00464EB3" w:rsidP="00464EB3">
      <w:pPr>
        <w:spacing w:after="0"/>
        <w:jc w:val="both"/>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          </w:t>
      </w:r>
    </w:p>
    <w:p w:rsidR="00464EB3" w:rsidRPr="00464EB3" w:rsidRDefault="00464EB3" w:rsidP="00464EB3">
      <w:pPr>
        <w:spacing w:after="0"/>
        <w:jc w:val="center"/>
        <w:rPr>
          <w:rFonts w:ascii="Times New Roman" w:eastAsia="Times New Roman" w:hAnsi="Times New Roman" w:cs="Times New Roman"/>
          <w:sz w:val="20"/>
          <w:szCs w:val="20"/>
        </w:rPr>
      </w:pPr>
      <w:r w:rsidRPr="00464EB3">
        <w:rPr>
          <w:rFonts w:ascii="Times New Roman" w:eastAsia="Times New Roman" w:hAnsi="Times New Roman" w:cs="Times New Roman"/>
          <w:b/>
          <w:sz w:val="20"/>
          <w:szCs w:val="20"/>
        </w:rPr>
        <w:t xml:space="preserve">         По разделу   «Средства массовой информации» </w:t>
      </w:r>
      <w:r w:rsidRPr="00464EB3">
        <w:rPr>
          <w:rFonts w:ascii="Times New Roman" w:eastAsia="Times New Roman" w:hAnsi="Times New Roman" w:cs="Times New Roman"/>
          <w:sz w:val="20"/>
          <w:szCs w:val="20"/>
        </w:rPr>
        <w:t>предусмотрены расходы</w:t>
      </w:r>
      <w:r w:rsidRPr="00464EB3">
        <w:rPr>
          <w:rFonts w:ascii="Times New Roman" w:eastAsia="Times New Roman" w:hAnsi="Times New Roman" w:cs="Times New Roman"/>
          <w:b/>
          <w:sz w:val="20"/>
          <w:szCs w:val="20"/>
        </w:rPr>
        <w:t xml:space="preserve"> </w:t>
      </w:r>
      <w:r w:rsidRPr="00464EB3">
        <w:rPr>
          <w:rFonts w:ascii="Times New Roman" w:eastAsia="Times New Roman" w:hAnsi="Times New Roman" w:cs="Times New Roman"/>
          <w:sz w:val="20"/>
          <w:szCs w:val="20"/>
        </w:rPr>
        <w:t xml:space="preserve">на  периодическую печать и издательства  - 15000,00 рублей в 2023 году и по 2000,00 рублей в 2024-2025 годах (публикация объявлений).  </w:t>
      </w:r>
    </w:p>
    <w:p w:rsidR="00464EB3" w:rsidRDefault="00464EB3" w:rsidP="00C728F1">
      <w:pPr>
        <w:spacing w:after="0"/>
        <w:rPr>
          <w:rFonts w:ascii="Times New Roman" w:eastAsia="Times New Roman" w:hAnsi="Times New Roman" w:cs="Times New Roman"/>
          <w:sz w:val="20"/>
          <w:szCs w:val="20"/>
        </w:rPr>
      </w:pPr>
      <w:r w:rsidRPr="00464EB3">
        <w:rPr>
          <w:rFonts w:ascii="Times New Roman" w:eastAsia="Times New Roman" w:hAnsi="Times New Roman" w:cs="Times New Roman"/>
          <w:sz w:val="20"/>
          <w:szCs w:val="20"/>
        </w:rPr>
        <w:t xml:space="preserve">А также на выполнение мероприятий муниципальной программы «Информатизация Едровского сельского поселения на 2023 год» - Обслуживание официального сайта поселения  в 2023 году 13000 рублей.   </w:t>
      </w:r>
    </w:p>
    <w:p w:rsidR="00C728F1" w:rsidRPr="00464EB3" w:rsidRDefault="00C728F1" w:rsidP="00C728F1">
      <w:pPr>
        <w:spacing w:after="0"/>
        <w:rPr>
          <w:rFonts w:ascii="Times New Roman" w:eastAsia="Times New Roman" w:hAnsi="Times New Roman" w:cs="Times New Roman"/>
          <w:sz w:val="20"/>
          <w:szCs w:val="20"/>
        </w:rPr>
      </w:pP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Общий объем доходов Едровского сельского поселения определен в сумме:</w:t>
      </w: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на 2023 год 15 158 327,82 рублей;</w:t>
      </w: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на 2024 год 11 832 762 рубля;</w:t>
      </w: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на 2025 год 12 130 893,00 рубля.</w:t>
      </w:r>
    </w:p>
    <w:p w:rsidR="00464EB3" w:rsidRPr="00464EB3" w:rsidRDefault="00464EB3" w:rsidP="00464EB3">
      <w:pPr>
        <w:spacing w:after="0"/>
        <w:jc w:val="both"/>
        <w:rPr>
          <w:rFonts w:ascii="Times New Roman" w:eastAsia="Times New Roman" w:hAnsi="Times New Roman" w:cs="Times New Roman"/>
          <w:b/>
          <w:sz w:val="20"/>
          <w:szCs w:val="20"/>
        </w:rPr>
      </w:pP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 xml:space="preserve">Общий объем расходов бюджета Едровского сельского поселения определен в сумме : </w:t>
      </w: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на 2023 год 15 228 327,82 рублей;</w:t>
      </w: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на 2024 год 11 832 762 рубля;</w:t>
      </w: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lastRenderedPageBreak/>
        <w:t>на 2025 год 12 130 893,00 рубля рублей.</w:t>
      </w:r>
    </w:p>
    <w:p w:rsidR="00464EB3" w:rsidRPr="00464EB3" w:rsidRDefault="00464EB3" w:rsidP="00464EB3">
      <w:pPr>
        <w:spacing w:after="0"/>
        <w:jc w:val="both"/>
        <w:rPr>
          <w:rFonts w:ascii="Times New Roman" w:eastAsia="Times New Roman" w:hAnsi="Times New Roman" w:cs="Times New Roman"/>
          <w:b/>
          <w:sz w:val="20"/>
          <w:szCs w:val="20"/>
        </w:rPr>
      </w:pPr>
    </w:p>
    <w:p w:rsidR="00464EB3" w:rsidRPr="00464EB3" w:rsidRDefault="00464EB3" w:rsidP="00464EB3">
      <w:pPr>
        <w:spacing w:after="0"/>
        <w:jc w:val="both"/>
        <w:rPr>
          <w:rFonts w:ascii="Times New Roman" w:eastAsia="Times New Roman" w:hAnsi="Times New Roman" w:cs="Times New Roman"/>
          <w:b/>
          <w:sz w:val="20"/>
          <w:szCs w:val="20"/>
        </w:rPr>
      </w:pPr>
      <w:r w:rsidRPr="00464EB3">
        <w:rPr>
          <w:rFonts w:ascii="Times New Roman" w:eastAsia="Times New Roman" w:hAnsi="Times New Roman" w:cs="Times New Roman"/>
          <w:b/>
          <w:sz w:val="20"/>
          <w:szCs w:val="20"/>
        </w:rPr>
        <w:t>Бюджет Едровского сельского поселения  на 2023 год сформирован  с  дефицитом 70000 рублей, на 2024 и 2025 годы без дефицита.</w:t>
      </w:r>
    </w:p>
    <w:p w:rsidR="00C728F1" w:rsidRDefault="00C728F1" w:rsidP="00C728F1">
      <w:pPr>
        <w:spacing w:after="0"/>
        <w:rPr>
          <w:sz w:val="20"/>
          <w:szCs w:val="20"/>
        </w:rPr>
      </w:pPr>
    </w:p>
    <w:p w:rsidR="00464EB3" w:rsidRPr="00C728F1" w:rsidRDefault="00464EB3" w:rsidP="00C728F1">
      <w:pPr>
        <w:spacing w:after="0"/>
        <w:rPr>
          <w:rFonts w:ascii="Times New Roman" w:hAnsi="Times New Roman" w:cs="Times New Roman"/>
          <w:sz w:val="20"/>
          <w:szCs w:val="20"/>
        </w:rPr>
      </w:pPr>
      <w:r w:rsidRPr="00C728F1">
        <w:rPr>
          <w:rFonts w:ascii="Times New Roman" w:hAnsi="Times New Roman" w:cs="Times New Roman"/>
          <w:sz w:val="20"/>
          <w:szCs w:val="20"/>
        </w:rPr>
        <w:t>Приложение 1</w:t>
      </w:r>
      <w:r w:rsidR="00C728F1" w:rsidRPr="00C728F1">
        <w:rPr>
          <w:rFonts w:ascii="Times New Roman" w:hAnsi="Times New Roman" w:cs="Times New Roman"/>
          <w:sz w:val="20"/>
          <w:szCs w:val="20"/>
        </w:rPr>
        <w:t xml:space="preserve"> </w:t>
      </w:r>
      <w:r w:rsidRPr="00C728F1">
        <w:rPr>
          <w:rFonts w:ascii="Times New Roman" w:hAnsi="Times New Roman" w:cs="Times New Roman"/>
          <w:sz w:val="20"/>
          <w:szCs w:val="20"/>
        </w:rPr>
        <w:t xml:space="preserve">к решению Совета депутатов </w:t>
      </w:r>
      <w:r w:rsidR="00C728F1" w:rsidRPr="00C728F1">
        <w:rPr>
          <w:rFonts w:ascii="Times New Roman" w:hAnsi="Times New Roman" w:cs="Times New Roman"/>
          <w:sz w:val="20"/>
          <w:szCs w:val="20"/>
        </w:rPr>
        <w:t xml:space="preserve"> </w:t>
      </w:r>
      <w:r w:rsidRPr="00C728F1">
        <w:rPr>
          <w:rFonts w:ascii="Times New Roman" w:hAnsi="Times New Roman" w:cs="Times New Roman"/>
          <w:sz w:val="20"/>
          <w:szCs w:val="20"/>
        </w:rPr>
        <w:t>Едровского сельского поселения</w:t>
      </w:r>
      <w:r w:rsidR="00C728F1" w:rsidRPr="00C728F1">
        <w:rPr>
          <w:rFonts w:ascii="Times New Roman" w:hAnsi="Times New Roman" w:cs="Times New Roman"/>
          <w:sz w:val="20"/>
          <w:szCs w:val="20"/>
        </w:rPr>
        <w:t xml:space="preserve"> </w:t>
      </w:r>
      <w:r w:rsidRPr="00C728F1">
        <w:rPr>
          <w:rFonts w:ascii="Times New Roman" w:hAnsi="Times New Roman" w:cs="Times New Roman"/>
          <w:sz w:val="20"/>
          <w:szCs w:val="20"/>
        </w:rPr>
        <w:t>от 23.12.2022  № 103</w:t>
      </w:r>
    </w:p>
    <w:tbl>
      <w:tblPr>
        <w:tblW w:w="0" w:type="auto"/>
        <w:tblInd w:w="93" w:type="dxa"/>
        <w:tblLook w:val="04A0"/>
      </w:tblPr>
      <w:tblGrid>
        <w:gridCol w:w="3321"/>
        <w:gridCol w:w="2674"/>
        <w:gridCol w:w="1161"/>
        <w:gridCol w:w="1161"/>
        <w:gridCol w:w="1161"/>
      </w:tblGrid>
      <w:tr w:rsidR="00464EB3" w:rsidRPr="00EE022B" w:rsidTr="00464EB3">
        <w:trPr>
          <w:trHeight w:val="735"/>
        </w:trPr>
        <w:tc>
          <w:tcPr>
            <w:tcW w:w="0" w:type="auto"/>
            <w:gridSpan w:val="5"/>
            <w:vMerge w:val="restart"/>
            <w:tcBorders>
              <w:top w:val="nil"/>
              <w:left w:val="nil"/>
              <w:bottom w:val="nil"/>
              <w:right w:val="nil"/>
            </w:tcBorders>
            <w:shd w:val="clear" w:color="auto" w:fill="auto"/>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2023-2025 годы                                                                                                                                                                                                </w:t>
            </w:r>
          </w:p>
        </w:tc>
      </w:tr>
      <w:tr w:rsidR="00464EB3" w:rsidRPr="00EE022B" w:rsidTr="00464EB3">
        <w:trPr>
          <w:trHeight w:val="525"/>
        </w:trPr>
        <w:tc>
          <w:tcPr>
            <w:tcW w:w="0" w:type="auto"/>
            <w:gridSpan w:val="5"/>
            <w:vMerge/>
            <w:tcBorders>
              <w:top w:val="nil"/>
              <w:left w:val="nil"/>
              <w:bottom w:val="nil"/>
              <w:right w:val="nil"/>
            </w:tcBorders>
            <w:vAlign w:val="center"/>
            <w:hideMark/>
          </w:tcPr>
          <w:p w:rsidR="00464EB3" w:rsidRPr="00EE022B" w:rsidRDefault="00464EB3" w:rsidP="00464EB3">
            <w:pPr>
              <w:spacing w:after="0" w:line="240" w:lineRule="auto"/>
              <w:rPr>
                <w:rFonts w:ascii="Arial" w:eastAsia="Times New Roman" w:hAnsi="Arial" w:cs="Arial"/>
                <w:b/>
                <w:bCs/>
                <w:sz w:val="24"/>
                <w:szCs w:val="24"/>
              </w:rPr>
            </w:pPr>
          </w:p>
        </w:tc>
      </w:tr>
      <w:tr w:rsidR="00464EB3" w:rsidRPr="00EE022B" w:rsidTr="00464EB3">
        <w:trPr>
          <w:trHeight w:val="255"/>
        </w:trPr>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55"/>
        </w:trPr>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2025</w:t>
            </w:r>
          </w:p>
        </w:tc>
      </w:tr>
      <w:tr w:rsidR="00464EB3" w:rsidRPr="00EE022B" w:rsidTr="00464EB3">
        <w:trPr>
          <w:trHeight w:val="255"/>
        </w:trPr>
        <w:tc>
          <w:tcPr>
            <w:tcW w:w="0" w:type="auto"/>
            <w:vMerge/>
            <w:tcBorders>
              <w:top w:val="single" w:sz="4" w:space="0" w:color="auto"/>
              <w:left w:val="single" w:sz="4" w:space="0" w:color="auto"/>
              <w:bottom w:val="nil"/>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r>
      <w:tr w:rsidR="00464EB3" w:rsidRPr="00EE022B" w:rsidTr="00464EB3">
        <w:trPr>
          <w:trHeight w:val="255"/>
        </w:trPr>
        <w:tc>
          <w:tcPr>
            <w:tcW w:w="0" w:type="auto"/>
            <w:vMerge/>
            <w:tcBorders>
              <w:top w:val="single" w:sz="4" w:space="0" w:color="auto"/>
              <w:left w:val="single" w:sz="4" w:space="0" w:color="auto"/>
              <w:bottom w:val="nil"/>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r>
      <w:tr w:rsidR="00464EB3" w:rsidRPr="00EE022B" w:rsidTr="00464EB3">
        <w:trPr>
          <w:trHeight w:val="230"/>
        </w:trPr>
        <w:tc>
          <w:tcPr>
            <w:tcW w:w="0" w:type="auto"/>
            <w:vMerge/>
            <w:tcBorders>
              <w:top w:val="single" w:sz="4" w:space="0" w:color="auto"/>
              <w:left w:val="single" w:sz="4" w:space="0" w:color="auto"/>
              <w:bottom w:val="nil"/>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r>
      <w:tr w:rsidR="00464EB3" w:rsidRPr="00EE022B" w:rsidTr="00464EB3">
        <w:trPr>
          <w:trHeight w:val="255"/>
        </w:trPr>
        <w:tc>
          <w:tcPr>
            <w:tcW w:w="0" w:type="auto"/>
            <w:tcBorders>
              <w:top w:val="nil"/>
              <w:left w:val="single" w:sz="4" w:space="0" w:color="auto"/>
              <w:bottom w:val="nil"/>
              <w:right w:val="single" w:sz="4" w:space="0" w:color="auto"/>
            </w:tcBorders>
            <w:shd w:val="clear" w:color="auto" w:fill="auto"/>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w:t>
            </w:r>
          </w:p>
        </w:tc>
      </w:tr>
      <w:tr w:rsidR="00464EB3" w:rsidRPr="00EE022B" w:rsidTr="00464EB3">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15158327,82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11832762,00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12130893,00</w:t>
            </w:r>
          </w:p>
        </w:tc>
      </w:tr>
      <w:tr w:rsidR="00464EB3" w:rsidRPr="00EE022B" w:rsidTr="00464EB3">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4580900,00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5310400,00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5474000,00</w:t>
            </w:r>
          </w:p>
        </w:tc>
      </w:tr>
      <w:tr w:rsidR="00464EB3" w:rsidRPr="00EE022B" w:rsidTr="00464EB3">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4421900,00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5151400,00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5315000,00</w:t>
            </w:r>
          </w:p>
        </w:tc>
      </w:tr>
      <w:tr w:rsidR="00464EB3" w:rsidRPr="00EE022B" w:rsidTr="00464EB3">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EE022B">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314800,00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328300,00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343300,00</w:t>
            </w:r>
          </w:p>
        </w:tc>
      </w:tr>
      <w:tr w:rsidR="00464EB3" w:rsidRPr="00EE022B" w:rsidTr="00464EB3">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314800,00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328300,00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343300,00</w:t>
            </w:r>
          </w:p>
        </w:tc>
      </w:tr>
      <w:tr w:rsidR="00464EB3" w:rsidRPr="00EE022B" w:rsidTr="00464EB3">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311800,00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325300,00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340300,00</w:t>
            </w:r>
          </w:p>
        </w:tc>
      </w:tr>
      <w:tr w:rsidR="00464EB3" w:rsidRPr="00EE022B" w:rsidTr="00464EB3">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1000,00</w:t>
            </w:r>
          </w:p>
        </w:tc>
      </w:tr>
      <w:tr w:rsidR="00464EB3" w:rsidRPr="00EE022B" w:rsidTr="00464EB3">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r>
      <w:tr w:rsidR="00464EB3" w:rsidRPr="00EE022B" w:rsidTr="00464EB3">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EE022B">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1664600,00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1749600,00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1884200,00</w:t>
            </w:r>
          </w:p>
        </w:tc>
      </w:tr>
      <w:tr w:rsidR="00464EB3" w:rsidRPr="00EE022B" w:rsidTr="00464EB3">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1664600,00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1749600,00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1884200,00</w:t>
            </w:r>
          </w:p>
        </w:tc>
      </w:tr>
      <w:tr w:rsidR="00464EB3" w:rsidRPr="00EE022B" w:rsidTr="00464EB3">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lastRenderedPageBreak/>
              <w:t>Доходы от уплаты акцизов на дизельное топливо,</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745000,00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845000,00</w:t>
            </w:r>
          </w:p>
        </w:tc>
      </w:tr>
      <w:tr w:rsidR="00464EB3" w:rsidRPr="00EE022B" w:rsidTr="00464EB3">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4300,00</w:t>
            </w:r>
          </w:p>
        </w:tc>
      </w:tr>
      <w:tr w:rsidR="00464EB3" w:rsidRPr="00EE022B" w:rsidTr="00464EB3">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915600,00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945500,00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1034900,00</w:t>
            </w:r>
          </w:p>
        </w:tc>
      </w:tr>
      <w:tr w:rsidR="00464EB3" w:rsidRPr="00EE022B" w:rsidTr="00464EB3">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w:t>
            </w:r>
          </w:p>
        </w:tc>
      </w:tr>
      <w:tr w:rsidR="00464EB3" w:rsidRPr="00EE022B" w:rsidTr="00464EB3">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2441000,00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3072000,00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3086000,00</w:t>
            </w:r>
          </w:p>
        </w:tc>
      </w:tr>
      <w:tr w:rsidR="00464EB3" w:rsidRPr="00EE022B" w:rsidTr="00464EB3">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528000,00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532000,00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536000,00</w:t>
            </w:r>
          </w:p>
        </w:tc>
      </w:tr>
      <w:tr w:rsidR="00464EB3" w:rsidRPr="00EE022B" w:rsidTr="00464EB3">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528000,00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532000,00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536000,00</w:t>
            </w:r>
          </w:p>
        </w:tc>
      </w:tr>
      <w:tr w:rsidR="00464EB3" w:rsidRPr="00EE022B" w:rsidTr="00464EB3">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1913000,00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2540000,00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2550000,00</w:t>
            </w:r>
          </w:p>
        </w:tc>
      </w:tr>
      <w:tr w:rsidR="00464EB3" w:rsidRPr="00EE022B" w:rsidTr="00464EB3">
        <w:trPr>
          <w:trHeight w:val="1005"/>
        </w:trPr>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1250000,00</w:t>
            </w:r>
          </w:p>
        </w:tc>
      </w:tr>
      <w:tr w:rsidR="00464EB3" w:rsidRPr="00EE022B" w:rsidTr="00464EB3">
        <w:trPr>
          <w:trHeight w:val="1170"/>
        </w:trPr>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913000,00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1290000,00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1300000,00</w:t>
            </w:r>
          </w:p>
        </w:tc>
      </w:tr>
      <w:tr w:rsidR="00464EB3" w:rsidRPr="00EE022B" w:rsidTr="00464EB3">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1500,00</w:t>
            </w:r>
          </w:p>
        </w:tc>
      </w:tr>
      <w:tr w:rsidR="00464EB3" w:rsidRPr="00EE022B" w:rsidTr="00464EB3">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lastRenderedPageBreak/>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r>
      <w:tr w:rsidR="00464EB3" w:rsidRPr="00EE022B" w:rsidTr="00464EB3">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159000,00</w:t>
            </w:r>
          </w:p>
        </w:tc>
      </w:tr>
      <w:tr w:rsidR="00464EB3" w:rsidRPr="00EE022B" w:rsidTr="00464EB3">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159000,00</w:t>
            </w:r>
          </w:p>
        </w:tc>
      </w:tr>
      <w:tr w:rsidR="00464EB3" w:rsidRPr="00EE022B" w:rsidTr="00464EB3">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EE022B">
              <w:rPr>
                <w:rFonts w:ascii="Times New Roman" w:eastAsia="Times New Roman" w:hAnsi="Times New Roman" w:cs="Times New Roman"/>
                <w:sz w:val="18"/>
                <w:szCs w:val="18"/>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r>
      <w:tr w:rsidR="00464EB3" w:rsidRPr="00EE022B" w:rsidTr="00464EB3">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2000,00</w:t>
            </w:r>
          </w:p>
        </w:tc>
      </w:tr>
      <w:tr w:rsidR="00464EB3" w:rsidRPr="00EE022B" w:rsidTr="00464EB3">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r>
      <w:tr w:rsidR="00464EB3" w:rsidRPr="00EE022B" w:rsidTr="00464EB3">
        <w:trPr>
          <w:trHeight w:val="915"/>
        </w:trPr>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157000,00</w:t>
            </w:r>
          </w:p>
        </w:tc>
      </w:tr>
      <w:tr w:rsidR="00464EB3" w:rsidRPr="00EE022B" w:rsidTr="00464EB3">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10577427,82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6522362,00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6656893,00</w:t>
            </w:r>
          </w:p>
        </w:tc>
      </w:tr>
      <w:tr w:rsidR="00464EB3" w:rsidRPr="00EE022B" w:rsidTr="00464EB3">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10577427,82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6522362,00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6656893,00</w:t>
            </w:r>
          </w:p>
        </w:tc>
      </w:tr>
      <w:tr w:rsidR="00464EB3" w:rsidRPr="00EE022B" w:rsidTr="00464EB3">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3821400,00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2220700,00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2351000,00</w:t>
            </w:r>
          </w:p>
        </w:tc>
      </w:tr>
      <w:tr w:rsidR="00464EB3" w:rsidRPr="00EE022B" w:rsidTr="00464EB3">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3821400,00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2220700,00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2351000,00</w:t>
            </w:r>
          </w:p>
        </w:tc>
      </w:tr>
      <w:tr w:rsidR="00464EB3" w:rsidRPr="00EE022B" w:rsidTr="00464EB3">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lastRenderedPageBreak/>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3821400,00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2220700,00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2351000,00</w:t>
            </w:r>
          </w:p>
        </w:tc>
      </w:tr>
      <w:tr w:rsidR="00464EB3" w:rsidRPr="00EE022B" w:rsidTr="00464EB3">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6233544,82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3774000,00</w:t>
            </w:r>
          </w:p>
        </w:tc>
      </w:tr>
      <w:tr w:rsidR="00464EB3" w:rsidRPr="00EE022B" w:rsidTr="00464EB3">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000 2 02 252991 00 0000 150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571544,82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r>
      <w:tr w:rsidR="00464EB3" w:rsidRPr="00EE022B" w:rsidTr="00464EB3">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000 2 02 252991 10 0000 150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571544,82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r>
      <w:tr w:rsidR="00464EB3" w:rsidRPr="00EE022B" w:rsidTr="00464EB3">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r>
      <w:tr w:rsidR="00464EB3" w:rsidRPr="00EE022B" w:rsidTr="00464EB3">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3774000,00</w:t>
            </w:r>
          </w:p>
        </w:tc>
      </w:tr>
      <w:tr w:rsidR="00464EB3" w:rsidRPr="00EE022B" w:rsidTr="00464EB3">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5662000,00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3774000,00</w:t>
            </w:r>
          </w:p>
        </w:tc>
      </w:tr>
      <w:tr w:rsidR="00464EB3" w:rsidRPr="00EE022B" w:rsidTr="00464EB3">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522483,00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527662,00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531893,00</w:t>
            </w:r>
          </w:p>
        </w:tc>
      </w:tr>
      <w:tr w:rsidR="00464EB3" w:rsidRPr="00EE022B" w:rsidTr="00464EB3">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124463,00</w:t>
            </w:r>
          </w:p>
        </w:tc>
      </w:tr>
      <w:tr w:rsidR="00464EB3" w:rsidRPr="00EE022B" w:rsidTr="00464EB3">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407430,00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407430,00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407430,00</w:t>
            </w:r>
          </w:p>
        </w:tc>
      </w:tr>
      <w:tr w:rsidR="00464EB3" w:rsidRPr="00EE022B" w:rsidTr="00464EB3">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406930,00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406930,00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406930,00</w:t>
            </w:r>
          </w:p>
        </w:tc>
      </w:tr>
      <w:tr w:rsidR="00464EB3" w:rsidRPr="00EE022B" w:rsidTr="00464EB3">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r>
    </w:tbl>
    <w:p w:rsidR="00464EB3" w:rsidRDefault="00464EB3" w:rsidP="00464EB3">
      <w:pPr>
        <w:spacing w:after="0"/>
        <w:rPr>
          <w:rFonts w:ascii="Times New Roman" w:hAnsi="Times New Roman" w:cs="Times New Roman"/>
        </w:rPr>
      </w:pPr>
    </w:p>
    <w:p w:rsidR="00464EB3" w:rsidRPr="00372D01" w:rsidRDefault="00464EB3" w:rsidP="00372D01">
      <w:pPr>
        <w:spacing w:after="0"/>
        <w:rPr>
          <w:rFonts w:ascii="Times New Roman" w:hAnsi="Times New Roman" w:cs="Times New Roman"/>
          <w:sz w:val="20"/>
          <w:szCs w:val="20"/>
        </w:rPr>
      </w:pPr>
      <w:r w:rsidRPr="00372D01">
        <w:rPr>
          <w:rFonts w:ascii="Times New Roman" w:hAnsi="Times New Roman" w:cs="Times New Roman"/>
          <w:sz w:val="20"/>
          <w:szCs w:val="20"/>
        </w:rPr>
        <w:t>Приложение 2</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к решению Совета депутатов Едровского сельского поселения</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от 23.12.2022  № 103</w:t>
      </w:r>
    </w:p>
    <w:p w:rsidR="00464EB3" w:rsidRDefault="00464EB3" w:rsidP="00464EB3">
      <w:pPr>
        <w:spacing w:after="0"/>
        <w:jc w:val="right"/>
        <w:rPr>
          <w:rFonts w:ascii="Times New Roman" w:hAnsi="Times New Roman" w:cs="Times New Roman"/>
        </w:rPr>
      </w:pPr>
    </w:p>
    <w:tbl>
      <w:tblPr>
        <w:tblW w:w="0" w:type="auto"/>
        <w:tblInd w:w="93" w:type="dxa"/>
        <w:tblLook w:val="04A0"/>
      </w:tblPr>
      <w:tblGrid>
        <w:gridCol w:w="2376"/>
        <w:gridCol w:w="3529"/>
        <w:gridCol w:w="1251"/>
        <w:gridCol w:w="1161"/>
        <w:gridCol w:w="1161"/>
      </w:tblGrid>
      <w:tr w:rsidR="00464EB3" w:rsidRPr="00372D01" w:rsidTr="00464EB3">
        <w:trPr>
          <w:trHeight w:val="330"/>
        </w:trPr>
        <w:tc>
          <w:tcPr>
            <w:tcW w:w="0" w:type="auto"/>
            <w:gridSpan w:val="5"/>
            <w:vMerge w:val="restart"/>
            <w:tcBorders>
              <w:top w:val="nil"/>
              <w:left w:val="nil"/>
              <w:bottom w:val="nil"/>
              <w:right w:val="nil"/>
            </w:tcBorders>
            <w:shd w:val="clear" w:color="auto" w:fill="auto"/>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2023 год и на плановый период 2024 и 2025 годов</w:t>
            </w:r>
          </w:p>
        </w:tc>
      </w:tr>
      <w:tr w:rsidR="00464EB3" w:rsidRPr="00372D01" w:rsidTr="00464EB3">
        <w:trPr>
          <w:trHeight w:val="330"/>
        </w:trPr>
        <w:tc>
          <w:tcPr>
            <w:tcW w:w="0" w:type="auto"/>
            <w:gridSpan w:val="5"/>
            <w:vMerge/>
            <w:tcBorders>
              <w:top w:val="nil"/>
              <w:left w:val="nil"/>
              <w:bottom w:val="nil"/>
              <w:right w:val="nil"/>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r>
      <w:tr w:rsidR="00464EB3" w:rsidRPr="00372D01" w:rsidTr="00464EB3">
        <w:trPr>
          <w:trHeight w:val="330"/>
        </w:trPr>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(рублей)</w:t>
            </w:r>
          </w:p>
        </w:tc>
      </w:tr>
      <w:tr w:rsidR="00464EB3" w:rsidRPr="00EE022B" w:rsidTr="00464EB3">
        <w:trPr>
          <w:trHeight w:val="330"/>
        </w:trPr>
        <w:tc>
          <w:tcPr>
            <w:tcW w:w="0" w:type="auto"/>
            <w:tcBorders>
              <w:top w:val="single" w:sz="4" w:space="0" w:color="auto"/>
              <w:left w:val="single" w:sz="4" w:space="0" w:color="auto"/>
              <w:bottom w:val="nil"/>
              <w:right w:val="nil"/>
            </w:tcBorders>
            <w:shd w:val="clear" w:color="auto" w:fill="auto"/>
            <w:vAlign w:val="bottom"/>
            <w:hideMark/>
          </w:tcPr>
          <w:p w:rsidR="00464EB3" w:rsidRPr="00EE022B" w:rsidRDefault="00464EB3" w:rsidP="00464EB3">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EB3" w:rsidRPr="00EE022B" w:rsidRDefault="00464EB3" w:rsidP="00464EB3">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EB3" w:rsidRPr="00EE022B" w:rsidRDefault="00464EB3" w:rsidP="00464EB3">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EB3" w:rsidRPr="00EE022B" w:rsidRDefault="00464EB3" w:rsidP="00464EB3">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EB3" w:rsidRPr="00EE022B" w:rsidRDefault="00464EB3" w:rsidP="00464EB3">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2025</w:t>
            </w:r>
          </w:p>
        </w:tc>
      </w:tr>
      <w:tr w:rsidR="00464EB3" w:rsidRPr="00EE022B" w:rsidTr="00464EB3">
        <w:trPr>
          <w:trHeight w:val="330"/>
        </w:trPr>
        <w:tc>
          <w:tcPr>
            <w:tcW w:w="0" w:type="auto"/>
            <w:tcBorders>
              <w:top w:val="nil"/>
              <w:left w:val="single" w:sz="4" w:space="0" w:color="auto"/>
              <w:bottom w:val="nil"/>
              <w:right w:val="nil"/>
            </w:tcBorders>
            <w:shd w:val="clear" w:color="auto" w:fill="auto"/>
            <w:vAlign w:val="bottom"/>
            <w:hideMark/>
          </w:tcPr>
          <w:p w:rsidR="00464EB3" w:rsidRPr="00EE022B" w:rsidRDefault="00464EB3" w:rsidP="00464EB3">
            <w:pPr>
              <w:spacing w:after="0" w:line="240" w:lineRule="auto"/>
              <w:jc w:val="center"/>
              <w:rPr>
                <w:rFonts w:ascii="Times New Roman" w:eastAsia="Times New Roman" w:hAnsi="Times New Roman" w:cs="Times New Roman"/>
                <w:sz w:val="26"/>
                <w:szCs w:val="26"/>
              </w:rPr>
            </w:pPr>
            <w:r w:rsidRPr="00EE022B">
              <w:rPr>
                <w:rFonts w:ascii="Times New Roman" w:eastAsia="Times New Roman" w:hAnsi="Times New Roman" w:cs="Times New Roman"/>
                <w:sz w:val="26"/>
                <w:szCs w:val="2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26"/>
                <w:szCs w:val="26"/>
              </w:rPr>
            </w:pPr>
          </w:p>
        </w:tc>
      </w:tr>
      <w:tr w:rsidR="00464EB3" w:rsidRPr="00EE022B" w:rsidTr="00464EB3">
        <w:trPr>
          <w:trHeight w:val="330"/>
        </w:trPr>
        <w:tc>
          <w:tcPr>
            <w:tcW w:w="0" w:type="auto"/>
            <w:tcBorders>
              <w:top w:val="nil"/>
              <w:left w:val="single" w:sz="4" w:space="0" w:color="auto"/>
              <w:bottom w:val="single" w:sz="4" w:space="0" w:color="auto"/>
              <w:right w:val="nil"/>
            </w:tcBorders>
            <w:shd w:val="clear" w:color="auto" w:fill="auto"/>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p>
        </w:tc>
      </w:tr>
      <w:tr w:rsidR="00464EB3" w:rsidRPr="00EE022B" w:rsidTr="00464EB3">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jc w:val="center"/>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lastRenderedPageBreak/>
              <w:t>1</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jc w:val="center"/>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jc w:val="center"/>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jc w:val="center"/>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464EB3" w:rsidRPr="00EE022B" w:rsidRDefault="00464EB3" w:rsidP="00464EB3">
            <w:pPr>
              <w:spacing w:after="0" w:line="240" w:lineRule="auto"/>
              <w:jc w:val="center"/>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w:t>
            </w:r>
          </w:p>
        </w:tc>
      </w:tr>
      <w:tr w:rsidR="00464EB3" w:rsidRPr="00EE022B" w:rsidTr="00464EB3">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464EB3" w:rsidRPr="00EE022B" w:rsidRDefault="00464EB3" w:rsidP="00464EB3">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10 577 427,82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6 522 362,00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6 656 893,00</w:t>
            </w:r>
          </w:p>
        </w:tc>
      </w:tr>
      <w:tr w:rsidR="00464EB3" w:rsidRPr="00EE022B" w:rsidTr="00464EB3">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464EB3" w:rsidRPr="00EE022B" w:rsidRDefault="00464EB3" w:rsidP="00464EB3">
            <w:pPr>
              <w:spacing w:after="0" w:line="240" w:lineRule="auto"/>
              <w:rPr>
                <w:rFonts w:ascii="Times New Roman" w:eastAsia="Times New Roman" w:hAnsi="Times New Roman" w:cs="Times New Roman"/>
                <w:b/>
                <w:bCs/>
                <w:i/>
                <w:iCs/>
                <w:color w:val="000000"/>
                <w:sz w:val="18"/>
                <w:szCs w:val="18"/>
              </w:rPr>
            </w:pPr>
            <w:r w:rsidRPr="00EE022B">
              <w:rPr>
                <w:rFonts w:ascii="Times New Roman" w:eastAsia="Times New Roman" w:hAnsi="Times New Roman" w:cs="Times New Roman"/>
                <w:b/>
                <w:bCs/>
                <w:i/>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i/>
                <w:iCs/>
                <w:color w:val="000000"/>
                <w:sz w:val="18"/>
                <w:szCs w:val="18"/>
              </w:rPr>
            </w:pPr>
            <w:r w:rsidRPr="00EE022B">
              <w:rPr>
                <w:rFonts w:ascii="Times New Roman" w:eastAsia="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i/>
                <w:iCs/>
                <w:sz w:val="18"/>
                <w:szCs w:val="18"/>
              </w:rPr>
            </w:pPr>
            <w:r w:rsidRPr="00EE022B">
              <w:rPr>
                <w:rFonts w:ascii="Times New Roman" w:eastAsia="Times New Roman" w:hAnsi="Times New Roman" w:cs="Times New Roman"/>
                <w:b/>
                <w:bCs/>
                <w:i/>
                <w:iCs/>
                <w:sz w:val="18"/>
                <w:szCs w:val="18"/>
              </w:rPr>
              <w:t>10 577 427,82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i/>
                <w:iCs/>
                <w:sz w:val="18"/>
                <w:szCs w:val="18"/>
              </w:rPr>
            </w:pPr>
            <w:r w:rsidRPr="00EE022B">
              <w:rPr>
                <w:rFonts w:ascii="Times New Roman" w:eastAsia="Times New Roman" w:hAnsi="Times New Roman" w:cs="Times New Roman"/>
                <w:b/>
                <w:bCs/>
                <w:i/>
                <w:iCs/>
                <w:sz w:val="18"/>
                <w:szCs w:val="18"/>
              </w:rPr>
              <w:t>6 522 362,00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i/>
                <w:iCs/>
                <w:sz w:val="18"/>
                <w:szCs w:val="18"/>
              </w:rPr>
            </w:pPr>
            <w:r w:rsidRPr="00EE022B">
              <w:rPr>
                <w:rFonts w:ascii="Times New Roman" w:eastAsia="Times New Roman" w:hAnsi="Times New Roman" w:cs="Times New Roman"/>
                <w:b/>
                <w:bCs/>
                <w:i/>
                <w:iCs/>
                <w:sz w:val="18"/>
                <w:szCs w:val="18"/>
              </w:rPr>
              <w:t>6 656 893,00</w:t>
            </w:r>
          </w:p>
        </w:tc>
      </w:tr>
      <w:tr w:rsidR="00464EB3" w:rsidRPr="00EE022B" w:rsidTr="00464EB3">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464EB3" w:rsidRPr="00EE022B" w:rsidRDefault="00464EB3" w:rsidP="00464EB3">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3 821 400,00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2 220 700,00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2 351 000,00</w:t>
            </w:r>
          </w:p>
        </w:tc>
      </w:tr>
      <w:tr w:rsidR="00464EB3" w:rsidRPr="00EE022B" w:rsidTr="00464EB3">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464EB3" w:rsidRPr="00EE022B" w:rsidRDefault="00464EB3" w:rsidP="00464EB3">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3 821 400,00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2 220 700,00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2 351 000,00</w:t>
            </w:r>
          </w:p>
        </w:tc>
      </w:tr>
      <w:tr w:rsidR="00464EB3" w:rsidRPr="00EE022B" w:rsidTr="00464EB3">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464EB3" w:rsidRPr="00EE022B" w:rsidRDefault="00464EB3" w:rsidP="00464EB3">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jc w:val="right"/>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3821400,00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jc w:val="right"/>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2220700,00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2 351 000,00</w:t>
            </w:r>
          </w:p>
        </w:tc>
      </w:tr>
      <w:tr w:rsidR="00464EB3" w:rsidRPr="00EE022B" w:rsidTr="00464EB3">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464EB3" w:rsidRPr="00EE022B" w:rsidRDefault="00464EB3" w:rsidP="00464EB3">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6 233 544,82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3 774 000,00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3 774 000,00</w:t>
            </w:r>
          </w:p>
        </w:tc>
      </w:tr>
      <w:tr w:rsidR="00464EB3" w:rsidRPr="00EE022B" w:rsidTr="00464EB3">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000 2 02 252991 00 0000 150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571544,82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r>
      <w:tr w:rsidR="00464EB3" w:rsidRPr="00EE022B" w:rsidTr="00464EB3">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000 2 02 252991 10 0000 150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571544,82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w:t>
            </w:r>
          </w:p>
        </w:tc>
      </w:tr>
      <w:tr w:rsidR="00464EB3" w:rsidRPr="00EE022B" w:rsidTr="00464EB3">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464EB3" w:rsidRPr="00EE022B" w:rsidRDefault="00464EB3" w:rsidP="00464EB3">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5 662 000,00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3 774 000,00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3 774 000,00</w:t>
            </w:r>
          </w:p>
        </w:tc>
      </w:tr>
      <w:tr w:rsidR="00464EB3" w:rsidRPr="00EE022B" w:rsidTr="00464EB3">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464EB3" w:rsidRPr="00EE022B" w:rsidRDefault="00464EB3" w:rsidP="00464EB3">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5 662 000,00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3 774 000,00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3 774 000,00</w:t>
            </w:r>
          </w:p>
        </w:tc>
      </w:tr>
      <w:tr w:rsidR="00464EB3" w:rsidRPr="00EE022B" w:rsidTr="00464EB3">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464EB3" w:rsidRPr="00EE022B" w:rsidRDefault="00464EB3" w:rsidP="00464EB3">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b/>
                <w:bCs/>
                <w:color w:val="000000"/>
                <w:sz w:val="18"/>
                <w:szCs w:val="18"/>
              </w:rPr>
            </w:pPr>
            <w:r w:rsidRPr="00EE022B">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522 483,00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527 662,00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b/>
                <w:bCs/>
                <w:sz w:val="18"/>
                <w:szCs w:val="18"/>
              </w:rPr>
            </w:pPr>
            <w:r w:rsidRPr="00EE022B">
              <w:rPr>
                <w:rFonts w:ascii="Times New Roman" w:eastAsia="Times New Roman" w:hAnsi="Times New Roman" w:cs="Times New Roman"/>
                <w:b/>
                <w:bCs/>
                <w:sz w:val="18"/>
                <w:szCs w:val="18"/>
              </w:rPr>
              <w:t>531 893,00</w:t>
            </w:r>
          </w:p>
        </w:tc>
      </w:tr>
      <w:tr w:rsidR="00464EB3" w:rsidRPr="00EE022B" w:rsidTr="00464EB3">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64EB3" w:rsidRPr="00EE022B" w:rsidRDefault="00464EB3" w:rsidP="00464EB3">
            <w:pPr>
              <w:spacing w:after="0" w:line="240" w:lineRule="auto"/>
              <w:rPr>
                <w:rFonts w:ascii="Times New Roman" w:eastAsia="Times New Roman" w:hAnsi="Times New Roman" w:cs="Times New Roman"/>
                <w:color w:val="000000"/>
                <w:sz w:val="18"/>
                <w:szCs w:val="18"/>
              </w:rPr>
            </w:pPr>
            <w:r w:rsidRPr="00EE022B">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115 053,00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120 232,00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124 463,00</w:t>
            </w:r>
          </w:p>
        </w:tc>
      </w:tr>
      <w:tr w:rsidR="00464EB3" w:rsidRPr="00EE022B" w:rsidTr="00464EB3">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407 430,00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407 430,00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407 430,00</w:t>
            </w:r>
          </w:p>
        </w:tc>
      </w:tr>
      <w:tr w:rsidR="00464EB3" w:rsidRPr="00EE022B" w:rsidTr="00464EB3">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406 930,00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406 930,00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406 930,00</w:t>
            </w:r>
          </w:p>
        </w:tc>
      </w:tr>
      <w:tr w:rsidR="00464EB3" w:rsidRPr="00EE022B" w:rsidTr="00464EB3">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464EB3" w:rsidRPr="00EE022B" w:rsidRDefault="00464EB3" w:rsidP="00464EB3">
            <w:pPr>
              <w:spacing w:after="0" w:line="240" w:lineRule="auto"/>
              <w:jc w:val="center"/>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464EB3" w:rsidRPr="00EE022B" w:rsidRDefault="00464EB3" w:rsidP="00464EB3">
            <w:pPr>
              <w:spacing w:after="0" w:line="240" w:lineRule="auto"/>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EE022B">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464EB3" w:rsidRPr="00EE022B" w:rsidRDefault="00464EB3" w:rsidP="00464EB3">
            <w:pPr>
              <w:spacing w:after="0" w:line="240" w:lineRule="auto"/>
              <w:jc w:val="right"/>
              <w:rPr>
                <w:rFonts w:ascii="Times New Roman" w:eastAsia="Times New Roman" w:hAnsi="Times New Roman" w:cs="Times New Roman"/>
                <w:sz w:val="18"/>
                <w:szCs w:val="18"/>
              </w:rPr>
            </w:pPr>
            <w:r w:rsidRPr="00EE022B">
              <w:rPr>
                <w:rFonts w:ascii="Times New Roman" w:eastAsia="Times New Roman" w:hAnsi="Times New Roman" w:cs="Times New Roman"/>
                <w:sz w:val="18"/>
                <w:szCs w:val="18"/>
              </w:rPr>
              <w:t>500,00</w:t>
            </w:r>
          </w:p>
        </w:tc>
      </w:tr>
    </w:tbl>
    <w:p w:rsidR="00464EB3" w:rsidRDefault="00464EB3" w:rsidP="00464EB3">
      <w:pPr>
        <w:spacing w:after="0"/>
        <w:rPr>
          <w:rFonts w:ascii="Times New Roman" w:hAnsi="Times New Roman" w:cs="Times New Roman"/>
          <w:sz w:val="18"/>
          <w:szCs w:val="18"/>
        </w:rPr>
      </w:pPr>
    </w:p>
    <w:p w:rsidR="00464EB3" w:rsidRDefault="00464EB3" w:rsidP="00464EB3">
      <w:pPr>
        <w:spacing w:after="0"/>
        <w:rPr>
          <w:rFonts w:ascii="Times New Roman" w:hAnsi="Times New Roman" w:cs="Times New Roman"/>
          <w:sz w:val="18"/>
          <w:szCs w:val="18"/>
        </w:rPr>
      </w:pPr>
    </w:p>
    <w:p w:rsidR="00464EB3" w:rsidRDefault="00464EB3" w:rsidP="00464EB3">
      <w:pPr>
        <w:spacing w:after="0"/>
        <w:rPr>
          <w:rFonts w:ascii="Times New Roman" w:hAnsi="Times New Roman" w:cs="Times New Roman"/>
          <w:sz w:val="18"/>
          <w:szCs w:val="18"/>
        </w:rPr>
      </w:pPr>
    </w:p>
    <w:p w:rsidR="00464EB3" w:rsidRPr="00372D01" w:rsidRDefault="00464EB3" w:rsidP="00372D01">
      <w:pPr>
        <w:spacing w:after="0"/>
        <w:rPr>
          <w:rFonts w:ascii="Times New Roman" w:hAnsi="Times New Roman" w:cs="Times New Roman"/>
          <w:sz w:val="18"/>
          <w:szCs w:val="18"/>
        </w:rPr>
      </w:pPr>
      <w:r w:rsidRPr="00372D01">
        <w:rPr>
          <w:rFonts w:ascii="Times New Roman" w:hAnsi="Times New Roman" w:cs="Times New Roman"/>
          <w:sz w:val="18"/>
          <w:szCs w:val="18"/>
        </w:rPr>
        <w:t>Приложение 3</w:t>
      </w:r>
      <w:r w:rsidR="00372D01" w:rsidRPr="00372D01">
        <w:rPr>
          <w:rFonts w:ascii="Times New Roman" w:hAnsi="Times New Roman" w:cs="Times New Roman"/>
          <w:sz w:val="18"/>
          <w:szCs w:val="18"/>
        </w:rPr>
        <w:t xml:space="preserve"> </w:t>
      </w:r>
      <w:r w:rsidRPr="00372D01">
        <w:rPr>
          <w:rFonts w:ascii="Times New Roman" w:hAnsi="Times New Roman" w:cs="Times New Roman"/>
          <w:sz w:val="18"/>
          <w:szCs w:val="18"/>
        </w:rPr>
        <w:t xml:space="preserve">к решению Совета депутатов </w:t>
      </w:r>
      <w:r w:rsidR="00372D01" w:rsidRPr="00372D01">
        <w:rPr>
          <w:rFonts w:ascii="Times New Roman" w:hAnsi="Times New Roman" w:cs="Times New Roman"/>
          <w:sz w:val="18"/>
          <w:szCs w:val="18"/>
        </w:rPr>
        <w:t xml:space="preserve"> </w:t>
      </w:r>
      <w:r w:rsidRPr="00372D01">
        <w:rPr>
          <w:rFonts w:ascii="Times New Roman" w:hAnsi="Times New Roman" w:cs="Times New Roman"/>
          <w:sz w:val="18"/>
          <w:szCs w:val="18"/>
        </w:rPr>
        <w:t>Едровского сельского поселения</w:t>
      </w:r>
      <w:r w:rsidR="00372D01" w:rsidRPr="00372D01">
        <w:rPr>
          <w:rFonts w:ascii="Times New Roman" w:hAnsi="Times New Roman" w:cs="Times New Roman"/>
          <w:sz w:val="18"/>
          <w:szCs w:val="18"/>
        </w:rPr>
        <w:t xml:space="preserve"> </w:t>
      </w:r>
      <w:r w:rsidRPr="00372D01">
        <w:rPr>
          <w:rFonts w:ascii="Times New Roman" w:hAnsi="Times New Roman" w:cs="Times New Roman"/>
          <w:sz w:val="18"/>
          <w:szCs w:val="18"/>
        </w:rPr>
        <w:t>от 23.12.2022  № 103</w:t>
      </w:r>
    </w:p>
    <w:tbl>
      <w:tblPr>
        <w:tblW w:w="0" w:type="auto"/>
        <w:tblInd w:w="93" w:type="dxa"/>
        <w:tblLook w:val="04A0"/>
      </w:tblPr>
      <w:tblGrid>
        <w:gridCol w:w="4403"/>
        <w:gridCol w:w="303"/>
        <w:gridCol w:w="303"/>
        <w:gridCol w:w="506"/>
        <w:gridCol w:w="817"/>
        <w:gridCol w:w="510"/>
        <w:gridCol w:w="806"/>
        <w:gridCol w:w="806"/>
        <w:gridCol w:w="806"/>
        <w:gridCol w:w="218"/>
      </w:tblGrid>
      <w:tr w:rsidR="00464EB3" w:rsidRPr="00EE022B" w:rsidTr="00464EB3">
        <w:trPr>
          <w:trHeight w:val="255"/>
        </w:trPr>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9"/>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b/>
                <w:bCs/>
                <w:sz w:val="24"/>
                <w:szCs w:val="24"/>
              </w:rPr>
            </w:pPr>
          </w:p>
        </w:tc>
      </w:tr>
      <w:tr w:rsidR="00464EB3" w:rsidRPr="00EE022B" w:rsidTr="00464EB3">
        <w:trPr>
          <w:trHeight w:val="315"/>
        </w:trPr>
        <w:tc>
          <w:tcPr>
            <w:tcW w:w="0" w:type="auto"/>
            <w:gridSpan w:val="9"/>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видов расходов классификации расходов бюджета Едровского сельского поселения на 2023 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b/>
                <w:bCs/>
                <w:sz w:val="24"/>
                <w:szCs w:val="24"/>
              </w:rPr>
            </w:pPr>
          </w:p>
        </w:tc>
      </w:tr>
      <w:tr w:rsidR="00464EB3" w:rsidRPr="00EE022B" w:rsidTr="00464EB3">
        <w:trPr>
          <w:trHeight w:val="315"/>
        </w:trPr>
        <w:tc>
          <w:tcPr>
            <w:tcW w:w="0" w:type="auto"/>
            <w:gridSpan w:val="10"/>
            <w:tcBorders>
              <w:top w:val="nil"/>
              <w:left w:val="nil"/>
              <w:bottom w:val="nil"/>
              <w:right w:val="nil"/>
            </w:tcBorders>
            <w:shd w:val="clear" w:color="auto" w:fill="auto"/>
            <w:noWrap/>
            <w:vAlign w:val="bottom"/>
            <w:hideMark/>
          </w:tcPr>
          <w:p w:rsidR="00464EB3" w:rsidRPr="00EE022B" w:rsidRDefault="00464EB3" w:rsidP="00464EB3">
            <w:pPr>
              <w:spacing w:after="0" w:line="240" w:lineRule="auto"/>
              <w:jc w:val="center"/>
              <w:rPr>
                <w:rFonts w:ascii="Arial" w:eastAsia="Times New Roman" w:hAnsi="Arial" w:cs="Arial"/>
                <w:b/>
                <w:bCs/>
                <w:sz w:val="24"/>
                <w:szCs w:val="24"/>
              </w:rPr>
            </w:pPr>
          </w:p>
        </w:tc>
      </w:tr>
      <w:tr w:rsidR="00464EB3" w:rsidRPr="00EE022B" w:rsidTr="00464EB3">
        <w:trPr>
          <w:trHeight w:val="315"/>
        </w:trPr>
        <w:tc>
          <w:tcPr>
            <w:tcW w:w="0" w:type="auto"/>
            <w:gridSpan w:val="9"/>
            <w:tcBorders>
              <w:top w:val="nil"/>
              <w:left w:val="nil"/>
              <w:bottom w:val="single" w:sz="4" w:space="0" w:color="auto"/>
              <w:right w:val="nil"/>
            </w:tcBorders>
            <w:shd w:val="clear" w:color="auto" w:fill="auto"/>
            <w:noWrap/>
            <w:vAlign w:val="bottom"/>
            <w:hideMark/>
          </w:tcPr>
          <w:p w:rsidR="00464EB3" w:rsidRPr="00EE022B" w:rsidRDefault="00464EB3" w:rsidP="00464EB3">
            <w:pPr>
              <w:spacing w:after="0" w:line="240" w:lineRule="auto"/>
              <w:jc w:val="right"/>
              <w:rPr>
                <w:rFonts w:ascii="Arial" w:eastAsia="Times New Roman" w:hAnsi="Arial" w:cs="Arial"/>
                <w:sz w:val="24"/>
                <w:szCs w:val="24"/>
              </w:rPr>
            </w:pPr>
            <w:r w:rsidRPr="00EE022B">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b/>
                <w:bCs/>
                <w:sz w:val="24"/>
                <w:szCs w:val="24"/>
              </w:rPr>
            </w:pPr>
          </w:p>
        </w:tc>
      </w:tr>
      <w:tr w:rsidR="00464EB3" w:rsidRPr="00EE022B" w:rsidTr="00464EB3">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2025</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5465250,00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5238900,00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5238900,00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8876A4">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8876A4">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4357740,00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4136390,00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4136390,00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3699810,00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3729460,00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3729460,00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722350,00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752000,00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752000,00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371350,00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351000,00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nil"/>
              <w:left w:val="nil"/>
              <w:bottom w:val="nil"/>
              <w:right w:val="single" w:sz="4" w:space="0" w:color="000000"/>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color w:val="000000"/>
                <w:sz w:val="18"/>
                <w:szCs w:val="18"/>
              </w:rPr>
            </w:pPr>
            <w:r w:rsidRPr="008876A4">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88500,00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83500,00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124463,00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7426600,00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5553600,00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5688200,00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5658200,00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5658200,00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5960000,00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4193720,00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8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8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6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FF0000"/>
                <w:sz w:val="18"/>
                <w:szCs w:val="18"/>
              </w:rPr>
            </w:pPr>
            <w:r w:rsidRPr="008876A4">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nil"/>
              <w:left w:val="nil"/>
              <w:bottom w:val="nil"/>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239600,00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8876A4">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14000,00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0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655400,00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15"/>
        </w:trPr>
        <w:tc>
          <w:tcPr>
            <w:tcW w:w="0" w:type="auto"/>
            <w:gridSpan w:val="3"/>
            <w:tcBorders>
              <w:top w:val="nil"/>
              <w:left w:val="nil"/>
              <w:bottom w:val="nil"/>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9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b/>
                <w:bCs/>
                <w:color w:val="000000"/>
                <w:sz w:val="18"/>
                <w:szCs w:val="18"/>
              </w:rPr>
            </w:pPr>
            <w:r w:rsidRPr="008876A4">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3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391250,00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391250,00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315"/>
        </w:trPr>
        <w:tc>
          <w:tcPr>
            <w:tcW w:w="0" w:type="auto"/>
            <w:gridSpan w:val="6"/>
            <w:tcBorders>
              <w:top w:val="nil"/>
              <w:left w:val="nil"/>
              <w:bottom w:val="nil"/>
              <w:right w:val="nil"/>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15228327,82</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11832762,00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12130893,00</w:t>
            </w: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r w:rsidR="00464EB3" w:rsidRPr="00EE022B" w:rsidTr="00464EB3">
        <w:trPr>
          <w:trHeight w:val="18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EE022B" w:rsidRDefault="00464EB3" w:rsidP="00464EB3">
            <w:pPr>
              <w:spacing w:after="0" w:line="240" w:lineRule="auto"/>
              <w:rPr>
                <w:rFonts w:ascii="Arial" w:eastAsia="Times New Roman" w:hAnsi="Arial" w:cs="Arial"/>
                <w:sz w:val="20"/>
                <w:szCs w:val="20"/>
              </w:rPr>
            </w:pPr>
          </w:p>
        </w:tc>
      </w:tr>
    </w:tbl>
    <w:p w:rsidR="00464EB3" w:rsidRDefault="00464EB3" w:rsidP="00464EB3">
      <w:pPr>
        <w:spacing w:after="0"/>
        <w:rPr>
          <w:rFonts w:ascii="Times New Roman" w:hAnsi="Times New Roman" w:cs="Times New Roman"/>
          <w:sz w:val="18"/>
          <w:szCs w:val="18"/>
        </w:rPr>
      </w:pPr>
    </w:p>
    <w:p w:rsidR="00464EB3" w:rsidRPr="00372D01" w:rsidRDefault="00464EB3" w:rsidP="00372D01">
      <w:pPr>
        <w:spacing w:after="0"/>
        <w:rPr>
          <w:rFonts w:ascii="Times New Roman" w:hAnsi="Times New Roman" w:cs="Times New Roman"/>
          <w:sz w:val="20"/>
          <w:szCs w:val="20"/>
        </w:rPr>
      </w:pPr>
      <w:r w:rsidRPr="00372D01">
        <w:rPr>
          <w:rFonts w:ascii="Times New Roman" w:hAnsi="Times New Roman" w:cs="Times New Roman"/>
          <w:sz w:val="20"/>
          <w:szCs w:val="20"/>
        </w:rPr>
        <w:t>Приложение 4</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 xml:space="preserve">к решению Совета депутатов </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Едровского сельского поселения</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от 23.12.2022  № 103</w:t>
      </w:r>
    </w:p>
    <w:p w:rsidR="00464EB3" w:rsidRDefault="00464EB3" w:rsidP="00464EB3">
      <w:pPr>
        <w:spacing w:after="0"/>
        <w:jc w:val="right"/>
        <w:rPr>
          <w:rFonts w:ascii="Times New Roman" w:hAnsi="Times New Roman" w:cs="Times New Roman"/>
        </w:rPr>
      </w:pPr>
    </w:p>
    <w:tbl>
      <w:tblPr>
        <w:tblW w:w="0" w:type="auto"/>
        <w:tblInd w:w="93" w:type="dxa"/>
        <w:tblLook w:val="04A0"/>
      </w:tblPr>
      <w:tblGrid>
        <w:gridCol w:w="4386"/>
        <w:gridCol w:w="241"/>
        <w:gridCol w:w="241"/>
        <w:gridCol w:w="406"/>
        <w:gridCol w:w="610"/>
        <w:gridCol w:w="760"/>
        <w:gridCol w:w="368"/>
        <w:gridCol w:w="749"/>
        <w:gridCol w:w="749"/>
        <w:gridCol w:w="749"/>
        <w:gridCol w:w="219"/>
      </w:tblGrid>
      <w:tr w:rsidR="00464EB3" w:rsidRPr="008876A4" w:rsidTr="00464EB3">
        <w:trPr>
          <w:trHeight w:val="315"/>
        </w:trPr>
        <w:tc>
          <w:tcPr>
            <w:tcW w:w="0" w:type="auto"/>
            <w:gridSpan w:val="10"/>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 xml:space="preserve">Ведомственная структура </w:t>
            </w: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Arial" w:eastAsia="Times New Roman" w:hAnsi="Arial" w:cs="Arial"/>
                <w:b/>
                <w:bCs/>
                <w:sz w:val="20"/>
                <w:szCs w:val="20"/>
              </w:rPr>
            </w:pPr>
          </w:p>
        </w:tc>
      </w:tr>
      <w:tr w:rsidR="00464EB3" w:rsidRPr="008876A4" w:rsidTr="00464EB3">
        <w:trPr>
          <w:trHeight w:val="315"/>
        </w:trPr>
        <w:tc>
          <w:tcPr>
            <w:tcW w:w="0" w:type="auto"/>
            <w:gridSpan w:val="10"/>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 xml:space="preserve"> расходов   бюджета Едровского сельского поселения на 2023 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Arial" w:eastAsia="Times New Roman" w:hAnsi="Arial" w:cs="Arial"/>
                <w:b/>
                <w:bCs/>
                <w:sz w:val="20"/>
                <w:szCs w:val="20"/>
              </w:rPr>
            </w:pPr>
          </w:p>
        </w:tc>
      </w:tr>
      <w:tr w:rsidR="00464EB3" w:rsidRPr="008876A4" w:rsidTr="00464EB3">
        <w:trPr>
          <w:trHeight w:val="315"/>
        </w:trPr>
        <w:tc>
          <w:tcPr>
            <w:tcW w:w="0" w:type="auto"/>
            <w:gridSpan w:val="11"/>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Arial" w:eastAsia="Times New Roman" w:hAnsi="Arial" w:cs="Arial"/>
                <w:b/>
                <w:bCs/>
                <w:sz w:val="20"/>
                <w:szCs w:val="20"/>
              </w:rPr>
            </w:pPr>
          </w:p>
        </w:tc>
      </w:tr>
      <w:tr w:rsidR="00464EB3" w:rsidRPr="008876A4" w:rsidTr="00464EB3">
        <w:trPr>
          <w:trHeight w:val="315"/>
        </w:trPr>
        <w:tc>
          <w:tcPr>
            <w:tcW w:w="0" w:type="auto"/>
            <w:gridSpan w:val="10"/>
            <w:tcBorders>
              <w:top w:val="nil"/>
              <w:left w:val="nil"/>
              <w:bottom w:val="single" w:sz="4" w:space="0" w:color="auto"/>
              <w:right w:val="nil"/>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24"/>
                <w:szCs w:val="24"/>
              </w:rPr>
            </w:pPr>
            <w:r w:rsidRPr="008876A4">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b/>
                <w:bCs/>
                <w:sz w:val="24"/>
                <w:szCs w:val="24"/>
              </w:rPr>
            </w:pPr>
          </w:p>
        </w:tc>
      </w:tr>
      <w:tr w:rsidR="00464EB3" w:rsidRPr="008876A4" w:rsidTr="00464EB3">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Вед.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Разд./Пр</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ВР</w:t>
            </w:r>
          </w:p>
        </w:tc>
        <w:tc>
          <w:tcPr>
            <w:tcW w:w="0" w:type="auto"/>
            <w:tcBorders>
              <w:top w:val="nil"/>
              <w:left w:val="nil"/>
              <w:bottom w:val="single" w:sz="4" w:space="0" w:color="auto"/>
              <w:right w:val="single" w:sz="4" w:space="0" w:color="auto"/>
            </w:tcBorders>
            <w:shd w:val="clear" w:color="auto" w:fill="auto"/>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2025</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15228327,82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11832762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12130893,00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5465250,00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5238900,00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5238900,00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988000,00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727900,00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8876A4">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8876A4">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4357740,00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4136390,00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4136390,00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3699810,00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3729460,00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3729460,00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2963060,00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2171800,00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135380,00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655880,00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722350,00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752000,00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752000,00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371350,00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351000,00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nil"/>
              <w:left w:val="nil"/>
              <w:bottom w:val="nil"/>
              <w:right w:val="single" w:sz="4" w:space="0" w:color="000000"/>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406930,00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392030,00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270300,00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81630,00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8876A4">
              <w:rPr>
                <w:rFonts w:ascii="Times New Roman" w:eastAsia="Times New Roman" w:hAnsi="Times New Roman" w:cs="Times New Roman"/>
                <w:color w:val="000000"/>
                <w:sz w:val="18"/>
                <w:szCs w:val="18"/>
              </w:rPr>
              <w:lastRenderedPageBreak/>
              <w:t>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w:t>
            </w:r>
            <w:r w:rsidRPr="008876A4">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105000,00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color w:val="000000"/>
                <w:sz w:val="18"/>
                <w:szCs w:val="18"/>
              </w:rPr>
            </w:pPr>
            <w:r w:rsidRPr="008876A4">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26010,00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88500,00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83500,00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57600,00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Оценка недвижимости, признание прав и регулирование </w:t>
            </w:r>
            <w:r w:rsidRPr="008876A4">
              <w:rPr>
                <w:rFonts w:ascii="Times New Roman" w:eastAsia="Times New Roman" w:hAnsi="Times New Roman" w:cs="Times New Roman"/>
                <w:sz w:val="18"/>
                <w:szCs w:val="18"/>
              </w:rPr>
              <w:lastRenderedPageBreak/>
              <w:t>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93</w:t>
            </w:r>
            <w:r w:rsidRPr="008876A4">
              <w:rPr>
                <w:rFonts w:ascii="Times New Roman" w:eastAsia="Times New Roman" w:hAnsi="Times New Roman" w:cs="Times New Roman"/>
                <w:sz w:val="18"/>
                <w:szCs w:val="18"/>
              </w:rPr>
              <w:lastRenderedPageBreak/>
              <w:t>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91900 </w:t>
            </w:r>
            <w:r w:rsidRPr="008876A4">
              <w:rPr>
                <w:rFonts w:ascii="Times New Roman" w:eastAsia="Times New Roman" w:hAnsi="Times New Roman" w:cs="Times New Roman"/>
                <w:sz w:val="18"/>
                <w:szCs w:val="18"/>
              </w:rPr>
              <w:lastRenderedPageBreak/>
              <w:t>02000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0</w:t>
            </w:r>
            <w:r w:rsidRPr="008876A4">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10000,</w:t>
            </w:r>
            <w:r w:rsidRPr="008876A4">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10000,</w:t>
            </w:r>
            <w:r w:rsidRPr="008876A4">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10000,</w:t>
            </w:r>
            <w:r w:rsidRPr="008876A4">
              <w:rPr>
                <w:rFonts w:ascii="Times New Roman" w:eastAsia="Times New Roman" w:hAnsi="Times New Roman" w:cs="Times New Roman"/>
                <w:sz w:val="18"/>
                <w:szCs w:val="18"/>
              </w:rPr>
              <w:lastRenderedPageBreak/>
              <w:t>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124463,00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109500,00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84100,00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372D01">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25400,00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5553,00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46000,00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7426600,00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5553600,00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5688200,00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5658200,00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5658200,00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5960000,00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4193720,00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8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8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6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FF0000"/>
                <w:sz w:val="18"/>
                <w:szCs w:val="18"/>
              </w:rPr>
            </w:pPr>
            <w:r w:rsidRPr="008876A4">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nil"/>
              <w:left w:val="nil"/>
              <w:bottom w:val="nil"/>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w:t>
            </w:r>
            <w:r w:rsidRPr="008876A4">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lastRenderedPageBreak/>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239600,00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8876A4">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14000,00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8356,82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0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lastRenderedPageBreak/>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655400,00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15"/>
        </w:trPr>
        <w:tc>
          <w:tcPr>
            <w:tcW w:w="0" w:type="auto"/>
            <w:gridSpan w:val="3"/>
            <w:tcBorders>
              <w:top w:val="nil"/>
              <w:left w:val="nil"/>
              <w:bottom w:val="nil"/>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605400,00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9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b/>
                <w:bCs/>
                <w:color w:val="000000"/>
                <w:sz w:val="18"/>
                <w:szCs w:val="18"/>
              </w:rPr>
            </w:pPr>
            <w:r w:rsidRPr="008876A4">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340134,00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8876A4">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3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w:t>
            </w:r>
            <w:r w:rsidRPr="008876A4">
              <w:rPr>
                <w:rFonts w:ascii="Times New Roman" w:eastAsia="Times New Roman" w:hAnsi="Times New Roman" w:cs="Times New Roman"/>
                <w:b/>
                <w:bCs/>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lastRenderedPageBreak/>
              <w:t>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lastRenderedPageBreak/>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color w:val="000000"/>
                <w:sz w:val="18"/>
                <w:szCs w:val="18"/>
              </w:rPr>
            </w:pPr>
            <w:r w:rsidRPr="008876A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464EB3" w:rsidRPr="008876A4" w:rsidRDefault="00464EB3" w:rsidP="00464EB3">
            <w:pPr>
              <w:spacing w:after="0" w:line="240" w:lineRule="auto"/>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391250,00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64EB3" w:rsidRPr="008876A4" w:rsidRDefault="00464EB3" w:rsidP="00464EB3">
            <w:pPr>
              <w:spacing w:after="0" w:line="240" w:lineRule="auto"/>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center"/>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sz w:val="18"/>
                <w:szCs w:val="18"/>
              </w:rPr>
            </w:pPr>
            <w:r w:rsidRPr="008876A4">
              <w:rPr>
                <w:rFonts w:ascii="Times New Roman" w:eastAsia="Times New Roman" w:hAnsi="Times New Roman" w:cs="Times New Roman"/>
                <w:sz w:val="18"/>
                <w:szCs w:val="18"/>
              </w:rPr>
              <w:t>391250,00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315"/>
        </w:trPr>
        <w:tc>
          <w:tcPr>
            <w:tcW w:w="0" w:type="auto"/>
            <w:gridSpan w:val="7"/>
            <w:tcBorders>
              <w:top w:val="nil"/>
              <w:left w:val="nil"/>
              <w:bottom w:val="nil"/>
              <w:right w:val="nil"/>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15228327,82</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11832762,00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jc w:val="right"/>
              <w:rPr>
                <w:rFonts w:ascii="Times New Roman" w:eastAsia="Times New Roman" w:hAnsi="Times New Roman" w:cs="Times New Roman"/>
                <w:b/>
                <w:bCs/>
                <w:sz w:val="18"/>
                <w:szCs w:val="18"/>
              </w:rPr>
            </w:pPr>
            <w:r w:rsidRPr="008876A4">
              <w:rPr>
                <w:rFonts w:ascii="Times New Roman" w:eastAsia="Times New Roman" w:hAnsi="Times New Roman" w:cs="Times New Roman"/>
                <w:b/>
                <w:bCs/>
                <w:sz w:val="18"/>
                <w:szCs w:val="18"/>
              </w:rPr>
              <w:t>12130893,00</w:t>
            </w: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r w:rsidR="00464EB3" w:rsidRPr="008876A4" w:rsidTr="00464EB3">
        <w:trPr>
          <w:trHeight w:val="180"/>
        </w:trPr>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464EB3" w:rsidRPr="008876A4" w:rsidRDefault="00464EB3" w:rsidP="00464EB3">
            <w:pPr>
              <w:spacing w:after="0" w:line="240" w:lineRule="auto"/>
              <w:rPr>
                <w:rFonts w:ascii="Times New Roman" w:eastAsia="Times New Roman" w:hAnsi="Times New Roman" w:cs="Times New Roman"/>
                <w:sz w:val="18"/>
                <w:szCs w:val="18"/>
              </w:rPr>
            </w:pPr>
          </w:p>
        </w:tc>
      </w:tr>
    </w:tbl>
    <w:p w:rsidR="00464EB3" w:rsidRDefault="00464EB3" w:rsidP="00464EB3">
      <w:pPr>
        <w:spacing w:after="0"/>
        <w:rPr>
          <w:rFonts w:ascii="Times New Roman" w:hAnsi="Times New Roman" w:cs="Times New Roman"/>
          <w:sz w:val="18"/>
          <w:szCs w:val="18"/>
        </w:rPr>
      </w:pPr>
    </w:p>
    <w:p w:rsidR="00464EB3" w:rsidRDefault="00464EB3" w:rsidP="00464EB3">
      <w:pPr>
        <w:spacing w:after="0"/>
        <w:rPr>
          <w:rFonts w:ascii="Times New Roman" w:hAnsi="Times New Roman" w:cs="Times New Roman"/>
          <w:sz w:val="18"/>
          <w:szCs w:val="18"/>
        </w:rPr>
      </w:pPr>
    </w:p>
    <w:p w:rsidR="00464EB3" w:rsidRPr="00372D01" w:rsidRDefault="00464EB3" w:rsidP="00372D01">
      <w:pPr>
        <w:spacing w:after="0"/>
        <w:rPr>
          <w:rFonts w:ascii="Times New Roman" w:hAnsi="Times New Roman" w:cs="Times New Roman"/>
          <w:sz w:val="20"/>
          <w:szCs w:val="20"/>
        </w:rPr>
      </w:pPr>
      <w:r w:rsidRPr="00372D01">
        <w:rPr>
          <w:rFonts w:ascii="Times New Roman" w:hAnsi="Times New Roman" w:cs="Times New Roman"/>
          <w:sz w:val="20"/>
          <w:szCs w:val="20"/>
        </w:rPr>
        <w:t>Приложение 5</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к решению Совета депутатов Едровского сельского поселения</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от 23.12.2022  № 103</w:t>
      </w:r>
    </w:p>
    <w:p w:rsidR="00464EB3" w:rsidRDefault="00464EB3" w:rsidP="00464EB3">
      <w:pPr>
        <w:spacing w:after="0"/>
        <w:jc w:val="right"/>
        <w:rPr>
          <w:rFonts w:ascii="Times New Roman" w:hAnsi="Times New Roman" w:cs="Times New Roman"/>
        </w:rPr>
      </w:pPr>
    </w:p>
    <w:tbl>
      <w:tblPr>
        <w:tblW w:w="0" w:type="auto"/>
        <w:tblInd w:w="93" w:type="dxa"/>
        <w:tblLook w:val="04A0"/>
      </w:tblPr>
      <w:tblGrid>
        <w:gridCol w:w="4785"/>
        <w:gridCol w:w="244"/>
        <w:gridCol w:w="244"/>
        <w:gridCol w:w="469"/>
        <w:gridCol w:w="812"/>
        <w:gridCol w:w="472"/>
        <w:gridCol w:w="744"/>
        <w:gridCol w:w="744"/>
        <w:gridCol w:w="744"/>
        <w:gridCol w:w="220"/>
      </w:tblGrid>
      <w:tr w:rsidR="00464EB3" w:rsidRPr="003E195F" w:rsidTr="00464EB3">
        <w:trPr>
          <w:trHeight w:val="315"/>
        </w:trPr>
        <w:tc>
          <w:tcPr>
            <w:tcW w:w="0" w:type="auto"/>
            <w:gridSpan w:val="9"/>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Arial" w:eastAsia="Times New Roman" w:hAnsi="Arial" w:cs="Arial"/>
                <w:b/>
                <w:bCs/>
                <w:sz w:val="20"/>
                <w:szCs w:val="20"/>
              </w:rPr>
            </w:pPr>
          </w:p>
        </w:tc>
      </w:tr>
      <w:tr w:rsidR="00464EB3" w:rsidRPr="003E195F" w:rsidTr="00464EB3">
        <w:trPr>
          <w:trHeight w:val="315"/>
        </w:trPr>
        <w:tc>
          <w:tcPr>
            <w:tcW w:w="0" w:type="auto"/>
            <w:gridSpan w:val="9"/>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Arial" w:eastAsia="Times New Roman" w:hAnsi="Arial" w:cs="Arial"/>
                <w:b/>
                <w:bCs/>
                <w:sz w:val="20"/>
                <w:szCs w:val="20"/>
              </w:rPr>
            </w:pPr>
          </w:p>
        </w:tc>
      </w:tr>
      <w:tr w:rsidR="00464EB3" w:rsidRPr="003E195F" w:rsidTr="00464EB3">
        <w:trPr>
          <w:trHeight w:val="315"/>
        </w:trPr>
        <w:tc>
          <w:tcPr>
            <w:tcW w:w="0" w:type="auto"/>
            <w:gridSpan w:val="9"/>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 xml:space="preserve">  Едровского сельского поселения на 2023 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Arial" w:eastAsia="Times New Roman" w:hAnsi="Arial" w:cs="Arial"/>
                <w:b/>
                <w:bCs/>
                <w:sz w:val="20"/>
                <w:szCs w:val="20"/>
              </w:rPr>
            </w:pPr>
          </w:p>
        </w:tc>
      </w:tr>
      <w:tr w:rsidR="00464EB3" w:rsidRPr="003E195F" w:rsidTr="00464EB3">
        <w:trPr>
          <w:trHeight w:val="315"/>
        </w:trPr>
        <w:tc>
          <w:tcPr>
            <w:tcW w:w="0" w:type="auto"/>
            <w:gridSpan w:val="10"/>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p>
        </w:tc>
      </w:tr>
      <w:tr w:rsidR="00464EB3" w:rsidRPr="003E195F" w:rsidTr="00464EB3">
        <w:trPr>
          <w:trHeight w:val="315"/>
        </w:trPr>
        <w:tc>
          <w:tcPr>
            <w:tcW w:w="0" w:type="auto"/>
            <w:gridSpan w:val="9"/>
            <w:tcBorders>
              <w:top w:val="nil"/>
              <w:left w:val="nil"/>
              <w:bottom w:val="single" w:sz="4" w:space="0" w:color="auto"/>
              <w:right w:val="nil"/>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24"/>
                <w:szCs w:val="24"/>
              </w:rPr>
            </w:pPr>
            <w:r w:rsidRPr="003E195F">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b/>
                <w:bCs/>
                <w:sz w:val="24"/>
                <w:szCs w:val="24"/>
              </w:rPr>
            </w:pPr>
          </w:p>
        </w:tc>
      </w:tr>
      <w:tr w:rsidR="00464EB3" w:rsidRPr="003E195F" w:rsidTr="00464EB3">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2025</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264000,00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15"/>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7326600,00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5658200,00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5960000,00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4193720,00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80"/>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298000,00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80"/>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65"/>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color w:val="FF0000"/>
                <w:sz w:val="18"/>
                <w:szCs w:val="18"/>
              </w:rPr>
            </w:pPr>
            <w:r w:rsidRPr="003E195F">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45"/>
        </w:trPr>
        <w:tc>
          <w:tcPr>
            <w:tcW w:w="0" w:type="auto"/>
            <w:gridSpan w:val="3"/>
            <w:tcBorders>
              <w:top w:val="nil"/>
              <w:left w:val="nil"/>
              <w:bottom w:val="nil"/>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22120,00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b/>
                <w:bCs/>
                <w:color w:val="000000"/>
                <w:sz w:val="18"/>
                <w:szCs w:val="18"/>
              </w:rPr>
            </w:pPr>
            <w:r w:rsidRPr="003E195F">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1144534,00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774934,00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274934,00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3E195F">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3E195F">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239600,00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3E195F">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54600,00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00"/>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615"/>
        </w:trPr>
        <w:tc>
          <w:tcPr>
            <w:tcW w:w="0" w:type="auto"/>
            <w:gridSpan w:val="3"/>
            <w:tcBorders>
              <w:top w:val="nil"/>
              <w:left w:val="nil"/>
              <w:bottom w:val="nil"/>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b/>
                <w:bCs/>
                <w:color w:val="000000"/>
                <w:sz w:val="18"/>
                <w:szCs w:val="18"/>
              </w:rPr>
            </w:pPr>
            <w:r w:rsidRPr="003E195F">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605400,00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15"/>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90"/>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color w:val="000000"/>
                <w:sz w:val="18"/>
                <w:szCs w:val="18"/>
              </w:rPr>
            </w:pPr>
            <w:r w:rsidRPr="003E195F">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sz w:val="18"/>
                <w:szCs w:val="18"/>
              </w:rPr>
            </w:pPr>
            <w:r w:rsidRPr="003E195F">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315"/>
        </w:trPr>
        <w:tc>
          <w:tcPr>
            <w:tcW w:w="0" w:type="auto"/>
            <w:gridSpan w:val="6"/>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9356534,00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5847218,50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right"/>
              <w:rPr>
                <w:rFonts w:ascii="Times New Roman" w:eastAsia="Times New Roman" w:hAnsi="Times New Roman" w:cs="Times New Roman"/>
                <w:b/>
                <w:bCs/>
                <w:sz w:val="18"/>
                <w:szCs w:val="18"/>
              </w:rPr>
            </w:pPr>
            <w:r w:rsidRPr="003E195F">
              <w:rPr>
                <w:rFonts w:ascii="Times New Roman" w:eastAsia="Times New Roman" w:hAnsi="Times New Roman" w:cs="Times New Roman"/>
                <w:b/>
                <w:bCs/>
                <w:sz w:val="18"/>
                <w:szCs w:val="18"/>
              </w:rPr>
              <w:t>5943146,00</w:t>
            </w: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Times New Roman" w:eastAsia="Times New Roman" w:hAnsi="Times New Roman" w:cs="Times New Roman"/>
                <w:sz w:val="18"/>
                <w:szCs w:val="18"/>
              </w:rPr>
            </w:pPr>
          </w:p>
        </w:tc>
      </w:tr>
      <w:tr w:rsidR="00464EB3" w:rsidRPr="003E195F" w:rsidTr="00464EB3">
        <w:trPr>
          <w:trHeight w:val="180"/>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0"/>
                <w:szCs w:val="20"/>
              </w:rPr>
            </w:pPr>
          </w:p>
        </w:tc>
      </w:tr>
    </w:tbl>
    <w:p w:rsidR="00464EB3" w:rsidRDefault="00464EB3" w:rsidP="00464EB3">
      <w:pPr>
        <w:spacing w:after="0"/>
        <w:rPr>
          <w:rFonts w:ascii="Times New Roman" w:hAnsi="Times New Roman" w:cs="Times New Roman"/>
          <w:sz w:val="18"/>
          <w:szCs w:val="18"/>
        </w:rPr>
      </w:pPr>
    </w:p>
    <w:p w:rsidR="00464EB3" w:rsidRPr="00372D01" w:rsidRDefault="00464EB3" w:rsidP="00372D01">
      <w:pPr>
        <w:spacing w:after="0"/>
        <w:rPr>
          <w:rFonts w:ascii="Times New Roman" w:hAnsi="Times New Roman" w:cs="Times New Roman"/>
          <w:sz w:val="20"/>
          <w:szCs w:val="20"/>
        </w:rPr>
      </w:pPr>
      <w:r w:rsidRPr="00372D01">
        <w:rPr>
          <w:rFonts w:ascii="Times New Roman" w:hAnsi="Times New Roman" w:cs="Times New Roman"/>
          <w:sz w:val="20"/>
          <w:szCs w:val="20"/>
        </w:rPr>
        <w:t>Приложение 6</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к решению Совета депутатов Едровского сельского поселения</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от 23.12.2022  № 103</w:t>
      </w:r>
    </w:p>
    <w:p w:rsidR="00464EB3" w:rsidRPr="00372D01" w:rsidRDefault="00464EB3" w:rsidP="00464EB3">
      <w:pPr>
        <w:spacing w:after="0"/>
        <w:jc w:val="right"/>
        <w:rPr>
          <w:rFonts w:ascii="Times New Roman" w:hAnsi="Times New Roman" w:cs="Times New Roman"/>
          <w:sz w:val="20"/>
          <w:szCs w:val="20"/>
        </w:rPr>
      </w:pPr>
    </w:p>
    <w:tbl>
      <w:tblPr>
        <w:tblW w:w="0" w:type="auto"/>
        <w:tblInd w:w="93" w:type="dxa"/>
        <w:tblLook w:val="04A0"/>
      </w:tblPr>
      <w:tblGrid>
        <w:gridCol w:w="3778"/>
        <w:gridCol w:w="3452"/>
        <w:gridCol w:w="1016"/>
        <w:gridCol w:w="616"/>
        <w:gridCol w:w="616"/>
      </w:tblGrid>
      <w:tr w:rsidR="00464EB3" w:rsidRPr="00372D01" w:rsidTr="00464EB3">
        <w:trPr>
          <w:trHeight w:val="255"/>
        </w:trPr>
        <w:tc>
          <w:tcPr>
            <w:tcW w:w="0" w:type="auto"/>
            <w:gridSpan w:val="3"/>
            <w:vMerge w:val="restart"/>
            <w:tcBorders>
              <w:top w:val="nil"/>
              <w:left w:val="nil"/>
              <w:bottom w:val="nil"/>
              <w:right w:val="nil"/>
            </w:tcBorders>
            <w:shd w:val="clear" w:color="auto" w:fill="auto"/>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Источники  финансирования дефицита бюджета Едровского сельского поселения  на 2023 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jc w:val="center"/>
              <w:rPr>
                <w:rFonts w:ascii="Arial" w:eastAsia="Times New Roman" w:hAnsi="Arial" w:cs="Arial"/>
                <w:b/>
                <w:bCs/>
                <w:sz w:val="20"/>
                <w:szCs w:val="20"/>
              </w:rPr>
            </w:pPr>
          </w:p>
        </w:tc>
      </w:tr>
      <w:tr w:rsidR="00464EB3" w:rsidRPr="003E195F" w:rsidTr="00464EB3">
        <w:trPr>
          <w:trHeight w:val="570"/>
        </w:trPr>
        <w:tc>
          <w:tcPr>
            <w:tcW w:w="0" w:type="auto"/>
            <w:gridSpan w:val="3"/>
            <w:vMerge/>
            <w:tcBorders>
              <w:top w:val="nil"/>
              <w:left w:val="nil"/>
              <w:bottom w:val="nil"/>
              <w:right w:val="nil"/>
            </w:tcBorders>
            <w:vAlign w:val="center"/>
            <w:hideMark/>
          </w:tcPr>
          <w:p w:rsidR="00464EB3" w:rsidRPr="003E195F" w:rsidRDefault="00464EB3" w:rsidP="00464EB3">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0"/>
                <w:szCs w:val="20"/>
              </w:rPr>
            </w:pPr>
          </w:p>
        </w:tc>
      </w:tr>
      <w:tr w:rsidR="00464EB3" w:rsidRPr="003E195F" w:rsidTr="00464EB3">
        <w:trPr>
          <w:trHeight w:val="255"/>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0"/>
                <w:szCs w:val="20"/>
              </w:rPr>
            </w:pPr>
          </w:p>
        </w:tc>
      </w:tr>
      <w:tr w:rsidR="00464EB3" w:rsidRPr="003E195F" w:rsidTr="00464EB3">
        <w:trPr>
          <w:trHeight w:val="255"/>
        </w:trPr>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464EB3" w:rsidRPr="003E195F" w:rsidRDefault="00464EB3" w:rsidP="00464EB3">
            <w:pPr>
              <w:spacing w:after="0" w:line="240" w:lineRule="auto"/>
              <w:rPr>
                <w:rFonts w:ascii="Arial" w:eastAsia="Times New Roman" w:hAnsi="Arial" w:cs="Arial"/>
                <w:sz w:val="20"/>
                <w:szCs w:val="20"/>
              </w:rPr>
            </w:pPr>
          </w:p>
        </w:tc>
      </w:tr>
      <w:tr w:rsidR="00464EB3" w:rsidRPr="003E195F" w:rsidTr="00464EB3">
        <w:trPr>
          <w:trHeight w:val="276"/>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2023</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2024</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2025</w:t>
            </w:r>
          </w:p>
        </w:tc>
      </w:tr>
      <w:tr w:rsidR="00464EB3" w:rsidRPr="003E195F" w:rsidTr="00464EB3">
        <w:trPr>
          <w:trHeight w:val="276"/>
        </w:trPr>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r>
      <w:tr w:rsidR="00464EB3" w:rsidRPr="003E195F" w:rsidTr="00464EB3">
        <w:trPr>
          <w:trHeight w:val="276"/>
        </w:trPr>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r>
      <w:tr w:rsidR="00464EB3" w:rsidRPr="003E195F" w:rsidTr="00464EB3">
        <w:trPr>
          <w:trHeight w:val="276"/>
        </w:trPr>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r>
      <w:tr w:rsidR="00464EB3" w:rsidRPr="003E195F" w:rsidTr="00464EB3">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464EB3" w:rsidRPr="00372D01" w:rsidRDefault="00464EB3" w:rsidP="00464EB3">
            <w:pPr>
              <w:spacing w:after="0" w:line="240" w:lineRule="auto"/>
              <w:jc w:val="both"/>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0,00</w:t>
            </w:r>
          </w:p>
        </w:tc>
      </w:tr>
      <w:tr w:rsidR="00464EB3" w:rsidRPr="003E195F" w:rsidTr="00464EB3">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464EB3" w:rsidRPr="00372D01" w:rsidRDefault="00464EB3" w:rsidP="00464EB3">
            <w:pPr>
              <w:spacing w:after="0" w:line="240" w:lineRule="auto"/>
              <w:jc w:val="both"/>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0,00</w:t>
            </w:r>
          </w:p>
        </w:tc>
      </w:tr>
      <w:tr w:rsidR="00464EB3" w:rsidRPr="003E195F" w:rsidTr="00464EB3">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464EB3" w:rsidRPr="00372D01" w:rsidRDefault="00464EB3" w:rsidP="00464EB3">
            <w:pPr>
              <w:spacing w:after="0" w:line="240" w:lineRule="auto"/>
              <w:jc w:val="both"/>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lastRenderedPageBreak/>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464EB3" w:rsidRPr="00372D01" w:rsidRDefault="00464EB3" w:rsidP="00464EB3">
            <w:pPr>
              <w:spacing w:after="0" w:line="240" w:lineRule="auto"/>
              <w:jc w:val="center"/>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0,00</w:t>
            </w:r>
          </w:p>
        </w:tc>
      </w:tr>
    </w:tbl>
    <w:p w:rsidR="00464EB3" w:rsidRDefault="00464EB3" w:rsidP="00464EB3">
      <w:pPr>
        <w:spacing w:after="0"/>
        <w:jc w:val="right"/>
        <w:rPr>
          <w:rFonts w:ascii="Times New Roman" w:hAnsi="Times New Roman" w:cs="Times New Roman"/>
        </w:rPr>
      </w:pPr>
    </w:p>
    <w:p w:rsidR="00464EB3" w:rsidRDefault="00464EB3" w:rsidP="00372D01">
      <w:pPr>
        <w:spacing w:after="0"/>
        <w:rPr>
          <w:rFonts w:ascii="Times New Roman" w:hAnsi="Times New Roman" w:cs="Times New Roman"/>
          <w:sz w:val="20"/>
          <w:szCs w:val="20"/>
        </w:rPr>
      </w:pPr>
      <w:r w:rsidRPr="00372D01">
        <w:rPr>
          <w:rFonts w:ascii="Times New Roman" w:hAnsi="Times New Roman" w:cs="Times New Roman"/>
          <w:sz w:val="20"/>
          <w:szCs w:val="20"/>
        </w:rPr>
        <w:t>Приложение 7</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к решению Совета депутатов Едровского сельского поселения</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от 23.12.2022  № 103</w:t>
      </w:r>
    </w:p>
    <w:p w:rsidR="00372D01" w:rsidRPr="00372D01" w:rsidRDefault="00372D01" w:rsidP="00372D01">
      <w:pPr>
        <w:spacing w:after="0"/>
        <w:rPr>
          <w:rFonts w:ascii="Times New Roman" w:hAnsi="Times New Roman" w:cs="Times New Roman"/>
          <w:sz w:val="20"/>
          <w:szCs w:val="20"/>
        </w:rPr>
      </w:pPr>
    </w:p>
    <w:p w:rsidR="00464EB3" w:rsidRPr="00372D01" w:rsidRDefault="00464EB3" w:rsidP="00464EB3">
      <w:pPr>
        <w:jc w:val="center"/>
        <w:rPr>
          <w:rFonts w:ascii="Times New Roman" w:eastAsia="Times New Roman" w:hAnsi="Times New Roman" w:cs="Times New Roman"/>
          <w:b/>
          <w:sz w:val="20"/>
          <w:szCs w:val="20"/>
        </w:rPr>
      </w:pPr>
      <w:r w:rsidRPr="00372D01">
        <w:rPr>
          <w:rFonts w:ascii="Times New Roman" w:eastAsia="Times New Roman" w:hAnsi="Times New Roman" w:cs="Times New Roman"/>
          <w:b/>
          <w:sz w:val="20"/>
          <w:szCs w:val="20"/>
        </w:rPr>
        <w:t>ПЕРЕЧЕНЬ ПУБЛИЧНО НОРМАТИВНЫХ ОБЯЗАТЕЛЬСТВ,  ПОДЛЕЖАЩИХ ИСПОЛНЕНИЮ ЗА СЧЕТ  СРЕДСТВ  БЮДЖЕТА Едровского сельского поселения:</w:t>
      </w:r>
    </w:p>
    <w:p w:rsidR="00464EB3" w:rsidRPr="00372D01" w:rsidRDefault="00464EB3" w:rsidP="00464EB3">
      <w:pPr>
        <w:jc w:val="right"/>
        <w:rPr>
          <w:rFonts w:ascii="Times New Roman" w:eastAsia="Times New Roman" w:hAnsi="Times New Roman" w:cs="Times New Roman"/>
          <w:b/>
          <w:color w:val="FFFFFF"/>
          <w:sz w:val="20"/>
          <w:szCs w:val="20"/>
        </w:rPr>
      </w:pPr>
      <w:r w:rsidRPr="00372D01">
        <w:rPr>
          <w:rFonts w:ascii="Times New Roman" w:eastAsia="Times New Roman" w:hAnsi="Times New Roman" w:cs="Times New Roman"/>
          <w:sz w:val="20"/>
          <w:szCs w:val="20"/>
        </w:rPr>
        <w:t>рублей</w:t>
      </w:r>
    </w:p>
    <w:tbl>
      <w:tblPr>
        <w:tblW w:w="0" w:type="auto"/>
        <w:tblInd w:w="55" w:type="dxa"/>
        <w:tblCellMar>
          <w:top w:w="55" w:type="dxa"/>
          <w:left w:w="55" w:type="dxa"/>
          <w:bottom w:w="55" w:type="dxa"/>
          <w:right w:w="55" w:type="dxa"/>
        </w:tblCellMar>
        <w:tblLook w:val="04A0"/>
      </w:tblPr>
      <w:tblGrid>
        <w:gridCol w:w="210"/>
        <w:gridCol w:w="5001"/>
        <w:gridCol w:w="1817"/>
        <w:gridCol w:w="794"/>
        <w:gridCol w:w="794"/>
        <w:gridCol w:w="794"/>
      </w:tblGrid>
      <w:tr w:rsidR="00464EB3" w:rsidTr="00464EB3">
        <w:trPr>
          <w:trHeight w:val="637"/>
        </w:trPr>
        <w:tc>
          <w:tcPr>
            <w:tcW w:w="0" w:type="auto"/>
            <w:tcBorders>
              <w:top w:val="single" w:sz="2" w:space="0" w:color="000000"/>
              <w:left w:val="single" w:sz="2" w:space="0" w:color="000000"/>
              <w:bottom w:val="single" w:sz="2" w:space="0" w:color="000000"/>
              <w:right w:val="nil"/>
            </w:tcBorders>
          </w:tcPr>
          <w:p w:rsidR="00464EB3" w:rsidRPr="00372D01" w:rsidRDefault="00464EB3" w:rsidP="00372D01">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single" w:sz="2" w:space="0" w:color="000000"/>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464EB3" w:rsidRPr="00372D01" w:rsidRDefault="00464EB3" w:rsidP="00372D01">
            <w:pPr>
              <w:suppressLineNumbers/>
              <w:suppressAutoHyphens/>
              <w:spacing w:after="0"/>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2023год</w:t>
            </w:r>
          </w:p>
        </w:tc>
        <w:tc>
          <w:tcPr>
            <w:tcW w:w="0" w:type="auto"/>
            <w:tcBorders>
              <w:top w:val="single" w:sz="2" w:space="0" w:color="000000"/>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2024год</w:t>
            </w:r>
          </w:p>
        </w:tc>
        <w:tc>
          <w:tcPr>
            <w:tcW w:w="0" w:type="auto"/>
            <w:tcBorders>
              <w:top w:val="single" w:sz="2" w:space="0" w:color="000000"/>
              <w:left w:val="single" w:sz="2" w:space="0" w:color="000000"/>
              <w:bottom w:val="single" w:sz="2" w:space="0" w:color="000000"/>
              <w:right w:val="single" w:sz="2" w:space="0" w:color="000000"/>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2025год</w:t>
            </w:r>
          </w:p>
        </w:tc>
      </w:tr>
      <w:tr w:rsidR="00464EB3" w:rsidTr="00464EB3">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color w:val="000000"/>
                <w:sz w:val="20"/>
                <w:szCs w:val="20"/>
                <w:lang w:eastAsia="zh-CN"/>
              </w:rPr>
            </w:pPr>
            <w:r w:rsidRPr="00372D01">
              <w:rPr>
                <w:rFonts w:ascii="Times New Roman" w:eastAsia="Times New Roman" w:hAnsi="Times New Roman" w:cs="Times New Roman"/>
                <w:color w:val="000000"/>
                <w:sz w:val="20"/>
                <w:szCs w:val="20"/>
                <w:lang w:eastAsia="zh-CN"/>
              </w:rPr>
              <w:t>1</w:t>
            </w:r>
          </w:p>
        </w:tc>
        <w:tc>
          <w:tcPr>
            <w:tcW w:w="0" w:type="auto"/>
            <w:tcBorders>
              <w:top w:val="nil"/>
              <w:left w:val="single" w:sz="2" w:space="0" w:color="000000"/>
              <w:bottom w:val="single" w:sz="2" w:space="0" w:color="000000"/>
              <w:right w:val="nil"/>
            </w:tcBorders>
          </w:tcPr>
          <w:p w:rsidR="00464EB3" w:rsidRPr="00372D01" w:rsidRDefault="00464EB3" w:rsidP="00372D01">
            <w:pPr>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172095</w:t>
            </w:r>
          </w:p>
        </w:tc>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172095</w:t>
            </w:r>
          </w:p>
        </w:tc>
        <w:tc>
          <w:tcPr>
            <w:tcW w:w="0" w:type="auto"/>
            <w:tcBorders>
              <w:top w:val="nil"/>
              <w:left w:val="single" w:sz="2" w:space="0" w:color="000000"/>
              <w:bottom w:val="single" w:sz="2" w:space="0" w:color="000000"/>
              <w:right w:val="single" w:sz="2" w:space="0" w:color="000000"/>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172095</w:t>
            </w:r>
          </w:p>
        </w:tc>
      </w:tr>
      <w:tr w:rsidR="00464EB3" w:rsidTr="00464EB3">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napToGrid w:val="0"/>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2</w:t>
            </w:r>
          </w:p>
        </w:tc>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 xml:space="preserve">Дополнительное пенсионное обеспечение лиц, осуществлявших полномочия выборного должностного лица местного самоуправления на постоянной (штатной)основе  </w:t>
            </w:r>
          </w:p>
        </w:tc>
        <w:tc>
          <w:tcPr>
            <w:tcW w:w="0" w:type="auto"/>
            <w:tcBorders>
              <w:top w:val="nil"/>
              <w:left w:val="single" w:sz="2" w:space="0" w:color="000000"/>
              <w:bottom w:val="single" w:sz="2" w:space="0" w:color="000000"/>
              <w:right w:val="single" w:sz="2" w:space="0" w:color="000000"/>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168039</w:t>
            </w:r>
          </w:p>
        </w:tc>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168039</w:t>
            </w:r>
          </w:p>
        </w:tc>
        <w:tc>
          <w:tcPr>
            <w:tcW w:w="0" w:type="auto"/>
            <w:tcBorders>
              <w:top w:val="nil"/>
              <w:left w:val="single" w:sz="2" w:space="0" w:color="000000"/>
              <w:bottom w:val="single" w:sz="2" w:space="0" w:color="000000"/>
              <w:right w:val="single" w:sz="2" w:space="0" w:color="000000"/>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168039</w:t>
            </w:r>
          </w:p>
        </w:tc>
      </w:tr>
      <w:tr w:rsidR="00464EB3" w:rsidTr="00464EB3">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Итого</w:t>
            </w:r>
          </w:p>
        </w:tc>
        <w:tc>
          <w:tcPr>
            <w:tcW w:w="0" w:type="auto"/>
            <w:tcBorders>
              <w:top w:val="nil"/>
              <w:left w:val="single" w:sz="2" w:space="0" w:color="000000"/>
              <w:bottom w:val="single" w:sz="2" w:space="0" w:color="000000"/>
              <w:right w:val="single" w:sz="2" w:space="0" w:color="000000"/>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340134</w:t>
            </w:r>
          </w:p>
        </w:tc>
        <w:tc>
          <w:tcPr>
            <w:tcW w:w="0" w:type="auto"/>
            <w:tcBorders>
              <w:top w:val="nil"/>
              <w:left w:val="single" w:sz="2" w:space="0" w:color="000000"/>
              <w:bottom w:val="single" w:sz="2" w:space="0" w:color="000000"/>
              <w:right w:val="nil"/>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340134</w:t>
            </w:r>
          </w:p>
        </w:tc>
        <w:tc>
          <w:tcPr>
            <w:tcW w:w="0" w:type="auto"/>
            <w:tcBorders>
              <w:top w:val="nil"/>
              <w:left w:val="single" w:sz="2" w:space="0" w:color="000000"/>
              <w:bottom w:val="single" w:sz="2" w:space="0" w:color="000000"/>
              <w:right w:val="single" w:sz="2" w:space="0" w:color="000000"/>
            </w:tcBorders>
          </w:tcPr>
          <w:p w:rsidR="00464EB3" w:rsidRPr="00372D01" w:rsidRDefault="00464EB3" w:rsidP="00372D01">
            <w:pPr>
              <w:suppressLineNumbers/>
              <w:suppressAutoHyphens/>
              <w:spacing w:after="0"/>
              <w:jc w:val="center"/>
              <w:rPr>
                <w:rFonts w:ascii="Times New Roman" w:eastAsia="Times New Roman" w:hAnsi="Times New Roman" w:cs="Times New Roman"/>
                <w:sz w:val="20"/>
                <w:szCs w:val="20"/>
                <w:lang w:eastAsia="zh-CN"/>
              </w:rPr>
            </w:pPr>
            <w:r w:rsidRPr="00372D01">
              <w:rPr>
                <w:rFonts w:ascii="Times New Roman" w:eastAsia="Times New Roman" w:hAnsi="Times New Roman" w:cs="Times New Roman"/>
                <w:sz w:val="20"/>
                <w:szCs w:val="20"/>
                <w:lang w:eastAsia="zh-CN"/>
              </w:rPr>
              <w:t>340134</w:t>
            </w:r>
          </w:p>
        </w:tc>
      </w:tr>
    </w:tbl>
    <w:p w:rsidR="00372D01" w:rsidRDefault="00372D01" w:rsidP="00372D01">
      <w:pPr>
        <w:spacing w:after="0"/>
        <w:rPr>
          <w:rFonts w:ascii="Calibri" w:eastAsia="Times New Roman" w:hAnsi="Calibri" w:cs="Calibri"/>
          <w:lang w:eastAsia="zh-CN"/>
        </w:rPr>
      </w:pPr>
    </w:p>
    <w:p w:rsidR="00464EB3" w:rsidRPr="00372D01" w:rsidRDefault="00464EB3" w:rsidP="00372D01">
      <w:pPr>
        <w:spacing w:after="0"/>
        <w:rPr>
          <w:rFonts w:ascii="Times New Roman" w:hAnsi="Times New Roman" w:cs="Times New Roman"/>
          <w:sz w:val="20"/>
          <w:szCs w:val="20"/>
        </w:rPr>
      </w:pPr>
      <w:r w:rsidRPr="00372D01">
        <w:rPr>
          <w:rFonts w:ascii="Times New Roman" w:hAnsi="Times New Roman" w:cs="Times New Roman"/>
          <w:sz w:val="20"/>
          <w:szCs w:val="20"/>
        </w:rPr>
        <w:t>Приложение 8</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к решению Совета депутатов Едровского сельского поселения</w:t>
      </w:r>
      <w:r w:rsidR="00372D01" w:rsidRPr="00372D01">
        <w:rPr>
          <w:rFonts w:ascii="Times New Roman" w:hAnsi="Times New Roman" w:cs="Times New Roman"/>
          <w:sz w:val="20"/>
          <w:szCs w:val="20"/>
        </w:rPr>
        <w:t xml:space="preserve"> </w:t>
      </w:r>
      <w:r w:rsidRPr="00372D01">
        <w:rPr>
          <w:rFonts w:ascii="Times New Roman" w:hAnsi="Times New Roman" w:cs="Times New Roman"/>
          <w:sz w:val="20"/>
          <w:szCs w:val="20"/>
        </w:rPr>
        <w:t>от 23.12.2022  № 103</w:t>
      </w:r>
    </w:p>
    <w:p w:rsidR="00464EB3" w:rsidRPr="00372D01" w:rsidRDefault="00464EB3" w:rsidP="00464EB3">
      <w:pPr>
        <w:spacing w:after="0"/>
        <w:jc w:val="right"/>
        <w:rPr>
          <w:rFonts w:ascii="Times New Roman" w:hAnsi="Times New Roman" w:cs="Times New Roman"/>
          <w:sz w:val="20"/>
          <w:szCs w:val="20"/>
        </w:rPr>
      </w:pPr>
    </w:p>
    <w:p w:rsidR="00464EB3" w:rsidRPr="00372D01" w:rsidRDefault="00464EB3" w:rsidP="00464EB3">
      <w:pPr>
        <w:spacing w:after="0"/>
        <w:rPr>
          <w:rFonts w:ascii="Times New Roman" w:hAnsi="Times New Roman" w:cs="Times New Roman"/>
          <w:sz w:val="20"/>
          <w:szCs w:val="20"/>
        </w:rPr>
      </w:pPr>
    </w:p>
    <w:tbl>
      <w:tblPr>
        <w:tblW w:w="0" w:type="auto"/>
        <w:tblInd w:w="93" w:type="dxa"/>
        <w:tblLook w:val="04A0"/>
      </w:tblPr>
      <w:tblGrid>
        <w:gridCol w:w="6430"/>
        <w:gridCol w:w="1016"/>
        <w:gridCol w:w="1016"/>
        <w:gridCol w:w="1016"/>
      </w:tblGrid>
      <w:tr w:rsidR="00464EB3" w:rsidRPr="00372D01" w:rsidTr="00464EB3">
        <w:trPr>
          <w:trHeight w:val="330"/>
        </w:trPr>
        <w:tc>
          <w:tcPr>
            <w:tcW w:w="0" w:type="auto"/>
            <w:gridSpan w:val="4"/>
            <w:vMerge w:val="restart"/>
            <w:tcBorders>
              <w:top w:val="nil"/>
              <w:left w:val="nil"/>
              <w:bottom w:val="nil"/>
              <w:right w:val="nil"/>
            </w:tcBorders>
            <w:shd w:val="clear" w:color="auto" w:fill="auto"/>
            <w:vAlign w:val="bottom"/>
            <w:hideMark/>
          </w:tcPr>
          <w:p w:rsidR="00464EB3" w:rsidRPr="00372D01" w:rsidRDefault="00464EB3" w:rsidP="00464EB3">
            <w:pPr>
              <w:spacing w:after="0" w:line="240" w:lineRule="auto"/>
              <w:jc w:val="center"/>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Объём межбюджетных трансфертов, передаваемых другим бюджетам бюджетной системы Российской Федерации бюджету Едровского сельского поселения  на 2023 год и на плановый период 2024 и 2025 годов</w:t>
            </w:r>
          </w:p>
        </w:tc>
      </w:tr>
      <w:tr w:rsidR="00464EB3" w:rsidRPr="00372D01" w:rsidTr="00464EB3">
        <w:trPr>
          <w:trHeight w:val="330"/>
        </w:trPr>
        <w:tc>
          <w:tcPr>
            <w:tcW w:w="0" w:type="auto"/>
            <w:gridSpan w:val="4"/>
            <w:vMerge/>
            <w:tcBorders>
              <w:top w:val="nil"/>
              <w:left w:val="nil"/>
              <w:bottom w:val="nil"/>
              <w:right w:val="nil"/>
            </w:tcBorders>
            <w:vAlign w:val="center"/>
            <w:hideMark/>
          </w:tcPr>
          <w:p w:rsidR="00464EB3" w:rsidRPr="00372D01" w:rsidRDefault="00464EB3" w:rsidP="00464EB3">
            <w:pPr>
              <w:spacing w:after="0" w:line="240" w:lineRule="auto"/>
              <w:rPr>
                <w:rFonts w:ascii="Times New Roman" w:eastAsia="Times New Roman" w:hAnsi="Times New Roman" w:cs="Times New Roman"/>
                <w:b/>
                <w:bCs/>
                <w:sz w:val="20"/>
                <w:szCs w:val="20"/>
              </w:rPr>
            </w:pPr>
          </w:p>
        </w:tc>
      </w:tr>
      <w:tr w:rsidR="00464EB3" w:rsidRPr="003E195F" w:rsidTr="00464EB3">
        <w:trPr>
          <w:trHeight w:val="330"/>
        </w:trPr>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vAlign w:val="bottom"/>
            <w:hideMark/>
          </w:tcPr>
          <w:p w:rsidR="00464EB3" w:rsidRPr="003E195F" w:rsidRDefault="00464EB3" w:rsidP="00464EB3">
            <w:pPr>
              <w:spacing w:after="0" w:line="240" w:lineRule="auto"/>
              <w:jc w:val="center"/>
              <w:rPr>
                <w:rFonts w:ascii="Times New Roman" w:eastAsia="Times New Roman" w:hAnsi="Times New Roman" w:cs="Times New Roman"/>
                <w:b/>
                <w:bCs/>
                <w:sz w:val="26"/>
                <w:szCs w:val="26"/>
              </w:rPr>
            </w:pPr>
          </w:p>
        </w:tc>
      </w:tr>
      <w:tr w:rsidR="00464EB3" w:rsidRPr="003E195F" w:rsidTr="00464EB3">
        <w:trPr>
          <w:trHeight w:val="330"/>
        </w:trPr>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64EB3" w:rsidRPr="00372D01" w:rsidRDefault="00464EB3" w:rsidP="00464EB3">
            <w:pPr>
              <w:spacing w:after="0" w:line="240" w:lineRule="auto"/>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(рублей)</w:t>
            </w:r>
          </w:p>
        </w:tc>
      </w:tr>
      <w:tr w:rsidR="00464EB3" w:rsidRPr="003E195F" w:rsidTr="00464EB3">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EB3" w:rsidRPr="00372D01" w:rsidRDefault="00464EB3" w:rsidP="00464EB3">
            <w:pPr>
              <w:spacing w:after="0" w:line="240" w:lineRule="auto"/>
              <w:jc w:val="center"/>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Наименование межбюджетного трансферта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EB3" w:rsidRPr="00372D01" w:rsidRDefault="00464EB3" w:rsidP="00464EB3">
            <w:pPr>
              <w:spacing w:after="0" w:line="240" w:lineRule="auto"/>
              <w:jc w:val="center"/>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EB3" w:rsidRPr="00372D01" w:rsidRDefault="00464EB3" w:rsidP="00464EB3">
            <w:pPr>
              <w:spacing w:after="0" w:line="240" w:lineRule="auto"/>
              <w:jc w:val="center"/>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EB3" w:rsidRPr="00372D01" w:rsidRDefault="00464EB3" w:rsidP="00464EB3">
            <w:pPr>
              <w:spacing w:after="0" w:line="240" w:lineRule="auto"/>
              <w:jc w:val="center"/>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2025</w:t>
            </w:r>
          </w:p>
        </w:tc>
      </w:tr>
      <w:tr w:rsidR="00464EB3" w:rsidRPr="003E195F" w:rsidTr="00464EB3">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sz w:val="20"/>
                <w:szCs w:val="20"/>
              </w:rPr>
            </w:pPr>
          </w:p>
        </w:tc>
      </w:tr>
      <w:tr w:rsidR="00464EB3" w:rsidRPr="003E195F" w:rsidTr="00464EB3">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64EB3" w:rsidRPr="00372D01" w:rsidRDefault="00464EB3" w:rsidP="00464EB3">
            <w:pPr>
              <w:spacing w:after="0" w:line="240" w:lineRule="auto"/>
              <w:rPr>
                <w:rFonts w:ascii="Times New Roman" w:eastAsia="Times New Roman" w:hAnsi="Times New Roman" w:cs="Times New Roman"/>
                <w:sz w:val="20"/>
                <w:szCs w:val="20"/>
              </w:rPr>
            </w:pPr>
          </w:p>
        </w:tc>
      </w:tr>
      <w:tr w:rsidR="00464EB3" w:rsidRPr="003E195F" w:rsidTr="00464EB3">
        <w:trPr>
          <w:trHeight w:val="1350"/>
        </w:trPr>
        <w:tc>
          <w:tcPr>
            <w:tcW w:w="0" w:type="auto"/>
            <w:tcBorders>
              <w:top w:val="nil"/>
              <w:left w:val="nil"/>
              <w:bottom w:val="single" w:sz="4" w:space="0" w:color="auto"/>
              <w:right w:val="single" w:sz="4" w:space="0" w:color="auto"/>
            </w:tcBorders>
            <w:shd w:val="clear" w:color="auto" w:fill="auto"/>
            <w:vAlign w:val="bottom"/>
            <w:hideMark/>
          </w:tcPr>
          <w:p w:rsidR="00464EB3" w:rsidRPr="00372D01" w:rsidRDefault="00464EB3" w:rsidP="00464EB3">
            <w:pPr>
              <w:spacing w:after="0" w:line="240" w:lineRule="auto"/>
              <w:rPr>
                <w:rFonts w:ascii="Times New Roman" w:eastAsia="Times New Roman" w:hAnsi="Times New Roman" w:cs="Times New Roman"/>
                <w:b/>
                <w:bCs/>
                <w:color w:val="000000"/>
                <w:sz w:val="20"/>
                <w:szCs w:val="20"/>
              </w:rPr>
            </w:pPr>
            <w:r w:rsidRPr="00372D01">
              <w:rPr>
                <w:rFonts w:ascii="Times New Roman" w:eastAsia="Times New Roman" w:hAnsi="Times New Roman" w:cs="Times New Roman"/>
                <w:b/>
                <w:bCs/>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72D01" w:rsidRDefault="00464EB3" w:rsidP="00464EB3">
            <w:pPr>
              <w:spacing w:after="0" w:line="240" w:lineRule="auto"/>
              <w:jc w:val="right"/>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72D01" w:rsidRDefault="00464EB3" w:rsidP="00464EB3">
            <w:pPr>
              <w:spacing w:after="0" w:line="240" w:lineRule="auto"/>
              <w:jc w:val="right"/>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72D01" w:rsidRDefault="00464EB3" w:rsidP="00464EB3">
            <w:pPr>
              <w:spacing w:after="0" w:line="240" w:lineRule="auto"/>
              <w:jc w:val="right"/>
              <w:rPr>
                <w:rFonts w:ascii="Times New Roman" w:eastAsia="Times New Roman" w:hAnsi="Times New Roman" w:cs="Times New Roman"/>
                <w:b/>
                <w:bCs/>
                <w:sz w:val="20"/>
                <w:szCs w:val="20"/>
              </w:rPr>
            </w:pPr>
            <w:r w:rsidRPr="00372D01">
              <w:rPr>
                <w:rFonts w:ascii="Times New Roman" w:eastAsia="Times New Roman" w:hAnsi="Times New Roman" w:cs="Times New Roman"/>
                <w:b/>
                <w:bCs/>
                <w:sz w:val="20"/>
                <w:szCs w:val="20"/>
              </w:rPr>
              <w:t>26 010,00</w:t>
            </w:r>
          </w:p>
        </w:tc>
      </w:tr>
      <w:tr w:rsidR="00464EB3" w:rsidRPr="003E195F" w:rsidTr="00464EB3">
        <w:trPr>
          <w:trHeight w:val="1005"/>
        </w:trPr>
        <w:tc>
          <w:tcPr>
            <w:tcW w:w="0" w:type="auto"/>
            <w:tcBorders>
              <w:top w:val="nil"/>
              <w:left w:val="nil"/>
              <w:bottom w:val="single" w:sz="4" w:space="0" w:color="auto"/>
              <w:right w:val="nil"/>
            </w:tcBorders>
            <w:shd w:val="clear" w:color="auto" w:fill="auto"/>
            <w:vAlign w:val="bottom"/>
            <w:hideMark/>
          </w:tcPr>
          <w:p w:rsidR="00464EB3" w:rsidRPr="00372D01" w:rsidRDefault="00464EB3" w:rsidP="00464EB3">
            <w:pPr>
              <w:spacing w:after="0" w:line="240" w:lineRule="auto"/>
              <w:rPr>
                <w:rFonts w:ascii="Times New Roman" w:eastAsia="Times New Roman" w:hAnsi="Times New Roman" w:cs="Times New Roman"/>
                <w:color w:val="000000"/>
                <w:sz w:val="20"/>
                <w:szCs w:val="20"/>
              </w:rPr>
            </w:pPr>
            <w:r w:rsidRPr="00372D01">
              <w:rPr>
                <w:rFonts w:ascii="Times New Roman" w:eastAsia="Times New Roman" w:hAnsi="Times New Roman" w:cs="Times New Roman"/>
                <w:color w:val="000000"/>
                <w:sz w:val="20"/>
                <w:szCs w:val="20"/>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464EB3" w:rsidRPr="00372D01" w:rsidRDefault="00464EB3" w:rsidP="00464EB3">
            <w:pPr>
              <w:spacing w:after="0" w:line="240" w:lineRule="auto"/>
              <w:jc w:val="right"/>
              <w:rPr>
                <w:rFonts w:ascii="Times New Roman" w:eastAsia="Times New Roman" w:hAnsi="Times New Roman" w:cs="Times New Roman"/>
                <w:sz w:val="20"/>
                <w:szCs w:val="20"/>
              </w:rPr>
            </w:pPr>
            <w:r w:rsidRPr="00372D01">
              <w:rPr>
                <w:rFonts w:ascii="Times New Roman" w:eastAsia="Times New Roman" w:hAnsi="Times New Roman" w:cs="Times New Roman"/>
                <w:sz w:val="20"/>
                <w:szCs w:val="20"/>
              </w:rPr>
              <w:t>26 010,00</w:t>
            </w:r>
          </w:p>
        </w:tc>
      </w:tr>
    </w:tbl>
    <w:p w:rsidR="00464EB3" w:rsidRDefault="00464EB3" w:rsidP="00372D01">
      <w:pPr>
        <w:spacing w:after="0"/>
        <w:jc w:val="right"/>
        <w:rPr>
          <w:rFonts w:ascii="Times New Roman" w:hAnsi="Times New Roman" w:cs="Times New Roman"/>
          <w:sz w:val="24"/>
          <w:szCs w:val="24"/>
        </w:rPr>
      </w:pPr>
    </w:p>
    <w:p w:rsidR="00464EB3" w:rsidRPr="0049466A" w:rsidRDefault="00464EB3" w:rsidP="00372D01">
      <w:pPr>
        <w:spacing w:after="0"/>
        <w:rPr>
          <w:rFonts w:ascii="Times New Roman" w:hAnsi="Times New Roman" w:cs="Times New Roman"/>
          <w:sz w:val="20"/>
          <w:szCs w:val="20"/>
        </w:rPr>
      </w:pPr>
      <w:r w:rsidRPr="0049466A">
        <w:rPr>
          <w:rFonts w:ascii="Times New Roman" w:hAnsi="Times New Roman" w:cs="Times New Roman"/>
          <w:sz w:val="20"/>
          <w:szCs w:val="20"/>
        </w:rPr>
        <w:t>Приложение 9</w:t>
      </w:r>
      <w:r w:rsidR="00372D01" w:rsidRPr="0049466A">
        <w:rPr>
          <w:rFonts w:ascii="Times New Roman" w:hAnsi="Times New Roman" w:cs="Times New Roman"/>
          <w:sz w:val="20"/>
          <w:szCs w:val="20"/>
        </w:rPr>
        <w:t xml:space="preserve"> </w:t>
      </w:r>
      <w:r w:rsidRPr="0049466A">
        <w:rPr>
          <w:rFonts w:ascii="Times New Roman" w:hAnsi="Times New Roman" w:cs="Times New Roman"/>
          <w:sz w:val="20"/>
          <w:szCs w:val="20"/>
        </w:rPr>
        <w:t xml:space="preserve">к решению Совета депутатов </w:t>
      </w:r>
      <w:r w:rsidR="00372D01" w:rsidRPr="0049466A">
        <w:rPr>
          <w:rFonts w:ascii="Times New Roman" w:hAnsi="Times New Roman" w:cs="Times New Roman"/>
          <w:sz w:val="20"/>
          <w:szCs w:val="20"/>
        </w:rPr>
        <w:t xml:space="preserve"> </w:t>
      </w:r>
      <w:r w:rsidRPr="0049466A">
        <w:rPr>
          <w:rFonts w:ascii="Times New Roman" w:hAnsi="Times New Roman" w:cs="Times New Roman"/>
          <w:sz w:val="20"/>
          <w:szCs w:val="20"/>
        </w:rPr>
        <w:t>Едровского сельского поселения</w:t>
      </w:r>
      <w:r w:rsidR="00372D01" w:rsidRPr="0049466A">
        <w:rPr>
          <w:rFonts w:ascii="Times New Roman" w:hAnsi="Times New Roman" w:cs="Times New Roman"/>
          <w:sz w:val="20"/>
          <w:szCs w:val="20"/>
        </w:rPr>
        <w:t xml:space="preserve"> </w:t>
      </w:r>
      <w:r w:rsidRPr="0049466A">
        <w:rPr>
          <w:rFonts w:ascii="Times New Roman" w:hAnsi="Times New Roman" w:cs="Times New Roman"/>
          <w:sz w:val="20"/>
          <w:szCs w:val="20"/>
        </w:rPr>
        <w:t>от 23.12.2022  № 103</w:t>
      </w:r>
    </w:p>
    <w:p w:rsidR="00464EB3" w:rsidRDefault="00464EB3" w:rsidP="00464EB3">
      <w:pPr>
        <w:spacing w:after="0"/>
        <w:jc w:val="right"/>
        <w:rPr>
          <w:rFonts w:ascii="Times New Roman" w:hAnsi="Times New Roman" w:cs="Times New Roman"/>
        </w:rPr>
      </w:pPr>
    </w:p>
    <w:p w:rsidR="00464EB3" w:rsidRPr="0049466A" w:rsidRDefault="00464EB3" w:rsidP="00464EB3">
      <w:pPr>
        <w:autoSpaceDE w:val="0"/>
        <w:autoSpaceDN w:val="0"/>
        <w:adjustRightInd w:val="0"/>
        <w:spacing w:after="0" w:line="240" w:lineRule="auto"/>
        <w:jc w:val="center"/>
        <w:rPr>
          <w:rFonts w:ascii="Times New Roman" w:hAnsi="Times New Roman"/>
          <w:b/>
          <w:bCs/>
          <w:sz w:val="20"/>
          <w:szCs w:val="20"/>
        </w:rPr>
      </w:pPr>
      <w:r w:rsidRPr="0049466A">
        <w:rPr>
          <w:rFonts w:ascii="Times New Roman" w:hAnsi="Times New Roman"/>
          <w:b/>
          <w:bCs/>
          <w:sz w:val="20"/>
          <w:szCs w:val="20"/>
        </w:rPr>
        <w:t>РАСЧЕТ НОРМАТИВНЫХ РАСХОДОВ НА ФИНАНСИРОВАНИЕ</w:t>
      </w:r>
    </w:p>
    <w:p w:rsidR="00464EB3" w:rsidRPr="0049466A" w:rsidRDefault="00464EB3" w:rsidP="00464EB3">
      <w:pPr>
        <w:autoSpaceDE w:val="0"/>
        <w:autoSpaceDN w:val="0"/>
        <w:adjustRightInd w:val="0"/>
        <w:spacing w:after="0" w:line="240" w:lineRule="auto"/>
        <w:jc w:val="center"/>
        <w:rPr>
          <w:rFonts w:ascii="Times New Roman" w:hAnsi="Times New Roman"/>
          <w:b/>
          <w:bCs/>
          <w:sz w:val="20"/>
          <w:szCs w:val="20"/>
        </w:rPr>
      </w:pPr>
      <w:r w:rsidRPr="0049466A">
        <w:rPr>
          <w:rFonts w:ascii="Times New Roman" w:hAnsi="Times New Roman"/>
          <w:b/>
          <w:bCs/>
          <w:sz w:val="20"/>
          <w:szCs w:val="20"/>
        </w:rPr>
        <w:t>ЖИЛИЩНО-КОММУНАЛЬНОГО ХОЗЯЙСТВА ЕДРОВСКОГО СЕЛЬСКОГО ПОСЕЛЕНИЯ на 2023 год и плановый период 2024 и 2025 годов</w:t>
      </w:r>
    </w:p>
    <w:p w:rsidR="00464EB3" w:rsidRPr="0049466A" w:rsidRDefault="00464EB3" w:rsidP="00464EB3">
      <w:pPr>
        <w:autoSpaceDE w:val="0"/>
        <w:autoSpaceDN w:val="0"/>
        <w:adjustRightInd w:val="0"/>
        <w:spacing w:after="0" w:line="240" w:lineRule="auto"/>
        <w:jc w:val="center"/>
        <w:rPr>
          <w:rFonts w:ascii="Times New Roman" w:hAnsi="Times New Roman"/>
          <w:sz w:val="20"/>
          <w:szCs w:val="20"/>
        </w:rPr>
      </w:pPr>
      <w:r w:rsidRPr="0049466A">
        <w:rPr>
          <w:rFonts w:ascii="Times New Roman" w:hAnsi="Times New Roman"/>
          <w:sz w:val="20"/>
          <w:szCs w:val="20"/>
        </w:rPr>
        <w:t>Нормативные расходы на финансирование жилищно-коммунального хозяйства рассчитываются по формуле:</w:t>
      </w:r>
    </w:p>
    <w:p w:rsidR="00464EB3" w:rsidRPr="0049466A" w:rsidRDefault="00464EB3" w:rsidP="00464EB3">
      <w:pPr>
        <w:autoSpaceDE w:val="0"/>
        <w:autoSpaceDN w:val="0"/>
        <w:adjustRightInd w:val="0"/>
        <w:spacing w:after="0" w:line="240" w:lineRule="auto"/>
        <w:jc w:val="both"/>
        <w:rPr>
          <w:rFonts w:ascii="Times New Roman" w:hAnsi="Times New Roman"/>
          <w:sz w:val="20"/>
          <w:szCs w:val="20"/>
        </w:rPr>
      </w:pPr>
    </w:p>
    <w:p w:rsidR="00464EB3" w:rsidRPr="0049466A" w:rsidRDefault="00464EB3" w:rsidP="00464EB3">
      <w:pPr>
        <w:autoSpaceDE w:val="0"/>
        <w:autoSpaceDN w:val="0"/>
        <w:adjustRightInd w:val="0"/>
        <w:spacing w:after="0" w:line="240" w:lineRule="auto"/>
        <w:jc w:val="center"/>
        <w:rPr>
          <w:rFonts w:ascii="Times New Roman" w:hAnsi="Times New Roman"/>
          <w:sz w:val="20"/>
          <w:szCs w:val="20"/>
        </w:rPr>
      </w:pPr>
      <w:r w:rsidRPr="0049466A">
        <w:rPr>
          <w:rFonts w:ascii="Times New Roman" w:hAnsi="Times New Roman"/>
          <w:sz w:val="20"/>
          <w:szCs w:val="20"/>
        </w:rPr>
        <w:t>Р = Б + К, где:</w:t>
      </w:r>
    </w:p>
    <w:p w:rsidR="00464EB3" w:rsidRPr="0049466A" w:rsidRDefault="00464EB3" w:rsidP="00464EB3">
      <w:pPr>
        <w:autoSpaceDE w:val="0"/>
        <w:autoSpaceDN w:val="0"/>
        <w:adjustRightInd w:val="0"/>
        <w:spacing w:after="0" w:line="240" w:lineRule="auto"/>
        <w:jc w:val="both"/>
        <w:rPr>
          <w:rFonts w:ascii="Times New Roman" w:hAnsi="Times New Roman"/>
          <w:sz w:val="20"/>
          <w:szCs w:val="20"/>
        </w:rPr>
      </w:pPr>
    </w:p>
    <w:p w:rsidR="00464EB3" w:rsidRPr="0049466A" w:rsidRDefault="00464EB3" w:rsidP="00464EB3">
      <w:pPr>
        <w:autoSpaceDE w:val="0"/>
        <w:autoSpaceDN w:val="0"/>
        <w:adjustRightInd w:val="0"/>
        <w:spacing w:after="0" w:line="240" w:lineRule="auto"/>
        <w:ind w:firstLine="540"/>
        <w:jc w:val="both"/>
        <w:rPr>
          <w:rFonts w:ascii="Times New Roman" w:hAnsi="Times New Roman"/>
          <w:sz w:val="20"/>
          <w:szCs w:val="20"/>
        </w:rPr>
      </w:pPr>
      <w:r w:rsidRPr="0049466A">
        <w:rPr>
          <w:rFonts w:ascii="Times New Roman" w:hAnsi="Times New Roman"/>
          <w:sz w:val="20"/>
          <w:szCs w:val="20"/>
        </w:rPr>
        <w:t>Б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464EB3" w:rsidRPr="0049466A" w:rsidRDefault="00464EB3" w:rsidP="00464EB3">
      <w:pPr>
        <w:autoSpaceDE w:val="0"/>
        <w:autoSpaceDN w:val="0"/>
        <w:adjustRightInd w:val="0"/>
        <w:spacing w:before="240" w:after="0" w:line="240" w:lineRule="auto"/>
        <w:ind w:firstLine="540"/>
        <w:jc w:val="both"/>
        <w:rPr>
          <w:rFonts w:ascii="Times New Roman" w:hAnsi="Times New Roman"/>
          <w:sz w:val="20"/>
          <w:szCs w:val="20"/>
        </w:rPr>
      </w:pPr>
      <w:r w:rsidRPr="0049466A">
        <w:rPr>
          <w:rFonts w:ascii="Times New Roman" w:hAnsi="Times New Roman"/>
          <w:sz w:val="20"/>
          <w:szCs w:val="20"/>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464EB3" w:rsidRPr="0049466A" w:rsidRDefault="00464EB3" w:rsidP="00464EB3">
      <w:pPr>
        <w:autoSpaceDE w:val="0"/>
        <w:autoSpaceDN w:val="0"/>
        <w:adjustRightInd w:val="0"/>
        <w:spacing w:before="240" w:after="0" w:line="240" w:lineRule="auto"/>
        <w:ind w:firstLine="540"/>
        <w:jc w:val="both"/>
        <w:rPr>
          <w:rFonts w:ascii="Times New Roman" w:hAnsi="Times New Roman"/>
          <w:sz w:val="20"/>
          <w:szCs w:val="20"/>
        </w:rPr>
      </w:pPr>
      <w:r w:rsidRPr="0049466A">
        <w:rPr>
          <w:rFonts w:ascii="Times New Roman" w:hAnsi="Times New Roman"/>
          <w:sz w:val="20"/>
          <w:szCs w:val="20"/>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464EB3" w:rsidRPr="0049466A" w:rsidRDefault="00464EB3" w:rsidP="00464EB3">
      <w:pPr>
        <w:autoSpaceDE w:val="0"/>
        <w:autoSpaceDN w:val="0"/>
        <w:adjustRightInd w:val="0"/>
        <w:spacing w:after="0" w:line="240" w:lineRule="auto"/>
        <w:jc w:val="both"/>
        <w:rPr>
          <w:rFonts w:ascii="Times New Roman" w:hAnsi="Times New Roman"/>
          <w:sz w:val="20"/>
          <w:szCs w:val="20"/>
        </w:rPr>
      </w:pPr>
    </w:p>
    <w:p w:rsidR="00464EB3" w:rsidRPr="0049466A" w:rsidRDefault="00464EB3" w:rsidP="00464EB3">
      <w:pPr>
        <w:autoSpaceDE w:val="0"/>
        <w:autoSpaceDN w:val="0"/>
        <w:adjustRightInd w:val="0"/>
        <w:spacing w:after="0" w:line="240" w:lineRule="auto"/>
        <w:jc w:val="center"/>
        <w:rPr>
          <w:rFonts w:ascii="Times New Roman" w:hAnsi="Times New Roman"/>
          <w:sz w:val="20"/>
          <w:szCs w:val="20"/>
        </w:rPr>
      </w:pPr>
      <w:r w:rsidRPr="0049466A">
        <w:rPr>
          <w:rFonts w:ascii="Times New Roman" w:hAnsi="Times New Roman"/>
          <w:sz w:val="20"/>
          <w:szCs w:val="20"/>
        </w:rPr>
        <w:t>К = ПМФ x С</w:t>
      </w:r>
      <w:r w:rsidRPr="0049466A">
        <w:rPr>
          <w:rFonts w:ascii="Times New Roman" w:hAnsi="Times New Roman"/>
          <w:sz w:val="20"/>
          <w:szCs w:val="20"/>
          <w:vertAlign w:val="subscript"/>
        </w:rPr>
        <w:t>кр</w:t>
      </w:r>
      <w:r w:rsidRPr="0049466A">
        <w:rPr>
          <w:rFonts w:ascii="Times New Roman" w:hAnsi="Times New Roman"/>
          <w:sz w:val="20"/>
          <w:szCs w:val="20"/>
        </w:rPr>
        <w:t xml:space="preserve"> x 12, где:</w:t>
      </w:r>
    </w:p>
    <w:p w:rsidR="00464EB3" w:rsidRPr="0049466A" w:rsidRDefault="00464EB3" w:rsidP="00464EB3">
      <w:pPr>
        <w:autoSpaceDE w:val="0"/>
        <w:autoSpaceDN w:val="0"/>
        <w:adjustRightInd w:val="0"/>
        <w:spacing w:after="0" w:line="240" w:lineRule="auto"/>
        <w:jc w:val="both"/>
        <w:rPr>
          <w:rFonts w:ascii="Times New Roman" w:hAnsi="Times New Roman"/>
          <w:sz w:val="20"/>
          <w:szCs w:val="20"/>
        </w:rPr>
      </w:pPr>
    </w:p>
    <w:p w:rsidR="00464EB3" w:rsidRPr="0049466A" w:rsidRDefault="00464EB3" w:rsidP="00464EB3">
      <w:pPr>
        <w:autoSpaceDE w:val="0"/>
        <w:autoSpaceDN w:val="0"/>
        <w:adjustRightInd w:val="0"/>
        <w:spacing w:after="0" w:line="240" w:lineRule="auto"/>
        <w:ind w:firstLine="540"/>
        <w:jc w:val="both"/>
        <w:rPr>
          <w:rFonts w:ascii="Times New Roman" w:hAnsi="Times New Roman"/>
          <w:sz w:val="20"/>
          <w:szCs w:val="20"/>
        </w:rPr>
      </w:pPr>
      <w:r w:rsidRPr="0049466A">
        <w:rPr>
          <w:rFonts w:ascii="Times New Roman" w:hAnsi="Times New Roman"/>
          <w:sz w:val="20"/>
          <w:szCs w:val="20"/>
        </w:rPr>
        <w:t>ПМФ - площадь муниципального жилищного фонда;</w:t>
      </w:r>
    </w:p>
    <w:p w:rsidR="00464EB3" w:rsidRPr="0049466A" w:rsidRDefault="00464EB3" w:rsidP="00464EB3">
      <w:pPr>
        <w:autoSpaceDE w:val="0"/>
        <w:autoSpaceDN w:val="0"/>
        <w:adjustRightInd w:val="0"/>
        <w:spacing w:before="240" w:after="0" w:line="240" w:lineRule="auto"/>
        <w:ind w:firstLine="540"/>
        <w:jc w:val="both"/>
        <w:rPr>
          <w:rFonts w:ascii="Times New Roman" w:hAnsi="Times New Roman"/>
          <w:sz w:val="20"/>
          <w:szCs w:val="20"/>
        </w:rPr>
      </w:pPr>
      <w:r w:rsidRPr="0049466A">
        <w:rPr>
          <w:rFonts w:ascii="Times New Roman" w:hAnsi="Times New Roman"/>
          <w:sz w:val="20"/>
          <w:szCs w:val="20"/>
        </w:rPr>
        <w:t>С</w:t>
      </w:r>
      <w:r w:rsidRPr="0049466A">
        <w:rPr>
          <w:rFonts w:ascii="Times New Roman" w:hAnsi="Times New Roman"/>
          <w:sz w:val="20"/>
          <w:szCs w:val="20"/>
          <w:vertAlign w:val="subscript"/>
        </w:rPr>
        <w:t>кр</w:t>
      </w:r>
      <w:r w:rsidRPr="0049466A">
        <w:rPr>
          <w:rFonts w:ascii="Times New Roman" w:hAnsi="Times New Roman"/>
          <w:sz w:val="20"/>
          <w:szCs w:val="20"/>
        </w:rPr>
        <w:t xml:space="preserve"> - минимальный размер взноса на капитальный ремонт общего имущества в многоквартирном доме на </w:t>
      </w:r>
      <w:smartTag w:uri="urn:schemas-microsoft-com:office:smarttags" w:element="metricconverter">
        <w:smartTagPr>
          <w:attr w:name="ProductID" w:val="1 кв. м"/>
        </w:smartTagPr>
        <w:r w:rsidRPr="0049466A">
          <w:rPr>
            <w:rFonts w:ascii="Times New Roman" w:hAnsi="Times New Roman"/>
            <w:sz w:val="20"/>
            <w:szCs w:val="20"/>
          </w:rPr>
          <w:t>1 кв. м</w:t>
        </w:r>
      </w:smartTag>
      <w:r w:rsidRPr="0049466A">
        <w:rPr>
          <w:rFonts w:ascii="Times New Roman" w:hAnsi="Times New Roman"/>
          <w:sz w:val="20"/>
          <w:szCs w:val="20"/>
        </w:rPr>
        <w:t xml:space="preserve"> общей площади помещения в месяц.</w:t>
      </w:r>
    </w:p>
    <w:p w:rsidR="00464EB3" w:rsidRPr="0049466A" w:rsidRDefault="00464EB3" w:rsidP="00464EB3">
      <w:pPr>
        <w:autoSpaceDE w:val="0"/>
        <w:autoSpaceDN w:val="0"/>
        <w:adjustRightInd w:val="0"/>
        <w:spacing w:before="240" w:after="0" w:line="240" w:lineRule="auto"/>
        <w:ind w:firstLine="540"/>
        <w:jc w:val="both"/>
        <w:rPr>
          <w:rFonts w:ascii="Times New Roman" w:hAnsi="Times New Roman"/>
          <w:sz w:val="20"/>
          <w:szCs w:val="20"/>
        </w:rPr>
      </w:pPr>
      <w:r w:rsidRPr="0049466A">
        <w:rPr>
          <w:rFonts w:ascii="Times New Roman" w:hAnsi="Times New Roman"/>
          <w:sz w:val="20"/>
          <w:szCs w:val="20"/>
        </w:rPr>
        <w:t>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464EB3" w:rsidRPr="0049466A" w:rsidRDefault="00464EB3" w:rsidP="00464EB3">
      <w:pPr>
        <w:autoSpaceDE w:val="0"/>
        <w:autoSpaceDN w:val="0"/>
        <w:adjustRightInd w:val="0"/>
        <w:spacing w:after="0" w:line="240" w:lineRule="auto"/>
        <w:jc w:val="both"/>
        <w:rPr>
          <w:rFonts w:ascii="Times New Roman" w:hAnsi="Times New Roman"/>
          <w:sz w:val="20"/>
          <w:szCs w:val="20"/>
        </w:rPr>
      </w:pPr>
    </w:p>
    <w:p w:rsidR="00464EB3" w:rsidRPr="0049466A" w:rsidRDefault="00464EB3" w:rsidP="00464EB3">
      <w:pPr>
        <w:autoSpaceDE w:val="0"/>
        <w:autoSpaceDN w:val="0"/>
        <w:adjustRightInd w:val="0"/>
        <w:spacing w:after="0" w:line="240" w:lineRule="auto"/>
        <w:jc w:val="center"/>
        <w:rPr>
          <w:rFonts w:ascii="Times New Roman" w:hAnsi="Times New Roman"/>
          <w:sz w:val="20"/>
          <w:szCs w:val="20"/>
        </w:rPr>
      </w:pPr>
      <w:r w:rsidRPr="0049466A">
        <w:rPr>
          <w:rFonts w:ascii="Times New Roman" w:hAnsi="Times New Roman"/>
          <w:sz w:val="20"/>
          <w:szCs w:val="20"/>
        </w:rPr>
        <w:t>Б = НР x Ч + ОСВ, где:</w:t>
      </w:r>
    </w:p>
    <w:p w:rsidR="00464EB3" w:rsidRPr="0049466A" w:rsidRDefault="00464EB3" w:rsidP="00464EB3">
      <w:pPr>
        <w:autoSpaceDE w:val="0"/>
        <w:autoSpaceDN w:val="0"/>
        <w:adjustRightInd w:val="0"/>
        <w:spacing w:after="0" w:line="240" w:lineRule="auto"/>
        <w:jc w:val="both"/>
        <w:rPr>
          <w:rFonts w:ascii="Times New Roman" w:hAnsi="Times New Roman"/>
          <w:sz w:val="20"/>
          <w:szCs w:val="20"/>
        </w:rPr>
      </w:pPr>
    </w:p>
    <w:p w:rsidR="00464EB3" w:rsidRPr="0049466A" w:rsidRDefault="00464EB3" w:rsidP="00464EB3">
      <w:pPr>
        <w:autoSpaceDE w:val="0"/>
        <w:autoSpaceDN w:val="0"/>
        <w:adjustRightInd w:val="0"/>
        <w:spacing w:after="0" w:line="240" w:lineRule="auto"/>
        <w:ind w:firstLine="540"/>
        <w:jc w:val="both"/>
        <w:rPr>
          <w:rFonts w:ascii="Times New Roman" w:hAnsi="Times New Roman"/>
          <w:sz w:val="20"/>
          <w:szCs w:val="20"/>
        </w:rPr>
      </w:pPr>
      <w:r w:rsidRPr="0049466A">
        <w:rPr>
          <w:rFonts w:ascii="Times New Roman" w:hAnsi="Times New Roman"/>
          <w:sz w:val="20"/>
          <w:szCs w:val="20"/>
        </w:rPr>
        <w:t>НР - нормативные расходы на организацию благоустройства территории поселения в соответствии с правилами благоустройства территории поселения,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464EB3" w:rsidRPr="0049466A" w:rsidRDefault="00464EB3" w:rsidP="00464EB3">
      <w:pPr>
        <w:autoSpaceDE w:val="0"/>
        <w:autoSpaceDN w:val="0"/>
        <w:adjustRightInd w:val="0"/>
        <w:spacing w:before="240" w:after="0" w:line="240" w:lineRule="auto"/>
        <w:ind w:firstLine="540"/>
        <w:jc w:val="both"/>
        <w:rPr>
          <w:rFonts w:ascii="Times New Roman" w:hAnsi="Times New Roman"/>
          <w:sz w:val="20"/>
          <w:szCs w:val="20"/>
        </w:rPr>
      </w:pPr>
      <w:r w:rsidRPr="0049466A">
        <w:rPr>
          <w:rFonts w:ascii="Times New Roman" w:hAnsi="Times New Roman"/>
          <w:sz w:val="20"/>
          <w:szCs w:val="20"/>
        </w:rPr>
        <w:t>Ч - численность населения в муниципальных образованиях;</w:t>
      </w:r>
    </w:p>
    <w:p w:rsidR="00464EB3" w:rsidRPr="0049466A" w:rsidRDefault="00464EB3" w:rsidP="00464EB3">
      <w:pPr>
        <w:autoSpaceDE w:val="0"/>
        <w:autoSpaceDN w:val="0"/>
        <w:adjustRightInd w:val="0"/>
        <w:spacing w:before="240" w:after="0" w:line="240" w:lineRule="auto"/>
        <w:ind w:firstLine="540"/>
        <w:jc w:val="both"/>
        <w:rPr>
          <w:rFonts w:ascii="Times New Roman" w:hAnsi="Times New Roman"/>
          <w:sz w:val="20"/>
          <w:szCs w:val="20"/>
        </w:rPr>
      </w:pPr>
      <w:r w:rsidRPr="0049466A">
        <w:rPr>
          <w:rFonts w:ascii="Times New Roman" w:hAnsi="Times New Roman"/>
          <w:sz w:val="20"/>
          <w:szCs w:val="20"/>
        </w:rPr>
        <w:t>ОСВ – объем средств по муниципальным образованиям на освещение улиц исходя из  расчетной потребности.</w:t>
      </w:r>
    </w:p>
    <w:p w:rsidR="00464EB3" w:rsidRPr="0049466A" w:rsidRDefault="00464EB3" w:rsidP="00464EB3">
      <w:pPr>
        <w:spacing w:line="240" w:lineRule="auto"/>
        <w:jc w:val="center"/>
        <w:outlineLvl w:val="0"/>
        <w:rPr>
          <w:rFonts w:ascii="Times New Roman" w:hAnsi="Times New Roman"/>
          <w:sz w:val="20"/>
          <w:szCs w:val="20"/>
        </w:rPr>
      </w:pPr>
      <w:r w:rsidRPr="0049466A">
        <w:rPr>
          <w:rFonts w:ascii="Times New Roman" w:hAnsi="Times New Roman"/>
          <w:sz w:val="20"/>
          <w:szCs w:val="20"/>
        </w:rPr>
        <w:t xml:space="preserve">Расчет на 2023 год </w:t>
      </w:r>
    </w:p>
    <w:tbl>
      <w:tblPr>
        <w:tblW w:w="0" w:type="auto"/>
        <w:tblInd w:w="98" w:type="dxa"/>
        <w:tblLook w:val="0000"/>
      </w:tblPr>
      <w:tblGrid>
        <w:gridCol w:w="1380"/>
        <w:gridCol w:w="902"/>
        <w:gridCol w:w="1051"/>
        <w:gridCol w:w="1954"/>
        <w:gridCol w:w="1310"/>
        <w:gridCol w:w="1333"/>
        <w:gridCol w:w="1543"/>
      </w:tblGrid>
      <w:tr w:rsidR="00464EB3" w:rsidRPr="00961750" w:rsidTr="00464EB3">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4EB3" w:rsidRPr="0049466A" w:rsidRDefault="00464EB3" w:rsidP="00464EB3">
            <w:pPr>
              <w:spacing w:after="0" w:line="240" w:lineRule="auto"/>
              <w:jc w:val="center"/>
              <w:rPr>
                <w:rFonts w:ascii="Times New Roman" w:hAnsi="Times New Roman"/>
                <w:b/>
                <w:bCs/>
                <w:sz w:val="20"/>
                <w:szCs w:val="20"/>
              </w:rPr>
            </w:pPr>
            <w:r w:rsidRPr="0049466A">
              <w:rPr>
                <w:rFonts w:ascii="Times New Roman" w:hAnsi="Times New Roman"/>
                <w:b/>
                <w:bCs/>
                <w:sz w:val="20"/>
                <w:szCs w:val="20"/>
              </w:rPr>
              <w:t>Освещение</w:t>
            </w:r>
          </w:p>
        </w:tc>
        <w:tc>
          <w:tcPr>
            <w:tcW w:w="4474" w:type="dxa"/>
            <w:gridSpan w:val="3"/>
            <w:tcBorders>
              <w:top w:val="single" w:sz="8" w:space="0" w:color="auto"/>
              <w:left w:val="nil"/>
              <w:bottom w:val="single" w:sz="4" w:space="0" w:color="auto"/>
              <w:right w:val="single" w:sz="4" w:space="0" w:color="auto"/>
            </w:tcBorders>
            <w:shd w:val="clear" w:color="auto" w:fill="auto"/>
            <w:noWrap/>
            <w:vAlign w:val="bottom"/>
          </w:tcPr>
          <w:p w:rsidR="00464EB3" w:rsidRPr="0049466A" w:rsidRDefault="00464EB3" w:rsidP="00464EB3">
            <w:pPr>
              <w:spacing w:after="0" w:line="240" w:lineRule="auto"/>
              <w:jc w:val="center"/>
              <w:rPr>
                <w:rFonts w:ascii="Times New Roman" w:hAnsi="Times New Roman"/>
                <w:b/>
                <w:bCs/>
                <w:sz w:val="20"/>
                <w:szCs w:val="20"/>
              </w:rPr>
            </w:pPr>
            <w:r w:rsidRPr="0049466A">
              <w:rPr>
                <w:rFonts w:ascii="Times New Roman" w:hAnsi="Times New Roman"/>
                <w:b/>
                <w:bCs/>
                <w:sz w:val="20"/>
                <w:szCs w:val="20"/>
              </w:rPr>
              <w:t>Благоустройство</w:t>
            </w:r>
          </w:p>
        </w:tc>
        <w:tc>
          <w:tcPr>
            <w:tcW w:w="1543" w:type="dxa"/>
            <w:vMerge w:val="restart"/>
            <w:tcBorders>
              <w:top w:val="single" w:sz="8" w:space="0" w:color="auto"/>
              <w:left w:val="single" w:sz="8" w:space="0" w:color="auto"/>
              <w:right w:val="single" w:sz="8" w:space="0" w:color="auto"/>
            </w:tcBorders>
            <w:shd w:val="clear" w:color="auto" w:fill="auto"/>
            <w:vAlign w:val="center"/>
          </w:tcPr>
          <w:p w:rsidR="00464EB3" w:rsidRPr="0049466A" w:rsidRDefault="00464EB3" w:rsidP="00464EB3">
            <w:pPr>
              <w:spacing w:after="0" w:line="240" w:lineRule="auto"/>
              <w:jc w:val="center"/>
              <w:rPr>
                <w:rFonts w:ascii="Times New Roman" w:hAnsi="Times New Roman"/>
                <w:b/>
                <w:bCs/>
                <w:sz w:val="20"/>
                <w:szCs w:val="20"/>
              </w:rPr>
            </w:pPr>
            <w:r w:rsidRPr="0049466A">
              <w:rPr>
                <w:rFonts w:ascii="Times New Roman" w:hAnsi="Times New Roman"/>
                <w:b/>
                <w:bCs/>
                <w:sz w:val="20"/>
                <w:szCs w:val="20"/>
              </w:rPr>
              <w:t>ВСЕГО РАСХОДОВ</w:t>
            </w:r>
          </w:p>
        </w:tc>
      </w:tr>
      <w:tr w:rsidR="00464EB3" w:rsidRPr="00961750" w:rsidTr="00464EB3">
        <w:trPr>
          <w:trHeight w:val="1495"/>
        </w:trPr>
        <w:tc>
          <w:tcPr>
            <w:tcW w:w="0" w:type="auto"/>
            <w:tcBorders>
              <w:top w:val="nil"/>
              <w:left w:val="single" w:sz="4" w:space="0" w:color="auto"/>
              <w:bottom w:val="single" w:sz="4" w:space="0" w:color="auto"/>
              <w:right w:val="single" w:sz="4" w:space="0" w:color="auto"/>
            </w:tcBorders>
            <w:shd w:val="clear" w:color="auto" w:fill="auto"/>
            <w:vAlign w:val="center"/>
          </w:tcPr>
          <w:p w:rsidR="00464EB3" w:rsidRPr="0049466A" w:rsidRDefault="00464EB3" w:rsidP="00464EB3">
            <w:pPr>
              <w:spacing w:after="0" w:line="240" w:lineRule="auto"/>
              <w:jc w:val="center"/>
              <w:rPr>
                <w:rFonts w:ascii="Times New Roman" w:hAnsi="Times New Roman"/>
                <w:b/>
                <w:bCs/>
                <w:sz w:val="20"/>
                <w:szCs w:val="20"/>
              </w:rPr>
            </w:pPr>
            <w:r w:rsidRPr="0049466A">
              <w:rPr>
                <w:rFonts w:ascii="Times New Roman" w:hAnsi="Times New Roman"/>
                <w:b/>
                <w:bCs/>
                <w:sz w:val="20"/>
                <w:szCs w:val="20"/>
              </w:rPr>
              <w:t>Ожидаемые расходы ВСЕГО 2022г.</w:t>
            </w:r>
          </w:p>
        </w:tc>
        <w:tc>
          <w:tcPr>
            <w:tcW w:w="0" w:type="auto"/>
            <w:tcBorders>
              <w:top w:val="nil"/>
              <w:left w:val="nil"/>
              <w:bottom w:val="single" w:sz="4" w:space="0" w:color="auto"/>
              <w:right w:val="single" w:sz="4" w:space="0" w:color="auto"/>
            </w:tcBorders>
            <w:shd w:val="clear" w:color="auto" w:fill="auto"/>
            <w:vAlign w:val="center"/>
          </w:tcPr>
          <w:p w:rsidR="00464EB3" w:rsidRPr="0049466A" w:rsidRDefault="00464EB3" w:rsidP="00464EB3">
            <w:pPr>
              <w:spacing w:after="0" w:line="240" w:lineRule="auto"/>
              <w:jc w:val="center"/>
              <w:rPr>
                <w:rFonts w:ascii="Times New Roman" w:hAnsi="Times New Roman"/>
                <w:b/>
                <w:bCs/>
                <w:sz w:val="20"/>
                <w:szCs w:val="20"/>
              </w:rPr>
            </w:pPr>
            <w:r w:rsidRPr="0049466A">
              <w:rPr>
                <w:rFonts w:ascii="Times New Roman" w:hAnsi="Times New Roman"/>
                <w:b/>
                <w:bCs/>
                <w:sz w:val="20"/>
                <w:szCs w:val="20"/>
              </w:rPr>
              <w:t>Индекс 2023г.</w:t>
            </w:r>
          </w:p>
        </w:tc>
        <w:tc>
          <w:tcPr>
            <w:tcW w:w="0" w:type="auto"/>
            <w:tcBorders>
              <w:top w:val="nil"/>
              <w:left w:val="nil"/>
              <w:bottom w:val="single" w:sz="4" w:space="0" w:color="auto"/>
              <w:right w:val="single" w:sz="4" w:space="0" w:color="auto"/>
            </w:tcBorders>
            <w:shd w:val="clear" w:color="auto" w:fill="auto"/>
            <w:vAlign w:val="center"/>
          </w:tcPr>
          <w:p w:rsidR="00464EB3" w:rsidRPr="0049466A" w:rsidRDefault="00464EB3" w:rsidP="00464EB3">
            <w:pPr>
              <w:spacing w:after="0" w:line="240" w:lineRule="auto"/>
              <w:jc w:val="center"/>
              <w:rPr>
                <w:rFonts w:ascii="Times New Roman" w:hAnsi="Times New Roman"/>
                <w:b/>
                <w:bCs/>
                <w:sz w:val="20"/>
                <w:szCs w:val="20"/>
              </w:rPr>
            </w:pPr>
            <w:r w:rsidRPr="0049466A">
              <w:rPr>
                <w:rFonts w:ascii="Times New Roman" w:hAnsi="Times New Roman"/>
                <w:b/>
                <w:bCs/>
                <w:sz w:val="20"/>
                <w:szCs w:val="20"/>
              </w:rPr>
              <w:t>ИТОГО Расходы на 2021 год</w:t>
            </w:r>
          </w:p>
        </w:tc>
        <w:tc>
          <w:tcPr>
            <w:tcW w:w="0" w:type="auto"/>
            <w:tcBorders>
              <w:top w:val="nil"/>
              <w:left w:val="nil"/>
              <w:bottom w:val="single" w:sz="4" w:space="0" w:color="auto"/>
              <w:right w:val="single" w:sz="4" w:space="0" w:color="auto"/>
            </w:tcBorders>
            <w:shd w:val="clear" w:color="auto" w:fill="auto"/>
            <w:vAlign w:val="center"/>
          </w:tcPr>
          <w:p w:rsidR="00464EB3" w:rsidRPr="0049466A" w:rsidRDefault="00464EB3" w:rsidP="00464EB3">
            <w:pPr>
              <w:spacing w:after="0" w:line="240" w:lineRule="auto"/>
              <w:jc w:val="center"/>
              <w:rPr>
                <w:rFonts w:ascii="Times New Roman" w:hAnsi="Times New Roman"/>
                <w:b/>
                <w:bCs/>
                <w:sz w:val="20"/>
                <w:szCs w:val="20"/>
              </w:rPr>
            </w:pPr>
            <w:r w:rsidRPr="0049466A">
              <w:rPr>
                <w:rFonts w:ascii="Times New Roman" w:hAnsi="Times New Roman"/>
                <w:b/>
                <w:bCs/>
                <w:sz w:val="20"/>
                <w:szCs w:val="20"/>
              </w:rPr>
              <w:t>численность населения на 01.01.2022 г. (чел.)</w:t>
            </w:r>
          </w:p>
        </w:tc>
        <w:tc>
          <w:tcPr>
            <w:tcW w:w="0" w:type="auto"/>
            <w:tcBorders>
              <w:top w:val="nil"/>
              <w:left w:val="nil"/>
              <w:bottom w:val="single" w:sz="4" w:space="0" w:color="auto"/>
              <w:right w:val="single" w:sz="4" w:space="0" w:color="auto"/>
            </w:tcBorders>
            <w:shd w:val="clear" w:color="auto" w:fill="auto"/>
            <w:vAlign w:val="center"/>
          </w:tcPr>
          <w:p w:rsidR="00464EB3" w:rsidRPr="0049466A" w:rsidRDefault="00464EB3" w:rsidP="00464EB3">
            <w:pPr>
              <w:spacing w:after="0" w:line="240" w:lineRule="auto"/>
              <w:jc w:val="center"/>
              <w:rPr>
                <w:rFonts w:ascii="Times New Roman" w:hAnsi="Times New Roman"/>
                <w:b/>
                <w:bCs/>
                <w:sz w:val="20"/>
                <w:szCs w:val="20"/>
              </w:rPr>
            </w:pPr>
            <w:r w:rsidRPr="0049466A">
              <w:rPr>
                <w:rFonts w:ascii="Times New Roman" w:hAnsi="Times New Roman"/>
                <w:b/>
                <w:bCs/>
                <w:sz w:val="20"/>
                <w:szCs w:val="20"/>
              </w:rPr>
              <w:t>норматив на 1 жителя</w:t>
            </w:r>
          </w:p>
        </w:tc>
        <w:tc>
          <w:tcPr>
            <w:tcW w:w="1333" w:type="dxa"/>
            <w:tcBorders>
              <w:top w:val="nil"/>
              <w:left w:val="nil"/>
              <w:bottom w:val="single" w:sz="4" w:space="0" w:color="auto"/>
              <w:right w:val="nil"/>
            </w:tcBorders>
            <w:shd w:val="clear" w:color="auto" w:fill="auto"/>
            <w:vAlign w:val="center"/>
          </w:tcPr>
          <w:p w:rsidR="00464EB3" w:rsidRPr="0049466A" w:rsidRDefault="00464EB3" w:rsidP="00464EB3">
            <w:pPr>
              <w:spacing w:after="0" w:line="240" w:lineRule="auto"/>
              <w:jc w:val="center"/>
              <w:rPr>
                <w:rFonts w:ascii="Times New Roman" w:hAnsi="Times New Roman"/>
                <w:b/>
                <w:bCs/>
                <w:sz w:val="20"/>
                <w:szCs w:val="20"/>
              </w:rPr>
            </w:pPr>
            <w:r w:rsidRPr="0049466A">
              <w:rPr>
                <w:rFonts w:ascii="Times New Roman" w:hAnsi="Times New Roman"/>
                <w:b/>
                <w:bCs/>
                <w:sz w:val="20"/>
                <w:szCs w:val="20"/>
              </w:rPr>
              <w:t>Итого расходов</w:t>
            </w:r>
          </w:p>
        </w:tc>
        <w:tc>
          <w:tcPr>
            <w:tcW w:w="1543" w:type="dxa"/>
            <w:vMerge/>
            <w:tcBorders>
              <w:left w:val="single" w:sz="8" w:space="0" w:color="auto"/>
              <w:bottom w:val="single" w:sz="4" w:space="0" w:color="auto"/>
              <w:right w:val="single" w:sz="8" w:space="0" w:color="auto"/>
            </w:tcBorders>
            <w:vAlign w:val="center"/>
          </w:tcPr>
          <w:p w:rsidR="00464EB3" w:rsidRPr="0049466A" w:rsidRDefault="00464EB3" w:rsidP="00464EB3">
            <w:pPr>
              <w:spacing w:after="0" w:line="240" w:lineRule="auto"/>
              <w:rPr>
                <w:rFonts w:ascii="Times New Roman" w:hAnsi="Times New Roman"/>
                <w:b/>
                <w:bCs/>
                <w:sz w:val="20"/>
                <w:szCs w:val="20"/>
              </w:rPr>
            </w:pPr>
          </w:p>
        </w:tc>
      </w:tr>
      <w:tr w:rsidR="00464EB3" w:rsidRPr="00961750" w:rsidTr="00464EB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rsidR="00464EB3" w:rsidRPr="0049466A" w:rsidRDefault="00464EB3" w:rsidP="00464EB3">
            <w:pPr>
              <w:spacing w:after="0" w:line="240" w:lineRule="auto"/>
              <w:jc w:val="right"/>
              <w:rPr>
                <w:rFonts w:ascii="Times New Roman" w:hAnsi="Times New Roman"/>
                <w:sz w:val="20"/>
                <w:szCs w:val="20"/>
              </w:rPr>
            </w:pPr>
            <w:r w:rsidRPr="0049466A">
              <w:rPr>
                <w:rFonts w:ascii="Times New Roman" w:hAnsi="Times New Roman"/>
                <w:sz w:val="20"/>
                <w:szCs w:val="20"/>
              </w:rPr>
              <w:t>450 000</w:t>
            </w:r>
          </w:p>
        </w:tc>
        <w:tc>
          <w:tcPr>
            <w:tcW w:w="0" w:type="auto"/>
            <w:tcBorders>
              <w:top w:val="nil"/>
              <w:left w:val="nil"/>
              <w:bottom w:val="single" w:sz="4" w:space="0" w:color="auto"/>
              <w:right w:val="single" w:sz="4" w:space="0" w:color="auto"/>
            </w:tcBorders>
            <w:shd w:val="clear" w:color="auto" w:fill="auto"/>
            <w:noWrap/>
            <w:vAlign w:val="bottom"/>
          </w:tcPr>
          <w:p w:rsidR="00464EB3" w:rsidRPr="0049466A" w:rsidRDefault="00464EB3" w:rsidP="00464EB3">
            <w:pPr>
              <w:spacing w:after="0" w:line="240" w:lineRule="auto"/>
              <w:jc w:val="right"/>
              <w:rPr>
                <w:rFonts w:ascii="Times New Roman" w:hAnsi="Times New Roman"/>
                <w:sz w:val="20"/>
                <w:szCs w:val="20"/>
              </w:rPr>
            </w:pPr>
            <w:r w:rsidRPr="0049466A">
              <w:rPr>
                <w:rFonts w:ascii="Times New Roman" w:hAnsi="Times New Roman"/>
                <w:sz w:val="20"/>
                <w:szCs w:val="20"/>
              </w:rPr>
              <w:t>1,11</w:t>
            </w:r>
          </w:p>
        </w:tc>
        <w:tc>
          <w:tcPr>
            <w:tcW w:w="0" w:type="auto"/>
            <w:tcBorders>
              <w:top w:val="nil"/>
              <w:left w:val="nil"/>
              <w:bottom w:val="single" w:sz="4" w:space="0" w:color="auto"/>
              <w:right w:val="single" w:sz="4" w:space="0" w:color="auto"/>
            </w:tcBorders>
            <w:shd w:val="clear" w:color="auto" w:fill="auto"/>
            <w:noWrap/>
            <w:vAlign w:val="bottom"/>
          </w:tcPr>
          <w:p w:rsidR="00464EB3" w:rsidRPr="0049466A" w:rsidRDefault="00464EB3" w:rsidP="00464EB3">
            <w:pPr>
              <w:spacing w:after="0" w:line="240" w:lineRule="auto"/>
              <w:jc w:val="right"/>
              <w:rPr>
                <w:rFonts w:ascii="Times New Roman" w:hAnsi="Times New Roman"/>
                <w:sz w:val="20"/>
                <w:szCs w:val="20"/>
              </w:rPr>
            </w:pPr>
            <w:r w:rsidRPr="0049466A">
              <w:rPr>
                <w:rFonts w:ascii="Times New Roman" w:hAnsi="Times New Roman"/>
                <w:sz w:val="20"/>
                <w:szCs w:val="20"/>
              </w:rPr>
              <w:t>500 000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64EB3" w:rsidRPr="0049466A" w:rsidRDefault="00464EB3" w:rsidP="00464EB3">
            <w:pPr>
              <w:spacing w:after="0" w:line="240" w:lineRule="auto"/>
              <w:jc w:val="right"/>
              <w:rPr>
                <w:rFonts w:ascii="Times New Roman" w:hAnsi="Times New Roman"/>
                <w:sz w:val="20"/>
                <w:szCs w:val="20"/>
              </w:rPr>
            </w:pPr>
            <w:r w:rsidRPr="0049466A">
              <w:rPr>
                <w:rFonts w:ascii="Times New Roman" w:hAnsi="Times New Roman"/>
                <w:sz w:val="20"/>
                <w:szCs w:val="20"/>
              </w:rPr>
              <w:t>1453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64EB3" w:rsidRPr="0049466A" w:rsidRDefault="00464EB3" w:rsidP="00464EB3">
            <w:pPr>
              <w:spacing w:after="0" w:line="240" w:lineRule="auto"/>
              <w:jc w:val="right"/>
              <w:rPr>
                <w:rFonts w:ascii="Times New Roman" w:hAnsi="Times New Roman"/>
                <w:sz w:val="20"/>
                <w:szCs w:val="20"/>
              </w:rPr>
            </w:pPr>
            <w:r w:rsidRPr="0049466A">
              <w:rPr>
                <w:rFonts w:ascii="Times New Roman" w:hAnsi="Times New Roman"/>
                <w:sz w:val="20"/>
                <w:szCs w:val="20"/>
              </w:rPr>
              <w:t>478</w:t>
            </w:r>
          </w:p>
        </w:tc>
        <w:tc>
          <w:tcPr>
            <w:tcW w:w="1333" w:type="dxa"/>
            <w:tcBorders>
              <w:top w:val="nil"/>
              <w:left w:val="nil"/>
              <w:bottom w:val="single" w:sz="4" w:space="0" w:color="auto"/>
              <w:right w:val="nil"/>
            </w:tcBorders>
            <w:shd w:val="clear" w:color="auto" w:fill="auto"/>
            <w:noWrap/>
            <w:vAlign w:val="bottom"/>
          </w:tcPr>
          <w:p w:rsidR="00464EB3" w:rsidRPr="0049466A" w:rsidRDefault="00464EB3" w:rsidP="00464EB3">
            <w:pPr>
              <w:spacing w:after="0" w:line="240" w:lineRule="auto"/>
              <w:jc w:val="right"/>
              <w:rPr>
                <w:rFonts w:ascii="Times New Roman" w:hAnsi="Times New Roman"/>
                <w:sz w:val="20"/>
                <w:szCs w:val="20"/>
              </w:rPr>
            </w:pPr>
            <w:r w:rsidRPr="0049466A">
              <w:rPr>
                <w:rFonts w:ascii="Times New Roman" w:hAnsi="Times New Roman"/>
                <w:sz w:val="20"/>
                <w:szCs w:val="20"/>
              </w:rPr>
              <w:t>694534</w:t>
            </w:r>
          </w:p>
        </w:tc>
        <w:tc>
          <w:tcPr>
            <w:tcW w:w="1543" w:type="dxa"/>
            <w:tcBorders>
              <w:top w:val="nil"/>
              <w:left w:val="single" w:sz="8" w:space="0" w:color="auto"/>
              <w:bottom w:val="single" w:sz="4" w:space="0" w:color="auto"/>
              <w:right w:val="single" w:sz="8" w:space="0" w:color="auto"/>
            </w:tcBorders>
            <w:shd w:val="clear" w:color="auto" w:fill="auto"/>
            <w:noWrap/>
            <w:vAlign w:val="bottom"/>
          </w:tcPr>
          <w:p w:rsidR="00464EB3" w:rsidRPr="0049466A" w:rsidRDefault="00464EB3" w:rsidP="00464EB3">
            <w:pPr>
              <w:spacing w:after="0" w:line="240" w:lineRule="auto"/>
              <w:jc w:val="right"/>
              <w:rPr>
                <w:rFonts w:ascii="Times New Roman" w:hAnsi="Times New Roman"/>
                <w:b/>
                <w:bCs/>
                <w:sz w:val="20"/>
                <w:szCs w:val="20"/>
              </w:rPr>
            </w:pPr>
            <w:r w:rsidRPr="0049466A">
              <w:rPr>
                <w:rFonts w:ascii="Times New Roman" w:hAnsi="Times New Roman"/>
                <w:b/>
                <w:bCs/>
                <w:sz w:val="20"/>
                <w:szCs w:val="20"/>
              </w:rPr>
              <w:t>1194534</w:t>
            </w:r>
          </w:p>
        </w:tc>
      </w:tr>
    </w:tbl>
    <w:p w:rsidR="00464EB3" w:rsidRPr="00F62B6F" w:rsidRDefault="00464EB3" w:rsidP="00464EB3">
      <w:pPr>
        <w:spacing w:line="240" w:lineRule="auto"/>
        <w:jc w:val="both"/>
        <w:outlineLvl w:val="0"/>
        <w:rPr>
          <w:rFonts w:ascii="Times New Roman" w:hAnsi="Times New Roman"/>
          <w:sz w:val="24"/>
          <w:szCs w:val="24"/>
        </w:rPr>
      </w:pPr>
    </w:p>
    <w:p w:rsidR="0049466A" w:rsidRPr="0049466A" w:rsidRDefault="0049466A" w:rsidP="0049466A">
      <w:pPr>
        <w:pStyle w:val="a4"/>
        <w:jc w:val="center"/>
        <w:rPr>
          <w:rFonts w:ascii="Times New Roman" w:hAnsi="Times New Roman"/>
          <w:b/>
          <w:sz w:val="20"/>
          <w:szCs w:val="20"/>
        </w:rPr>
      </w:pPr>
      <w:r>
        <w:rPr>
          <w:rFonts w:ascii="Times New Roman" w:hAnsi="Times New Roman"/>
          <w:b/>
          <w:sz w:val="24"/>
          <w:szCs w:val="24"/>
        </w:rPr>
        <w:t xml:space="preserve">     </w:t>
      </w:r>
      <w:r w:rsidRPr="0049466A">
        <w:rPr>
          <w:rFonts w:ascii="Times New Roman" w:hAnsi="Times New Roman"/>
          <w:b/>
          <w:sz w:val="20"/>
          <w:szCs w:val="20"/>
        </w:rPr>
        <w:t>СОВЕТ ДЕПУТАТОВ ЕДРОВСКОГО СЕЛЬСКОГО ПОСЕЛЕНИЯ</w:t>
      </w:r>
    </w:p>
    <w:p w:rsidR="0049466A" w:rsidRPr="0049466A" w:rsidRDefault="0049466A" w:rsidP="0049466A">
      <w:pPr>
        <w:pStyle w:val="a4"/>
        <w:jc w:val="center"/>
        <w:rPr>
          <w:rFonts w:ascii="Times New Roman" w:hAnsi="Times New Roman"/>
          <w:b/>
          <w:color w:val="000000"/>
          <w:sz w:val="20"/>
          <w:szCs w:val="20"/>
        </w:rPr>
      </w:pPr>
      <w:r w:rsidRPr="0049466A">
        <w:rPr>
          <w:rFonts w:ascii="Times New Roman" w:hAnsi="Times New Roman"/>
          <w:b/>
          <w:color w:val="000000"/>
          <w:sz w:val="20"/>
          <w:szCs w:val="20"/>
        </w:rPr>
        <w:t xml:space="preserve">РЕШЕНИЕ от </w:t>
      </w:r>
      <w:r w:rsidRPr="0049466A">
        <w:rPr>
          <w:rFonts w:ascii="Times New Roman" w:hAnsi="Times New Roman"/>
          <w:b/>
          <w:sz w:val="20"/>
          <w:szCs w:val="20"/>
        </w:rPr>
        <w:t>23.12.2022      № 104</w:t>
      </w:r>
    </w:p>
    <w:p w:rsidR="0049466A" w:rsidRPr="0049466A" w:rsidRDefault="0049466A" w:rsidP="0049466A">
      <w:pPr>
        <w:spacing w:after="0"/>
        <w:jc w:val="center"/>
        <w:rPr>
          <w:rFonts w:ascii="Times New Roman" w:hAnsi="Times New Roman" w:cs="Times New Roman"/>
          <w:b/>
          <w:sz w:val="20"/>
          <w:szCs w:val="20"/>
        </w:rPr>
      </w:pPr>
      <w:r w:rsidRPr="0049466A">
        <w:rPr>
          <w:rFonts w:ascii="Times New Roman" w:hAnsi="Times New Roman" w:cs="Times New Roman"/>
          <w:b/>
          <w:sz w:val="20"/>
          <w:szCs w:val="20"/>
        </w:rPr>
        <w:t xml:space="preserve">О внесении изменений в решение Совета депутатов Едровского сельского поселения от 27.12.2021г. № 56 «О бюджете Едровского сельского </w:t>
      </w:r>
      <w:r w:rsidR="00626F1B">
        <w:rPr>
          <w:rFonts w:ascii="Times New Roman" w:hAnsi="Times New Roman" w:cs="Times New Roman"/>
          <w:b/>
          <w:sz w:val="20"/>
          <w:szCs w:val="20"/>
        </w:rPr>
        <w:t xml:space="preserve">поселения  </w:t>
      </w:r>
      <w:r w:rsidRPr="0049466A">
        <w:rPr>
          <w:rFonts w:ascii="Times New Roman" w:hAnsi="Times New Roman" w:cs="Times New Roman"/>
          <w:b/>
          <w:sz w:val="20"/>
          <w:szCs w:val="20"/>
        </w:rPr>
        <w:t xml:space="preserve">  на 2022 год и плановый период 2023 и 2024 годов»</w:t>
      </w:r>
    </w:p>
    <w:p w:rsidR="0049466A" w:rsidRPr="0049466A" w:rsidRDefault="0049466A" w:rsidP="0049466A">
      <w:pPr>
        <w:spacing w:after="0"/>
        <w:jc w:val="both"/>
        <w:rPr>
          <w:rFonts w:ascii="Times New Roman" w:eastAsia="Times New Roman" w:hAnsi="Times New Roman" w:cs="Times New Roman"/>
          <w:b/>
          <w:sz w:val="20"/>
          <w:szCs w:val="20"/>
        </w:rPr>
      </w:pPr>
      <w:r w:rsidRPr="0049466A">
        <w:rPr>
          <w:rFonts w:ascii="Times New Roman" w:eastAsia="Times New Roman" w:hAnsi="Times New Roman" w:cs="Times New Roman"/>
          <w:b/>
          <w:sz w:val="20"/>
          <w:szCs w:val="20"/>
        </w:rPr>
        <w:t>Совет депутатов Едровского сельского поселения</w:t>
      </w:r>
    </w:p>
    <w:p w:rsidR="0049466A" w:rsidRPr="0049466A" w:rsidRDefault="0049466A" w:rsidP="0049466A">
      <w:pPr>
        <w:spacing w:after="0"/>
        <w:jc w:val="both"/>
        <w:rPr>
          <w:rFonts w:ascii="Times New Roman" w:eastAsia="Times New Roman" w:hAnsi="Times New Roman" w:cs="Times New Roman"/>
          <w:b/>
          <w:sz w:val="20"/>
          <w:szCs w:val="20"/>
        </w:rPr>
      </w:pPr>
      <w:r w:rsidRPr="0049466A">
        <w:rPr>
          <w:rFonts w:ascii="Times New Roman" w:eastAsia="Times New Roman" w:hAnsi="Times New Roman" w:cs="Times New Roman"/>
          <w:b/>
          <w:sz w:val="20"/>
          <w:szCs w:val="20"/>
        </w:rPr>
        <w:t>РЕШИЛ:</w:t>
      </w:r>
    </w:p>
    <w:p w:rsidR="0049466A" w:rsidRPr="0049466A" w:rsidRDefault="0049466A" w:rsidP="0049466A">
      <w:pPr>
        <w:spacing w:after="0"/>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lastRenderedPageBreak/>
        <w:t xml:space="preserve">        Внести в  решение Совета депутатов Едровского сельского поселения от 27.12.2021 № 56</w:t>
      </w:r>
      <w:r w:rsidRPr="0049466A">
        <w:rPr>
          <w:rFonts w:ascii="Times New Roman" w:eastAsia="Times New Roman" w:hAnsi="Times New Roman" w:cs="Times New Roman"/>
          <w:b/>
          <w:sz w:val="20"/>
          <w:szCs w:val="20"/>
        </w:rPr>
        <w:t xml:space="preserve"> </w:t>
      </w:r>
      <w:r w:rsidRPr="0049466A">
        <w:rPr>
          <w:rFonts w:ascii="Times New Roman" w:eastAsia="Times New Roman" w:hAnsi="Times New Roman" w:cs="Times New Roman"/>
          <w:sz w:val="20"/>
          <w:szCs w:val="20"/>
        </w:rPr>
        <w:t xml:space="preserve"> «О   бюджете Едровского сельского поселения на 2022 год и плановый период 2023 и 2024 годов» следующие изменения:      </w:t>
      </w:r>
    </w:p>
    <w:p w:rsidR="0049466A" w:rsidRPr="0049466A" w:rsidRDefault="0049466A" w:rsidP="0049466A">
      <w:pPr>
        <w:numPr>
          <w:ilvl w:val="0"/>
          <w:numId w:val="3"/>
        </w:numPr>
        <w:spacing w:after="0" w:line="240" w:lineRule="auto"/>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Пункт 1 читать в следующей редакции:</w:t>
      </w:r>
    </w:p>
    <w:p w:rsidR="0049466A" w:rsidRPr="0049466A" w:rsidRDefault="0049466A" w:rsidP="0049466A">
      <w:pPr>
        <w:spacing w:after="0"/>
        <w:ind w:left="420"/>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2022 год:</w:t>
      </w:r>
    </w:p>
    <w:p w:rsidR="0049466A" w:rsidRPr="0049466A" w:rsidRDefault="0049466A" w:rsidP="0049466A">
      <w:pPr>
        <w:spacing w:after="0"/>
        <w:ind w:firstLine="708"/>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49466A" w:rsidRPr="0049466A" w:rsidRDefault="0049466A" w:rsidP="0049466A">
      <w:pPr>
        <w:spacing w:after="0"/>
        <w:ind w:firstLine="708"/>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12685288,07 рублей;</w:t>
      </w:r>
    </w:p>
    <w:p w:rsidR="0049466A" w:rsidRPr="0049466A" w:rsidRDefault="0049466A" w:rsidP="0049466A">
      <w:pPr>
        <w:spacing w:after="0"/>
        <w:ind w:firstLine="708"/>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 xml:space="preserve">общий объем расходов бюджета поселения в сумме 13652826,67 рублей;   </w:t>
      </w:r>
    </w:p>
    <w:p w:rsidR="0049466A" w:rsidRPr="0049466A" w:rsidRDefault="0049466A" w:rsidP="0049466A">
      <w:pPr>
        <w:spacing w:after="0"/>
        <w:ind w:firstLine="708"/>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прогнозируемый дефицит бюджета поселения в сумме 967538,60 рублей.»</w:t>
      </w:r>
    </w:p>
    <w:p w:rsidR="0049466A" w:rsidRPr="0049466A" w:rsidRDefault="0049466A" w:rsidP="0049466A">
      <w:pPr>
        <w:shd w:val="clear" w:color="auto" w:fill="FFFFFF"/>
        <w:suppressAutoHyphens/>
        <w:spacing w:after="0"/>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 xml:space="preserve">      2. Приложения 3,4,5,7 к решению Совета депутатов Едровского сельского поселения изложить в прилагаемых редакциях.</w:t>
      </w:r>
    </w:p>
    <w:p w:rsidR="0049466A" w:rsidRPr="0049466A" w:rsidRDefault="0049466A" w:rsidP="0049466A">
      <w:pPr>
        <w:shd w:val="clear" w:color="auto" w:fill="FFFFFF"/>
        <w:suppressAutoHyphens/>
        <w:spacing w:after="0"/>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 xml:space="preserve">      3. Пункт 8 изложить в следующей редакции:</w:t>
      </w:r>
    </w:p>
    <w:p w:rsidR="0049466A" w:rsidRPr="0049466A" w:rsidRDefault="0049466A" w:rsidP="0049466A">
      <w:pPr>
        <w:spacing w:after="0" w:line="360" w:lineRule="atLeast"/>
        <w:ind w:firstLine="708"/>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«8.Утвердить общий объем бюджетных ассигнований, направляемых на исполнение публичных нормативных обязательств на  2022 год в сумме 324672,80 рублей и на плановый период 2023 и 2024 годов в сумме 312305 рублей ежегодно, согласно приложению 7.»</w:t>
      </w:r>
    </w:p>
    <w:p w:rsidR="0049466A" w:rsidRPr="0049466A" w:rsidRDefault="0049466A" w:rsidP="0049466A">
      <w:pPr>
        <w:spacing w:after="0" w:line="360" w:lineRule="atLeast"/>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 xml:space="preserve">        4. Пункт 11 изложить в следующей редакции:</w:t>
      </w:r>
    </w:p>
    <w:p w:rsidR="0049466A" w:rsidRPr="0049466A" w:rsidRDefault="0049466A" w:rsidP="0049466A">
      <w:pPr>
        <w:spacing w:after="0" w:line="360" w:lineRule="atLeast"/>
        <w:ind w:firstLine="708"/>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«11.Утвердить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49466A" w:rsidRPr="0049466A" w:rsidRDefault="0049466A" w:rsidP="0049466A">
      <w:pPr>
        <w:spacing w:after="0" w:line="360" w:lineRule="atLeast"/>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 xml:space="preserve"> в 2022 году – 5357978,73 рублей; в 2023 году – 3810130,00 рублей; в 2024 году -3844210,00 рублей.»</w:t>
      </w:r>
    </w:p>
    <w:p w:rsidR="0049466A" w:rsidRPr="0049466A" w:rsidRDefault="0049466A" w:rsidP="0049466A">
      <w:pPr>
        <w:shd w:val="clear" w:color="auto" w:fill="FFFFFF"/>
        <w:suppressAutoHyphens/>
        <w:spacing w:after="0"/>
        <w:jc w:val="both"/>
        <w:rPr>
          <w:rFonts w:ascii="Times New Roman" w:eastAsia="Times New Roman" w:hAnsi="Times New Roman" w:cs="Times New Roman"/>
          <w:sz w:val="20"/>
          <w:szCs w:val="20"/>
        </w:rPr>
      </w:pPr>
      <w:r w:rsidRPr="0049466A">
        <w:rPr>
          <w:rFonts w:ascii="Times New Roman" w:eastAsia="Times New Roman" w:hAnsi="Times New Roman" w:cs="Times New Roman"/>
          <w:sz w:val="20"/>
          <w:szCs w:val="20"/>
        </w:rPr>
        <w:t xml:space="preserve">       5.Опубликовать данное решение в инфор</w:t>
      </w:r>
      <w:r w:rsidRPr="0049466A">
        <w:rPr>
          <w:rFonts w:ascii="Times New Roman" w:hAnsi="Times New Roman" w:cs="Times New Roman"/>
          <w:sz w:val="20"/>
          <w:szCs w:val="20"/>
        </w:rPr>
        <w:t>мационном бюллетене «Едровский в</w:t>
      </w:r>
      <w:r w:rsidRPr="0049466A">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49466A" w:rsidRPr="0049466A" w:rsidRDefault="0049466A" w:rsidP="0049466A">
      <w:pPr>
        <w:spacing w:after="0"/>
        <w:rPr>
          <w:rFonts w:ascii="Times New Roman" w:hAnsi="Times New Roman" w:cs="Times New Roman"/>
          <w:sz w:val="20"/>
          <w:szCs w:val="20"/>
        </w:rPr>
      </w:pPr>
      <w:r w:rsidRPr="0049466A">
        <w:rPr>
          <w:rFonts w:ascii="Times New Roman" w:hAnsi="Times New Roman" w:cs="Times New Roman"/>
          <w:sz w:val="20"/>
          <w:szCs w:val="20"/>
        </w:rPr>
        <w:t>Глава Едровского сельского поселения</w:t>
      </w:r>
      <w:r w:rsidRPr="0049466A">
        <w:rPr>
          <w:rFonts w:ascii="Times New Roman" w:hAnsi="Times New Roman" w:cs="Times New Roman"/>
          <w:sz w:val="20"/>
          <w:szCs w:val="20"/>
        </w:rPr>
        <w:tab/>
      </w:r>
      <w:r w:rsidRPr="0049466A">
        <w:rPr>
          <w:rFonts w:ascii="Times New Roman" w:hAnsi="Times New Roman" w:cs="Times New Roman"/>
          <w:sz w:val="20"/>
          <w:szCs w:val="20"/>
        </w:rPr>
        <w:tab/>
      </w:r>
      <w:r w:rsidRPr="0049466A">
        <w:rPr>
          <w:rFonts w:ascii="Times New Roman" w:hAnsi="Times New Roman" w:cs="Times New Roman"/>
          <w:sz w:val="20"/>
          <w:szCs w:val="20"/>
        </w:rPr>
        <w:tab/>
        <w:t xml:space="preserve">                               С.В.Моденков</w:t>
      </w:r>
    </w:p>
    <w:p w:rsidR="00464EB3" w:rsidRDefault="00464EB3" w:rsidP="00464EB3">
      <w:pPr>
        <w:rPr>
          <w:sz w:val="20"/>
          <w:szCs w:val="20"/>
        </w:rPr>
      </w:pPr>
    </w:p>
    <w:p w:rsidR="00626F1B" w:rsidRPr="00626F1B" w:rsidRDefault="00626F1B" w:rsidP="00626F1B">
      <w:pPr>
        <w:spacing w:after="0"/>
        <w:jc w:val="center"/>
        <w:rPr>
          <w:rFonts w:ascii="Times New Roman" w:eastAsia="Times New Roman" w:hAnsi="Times New Roman" w:cs="Times New Roman"/>
          <w:b/>
          <w:sz w:val="20"/>
          <w:szCs w:val="20"/>
        </w:rPr>
      </w:pPr>
      <w:r w:rsidRPr="00626F1B">
        <w:rPr>
          <w:rFonts w:ascii="Times New Roman" w:eastAsia="Times New Roman" w:hAnsi="Times New Roman" w:cs="Times New Roman"/>
          <w:b/>
          <w:sz w:val="20"/>
          <w:szCs w:val="20"/>
        </w:rPr>
        <w:t>ПОЯСНИТЕЛЬНАЯ  ЗАПИСКА</w:t>
      </w:r>
    </w:p>
    <w:p w:rsidR="00626F1B" w:rsidRPr="00626F1B" w:rsidRDefault="00626F1B" w:rsidP="00626F1B">
      <w:pPr>
        <w:spacing w:after="0"/>
        <w:jc w:val="center"/>
        <w:rPr>
          <w:rFonts w:ascii="Times New Roman" w:eastAsia="Times New Roman" w:hAnsi="Times New Roman" w:cs="Times New Roman"/>
          <w:b/>
          <w:sz w:val="20"/>
          <w:szCs w:val="20"/>
        </w:rPr>
      </w:pPr>
      <w:r w:rsidRPr="00626F1B">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2022 год и плановый период 2023 и 2024 годов"</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xml:space="preserve"> Перераспределены ассигнования в 2022 году:</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в разделе 0102 «Глава муниципального образования» с вида расхода 129 добавлены ассигнования на вид расхода 121 на 707,80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в разделе 0104 «Центральный аппарат» уменьшены ассигнования по виду расхода 121 на 413,93 рублей, по виду расхода 122 на 13388 рублей, увеличены по виду расхода 244 на 32632,20 рубля и по виду расхода 247 на 19000 рублей(полностью рассчитаемся по коммунальным расходам 2022 года);</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внутри муниципальной программы «Информатизация Едровского сельского поселения на 2022 года» уменьшены ассигнования по мероприятиям –Сопровождение ПО в администрации поселения на 1990 рублей и Обслуживание оргтехники на 215 рублей, увеличены ассигнования на мероприятие Услуги связи на 2205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по целевой статье «Расходы по содержанию штатных единиц по организации вывоза и утилизации бытовых расходов» уменьшены бюджетные ассигнования с вида расхода 121 на 9487,29 рублей, с вида расходов 244 на 1000 рублей, увеличены бюджетные ассигнования по виду расхода 129 на 316,29 рублей и по виду расхода 247 на 10171 рубль;</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-уменьшены ассигнования по разделу 0113 «Другие общегосударственные вопросы» по целевой статье «Оценка недвижимости, признание прав и регулирование отношений по гос.собственности» на 4000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в разделе 0203 «Мобилизационная и вневойсковая подготовка» с вида расхода 244 уменьшены ассигнования в сумме 1311 рублей и добавлены на вид расхода 121 – 968,48 рублей, на вид расхода 129 – 342,52 рубля;</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в разделе 0310 «Пожарная безопасность» уменьшены ассигнования на 6186,69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lastRenderedPageBreak/>
        <w:t>- в разделе 0412 «Другие вопросы в области национальной экономики» увеличены бюджетные ассигнования на 4000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xml:space="preserve"> - перераспределены ассигнования по муниципальной программе «Благоустройство Едровского сельского поселения в 2020-2023 годах» по подпрограмме «Обеспечение уличного освещения» на уличное освещения увеличены ассигнования на 16500 рублей,  по подпрограмме «Прочие мероприятия по благоустройству» на 25610 рублей; уменьшены ассигнования по подпрограмме «Организация озеленения на территории Едровского сельского поселения» на 48210,90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-уменьшены ассигнования по программе "Профилактика правонарушений  в Едровском сельском поселении на 2020-2022 годы " на 1000 рублей; по программе "Развитие и совершенствование форм участия населения в осуществлении местного самоуправления в Едровском сельском поселении на 2021-2023 годы" на 5000 рублей; по муниципальной программе «Реформирование развития муниципальной службы в Едровском сельском поселении на 2020-2022 годы"  на 6000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-уменьшены ассигнования по разделу 0707 «Молодежная политика» на 40,50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уменьшены ассигнования по разделу 0801 «Государственная поддержка в сфере культуры» на 519,98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уменьшены ассигнования по разделу 1001 «Социальная политика» на 10432,20 рубля (пенсии муниципальным служащим);</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-уменьшены ассигнования по разделу 1101 «Физкультура и спорт» на 550 рублей;</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-уменьшены ассигнования по разделу 1202 «Периодическая печать и издательства» на 2000 рублей.</w:t>
      </w:r>
    </w:p>
    <w:p w:rsidR="00626F1B" w:rsidRPr="00626F1B" w:rsidRDefault="00626F1B" w:rsidP="00626F1B">
      <w:pPr>
        <w:spacing w:after="0"/>
        <w:jc w:val="both"/>
        <w:rPr>
          <w:rFonts w:ascii="Times New Roman" w:eastAsia="Times New Roman" w:hAnsi="Times New Roman" w:cs="Times New Roman"/>
          <w:sz w:val="20"/>
          <w:szCs w:val="20"/>
        </w:rPr>
      </w:pP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В целом после внесения изменений в бюджет сумма доходов:</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ab/>
        <w:t>на 2022 год  составила 12685288,07 рублей (не изменилась);</w:t>
      </w:r>
    </w:p>
    <w:p w:rsidR="00626F1B" w:rsidRPr="00626F1B" w:rsidRDefault="00626F1B" w:rsidP="00626F1B">
      <w:pPr>
        <w:spacing w:after="0"/>
        <w:jc w:val="both"/>
        <w:rPr>
          <w:rFonts w:ascii="Times New Roman" w:eastAsia="Times New Roman" w:hAnsi="Times New Roman" w:cs="Times New Roman"/>
          <w:sz w:val="20"/>
          <w:szCs w:val="20"/>
        </w:rPr>
      </w:pP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ab/>
        <w:t>сумма расходов:</w:t>
      </w: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 xml:space="preserve"> </w:t>
      </w:r>
      <w:r w:rsidRPr="00626F1B">
        <w:rPr>
          <w:rFonts w:ascii="Times New Roman" w:eastAsia="Times New Roman" w:hAnsi="Times New Roman" w:cs="Times New Roman"/>
          <w:sz w:val="20"/>
          <w:szCs w:val="20"/>
        </w:rPr>
        <w:tab/>
        <w:t>на 2022 год  составила 13652826,67 рублей (не изменилась);</w:t>
      </w:r>
    </w:p>
    <w:p w:rsidR="00626F1B" w:rsidRPr="00626F1B" w:rsidRDefault="00626F1B" w:rsidP="00626F1B">
      <w:pPr>
        <w:spacing w:after="0"/>
        <w:jc w:val="both"/>
        <w:rPr>
          <w:rFonts w:ascii="Times New Roman" w:eastAsia="Times New Roman" w:hAnsi="Times New Roman" w:cs="Times New Roman"/>
          <w:sz w:val="20"/>
          <w:szCs w:val="20"/>
        </w:rPr>
      </w:pP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ab/>
        <w:t xml:space="preserve">размер дефицита на 2022 год составляет 967538,60 рублей(не изменилась).  </w:t>
      </w:r>
    </w:p>
    <w:p w:rsidR="00626F1B" w:rsidRPr="00626F1B" w:rsidRDefault="00626F1B" w:rsidP="00626F1B">
      <w:pPr>
        <w:spacing w:after="0"/>
        <w:jc w:val="both"/>
        <w:rPr>
          <w:rFonts w:ascii="Times New Roman" w:eastAsia="Times New Roman" w:hAnsi="Times New Roman" w:cs="Times New Roman"/>
          <w:sz w:val="20"/>
          <w:szCs w:val="20"/>
        </w:rPr>
      </w:pPr>
    </w:p>
    <w:p w:rsidR="00626F1B" w:rsidRPr="00626F1B" w:rsidRDefault="00626F1B" w:rsidP="00626F1B">
      <w:pPr>
        <w:spacing w:after="0"/>
        <w:jc w:val="both"/>
        <w:rPr>
          <w:rFonts w:ascii="Times New Roman" w:eastAsia="Times New Roman" w:hAnsi="Times New Roman" w:cs="Times New Roman"/>
          <w:sz w:val="20"/>
          <w:szCs w:val="20"/>
        </w:rPr>
      </w:pPr>
      <w:r w:rsidRPr="00626F1B">
        <w:rPr>
          <w:rFonts w:ascii="Times New Roman" w:eastAsia="Times New Roman" w:hAnsi="Times New Roman" w:cs="Times New Roman"/>
          <w:sz w:val="20"/>
          <w:szCs w:val="20"/>
        </w:rPr>
        <w:t>Расходы и доходы на 2023 и 2024 годы не изменились.</w:t>
      </w:r>
    </w:p>
    <w:p w:rsidR="00626F1B" w:rsidRPr="00626F1B" w:rsidRDefault="00626F1B" w:rsidP="00626F1B">
      <w:pPr>
        <w:spacing w:after="0"/>
        <w:jc w:val="both"/>
        <w:rPr>
          <w:rFonts w:ascii="Times New Roman" w:eastAsia="Times New Roman" w:hAnsi="Times New Roman" w:cs="Times New Roman"/>
          <w:color w:val="000000"/>
          <w:sz w:val="20"/>
          <w:szCs w:val="20"/>
        </w:rPr>
      </w:pPr>
      <w:r w:rsidRPr="00626F1B">
        <w:rPr>
          <w:rFonts w:ascii="Times New Roman" w:eastAsia="Times New Roman" w:hAnsi="Times New Roman" w:cs="Times New Roman"/>
          <w:sz w:val="20"/>
          <w:szCs w:val="20"/>
        </w:rPr>
        <w:tab/>
      </w:r>
      <w:r w:rsidRPr="00626F1B">
        <w:rPr>
          <w:rFonts w:ascii="Times New Roman" w:eastAsia="Times New Roman" w:hAnsi="Times New Roman" w:cs="Times New Roman"/>
          <w:color w:val="000000"/>
          <w:sz w:val="20"/>
          <w:szCs w:val="20"/>
        </w:rPr>
        <w:t xml:space="preserve"> </w:t>
      </w:r>
    </w:p>
    <w:p w:rsidR="00626F1B" w:rsidRPr="00626F1B" w:rsidRDefault="00626F1B" w:rsidP="00626F1B">
      <w:pPr>
        <w:spacing w:after="0"/>
        <w:rPr>
          <w:rFonts w:ascii="Times New Roman" w:hAnsi="Times New Roman" w:cs="Times New Roman"/>
          <w:sz w:val="20"/>
          <w:szCs w:val="20"/>
        </w:rPr>
      </w:pPr>
      <w:r w:rsidRPr="00626F1B">
        <w:rPr>
          <w:rFonts w:ascii="Times New Roman" w:hAnsi="Times New Roman" w:cs="Times New Roman"/>
          <w:sz w:val="20"/>
          <w:szCs w:val="20"/>
        </w:rPr>
        <w:t>Приложение 3 к решению Совета депутатов Едровского сельского поселения от 23.12.2022  № 104</w:t>
      </w:r>
    </w:p>
    <w:p w:rsidR="00626F1B" w:rsidRDefault="00626F1B" w:rsidP="00626F1B">
      <w:pPr>
        <w:spacing w:after="0"/>
        <w:rPr>
          <w:rFonts w:ascii="Times New Roman" w:hAnsi="Times New Roman" w:cs="Times New Roman"/>
          <w:sz w:val="24"/>
          <w:szCs w:val="24"/>
        </w:rPr>
      </w:pPr>
    </w:p>
    <w:p w:rsidR="00626F1B" w:rsidRDefault="00626F1B" w:rsidP="00626F1B">
      <w:pPr>
        <w:spacing w:after="0"/>
        <w:rPr>
          <w:rFonts w:ascii="Times New Roman" w:hAnsi="Times New Roman" w:cs="Times New Roman"/>
          <w:sz w:val="24"/>
          <w:szCs w:val="24"/>
        </w:rPr>
      </w:pPr>
    </w:p>
    <w:tbl>
      <w:tblPr>
        <w:tblW w:w="0" w:type="auto"/>
        <w:tblInd w:w="93" w:type="dxa"/>
        <w:tblLook w:val="04A0"/>
      </w:tblPr>
      <w:tblGrid>
        <w:gridCol w:w="4750"/>
        <w:gridCol w:w="244"/>
        <w:gridCol w:w="244"/>
        <w:gridCol w:w="467"/>
        <w:gridCol w:w="808"/>
        <w:gridCol w:w="470"/>
        <w:gridCol w:w="795"/>
        <w:gridCol w:w="740"/>
        <w:gridCol w:w="740"/>
        <w:gridCol w:w="220"/>
      </w:tblGrid>
      <w:tr w:rsidR="00626F1B" w:rsidRPr="009A2B67" w:rsidTr="008B31F4">
        <w:trPr>
          <w:trHeight w:val="315"/>
        </w:trPr>
        <w:tc>
          <w:tcPr>
            <w:tcW w:w="0" w:type="auto"/>
            <w:gridSpan w:val="9"/>
            <w:tcBorders>
              <w:top w:val="nil"/>
              <w:left w:val="nil"/>
              <w:bottom w:val="nil"/>
              <w:right w:val="nil"/>
            </w:tcBorders>
            <w:shd w:val="clear" w:color="auto" w:fill="auto"/>
            <w:noWrap/>
            <w:vAlign w:val="bottom"/>
            <w:hideMark/>
          </w:tcPr>
          <w:p w:rsidR="00626F1B" w:rsidRPr="00626F1B" w:rsidRDefault="00626F1B" w:rsidP="008B31F4">
            <w:pPr>
              <w:spacing w:after="0" w:line="240" w:lineRule="auto"/>
              <w:jc w:val="center"/>
              <w:rPr>
                <w:rFonts w:ascii="Times New Roman" w:eastAsia="Times New Roman" w:hAnsi="Times New Roman" w:cs="Times New Roman"/>
                <w:b/>
                <w:bCs/>
                <w:sz w:val="20"/>
                <w:szCs w:val="20"/>
              </w:rPr>
            </w:pPr>
            <w:r w:rsidRPr="00626F1B">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b/>
                <w:bCs/>
                <w:sz w:val="24"/>
                <w:szCs w:val="24"/>
              </w:rPr>
            </w:pPr>
          </w:p>
        </w:tc>
      </w:tr>
      <w:tr w:rsidR="00626F1B" w:rsidRPr="009A2B67" w:rsidTr="008B31F4">
        <w:trPr>
          <w:trHeight w:val="315"/>
        </w:trPr>
        <w:tc>
          <w:tcPr>
            <w:tcW w:w="0" w:type="auto"/>
            <w:gridSpan w:val="9"/>
            <w:tcBorders>
              <w:top w:val="nil"/>
              <w:left w:val="nil"/>
              <w:bottom w:val="nil"/>
              <w:right w:val="nil"/>
            </w:tcBorders>
            <w:shd w:val="clear" w:color="auto" w:fill="auto"/>
            <w:noWrap/>
            <w:vAlign w:val="bottom"/>
            <w:hideMark/>
          </w:tcPr>
          <w:p w:rsidR="00626F1B" w:rsidRPr="00626F1B" w:rsidRDefault="00626F1B" w:rsidP="008B31F4">
            <w:pPr>
              <w:spacing w:after="0" w:line="240" w:lineRule="auto"/>
              <w:jc w:val="center"/>
              <w:rPr>
                <w:rFonts w:ascii="Times New Roman" w:eastAsia="Times New Roman" w:hAnsi="Times New Roman" w:cs="Times New Roman"/>
                <w:b/>
                <w:bCs/>
                <w:sz w:val="20"/>
                <w:szCs w:val="20"/>
              </w:rPr>
            </w:pPr>
            <w:r w:rsidRPr="00626F1B">
              <w:rPr>
                <w:rFonts w:ascii="Times New Roman" w:eastAsia="Times New Roman" w:hAnsi="Times New Roman" w:cs="Times New Roman"/>
                <w:b/>
                <w:bCs/>
                <w:sz w:val="20"/>
                <w:szCs w:val="20"/>
              </w:rPr>
              <w:t xml:space="preserve">по разделам, подразделам, целевым статьям,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b/>
                <w:bCs/>
                <w:sz w:val="24"/>
                <w:szCs w:val="24"/>
              </w:rPr>
            </w:pPr>
          </w:p>
        </w:tc>
      </w:tr>
      <w:tr w:rsidR="00626F1B" w:rsidRPr="009A2B67" w:rsidTr="008B31F4">
        <w:trPr>
          <w:trHeight w:val="315"/>
        </w:trPr>
        <w:tc>
          <w:tcPr>
            <w:tcW w:w="0" w:type="auto"/>
            <w:gridSpan w:val="9"/>
            <w:tcBorders>
              <w:top w:val="nil"/>
              <w:left w:val="nil"/>
              <w:bottom w:val="nil"/>
              <w:right w:val="nil"/>
            </w:tcBorders>
            <w:shd w:val="clear" w:color="auto" w:fill="auto"/>
            <w:noWrap/>
            <w:vAlign w:val="bottom"/>
            <w:hideMark/>
          </w:tcPr>
          <w:p w:rsidR="00626F1B" w:rsidRPr="00626F1B" w:rsidRDefault="00626F1B" w:rsidP="008B31F4">
            <w:pPr>
              <w:spacing w:after="0" w:line="240" w:lineRule="auto"/>
              <w:jc w:val="center"/>
              <w:rPr>
                <w:rFonts w:ascii="Times New Roman" w:eastAsia="Times New Roman" w:hAnsi="Times New Roman" w:cs="Times New Roman"/>
                <w:b/>
                <w:bCs/>
                <w:sz w:val="20"/>
                <w:szCs w:val="20"/>
              </w:rPr>
            </w:pPr>
            <w:r w:rsidRPr="00626F1B">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b/>
                <w:bCs/>
                <w:sz w:val="24"/>
                <w:szCs w:val="24"/>
              </w:rPr>
            </w:pPr>
          </w:p>
        </w:tc>
      </w:tr>
      <w:tr w:rsidR="00626F1B" w:rsidRPr="009A2B67" w:rsidTr="008B31F4">
        <w:trPr>
          <w:trHeight w:val="315"/>
        </w:trPr>
        <w:tc>
          <w:tcPr>
            <w:tcW w:w="0" w:type="auto"/>
            <w:gridSpan w:val="9"/>
            <w:tcBorders>
              <w:top w:val="nil"/>
              <w:left w:val="nil"/>
              <w:bottom w:val="nil"/>
              <w:right w:val="nil"/>
            </w:tcBorders>
            <w:shd w:val="clear" w:color="auto" w:fill="auto"/>
            <w:noWrap/>
            <w:vAlign w:val="bottom"/>
            <w:hideMark/>
          </w:tcPr>
          <w:p w:rsidR="00626F1B" w:rsidRPr="00626F1B" w:rsidRDefault="00626F1B" w:rsidP="008B31F4">
            <w:pPr>
              <w:spacing w:after="0" w:line="240" w:lineRule="auto"/>
              <w:jc w:val="center"/>
              <w:rPr>
                <w:rFonts w:ascii="Times New Roman" w:eastAsia="Times New Roman" w:hAnsi="Times New Roman" w:cs="Times New Roman"/>
                <w:b/>
                <w:bCs/>
                <w:sz w:val="20"/>
                <w:szCs w:val="20"/>
              </w:rPr>
            </w:pPr>
            <w:r w:rsidRPr="00626F1B">
              <w:rPr>
                <w:rFonts w:ascii="Times New Roman" w:eastAsia="Times New Roman" w:hAnsi="Times New Roman" w:cs="Times New Roman"/>
                <w:b/>
                <w:bCs/>
                <w:sz w:val="20"/>
                <w:szCs w:val="20"/>
              </w:rPr>
              <w:t xml:space="preserve"> расходов   бюджета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b/>
                <w:bCs/>
                <w:sz w:val="24"/>
                <w:szCs w:val="24"/>
              </w:rPr>
            </w:pPr>
          </w:p>
        </w:tc>
      </w:tr>
      <w:tr w:rsidR="00626F1B" w:rsidRPr="009A2B67" w:rsidTr="008B31F4">
        <w:trPr>
          <w:trHeight w:val="315"/>
        </w:trPr>
        <w:tc>
          <w:tcPr>
            <w:tcW w:w="0" w:type="auto"/>
            <w:gridSpan w:val="10"/>
            <w:tcBorders>
              <w:top w:val="nil"/>
              <w:left w:val="nil"/>
              <w:bottom w:val="nil"/>
              <w:right w:val="nil"/>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24"/>
                <w:szCs w:val="24"/>
              </w:rPr>
            </w:pPr>
          </w:p>
        </w:tc>
      </w:tr>
      <w:tr w:rsidR="00626F1B" w:rsidRPr="009A2B67" w:rsidTr="008B31F4">
        <w:trPr>
          <w:trHeight w:val="315"/>
        </w:trPr>
        <w:tc>
          <w:tcPr>
            <w:tcW w:w="0" w:type="auto"/>
            <w:gridSpan w:val="9"/>
            <w:tcBorders>
              <w:top w:val="nil"/>
              <w:left w:val="nil"/>
              <w:bottom w:val="single" w:sz="4" w:space="0" w:color="auto"/>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24"/>
                <w:szCs w:val="24"/>
              </w:rPr>
            </w:pPr>
            <w:r w:rsidRPr="009A2B67">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b/>
                <w:bCs/>
                <w:sz w:val="24"/>
                <w:szCs w:val="24"/>
              </w:rPr>
            </w:pPr>
          </w:p>
        </w:tc>
      </w:tr>
      <w:tr w:rsidR="00626F1B" w:rsidRPr="009A2B67" w:rsidTr="008B31F4">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5241285,27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4698274,00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4693274,00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952100,00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909800,00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668707,80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668000,00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A2B67">
              <w:rPr>
                <w:rFonts w:ascii="Times New Roman" w:eastAsia="Times New Roman" w:hAnsi="Times New Roman" w:cs="Times New Roman"/>
                <w:sz w:val="18"/>
                <w:szCs w:val="18"/>
              </w:rPr>
              <w:t xml:space="preserve">и иные выплаты работникам </w:t>
            </w:r>
            <w:r w:rsidRPr="009A2B67">
              <w:rPr>
                <w:rFonts w:ascii="Times New Roman" w:eastAsia="Times New Roman" w:hAnsi="Times New Roman" w:cs="Times New Roman"/>
                <w:sz w:val="18"/>
                <w:szCs w:val="18"/>
              </w:rPr>
              <w:lastRenderedPageBreak/>
              <w:t>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200992,20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201700,00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9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 xml:space="preserve">Дополнительные расходы на повышение оплаты труда главе сельского поселения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42300,00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0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42300,00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32490,00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4179675,27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3695974,00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3695974,00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3420115,27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3344894,00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3344894,00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2701598,07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2715400,00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1973586,07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1974000,00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131912,00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A2B6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596100,00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704117,20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615094,00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615094,00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370117,20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300094,00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300094,00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Дополнительные расходы на повышение оплаты труда работников бюджетной сферы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115968,00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35032,00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nil"/>
              <w:left w:val="nil"/>
              <w:bottom w:val="nil"/>
              <w:right w:val="single" w:sz="4" w:space="0" w:color="000000"/>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367560,00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357389,00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251312,71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75896,29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10171,00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10171,00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30785,00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30785,00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30785,00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102205,00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102205,00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102205,00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color w:val="000000"/>
                <w:sz w:val="18"/>
                <w:szCs w:val="18"/>
              </w:rPr>
            </w:pPr>
            <w:r w:rsidRPr="009A2B67">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78500,00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87500,00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82500,00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98911,00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92700,00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75968,48</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71200,00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22942,52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39813,31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39813,31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39813,31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5461978,73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3840130,00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3874210,00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2021-2024 годы"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3844210,00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3893498,73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2495650,00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94080,00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6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FF0000"/>
                <w:sz w:val="18"/>
                <w:szCs w:val="18"/>
              </w:rPr>
            </w:pPr>
            <w:r w:rsidRPr="009A2B67">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Расходы дорожного фонда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2297992,04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2297992,04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2020-2023 годах"</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2297992,04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809831,87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809831,87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809831,87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w:t>
            </w:r>
            <w:r w:rsidRPr="009A2B67">
              <w:rPr>
                <w:rFonts w:ascii="Times New Roman" w:eastAsia="Times New Roman" w:hAnsi="Times New Roman" w:cs="Times New Roman"/>
                <w:sz w:val="18"/>
                <w:szCs w:val="18"/>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 xml:space="preserve">10100 </w:t>
            </w:r>
            <w:r w:rsidRPr="009A2B67">
              <w:rPr>
                <w:rFonts w:ascii="Times New Roman" w:eastAsia="Times New Roman" w:hAnsi="Times New Roman" w:cs="Times New Roman"/>
                <w:sz w:val="18"/>
                <w:szCs w:val="18"/>
              </w:rPr>
              <w:lastRenderedPageBreak/>
              <w:t>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24</w:t>
            </w:r>
            <w:r w:rsidRPr="009A2B67">
              <w:rPr>
                <w:rFonts w:ascii="Times New Roman" w:eastAsia="Times New Roman" w:hAnsi="Times New Roman" w:cs="Times New Roman"/>
                <w:sz w:val="18"/>
                <w:szCs w:val="18"/>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358331</w:t>
            </w:r>
            <w:r w:rsidRPr="009A2B67">
              <w:rPr>
                <w:rFonts w:ascii="Times New Roman" w:eastAsia="Times New Roman" w:hAnsi="Times New Roman" w:cs="Times New Roman"/>
                <w:sz w:val="18"/>
                <w:szCs w:val="18"/>
              </w:rPr>
              <w:lastRenderedPageBreak/>
              <w:t>,87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451500,00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82661,40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Скашивание травы, 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11951,40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11951,40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11951,40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Спил, кронирование, побелка деревьев, 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611661,07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182519,07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182519,07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182519,07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Обустройство площадок накопления твердых коммунальных отходов  в с.Едрово (за счет иных межбюджетных трансфертов на финансовое обеспечение первоочередных расходов поселения 0</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10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w:t>
            </w:r>
            <w:r w:rsidRPr="009A2B67">
              <w:rPr>
                <w:rFonts w:ascii="Times New Roman" w:eastAsia="Times New Roman" w:hAnsi="Times New Roman" w:cs="Times New Roman"/>
                <w:sz w:val="18"/>
                <w:szCs w:val="18"/>
              </w:rPr>
              <w:lastRenderedPageBreak/>
              <w:t>2026 годы".</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Расходы бюджета поселения за счет субсидии области в целях софинансирования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Обустройство площадок накопления твердых коммунальных отходов  в нас.пунктах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Благоустройство территории ТОС "Память" (благоустройство территории гражданского кладбища в д.Наволок)</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Благоустройство территории ТОС "Память"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0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Непрограммные мероприятия по благоустройству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12809,50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159825,02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29480,02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29480,02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29480,02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b/>
                <w:bCs/>
                <w:color w:val="000000"/>
                <w:sz w:val="18"/>
                <w:szCs w:val="18"/>
              </w:rPr>
            </w:pPr>
            <w:r w:rsidRPr="009A2B67">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352572,50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352572,50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6"/>
            <w:tcBorders>
              <w:top w:val="nil"/>
              <w:left w:val="nil"/>
              <w:bottom w:val="nil"/>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13652826,67</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9628490,00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18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bl>
    <w:p w:rsidR="00626F1B" w:rsidRDefault="00626F1B" w:rsidP="00626F1B">
      <w:pPr>
        <w:spacing w:after="0"/>
        <w:rPr>
          <w:rFonts w:ascii="Times New Roman" w:hAnsi="Times New Roman" w:cs="Times New Roman"/>
          <w:sz w:val="18"/>
          <w:szCs w:val="18"/>
        </w:rPr>
      </w:pPr>
    </w:p>
    <w:p w:rsidR="00626F1B" w:rsidRPr="00626F1B" w:rsidRDefault="00626F1B" w:rsidP="00626F1B">
      <w:pPr>
        <w:spacing w:after="0"/>
        <w:rPr>
          <w:rFonts w:ascii="Times New Roman" w:hAnsi="Times New Roman" w:cs="Times New Roman"/>
          <w:sz w:val="20"/>
          <w:szCs w:val="20"/>
        </w:rPr>
      </w:pPr>
      <w:r w:rsidRPr="00626F1B">
        <w:rPr>
          <w:rFonts w:ascii="Times New Roman" w:hAnsi="Times New Roman" w:cs="Times New Roman"/>
          <w:sz w:val="20"/>
          <w:szCs w:val="20"/>
        </w:rPr>
        <w:lastRenderedPageBreak/>
        <w:t>Приложение 4 к решению Совета депутатов Едровского сельского поселения от 23.12.2022  № 104</w:t>
      </w:r>
    </w:p>
    <w:p w:rsidR="00626F1B" w:rsidRDefault="00626F1B" w:rsidP="00626F1B">
      <w:pPr>
        <w:spacing w:after="0"/>
        <w:jc w:val="right"/>
        <w:rPr>
          <w:rFonts w:ascii="Times New Roman" w:hAnsi="Times New Roman" w:cs="Times New Roman"/>
          <w:sz w:val="24"/>
          <w:szCs w:val="24"/>
        </w:rPr>
      </w:pPr>
    </w:p>
    <w:p w:rsidR="00626F1B" w:rsidRPr="00626F1B" w:rsidRDefault="00626F1B" w:rsidP="00626F1B">
      <w:pPr>
        <w:spacing w:after="0"/>
        <w:jc w:val="center"/>
        <w:rPr>
          <w:rFonts w:ascii="Times New Roman" w:hAnsi="Times New Roman" w:cs="Times New Roman"/>
          <w:b/>
          <w:sz w:val="20"/>
          <w:szCs w:val="20"/>
        </w:rPr>
      </w:pPr>
      <w:r w:rsidRPr="00626F1B">
        <w:rPr>
          <w:rFonts w:ascii="Times New Roman" w:hAnsi="Times New Roman" w:cs="Times New Roman"/>
          <w:b/>
          <w:sz w:val="20"/>
          <w:szCs w:val="20"/>
        </w:rPr>
        <w:t xml:space="preserve">Ведомственная структура расходов бюджета Едровского сельского поселения </w:t>
      </w:r>
    </w:p>
    <w:p w:rsidR="00626F1B" w:rsidRPr="00626F1B" w:rsidRDefault="00626F1B" w:rsidP="00626F1B">
      <w:pPr>
        <w:spacing w:after="0"/>
        <w:jc w:val="center"/>
        <w:rPr>
          <w:rFonts w:ascii="Times New Roman" w:hAnsi="Times New Roman" w:cs="Times New Roman"/>
          <w:b/>
          <w:sz w:val="20"/>
          <w:szCs w:val="20"/>
        </w:rPr>
      </w:pPr>
      <w:r w:rsidRPr="00626F1B">
        <w:rPr>
          <w:rFonts w:ascii="Times New Roman" w:hAnsi="Times New Roman" w:cs="Times New Roman"/>
          <w:b/>
          <w:sz w:val="20"/>
          <w:szCs w:val="20"/>
        </w:rPr>
        <w:t>на 2022-2024 годы</w:t>
      </w:r>
    </w:p>
    <w:tbl>
      <w:tblPr>
        <w:tblW w:w="0" w:type="auto"/>
        <w:tblInd w:w="93" w:type="dxa"/>
        <w:tblLook w:val="04A0"/>
      </w:tblPr>
      <w:tblGrid>
        <w:gridCol w:w="4441"/>
        <w:gridCol w:w="242"/>
        <w:gridCol w:w="242"/>
        <w:gridCol w:w="498"/>
        <w:gridCol w:w="450"/>
        <w:gridCol w:w="767"/>
        <w:gridCol w:w="453"/>
        <w:gridCol w:w="756"/>
        <w:gridCol w:w="705"/>
        <w:gridCol w:w="705"/>
        <w:gridCol w:w="219"/>
      </w:tblGrid>
      <w:tr w:rsidR="00626F1B" w:rsidRPr="009A2B67" w:rsidTr="008B31F4">
        <w:trPr>
          <w:trHeight w:val="315"/>
        </w:trPr>
        <w:tc>
          <w:tcPr>
            <w:tcW w:w="0" w:type="auto"/>
            <w:gridSpan w:val="10"/>
            <w:tcBorders>
              <w:top w:val="nil"/>
              <w:left w:val="nil"/>
              <w:bottom w:val="single" w:sz="4" w:space="0" w:color="auto"/>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24"/>
                <w:szCs w:val="24"/>
              </w:rPr>
            </w:pPr>
            <w:r w:rsidRPr="009A2B67">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b/>
                <w:bCs/>
                <w:sz w:val="24"/>
                <w:szCs w:val="24"/>
              </w:rPr>
            </w:pPr>
          </w:p>
        </w:tc>
      </w:tr>
      <w:tr w:rsidR="00626F1B" w:rsidRPr="009A2B67" w:rsidTr="008B31F4">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5282105,27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4703274,00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4698274,00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5241285,27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4698274,00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4693274,00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952100,00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909800,00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909800,00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668707,80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668000,00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668000,00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200992,20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201700,00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201700,00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9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Дополнительные расходы на повышение оплаты труда главе сельского поселения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42300,00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0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42300,00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32490,00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91100 71420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9A2B67">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4179675,27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3695974,00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3695974,00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3420115,27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3344894,00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3344894,00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2701598,07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2715400,00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2715400,00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1973586,07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1974000,00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1974000,00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131912,00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596100,00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596100,00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704117,20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615094,00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615094,00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370117,20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300094,00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300094,00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 xml:space="preserve">Дополнительные расходы на повышение оплаты труда работников бюджетной сферы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115968,00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35032,00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nil"/>
              <w:left w:val="nil"/>
              <w:bottom w:val="nil"/>
              <w:right w:val="single" w:sz="4" w:space="0" w:color="000000"/>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367560,00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357389,00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251312,71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75896,29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10171,00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10171,00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30785,00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30785,00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30785,00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102205,00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102205,00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102205,00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color w:val="000000"/>
                <w:sz w:val="18"/>
                <w:szCs w:val="18"/>
              </w:rPr>
            </w:pPr>
            <w:r w:rsidRPr="009A2B67">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78500,00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87500,00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82500,00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101500,00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98200,00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98911,00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92700,00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92700,00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75968,48</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71200,00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71200,00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22942,52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21500,00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1089,00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39813,31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39813,31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39813,31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51000,00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33813,31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5461978,73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3840130,00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3874210,00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lastRenderedPageBreak/>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2021-2024 годы"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3844210,00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3893498,73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2495650,00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94080,00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6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FF0000"/>
                <w:sz w:val="18"/>
                <w:szCs w:val="18"/>
              </w:rPr>
            </w:pPr>
            <w:r w:rsidRPr="009A2B67">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Расходы дорожного фонда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95300 71520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2297992,04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2297992,04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268668,50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2020-2023 годах"</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2297992,04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809831,87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809831,87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809831,87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358331,87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451500,00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82661,40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Скашивание травы, 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11951,40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11951,40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11951,40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Спил, кронирование, побелка деревьев, 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611661,07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182519,07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182519,07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182519,07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Обустройство площадок накопления твердых коммунальных отходов  в с.Едрово (за счет иных межбюджетных трансфертов на финансовое обеспечение первоочередных расходов поселения 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10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Расходы бюджета поселения за счет субсидии области в целях софинансирования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Обустройство площадок накопления твердых коммунальных отходов  в нас.пунктах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Благоустройство территории ТОС "Память" (благоустройство территории гражданского кладбища в д.Наволок)</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8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Благоустройство территории ТОС "Память"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0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Непрограммные мероприятия по благоустройству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268668,50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12809,50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8809,50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0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159825,02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29480,02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29480,02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29480,02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690"/>
        </w:trPr>
        <w:tc>
          <w:tcPr>
            <w:tcW w:w="0" w:type="auto"/>
            <w:gridSpan w:val="3"/>
            <w:tcBorders>
              <w:top w:val="nil"/>
              <w:left w:val="nil"/>
              <w:bottom w:val="nil"/>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9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b/>
                <w:bCs/>
                <w:color w:val="000000"/>
                <w:sz w:val="18"/>
                <w:szCs w:val="18"/>
              </w:rPr>
            </w:pPr>
            <w:r w:rsidRPr="009A2B67">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324672,80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312305,00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12</w:t>
            </w:r>
            <w:r w:rsidRPr="009A2B67">
              <w:rPr>
                <w:rFonts w:ascii="Times New Roman" w:eastAsia="Times New Roman" w:hAnsi="Times New Roman" w:cs="Times New Roman"/>
                <w:b/>
                <w:bCs/>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lastRenderedPageBreak/>
              <w:t xml:space="preserve">00000 </w:t>
            </w:r>
            <w:r w:rsidRPr="009A2B67">
              <w:rPr>
                <w:rFonts w:ascii="Times New Roman" w:eastAsia="Times New Roman" w:hAnsi="Times New Roman" w:cs="Times New Roman"/>
                <w:b/>
                <w:bCs/>
                <w:sz w:val="18"/>
                <w:szCs w:val="18"/>
              </w:rPr>
              <w:lastRenderedPageBreak/>
              <w:t>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lastRenderedPageBreak/>
              <w:t>00</w:t>
            </w:r>
            <w:r w:rsidRPr="009A2B67">
              <w:rPr>
                <w:rFonts w:ascii="Times New Roman" w:eastAsia="Times New Roman" w:hAnsi="Times New Roman" w:cs="Times New Roman"/>
                <w:b/>
                <w:bCs/>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lastRenderedPageBreak/>
              <w:t>13000,</w:t>
            </w:r>
            <w:r w:rsidRPr="009A2B67">
              <w:rPr>
                <w:rFonts w:ascii="Times New Roman" w:eastAsia="Times New Roman" w:hAnsi="Times New Roman" w:cs="Times New Roman"/>
                <w:b/>
                <w:bCs/>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lastRenderedPageBreak/>
              <w:t>2000,</w:t>
            </w:r>
            <w:r w:rsidRPr="009A2B67">
              <w:rPr>
                <w:rFonts w:ascii="Times New Roman" w:eastAsia="Times New Roman" w:hAnsi="Times New Roman" w:cs="Times New Roman"/>
                <w:b/>
                <w:bCs/>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lastRenderedPageBreak/>
              <w:t>2000,</w:t>
            </w:r>
            <w:r w:rsidRPr="009A2B67">
              <w:rPr>
                <w:rFonts w:ascii="Times New Roman" w:eastAsia="Times New Roman" w:hAnsi="Times New Roman" w:cs="Times New Roman"/>
                <w:b/>
                <w:bCs/>
                <w:sz w:val="18"/>
                <w:szCs w:val="18"/>
              </w:rPr>
              <w:lastRenderedPageBreak/>
              <w:t>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lastRenderedPageBreak/>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color w:val="000000"/>
                <w:sz w:val="18"/>
                <w:szCs w:val="18"/>
              </w:rPr>
            </w:pPr>
            <w:r w:rsidRPr="009A2B6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626F1B" w:rsidRPr="009A2B67" w:rsidRDefault="00626F1B" w:rsidP="008B31F4">
            <w:pPr>
              <w:spacing w:after="0" w:line="240" w:lineRule="auto"/>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352572,50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26F1B" w:rsidRPr="009A2B67" w:rsidRDefault="00626F1B" w:rsidP="008B31F4">
            <w:pPr>
              <w:spacing w:after="0" w:line="240" w:lineRule="auto"/>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center"/>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175292,75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sz w:val="18"/>
                <w:szCs w:val="18"/>
              </w:rPr>
            </w:pPr>
            <w:r w:rsidRPr="009A2B67">
              <w:rPr>
                <w:rFonts w:ascii="Times New Roman" w:eastAsia="Times New Roman" w:hAnsi="Times New Roman" w:cs="Times New Roman"/>
                <w:sz w:val="18"/>
                <w:szCs w:val="18"/>
              </w:rPr>
              <w:t>352572,50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315"/>
        </w:trPr>
        <w:tc>
          <w:tcPr>
            <w:tcW w:w="0" w:type="auto"/>
            <w:gridSpan w:val="7"/>
            <w:tcBorders>
              <w:top w:val="nil"/>
              <w:left w:val="nil"/>
              <w:bottom w:val="nil"/>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13652826,67</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9628490,00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jc w:val="right"/>
              <w:rPr>
                <w:rFonts w:ascii="Times New Roman" w:eastAsia="Times New Roman" w:hAnsi="Times New Roman" w:cs="Times New Roman"/>
                <w:b/>
                <w:bCs/>
                <w:sz w:val="18"/>
                <w:szCs w:val="18"/>
              </w:rPr>
            </w:pPr>
            <w:r w:rsidRPr="009A2B67">
              <w:rPr>
                <w:rFonts w:ascii="Times New Roman" w:eastAsia="Times New Roman" w:hAnsi="Times New Roman" w:cs="Times New Roman"/>
                <w:b/>
                <w:bCs/>
                <w:sz w:val="18"/>
                <w:szCs w:val="18"/>
              </w:rPr>
              <w:t>9671530,00</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r w:rsidR="00626F1B" w:rsidRPr="009A2B67" w:rsidTr="008B31F4">
        <w:trPr>
          <w:trHeight w:val="180"/>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Times New Roman" w:eastAsia="Times New Roman" w:hAnsi="Times New Roman" w:cs="Times New Roman"/>
                <w:sz w:val="18"/>
                <w:szCs w:val="18"/>
              </w:rPr>
            </w:pPr>
          </w:p>
        </w:tc>
      </w:tr>
    </w:tbl>
    <w:p w:rsidR="00626F1B" w:rsidRDefault="00626F1B" w:rsidP="00626F1B">
      <w:pPr>
        <w:spacing w:after="0"/>
        <w:rPr>
          <w:rFonts w:ascii="Times New Roman" w:hAnsi="Times New Roman" w:cs="Times New Roman"/>
          <w:sz w:val="18"/>
          <w:szCs w:val="18"/>
        </w:rPr>
      </w:pPr>
    </w:p>
    <w:p w:rsidR="00626F1B" w:rsidRPr="00626F1B" w:rsidRDefault="00626F1B" w:rsidP="00626F1B">
      <w:pPr>
        <w:spacing w:after="0"/>
        <w:rPr>
          <w:rFonts w:ascii="Times New Roman" w:hAnsi="Times New Roman" w:cs="Times New Roman"/>
          <w:sz w:val="20"/>
          <w:szCs w:val="20"/>
        </w:rPr>
      </w:pPr>
      <w:r w:rsidRPr="00626F1B">
        <w:rPr>
          <w:rFonts w:ascii="Times New Roman" w:hAnsi="Times New Roman" w:cs="Times New Roman"/>
          <w:sz w:val="20"/>
          <w:szCs w:val="20"/>
        </w:rPr>
        <w:t>Приложение 5 к решению Совета депутатов Едровского сельского поселения от 23.12.2022  № 104</w:t>
      </w:r>
    </w:p>
    <w:tbl>
      <w:tblPr>
        <w:tblW w:w="0" w:type="auto"/>
        <w:tblInd w:w="93" w:type="dxa"/>
        <w:tblLook w:val="04A0"/>
      </w:tblPr>
      <w:tblGrid>
        <w:gridCol w:w="4785"/>
        <w:gridCol w:w="244"/>
        <w:gridCol w:w="244"/>
        <w:gridCol w:w="469"/>
        <w:gridCol w:w="812"/>
        <w:gridCol w:w="472"/>
        <w:gridCol w:w="744"/>
        <w:gridCol w:w="744"/>
        <w:gridCol w:w="744"/>
        <w:gridCol w:w="220"/>
      </w:tblGrid>
      <w:tr w:rsidR="00626F1B" w:rsidRPr="009A2B67" w:rsidTr="008B31F4">
        <w:trPr>
          <w:trHeight w:val="255"/>
        </w:trPr>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sz w:val="20"/>
                <w:szCs w:val="20"/>
              </w:rPr>
            </w:pPr>
          </w:p>
        </w:tc>
      </w:tr>
      <w:tr w:rsidR="00626F1B" w:rsidRPr="009A2B67" w:rsidTr="008B31F4">
        <w:trPr>
          <w:trHeight w:val="315"/>
        </w:trPr>
        <w:tc>
          <w:tcPr>
            <w:tcW w:w="0" w:type="auto"/>
            <w:gridSpan w:val="9"/>
            <w:tcBorders>
              <w:top w:val="nil"/>
              <w:left w:val="nil"/>
              <w:bottom w:val="nil"/>
              <w:right w:val="nil"/>
            </w:tcBorders>
            <w:shd w:val="clear" w:color="auto" w:fill="auto"/>
            <w:noWrap/>
            <w:vAlign w:val="bottom"/>
            <w:hideMark/>
          </w:tcPr>
          <w:p w:rsidR="00626F1B" w:rsidRPr="00626F1B" w:rsidRDefault="00626F1B" w:rsidP="008B31F4">
            <w:pPr>
              <w:spacing w:after="0" w:line="240" w:lineRule="auto"/>
              <w:jc w:val="center"/>
              <w:rPr>
                <w:rFonts w:ascii="Times New Roman" w:eastAsia="Times New Roman" w:hAnsi="Times New Roman" w:cs="Times New Roman"/>
                <w:b/>
                <w:bCs/>
                <w:sz w:val="20"/>
                <w:szCs w:val="20"/>
              </w:rPr>
            </w:pPr>
            <w:r w:rsidRPr="00626F1B">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b/>
                <w:bCs/>
                <w:sz w:val="24"/>
                <w:szCs w:val="24"/>
              </w:rPr>
            </w:pPr>
          </w:p>
        </w:tc>
      </w:tr>
      <w:tr w:rsidR="00626F1B" w:rsidRPr="009A2B67" w:rsidTr="008B31F4">
        <w:trPr>
          <w:trHeight w:val="315"/>
        </w:trPr>
        <w:tc>
          <w:tcPr>
            <w:tcW w:w="0" w:type="auto"/>
            <w:gridSpan w:val="9"/>
            <w:tcBorders>
              <w:top w:val="nil"/>
              <w:left w:val="nil"/>
              <w:bottom w:val="nil"/>
              <w:right w:val="nil"/>
            </w:tcBorders>
            <w:shd w:val="clear" w:color="auto" w:fill="auto"/>
            <w:noWrap/>
            <w:vAlign w:val="bottom"/>
            <w:hideMark/>
          </w:tcPr>
          <w:p w:rsidR="00626F1B" w:rsidRPr="00626F1B" w:rsidRDefault="00626F1B" w:rsidP="008B31F4">
            <w:pPr>
              <w:spacing w:after="0" w:line="240" w:lineRule="auto"/>
              <w:jc w:val="center"/>
              <w:rPr>
                <w:rFonts w:ascii="Times New Roman" w:eastAsia="Times New Roman" w:hAnsi="Times New Roman" w:cs="Times New Roman"/>
                <w:b/>
                <w:bCs/>
                <w:sz w:val="20"/>
                <w:szCs w:val="20"/>
              </w:rPr>
            </w:pPr>
            <w:r w:rsidRPr="00626F1B">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b/>
                <w:bCs/>
                <w:sz w:val="24"/>
                <w:szCs w:val="24"/>
              </w:rPr>
            </w:pPr>
          </w:p>
        </w:tc>
      </w:tr>
      <w:tr w:rsidR="00626F1B" w:rsidRPr="009A2B67" w:rsidTr="008B31F4">
        <w:trPr>
          <w:trHeight w:val="315"/>
        </w:trPr>
        <w:tc>
          <w:tcPr>
            <w:tcW w:w="0" w:type="auto"/>
            <w:gridSpan w:val="9"/>
            <w:tcBorders>
              <w:top w:val="nil"/>
              <w:left w:val="nil"/>
              <w:bottom w:val="nil"/>
              <w:right w:val="nil"/>
            </w:tcBorders>
            <w:shd w:val="clear" w:color="auto" w:fill="auto"/>
            <w:noWrap/>
            <w:vAlign w:val="bottom"/>
            <w:hideMark/>
          </w:tcPr>
          <w:p w:rsidR="00626F1B" w:rsidRPr="00626F1B" w:rsidRDefault="00626F1B" w:rsidP="008B31F4">
            <w:pPr>
              <w:spacing w:after="0" w:line="240" w:lineRule="auto"/>
              <w:jc w:val="center"/>
              <w:rPr>
                <w:rFonts w:ascii="Times New Roman" w:eastAsia="Times New Roman" w:hAnsi="Times New Roman" w:cs="Times New Roman"/>
                <w:b/>
                <w:bCs/>
                <w:sz w:val="20"/>
                <w:szCs w:val="20"/>
              </w:rPr>
            </w:pPr>
            <w:r w:rsidRPr="00626F1B">
              <w:rPr>
                <w:rFonts w:ascii="Times New Roman" w:eastAsia="Times New Roman" w:hAnsi="Times New Roman" w:cs="Times New Roman"/>
                <w:b/>
                <w:bCs/>
                <w:sz w:val="20"/>
                <w:szCs w:val="20"/>
              </w:rPr>
              <w:t xml:space="preserve"> расходов   бюджета Едровского сельского поселения на 2022-2024 годы</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b/>
                <w:bCs/>
                <w:sz w:val="24"/>
                <w:szCs w:val="24"/>
              </w:rPr>
            </w:pPr>
          </w:p>
        </w:tc>
      </w:tr>
      <w:tr w:rsidR="00626F1B" w:rsidRPr="009A2B67" w:rsidTr="008B31F4">
        <w:trPr>
          <w:trHeight w:val="315"/>
        </w:trPr>
        <w:tc>
          <w:tcPr>
            <w:tcW w:w="0" w:type="auto"/>
            <w:gridSpan w:val="10"/>
            <w:tcBorders>
              <w:top w:val="nil"/>
              <w:left w:val="nil"/>
              <w:bottom w:val="nil"/>
              <w:right w:val="nil"/>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24"/>
                <w:szCs w:val="24"/>
              </w:rPr>
            </w:pPr>
          </w:p>
        </w:tc>
      </w:tr>
      <w:tr w:rsidR="00626F1B" w:rsidRPr="009A2B67" w:rsidTr="008B31F4">
        <w:trPr>
          <w:trHeight w:val="315"/>
        </w:trPr>
        <w:tc>
          <w:tcPr>
            <w:tcW w:w="0" w:type="auto"/>
            <w:gridSpan w:val="9"/>
            <w:tcBorders>
              <w:top w:val="nil"/>
              <w:left w:val="nil"/>
              <w:bottom w:val="single" w:sz="4" w:space="0" w:color="auto"/>
              <w:right w:val="nil"/>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24"/>
                <w:szCs w:val="24"/>
              </w:rPr>
            </w:pPr>
            <w:r w:rsidRPr="005F5E5D">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626F1B" w:rsidRPr="009A2B67" w:rsidRDefault="00626F1B" w:rsidP="008B31F4">
            <w:pPr>
              <w:spacing w:after="0" w:line="240" w:lineRule="auto"/>
              <w:rPr>
                <w:rFonts w:ascii="Arial" w:eastAsia="Times New Roman" w:hAnsi="Arial" w:cs="Arial"/>
                <w:b/>
                <w:bCs/>
                <w:sz w:val="24"/>
                <w:szCs w:val="24"/>
              </w:rPr>
            </w:pPr>
          </w:p>
        </w:tc>
      </w:tr>
      <w:tr w:rsidR="00626F1B" w:rsidRPr="005F5E5D" w:rsidTr="008B31F4">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2024</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108010,00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108010,00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108010,00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30785,00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30785,00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30785,00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102205,00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102205,00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102205,00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2021-2024 годы"</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5357978,73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3810130,00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3893498,73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2495650,00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2495650,00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8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643498,73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328650,00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328650,00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675"/>
        </w:trPr>
        <w:tc>
          <w:tcPr>
            <w:tcW w:w="0" w:type="auto"/>
            <w:gridSpan w:val="3"/>
            <w:tcBorders>
              <w:top w:val="nil"/>
              <w:left w:val="nil"/>
              <w:bottom w:val="nil"/>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8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2167000,00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2167000,00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1242880,00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94080,00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65"/>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color w:val="FF0000"/>
                <w:sz w:val="18"/>
                <w:szCs w:val="18"/>
              </w:rPr>
            </w:pPr>
            <w:r w:rsidRPr="005F5E5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21600,00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nil"/>
              <w:left w:val="nil"/>
              <w:bottom w:val="nil"/>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84080,00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nil"/>
              <w:left w:val="nil"/>
              <w:bottom w:val="nil"/>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Расходы дорожного фонда</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95300 02300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b/>
                <w:bCs/>
                <w:color w:val="000000"/>
                <w:sz w:val="18"/>
                <w:szCs w:val="18"/>
              </w:rPr>
            </w:pPr>
            <w:r w:rsidRPr="005F5E5D">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2020-2023 годах"</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2297992,04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420288,25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b/>
                <w:bCs/>
                <w:sz w:val="18"/>
                <w:szCs w:val="18"/>
              </w:rPr>
            </w:pPr>
          </w:p>
        </w:tc>
      </w:tr>
      <w:tr w:rsidR="00626F1B" w:rsidRPr="005F5E5D" w:rsidTr="008B31F4">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809831,87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809831,87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809831,87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358331,87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451500,00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294288,25</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82661,40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5F5E5D">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11951,40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11951,40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11951,40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60710,00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Спил, кронирование, побелка деревьев, 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32837,70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611661,07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6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6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182519,07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3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182519,07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182519,07</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Обустройство площадок накопления твердых коммунальных отходов  в с.Едрово (за счет иных межбюджетных трансфертов на финансовое обеспечение первоочередных расходов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65"/>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5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10400 02900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244642,00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10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9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546000,00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Расходы бюджета поселения за счет субсидии области в целях софинансирования общественно значимых проектов по благоустройству сельских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2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10600 L5764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Обустройство площадок накопления твердых коммунальных отходов  в нас.пунктах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6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215000,00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Благоустройство территории ТОС "Память" (благоустройство территории гражданского кладбища в д.Наволок)</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8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Благоустройство территории ТОС "Память"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0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690"/>
        </w:trPr>
        <w:tc>
          <w:tcPr>
            <w:tcW w:w="0" w:type="auto"/>
            <w:gridSpan w:val="3"/>
            <w:tcBorders>
              <w:top w:val="nil"/>
              <w:left w:val="nil"/>
              <w:bottom w:val="nil"/>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b/>
                <w:bCs/>
                <w:color w:val="000000"/>
                <w:sz w:val="18"/>
                <w:szCs w:val="18"/>
              </w:rPr>
            </w:pPr>
            <w:r w:rsidRPr="005F5E5D">
              <w:rPr>
                <w:rFonts w:ascii="Times New Roman" w:eastAsia="Times New Roman" w:hAnsi="Times New Roman" w:cs="Times New Roman"/>
                <w:b/>
                <w:bCs/>
                <w:color w:val="000000"/>
                <w:sz w:val="18"/>
                <w:szCs w:val="18"/>
              </w:rPr>
              <w:lastRenderedPageBreak/>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9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130345,00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2022 год"</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color w:val="000000"/>
                <w:sz w:val="18"/>
                <w:szCs w:val="18"/>
              </w:rPr>
            </w:pPr>
            <w:r w:rsidRPr="005F5E5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626F1B" w:rsidRPr="005F5E5D" w:rsidRDefault="00626F1B" w:rsidP="008B31F4">
            <w:pPr>
              <w:spacing w:after="0" w:line="240" w:lineRule="auto"/>
              <w:jc w:val="center"/>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sz w:val="18"/>
                <w:szCs w:val="18"/>
              </w:rPr>
            </w:pPr>
            <w:r w:rsidRPr="005F5E5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315"/>
        </w:trPr>
        <w:tc>
          <w:tcPr>
            <w:tcW w:w="0" w:type="auto"/>
            <w:gridSpan w:val="6"/>
            <w:tcBorders>
              <w:top w:val="nil"/>
              <w:left w:val="nil"/>
              <w:bottom w:val="nil"/>
              <w:right w:val="nil"/>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8044315,77</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4245418,25</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jc w:val="right"/>
              <w:rPr>
                <w:rFonts w:ascii="Times New Roman" w:eastAsia="Times New Roman" w:hAnsi="Times New Roman" w:cs="Times New Roman"/>
                <w:b/>
                <w:bCs/>
                <w:sz w:val="18"/>
                <w:szCs w:val="18"/>
              </w:rPr>
            </w:pPr>
            <w:r w:rsidRPr="005F5E5D">
              <w:rPr>
                <w:rFonts w:ascii="Times New Roman" w:eastAsia="Times New Roman" w:hAnsi="Times New Roman" w:cs="Times New Roman"/>
                <w:b/>
                <w:bCs/>
                <w:sz w:val="18"/>
                <w:szCs w:val="18"/>
              </w:rPr>
              <w:t>3844210,00</w:t>
            </w: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r w:rsidR="00626F1B" w:rsidRPr="005F5E5D" w:rsidTr="008B31F4">
        <w:trPr>
          <w:trHeight w:val="180"/>
        </w:trPr>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626F1B" w:rsidRPr="005F5E5D" w:rsidRDefault="00626F1B" w:rsidP="008B31F4">
            <w:pPr>
              <w:spacing w:after="0" w:line="240" w:lineRule="auto"/>
              <w:rPr>
                <w:rFonts w:ascii="Times New Roman" w:eastAsia="Times New Roman" w:hAnsi="Times New Roman" w:cs="Times New Roman"/>
                <w:sz w:val="18"/>
                <w:szCs w:val="18"/>
              </w:rPr>
            </w:pPr>
          </w:p>
        </w:tc>
      </w:tr>
    </w:tbl>
    <w:p w:rsidR="00626F1B" w:rsidRPr="00626F1B" w:rsidRDefault="00626F1B" w:rsidP="00626F1B">
      <w:pPr>
        <w:spacing w:after="0"/>
        <w:rPr>
          <w:rFonts w:ascii="Times New Roman" w:hAnsi="Times New Roman" w:cs="Times New Roman"/>
          <w:sz w:val="20"/>
          <w:szCs w:val="20"/>
        </w:rPr>
      </w:pPr>
      <w:r w:rsidRPr="00626F1B">
        <w:rPr>
          <w:rFonts w:ascii="Times New Roman" w:hAnsi="Times New Roman" w:cs="Times New Roman"/>
          <w:sz w:val="20"/>
          <w:szCs w:val="20"/>
        </w:rPr>
        <w:t>Приложение 7 к решению Совета депутатов Едровского сельского поселения от 23.12.2022  № 104</w:t>
      </w:r>
    </w:p>
    <w:p w:rsidR="00626F1B" w:rsidRDefault="00626F1B" w:rsidP="00626F1B">
      <w:pPr>
        <w:spacing w:after="0"/>
        <w:jc w:val="right"/>
        <w:rPr>
          <w:rFonts w:ascii="Times New Roman" w:hAnsi="Times New Roman" w:cs="Times New Roman"/>
          <w:sz w:val="24"/>
          <w:szCs w:val="24"/>
        </w:rPr>
      </w:pPr>
    </w:p>
    <w:p w:rsidR="00626F1B" w:rsidRPr="00626F1B" w:rsidRDefault="00626F1B" w:rsidP="00626F1B">
      <w:pPr>
        <w:jc w:val="center"/>
        <w:rPr>
          <w:rFonts w:ascii="Times New Roman" w:hAnsi="Times New Roman" w:cs="Times New Roman"/>
          <w:b/>
          <w:sz w:val="20"/>
          <w:szCs w:val="20"/>
        </w:rPr>
      </w:pPr>
      <w:r w:rsidRPr="00626F1B">
        <w:rPr>
          <w:rFonts w:ascii="Times New Roman" w:hAnsi="Times New Roman" w:cs="Times New Roman"/>
          <w:b/>
          <w:sz w:val="20"/>
          <w:szCs w:val="20"/>
        </w:rPr>
        <w:t>ПЕРЕЧЕНЬ ПУБЛИЧНО НОРМАТИВНЫХ ОБЯЗАТЕЛЬСТВ,  ПОДЛЕЖАЩИХ ИСПОЛНЕНИЮ ЗА СЧЕТ  СРЕДСТВ  БЮДЖЕТА Едровского сельского поселения:</w:t>
      </w:r>
    </w:p>
    <w:p w:rsidR="00626F1B" w:rsidRPr="00626F1B" w:rsidRDefault="00626F1B" w:rsidP="00626F1B">
      <w:pPr>
        <w:spacing w:after="0"/>
        <w:jc w:val="right"/>
        <w:rPr>
          <w:rFonts w:ascii="Times New Roman" w:hAnsi="Times New Roman" w:cs="Times New Roman"/>
          <w:b/>
          <w:color w:val="FFFFFF"/>
          <w:sz w:val="20"/>
          <w:szCs w:val="20"/>
        </w:rPr>
      </w:pPr>
      <w:r w:rsidRPr="00626F1B">
        <w:rPr>
          <w:rFonts w:ascii="Times New Roman" w:hAnsi="Times New Roman" w:cs="Times New Roman"/>
          <w:sz w:val="20"/>
          <w:szCs w:val="20"/>
        </w:rPr>
        <w:t>рублей</w:t>
      </w:r>
    </w:p>
    <w:tbl>
      <w:tblPr>
        <w:tblW w:w="0" w:type="auto"/>
        <w:tblInd w:w="55" w:type="dxa"/>
        <w:tblCellMar>
          <w:top w:w="55" w:type="dxa"/>
          <w:left w:w="55" w:type="dxa"/>
          <w:bottom w:w="55" w:type="dxa"/>
          <w:right w:w="55" w:type="dxa"/>
        </w:tblCellMar>
        <w:tblLook w:val="04A0"/>
      </w:tblPr>
      <w:tblGrid>
        <w:gridCol w:w="210"/>
        <w:gridCol w:w="4866"/>
        <w:gridCol w:w="1786"/>
        <w:gridCol w:w="960"/>
        <w:gridCol w:w="794"/>
        <w:gridCol w:w="794"/>
      </w:tblGrid>
      <w:tr w:rsidR="00626F1B" w:rsidRPr="00626F1B" w:rsidTr="008B31F4">
        <w:trPr>
          <w:trHeight w:val="637"/>
        </w:trPr>
        <w:tc>
          <w:tcPr>
            <w:tcW w:w="0" w:type="auto"/>
            <w:tcBorders>
              <w:top w:val="single" w:sz="2" w:space="0" w:color="000000"/>
              <w:left w:val="single" w:sz="2" w:space="0" w:color="000000"/>
              <w:bottom w:val="single" w:sz="2" w:space="0" w:color="000000"/>
              <w:right w:val="nil"/>
            </w:tcBorders>
          </w:tcPr>
          <w:p w:rsidR="00626F1B" w:rsidRPr="00626F1B" w:rsidRDefault="00626F1B" w:rsidP="008B31F4">
            <w:pPr>
              <w:suppressLineNumbers/>
              <w:suppressAutoHyphens/>
              <w:snapToGrid w:val="0"/>
              <w:spacing w:after="0"/>
              <w:jc w:val="center"/>
              <w:rPr>
                <w:rFonts w:ascii="Times New Roman" w:hAnsi="Times New Roman" w:cs="Times New Roman"/>
                <w:sz w:val="20"/>
                <w:szCs w:val="20"/>
                <w:lang w:eastAsia="zh-CN"/>
              </w:rPr>
            </w:pPr>
          </w:p>
        </w:tc>
        <w:tc>
          <w:tcPr>
            <w:tcW w:w="0" w:type="auto"/>
            <w:tcBorders>
              <w:top w:val="single" w:sz="2" w:space="0" w:color="000000"/>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626F1B" w:rsidRPr="00626F1B" w:rsidRDefault="00626F1B" w:rsidP="008B31F4">
            <w:pPr>
              <w:suppressLineNumbers/>
              <w:suppressAutoHyphens/>
              <w:spacing w:after="0"/>
              <w:rPr>
                <w:rFonts w:ascii="Times New Roman" w:hAnsi="Times New Roman" w:cs="Times New Roman"/>
                <w:sz w:val="20"/>
                <w:szCs w:val="20"/>
                <w:lang w:eastAsia="zh-CN"/>
              </w:rPr>
            </w:pPr>
            <w:r w:rsidRPr="00626F1B">
              <w:rPr>
                <w:rFonts w:ascii="Times New Roman" w:hAnsi="Times New Roman" w:cs="Times New Roman"/>
                <w:sz w:val="20"/>
                <w:szCs w:val="20"/>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2022год</w:t>
            </w:r>
          </w:p>
        </w:tc>
        <w:tc>
          <w:tcPr>
            <w:tcW w:w="0" w:type="auto"/>
            <w:tcBorders>
              <w:top w:val="single" w:sz="2" w:space="0" w:color="000000"/>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2023год</w:t>
            </w:r>
          </w:p>
        </w:tc>
        <w:tc>
          <w:tcPr>
            <w:tcW w:w="0" w:type="auto"/>
            <w:tcBorders>
              <w:top w:val="single" w:sz="2" w:space="0" w:color="000000"/>
              <w:left w:val="single" w:sz="2" w:space="0" w:color="000000"/>
              <w:bottom w:val="single" w:sz="2" w:space="0" w:color="000000"/>
              <w:right w:val="single" w:sz="2" w:space="0" w:color="000000"/>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2024год</w:t>
            </w:r>
          </w:p>
        </w:tc>
      </w:tr>
      <w:tr w:rsidR="00626F1B" w:rsidRPr="00626F1B" w:rsidTr="008B31F4">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color w:val="000000"/>
                <w:sz w:val="20"/>
                <w:szCs w:val="20"/>
                <w:lang w:eastAsia="zh-CN"/>
              </w:rPr>
            </w:pPr>
            <w:r w:rsidRPr="00626F1B">
              <w:rPr>
                <w:rFonts w:ascii="Times New Roman" w:hAnsi="Times New Roman" w:cs="Times New Roman"/>
                <w:color w:val="000000"/>
                <w:sz w:val="20"/>
                <w:szCs w:val="20"/>
                <w:lang w:eastAsia="zh-CN"/>
              </w:rPr>
              <w:t>1</w:t>
            </w:r>
          </w:p>
        </w:tc>
        <w:tc>
          <w:tcPr>
            <w:tcW w:w="0" w:type="auto"/>
            <w:tcBorders>
              <w:top w:val="nil"/>
              <w:left w:val="single" w:sz="2" w:space="0" w:color="000000"/>
              <w:bottom w:val="single" w:sz="2" w:space="0" w:color="000000"/>
              <w:right w:val="nil"/>
            </w:tcBorders>
          </w:tcPr>
          <w:p w:rsidR="00626F1B" w:rsidRPr="00626F1B" w:rsidRDefault="00626F1B" w:rsidP="008B31F4">
            <w:pPr>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160400,3</w:t>
            </w:r>
          </w:p>
        </w:tc>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154290</w:t>
            </w:r>
          </w:p>
        </w:tc>
        <w:tc>
          <w:tcPr>
            <w:tcW w:w="0" w:type="auto"/>
            <w:tcBorders>
              <w:top w:val="nil"/>
              <w:left w:val="single" w:sz="2" w:space="0" w:color="000000"/>
              <w:bottom w:val="single" w:sz="2" w:space="0" w:color="000000"/>
              <w:right w:val="single" w:sz="2" w:space="0" w:color="000000"/>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154290</w:t>
            </w:r>
          </w:p>
        </w:tc>
      </w:tr>
      <w:tr w:rsidR="00626F1B" w:rsidRPr="00626F1B" w:rsidTr="008B31F4">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napToGrid w:val="0"/>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2</w:t>
            </w:r>
          </w:p>
        </w:tc>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 xml:space="preserve">Дополнительное пенсионное обеспечение лиц, осуществлявших полномочия выборного должностного лица местного самоуправления на постоянной (штатной)основе  </w:t>
            </w:r>
          </w:p>
        </w:tc>
        <w:tc>
          <w:tcPr>
            <w:tcW w:w="0" w:type="auto"/>
            <w:tcBorders>
              <w:top w:val="nil"/>
              <w:left w:val="single" w:sz="2" w:space="0" w:color="000000"/>
              <w:bottom w:val="single" w:sz="2" w:space="0" w:color="000000"/>
              <w:right w:val="single" w:sz="2" w:space="0" w:color="000000"/>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164272,50</w:t>
            </w:r>
          </w:p>
        </w:tc>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158015</w:t>
            </w:r>
          </w:p>
        </w:tc>
        <w:tc>
          <w:tcPr>
            <w:tcW w:w="0" w:type="auto"/>
            <w:tcBorders>
              <w:top w:val="nil"/>
              <w:left w:val="single" w:sz="2" w:space="0" w:color="000000"/>
              <w:bottom w:val="single" w:sz="2" w:space="0" w:color="000000"/>
              <w:right w:val="single" w:sz="2" w:space="0" w:color="000000"/>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158015</w:t>
            </w:r>
          </w:p>
        </w:tc>
      </w:tr>
      <w:tr w:rsidR="00626F1B" w:rsidRPr="00626F1B" w:rsidTr="008B31F4">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napToGrid w:val="0"/>
              <w:spacing w:after="0"/>
              <w:jc w:val="center"/>
              <w:rPr>
                <w:rFonts w:ascii="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Итого</w:t>
            </w:r>
          </w:p>
        </w:tc>
        <w:tc>
          <w:tcPr>
            <w:tcW w:w="0" w:type="auto"/>
            <w:tcBorders>
              <w:top w:val="nil"/>
              <w:left w:val="single" w:sz="2" w:space="0" w:color="000000"/>
              <w:bottom w:val="single" w:sz="2" w:space="0" w:color="000000"/>
              <w:right w:val="single" w:sz="2" w:space="0" w:color="000000"/>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324672,80</w:t>
            </w:r>
          </w:p>
        </w:tc>
        <w:tc>
          <w:tcPr>
            <w:tcW w:w="0" w:type="auto"/>
            <w:tcBorders>
              <w:top w:val="nil"/>
              <w:left w:val="single" w:sz="2" w:space="0" w:color="000000"/>
              <w:bottom w:val="single" w:sz="2" w:space="0" w:color="000000"/>
              <w:right w:val="nil"/>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312305</w:t>
            </w:r>
          </w:p>
        </w:tc>
        <w:tc>
          <w:tcPr>
            <w:tcW w:w="0" w:type="auto"/>
            <w:tcBorders>
              <w:top w:val="nil"/>
              <w:left w:val="single" w:sz="2" w:space="0" w:color="000000"/>
              <w:bottom w:val="single" w:sz="2" w:space="0" w:color="000000"/>
              <w:right w:val="single" w:sz="2" w:space="0" w:color="000000"/>
            </w:tcBorders>
          </w:tcPr>
          <w:p w:rsidR="00626F1B" w:rsidRPr="00626F1B" w:rsidRDefault="00626F1B" w:rsidP="008B31F4">
            <w:pPr>
              <w:suppressLineNumbers/>
              <w:suppressAutoHyphens/>
              <w:spacing w:after="0"/>
              <w:jc w:val="center"/>
              <w:rPr>
                <w:rFonts w:ascii="Times New Roman" w:hAnsi="Times New Roman" w:cs="Times New Roman"/>
                <w:sz w:val="20"/>
                <w:szCs w:val="20"/>
                <w:lang w:eastAsia="zh-CN"/>
              </w:rPr>
            </w:pPr>
            <w:r w:rsidRPr="00626F1B">
              <w:rPr>
                <w:rFonts w:ascii="Times New Roman" w:hAnsi="Times New Roman" w:cs="Times New Roman"/>
                <w:sz w:val="20"/>
                <w:szCs w:val="20"/>
                <w:lang w:eastAsia="zh-CN"/>
              </w:rPr>
              <w:t>312305</w:t>
            </w:r>
          </w:p>
        </w:tc>
      </w:tr>
    </w:tbl>
    <w:p w:rsidR="00626F1B" w:rsidRDefault="00626F1B" w:rsidP="00464EB3">
      <w:pPr>
        <w:rPr>
          <w:sz w:val="20"/>
          <w:szCs w:val="20"/>
        </w:rPr>
      </w:pPr>
    </w:p>
    <w:p w:rsidR="00747A36" w:rsidRPr="00747A36" w:rsidRDefault="00747A36" w:rsidP="00747A36">
      <w:pPr>
        <w:pStyle w:val="a4"/>
        <w:jc w:val="center"/>
        <w:rPr>
          <w:rFonts w:ascii="Times New Roman" w:hAnsi="Times New Roman"/>
          <w:b/>
          <w:sz w:val="20"/>
          <w:szCs w:val="20"/>
        </w:rPr>
      </w:pPr>
      <w:r w:rsidRPr="00747A36">
        <w:rPr>
          <w:rFonts w:ascii="Times New Roman" w:hAnsi="Times New Roman"/>
          <w:b/>
          <w:sz w:val="20"/>
          <w:szCs w:val="20"/>
        </w:rPr>
        <w:t>СОВЕТ ДЕПУТАТОВ ЕДРОВСКОГО СЕЛЬСКОГО ПОСЕЛЕНИЯ</w:t>
      </w:r>
    </w:p>
    <w:p w:rsidR="00747A36" w:rsidRPr="00747A36" w:rsidRDefault="00747A36" w:rsidP="00747A36">
      <w:pPr>
        <w:pStyle w:val="a4"/>
        <w:jc w:val="center"/>
        <w:rPr>
          <w:rFonts w:ascii="Times New Roman" w:hAnsi="Times New Roman"/>
          <w:b/>
          <w:color w:val="000000"/>
          <w:sz w:val="20"/>
          <w:szCs w:val="20"/>
        </w:rPr>
      </w:pPr>
      <w:r w:rsidRPr="00747A36">
        <w:rPr>
          <w:rFonts w:ascii="Times New Roman" w:hAnsi="Times New Roman"/>
          <w:b/>
          <w:color w:val="000000"/>
          <w:sz w:val="20"/>
          <w:szCs w:val="20"/>
        </w:rPr>
        <w:t xml:space="preserve">РЕШЕНИЕ от </w:t>
      </w:r>
      <w:r w:rsidRPr="00747A36">
        <w:rPr>
          <w:rFonts w:ascii="Times New Roman" w:hAnsi="Times New Roman"/>
          <w:b/>
          <w:sz w:val="20"/>
          <w:szCs w:val="20"/>
        </w:rPr>
        <w:t xml:space="preserve">23.12.2022   № 105                                                                                                                      </w:t>
      </w:r>
    </w:p>
    <w:p w:rsidR="00747A36" w:rsidRPr="00747A36" w:rsidRDefault="00747A36" w:rsidP="00747A36">
      <w:pPr>
        <w:pStyle w:val="a4"/>
        <w:jc w:val="center"/>
        <w:rPr>
          <w:rFonts w:ascii="Times New Roman" w:hAnsi="Times New Roman"/>
          <w:b/>
          <w:sz w:val="20"/>
          <w:szCs w:val="20"/>
        </w:rPr>
      </w:pPr>
      <w:r w:rsidRPr="00747A36">
        <w:rPr>
          <w:rFonts w:ascii="Times New Roman" w:hAnsi="Times New Roman"/>
          <w:b/>
          <w:sz w:val="20"/>
          <w:szCs w:val="20"/>
        </w:rPr>
        <w:t>О заключении соглашения о передаче Контрольно-счетной палате Валдайского муниципального района полномочий  Контрольно-счетной комиссии Едровского сельского поселения по осуществлению внешнего муниципального контроля</w:t>
      </w:r>
    </w:p>
    <w:p w:rsidR="00747A36" w:rsidRPr="00747A36" w:rsidRDefault="00747A36" w:rsidP="00747A36">
      <w:pPr>
        <w:pStyle w:val="1"/>
        <w:ind w:firstLine="708"/>
        <w:rPr>
          <w:sz w:val="20"/>
          <w:szCs w:val="20"/>
        </w:rPr>
      </w:pPr>
      <w:r w:rsidRPr="00747A36">
        <w:rPr>
          <w:sz w:val="20"/>
          <w:szCs w:val="20"/>
        </w:rPr>
        <w:t>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47A36" w:rsidRPr="00747A36" w:rsidRDefault="00747A36" w:rsidP="00747A36">
      <w:pPr>
        <w:pStyle w:val="1"/>
        <w:rPr>
          <w:b/>
          <w:sz w:val="20"/>
          <w:szCs w:val="20"/>
        </w:rPr>
      </w:pPr>
      <w:r w:rsidRPr="00747A36">
        <w:rPr>
          <w:b/>
          <w:sz w:val="20"/>
          <w:szCs w:val="20"/>
        </w:rPr>
        <w:t xml:space="preserve">Совет депутатов Едровского сельского поселения </w:t>
      </w:r>
    </w:p>
    <w:p w:rsidR="00747A36" w:rsidRPr="00747A36" w:rsidRDefault="00747A36" w:rsidP="00747A36">
      <w:pPr>
        <w:pStyle w:val="1"/>
        <w:rPr>
          <w:b/>
          <w:sz w:val="20"/>
          <w:szCs w:val="20"/>
        </w:rPr>
      </w:pPr>
      <w:r w:rsidRPr="00747A36">
        <w:rPr>
          <w:b/>
          <w:sz w:val="20"/>
          <w:szCs w:val="20"/>
        </w:rPr>
        <w:t>РЕШИЛ:</w:t>
      </w:r>
    </w:p>
    <w:p w:rsidR="00747A36" w:rsidRPr="00747A36" w:rsidRDefault="00747A36" w:rsidP="00747A36">
      <w:pPr>
        <w:pStyle w:val="1"/>
        <w:ind w:firstLine="708"/>
        <w:rPr>
          <w:sz w:val="20"/>
          <w:szCs w:val="20"/>
        </w:rPr>
      </w:pPr>
      <w:r w:rsidRPr="00747A36">
        <w:rPr>
          <w:sz w:val="20"/>
          <w:szCs w:val="20"/>
        </w:rPr>
        <w:t xml:space="preserve">1. Заключить соглашение о передаче Контрольно-счетной палате Валдайского муниципального района следующих полномочий по осуществлению внешнего муниципального финансового контроля Контрольно-счетной комиссии Едровского сельского поселения: </w:t>
      </w:r>
    </w:p>
    <w:p w:rsidR="00747A36" w:rsidRPr="00747A36" w:rsidRDefault="00747A36" w:rsidP="00747A36">
      <w:pPr>
        <w:pStyle w:val="1"/>
        <w:ind w:firstLine="708"/>
        <w:rPr>
          <w:color w:val="22272F"/>
          <w:sz w:val="20"/>
          <w:szCs w:val="20"/>
        </w:rPr>
      </w:pPr>
      <w:r w:rsidRPr="00747A36">
        <w:rPr>
          <w:color w:val="22272F"/>
          <w:sz w:val="20"/>
          <w:szCs w:val="2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2) экспертиза проектов местного бюджета, проверка и анализ обоснованности его    </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показателей;</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3) внешняя проверка годового отчета об исполнении местного бюджета;</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lastRenderedPageBreak/>
        <w:t xml:space="preserve">            4) проведение аудита в сфере закупок товаров, работ и услуг в соответствии </w:t>
      </w:r>
      <w:r w:rsidRPr="00747A36">
        <w:rPr>
          <w:sz w:val="20"/>
          <w:szCs w:val="20"/>
        </w:rPr>
        <w:t>с </w:t>
      </w:r>
      <w:hyperlink r:id="rId7" w:anchor="/document/70353464/entry/98" w:history="1">
        <w:r w:rsidRPr="00747A36">
          <w:rPr>
            <w:rStyle w:val="af3"/>
            <w:color w:val="auto"/>
            <w:sz w:val="20"/>
            <w:szCs w:val="20"/>
            <w:u w:val="none"/>
          </w:rPr>
          <w:t>Федеральным законом</w:t>
        </w:r>
      </w:hyperlink>
      <w:r w:rsidRPr="00747A36">
        <w:rPr>
          <w:sz w:val="20"/>
          <w:szCs w:val="20"/>
        </w:rPr>
        <w:t> </w:t>
      </w:r>
      <w:r w:rsidRPr="00747A36">
        <w:rPr>
          <w:color w:val="22272F"/>
          <w:sz w:val="20"/>
          <w:szCs w:val="20"/>
        </w:rPr>
        <w:t>от 5 апреля 2013 года N 44-ФЗ "О контрактной системе в сфере закупок товаров, работ, услуг для обеспечения государственных и муниципальных нужд";</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10) осуществление контроля за состоянием муниципального внутреннего и внешнего долга;</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12) участие в пределах полномочий в мероприятиях, направленных на противодействие коррупции;</w:t>
      </w:r>
    </w:p>
    <w:p w:rsidR="00747A36" w:rsidRPr="00747A36" w:rsidRDefault="00747A36" w:rsidP="00747A36">
      <w:pPr>
        <w:pStyle w:val="s1"/>
        <w:shd w:val="clear" w:color="auto" w:fill="FFFFFF"/>
        <w:spacing w:before="0" w:beforeAutospacing="0" w:after="0" w:afterAutospacing="0"/>
        <w:jc w:val="both"/>
        <w:rPr>
          <w:color w:val="22272F"/>
          <w:sz w:val="20"/>
          <w:szCs w:val="20"/>
        </w:rPr>
      </w:pPr>
      <w:r w:rsidRPr="00747A36">
        <w:rPr>
          <w:color w:val="22272F"/>
          <w:sz w:val="20"/>
          <w:szCs w:val="20"/>
        </w:rPr>
        <w:t xml:space="preserve">              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747A36" w:rsidRPr="00747A36" w:rsidRDefault="00747A36" w:rsidP="00747A36">
      <w:pPr>
        <w:pStyle w:val="1"/>
        <w:ind w:firstLine="708"/>
        <w:rPr>
          <w:sz w:val="20"/>
          <w:szCs w:val="20"/>
        </w:rPr>
      </w:pPr>
      <w:r w:rsidRPr="00747A36">
        <w:rPr>
          <w:sz w:val="20"/>
          <w:szCs w:val="20"/>
        </w:rPr>
        <w:t>2. Главе Едровского сельского поселения подписать соглашение о передаче полномочий, указанных в пункте 1 настоящего решения.</w:t>
      </w:r>
    </w:p>
    <w:p w:rsidR="00747A36" w:rsidRPr="00747A36" w:rsidRDefault="00747A36" w:rsidP="00747A36">
      <w:pPr>
        <w:pStyle w:val="1"/>
        <w:ind w:firstLine="708"/>
        <w:rPr>
          <w:sz w:val="20"/>
          <w:szCs w:val="20"/>
        </w:rPr>
      </w:pPr>
      <w:r w:rsidRPr="00747A36">
        <w:rPr>
          <w:sz w:val="20"/>
          <w:szCs w:val="20"/>
        </w:rPr>
        <w:t>3. В решении о бюджете Едровского сельского поселения предусмотреть отдельной строкой объем межбюджетных трансфертов, необходимый для осуществления полномочий, указанных в пункте 1 настоящего решения, рассчитанный в установленном порядке.</w:t>
      </w:r>
    </w:p>
    <w:p w:rsidR="00747A36" w:rsidRPr="00747A36" w:rsidRDefault="00747A36" w:rsidP="00747A36">
      <w:pPr>
        <w:pStyle w:val="1"/>
        <w:ind w:firstLine="708"/>
        <w:rPr>
          <w:sz w:val="20"/>
          <w:szCs w:val="20"/>
        </w:rPr>
      </w:pPr>
      <w:r w:rsidRPr="00747A36">
        <w:rPr>
          <w:sz w:val="20"/>
          <w:szCs w:val="20"/>
        </w:rPr>
        <w:t>4. Настоящее решение вступает в силу с 01 января 2023 года и действует в течение 2023-2025 годов.</w:t>
      </w:r>
    </w:p>
    <w:p w:rsidR="00747A36" w:rsidRPr="00747A36" w:rsidRDefault="00747A36" w:rsidP="00747A36">
      <w:pPr>
        <w:spacing w:after="0"/>
        <w:ind w:firstLine="708"/>
        <w:jc w:val="both"/>
        <w:rPr>
          <w:rFonts w:ascii="Times New Roman" w:hAnsi="Times New Roman"/>
          <w:sz w:val="20"/>
          <w:szCs w:val="20"/>
        </w:rPr>
      </w:pPr>
      <w:r w:rsidRPr="00747A36">
        <w:rPr>
          <w:rFonts w:ascii="Times New Roman" w:hAnsi="Times New Roman"/>
          <w:sz w:val="20"/>
          <w:szCs w:val="20"/>
        </w:rPr>
        <w:t>5. Опубликовать решение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747A36" w:rsidRDefault="00747A36" w:rsidP="0095521C">
      <w:pPr>
        <w:spacing w:after="0"/>
        <w:jc w:val="both"/>
        <w:rPr>
          <w:rFonts w:ascii="Times New Roman" w:hAnsi="Times New Roman" w:cs="Times New Roman"/>
          <w:sz w:val="20"/>
          <w:szCs w:val="20"/>
        </w:rPr>
      </w:pPr>
      <w:r w:rsidRPr="00747A36">
        <w:rPr>
          <w:rFonts w:ascii="Times New Roman" w:hAnsi="Times New Roman" w:cs="Times New Roman"/>
          <w:sz w:val="20"/>
          <w:szCs w:val="20"/>
        </w:rPr>
        <w:t xml:space="preserve">Глава Едровского сельского поселения </w:t>
      </w:r>
      <w:r w:rsidRPr="00747A36">
        <w:rPr>
          <w:rFonts w:ascii="Times New Roman" w:hAnsi="Times New Roman" w:cs="Times New Roman"/>
          <w:sz w:val="20"/>
          <w:szCs w:val="20"/>
        </w:rPr>
        <w:tab/>
      </w:r>
      <w:r w:rsidRPr="00747A36">
        <w:rPr>
          <w:rFonts w:ascii="Times New Roman" w:hAnsi="Times New Roman" w:cs="Times New Roman"/>
          <w:sz w:val="20"/>
          <w:szCs w:val="20"/>
        </w:rPr>
        <w:tab/>
      </w:r>
      <w:r w:rsidRPr="00747A36">
        <w:rPr>
          <w:rFonts w:ascii="Times New Roman" w:hAnsi="Times New Roman" w:cs="Times New Roman"/>
          <w:sz w:val="20"/>
          <w:szCs w:val="20"/>
        </w:rPr>
        <w:tab/>
      </w:r>
      <w:r w:rsidRPr="00747A36">
        <w:rPr>
          <w:rFonts w:ascii="Times New Roman" w:hAnsi="Times New Roman" w:cs="Times New Roman"/>
          <w:sz w:val="20"/>
          <w:szCs w:val="20"/>
        </w:rPr>
        <w:tab/>
      </w:r>
      <w:r w:rsidRPr="00747A36">
        <w:rPr>
          <w:rFonts w:ascii="Times New Roman" w:hAnsi="Times New Roman" w:cs="Times New Roman"/>
          <w:sz w:val="20"/>
          <w:szCs w:val="20"/>
        </w:rPr>
        <w:tab/>
        <w:t xml:space="preserve">      С.В.Моденков</w:t>
      </w:r>
    </w:p>
    <w:p w:rsidR="0095521C" w:rsidRPr="0095521C" w:rsidRDefault="0095521C" w:rsidP="0095521C">
      <w:pPr>
        <w:spacing w:after="0"/>
        <w:jc w:val="both"/>
        <w:rPr>
          <w:rFonts w:ascii="Times New Roman" w:hAnsi="Times New Roman" w:cs="Times New Roman"/>
          <w:sz w:val="20"/>
          <w:szCs w:val="20"/>
        </w:rPr>
      </w:pPr>
    </w:p>
    <w:p w:rsidR="00747A36" w:rsidRDefault="00747A36" w:rsidP="00747A36">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747A36" w:rsidRPr="00747A36" w:rsidRDefault="00747A36" w:rsidP="00747A36">
      <w:pPr>
        <w:pStyle w:val="a4"/>
        <w:jc w:val="center"/>
        <w:rPr>
          <w:rFonts w:ascii="Times New Roman" w:hAnsi="Times New Roman"/>
          <w:b/>
          <w:color w:val="000000"/>
          <w:sz w:val="20"/>
          <w:szCs w:val="20"/>
        </w:rPr>
      </w:pPr>
      <w:r w:rsidRPr="00747A36">
        <w:rPr>
          <w:rFonts w:ascii="Times New Roman" w:hAnsi="Times New Roman"/>
          <w:b/>
          <w:color w:val="000000"/>
          <w:sz w:val="20"/>
          <w:szCs w:val="20"/>
        </w:rPr>
        <w:t xml:space="preserve">РЕШЕНИЕ от </w:t>
      </w:r>
      <w:r w:rsidRPr="00747A36">
        <w:rPr>
          <w:rFonts w:ascii="Times New Roman" w:hAnsi="Times New Roman"/>
          <w:b/>
          <w:sz w:val="20"/>
          <w:szCs w:val="20"/>
        </w:rPr>
        <w:t>23.12.2022  № 106</w:t>
      </w:r>
    </w:p>
    <w:p w:rsidR="00747A36" w:rsidRPr="00747A36" w:rsidRDefault="00747A36" w:rsidP="00747A36">
      <w:pPr>
        <w:pStyle w:val="a4"/>
        <w:jc w:val="center"/>
        <w:rPr>
          <w:rFonts w:ascii="Times New Roman" w:hAnsi="Times New Roman"/>
          <w:b/>
          <w:sz w:val="20"/>
          <w:szCs w:val="20"/>
        </w:rPr>
      </w:pPr>
      <w:r w:rsidRPr="00747A36">
        <w:rPr>
          <w:rFonts w:ascii="Times New Roman" w:hAnsi="Times New Roman"/>
          <w:b/>
          <w:sz w:val="20"/>
          <w:szCs w:val="20"/>
        </w:rPr>
        <w:t>О внесении изменений в решение Совета депутатов Едровского сельского поселения от 28.01.2022  №67 «Об утверждении коэффициентов, устанавливаемых в процентах от кадастровой стоимости земельных участков, определяемых для различных видов  функционального использования земельных участков при определении размера арендной платы за земельные участки, находящихся в муниципальной собственности Едровского сельского поселения»</w:t>
      </w:r>
    </w:p>
    <w:p w:rsidR="00747A36" w:rsidRPr="00747A36" w:rsidRDefault="00747A36" w:rsidP="00747A36">
      <w:pPr>
        <w:pStyle w:val="a4"/>
        <w:ind w:firstLine="708"/>
        <w:jc w:val="both"/>
        <w:rPr>
          <w:rFonts w:ascii="Times New Roman" w:hAnsi="Times New Roman"/>
          <w:sz w:val="20"/>
          <w:szCs w:val="20"/>
        </w:rPr>
      </w:pPr>
      <w:r w:rsidRPr="00747A36">
        <w:rPr>
          <w:rFonts w:ascii="Times New Roman" w:hAnsi="Times New Roman"/>
          <w:sz w:val="20"/>
          <w:szCs w:val="20"/>
        </w:rPr>
        <w:t>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Администрации Новгородской области от 01.03.2016 N 89 "Об утверждении Порядка определения размера арендной планы, за земельные участки, находящихся в собственности Новгородской области, и или государственная собственность на которые не разграничена предоставления в аренду без торгов»</w:t>
      </w:r>
    </w:p>
    <w:p w:rsidR="00747A36" w:rsidRPr="00747A36" w:rsidRDefault="00747A36" w:rsidP="00747A36">
      <w:pPr>
        <w:pStyle w:val="a4"/>
        <w:rPr>
          <w:rFonts w:ascii="Times New Roman" w:hAnsi="Times New Roman"/>
          <w:b/>
          <w:bCs/>
          <w:sz w:val="20"/>
          <w:szCs w:val="20"/>
        </w:rPr>
      </w:pPr>
      <w:r w:rsidRPr="00747A36">
        <w:rPr>
          <w:rFonts w:ascii="Times New Roman" w:hAnsi="Times New Roman"/>
          <w:b/>
          <w:bCs/>
          <w:sz w:val="20"/>
          <w:szCs w:val="20"/>
        </w:rPr>
        <w:t xml:space="preserve">Совет депутатов Едровского сельского поселения </w:t>
      </w:r>
    </w:p>
    <w:p w:rsidR="00747A36" w:rsidRPr="00747A36" w:rsidRDefault="00747A36" w:rsidP="00747A36">
      <w:pPr>
        <w:pStyle w:val="a4"/>
        <w:rPr>
          <w:rFonts w:ascii="Times New Roman" w:hAnsi="Times New Roman"/>
          <w:b/>
          <w:bCs/>
          <w:sz w:val="20"/>
          <w:szCs w:val="20"/>
        </w:rPr>
      </w:pPr>
      <w:r w:rsidRPr="00747A36">
        <w:rPr>
          <w:rFonts w:ascii="Times New Roman" w:hAnsi="Times New Roman"/>
          <w:b/>
          <w:bCs/>
          <w:sz w:val="20"/>
          <w:szCs w:val="20"/>
        </w:rPr>
        <w:t>РЕШИЛ:</w:t>
      </w:r>
    </w:p>
    <w:p w:rsidR="00747A36" w:rsidRPr="00747A36" w:rsidRDefault="00747A36" w:rsidP="00747A36">
      <w:pPr>
        <w:pStyle w:val="ConsPlusNormal"/>
        <w:ind w:firstLine="540"/>
        <w:jc w:val="both"/>
        <w:rPr>
          <w:rFonts w:ascii="Times New Roman" w:hAnsi="Times New Roman" w:cs="Times New Roman"/>
        </w:rPr>
      </w:pPr>
      <w:r w:rsidRPr="00747A36">
        <w:rPr>
          <w:rFonts w:ascii="Times New Roman" w:hAnsi="Times New Roman" w:cs="Times New Roman"/>
        </w:rPr>
        <w:t xml:space="preserve">1. Внести в решение Совета депутатов Едровского сельского поселения  от 28.01.2022 № 67 «Об утверждении   коэффициентов, устанавливаемых в процентах от кадастровой стоимости земельных участков, определяемых для различных видов функционального использования земельных участков при определении размера арендной платы за земельные участки, находящихся в муниципальной собственности </w:t>
      </w:r>
      <w:r w:rsidRPr="00747A36">
        <w:rPr>
          <w:rFonts w:ascii="Times New Roman" w:hAnsi="Times New Roman" w:cs="Times New Roman"/>
        </w:rPr>
        <w:lastRenderedPageBreak/>
        <w:t>Едровского сельского поселения», следующие изменения:</w:t>
      </w:r>
    </w:p>
    <w:p w:rsidR="00747A36" w:rsidRPr="00747A36" w:rsidRDefault="00747A36" w:rsidP="00747A36">
      <w:pPr>
        <w:pStyle w:val="ConsPlusNormal"/>
        <w:ind w:firstLine="540"/>
        <w:jc w:val="both"/>
        <w:rPr>
          <w:rFonts w:ascii="Times New Roman" w:hAnsi="Times New Roman" w:cs="Times New Roman"/>
        </w:rPr>
      </w:pPr>
      <w:r w:rsidRPr="00747A36">
        <w:rPr>
          <w:rFonts w:ascii="Times New Roman" w:hAnsi="Times New Roman" w:cs="Times New Roman"/>
        </w:rPr>
        <w:t>1.1. В разделе 2 строку:</w:t>
      </w:r>
    </w:p>
    <w:tbl>
      <w:tblPr>
        <w:tblW w:w="9639" w:type="dxa"/>
        <w:tblInd w:w="-68" w:type="dxa"/>
        <w:tblLayout w:type="fixed"/>
        <w:tblCellMar>
          <w:left w:w="70" w:type="dxa"/>
          <w:right w:w="70" w:type="dxa"/>
        </w:tblCellMar>
        <w:tblLook w:val="0000"/>
      </w:tblPr>
      <w:tblGrid>
        <w:gridCol w:w="7610"/>
        <w:gridCol w:w="2029"/>
      </w:tblGrid>
      <w:tr w:rsidR="00747A36" w:rsidRPr="00747A36" w:rsidTr="008B31F4">
        <w:trPr>
          <w:cantSplit/>
          <w:trHeight w:val="360"/>
        </w:trPr>
        <w:tc>
          <w:tcPr>
            <w:tcW w:w="6378" w:type="dxa"/>
            <w:tcBorders>
              <w:top w:val="single" w:sz="4" w:space="0" w:color="auto"/>
              <w:left w:val="single" w:sz="4" w:space="0" w:color="auto"/>
              <w:bottom w:val="single" w:sz="4" w:space="0" w:color="auto"/>
              <w:right w:val="single" w:sz="4" w:space="0" w:color="auto"/>
            </w:tcBorders>
          </w:tcPr>
          <w:p w:rsidR="00747A36" w:rsidRPr="00747A36" w:rsidRDefault="00747A36" w:rsidP="008B31F4">
            <w:pPr>
              <w:spacing w:after="0"/>
              <w:rPr>
                <w:rFonts w:ascii="Times New Roman" w:hAnsi="Times New Roman" w:cs="Times New Roman"/>
                <w:sz w:val="20"/>
                <w:szCs w:val="20"/>
              </w:rPr>
            </w:pPr>
            <w:r w:rsidRPr="00747A36">
              <w:rPr>
                <w:rFonts w:ascii="Times New Roman" w:hAnsi="Times New Roman" w:cs="Times New Roman"/>
                <w:sz w:val="20"/>
                <w:szCs w:val="20"/>
              </w:rPr>
              <w:t>Земельные участки, предназначенные для разработки и добычи полезных ископаемых</w:t>
            </w:r>
          </w:p>
        </w:tc>
        <w:tc>
          <w:tcPr>
            <w:tcW w:w="1701" w:type="dxa"/>
            <w:tcBorders>
              <w:top w:val="single" w:sz="6" w:space="0" w:color="auto"/>
              <w:left w:val="single" w:sz="4" w:space="0" w:color="auto"/>
              <w:bottom w:val="single" w:sz="6" w:space="0" w:color="auto"/>
              <w:right w:val="single" w:sz="6" w:space="0" w:color="auto"/>
            </w:tcBorders>
          </w:tcPr>
          <w:p w:rsidR="00747A36" w:rsidRPr="00747A36" w:rsidRDefault="00747A36" w:rsidP="008B31F4">
            <w:pPr>
              <w:spacing w:after="0"/>
              <w:jc w:val="center"/>
              <w:rPr>
                <w:rFonts w:ascii="Times New Roman" w:hAnsi="Times New Roman" w:cs="Times New Roman"/>
                <w:sz w:val="20"/>
                <w:szCs w:val="20"/>
              </w:rPr>
            </w:pPr>
            <w:r w:rsidRPr="00747A36">
              <w:rPr>
                <w:rFonts w:ascii="Times New Roman" w:hAnsi="Times New Roman" w:cs="Times New Roman"/>
                <w:sz w:val="20"/>
                <w:szCs w:val="20"/>
              </w:rPr>
              <w:t>150</w:t>
            </w:r>
          </w:p>
        </w:tc>
      </w:tr>
    </w:tbl>
    <w:p w:rsidR="00747A36" w:rsidRPr="00747A36" w:rsidRDefault="00747A36" w:rsidP="00747A36">
      <w:pPr>
        <w:pStyle w:val="ConsPlusNormal"/>
        <w:ind w:firstLine="0"/>
        <w:jc w:val="both"/>
        <w:rPr>
          <w:rFonts w:ascii="Times New Roman" w:hAnsi="Times New Roman" w:cs="Times New Roman"/>
        </w:rPr>
      </w:pPr>
      <w:r w:rsidRPr="00747A36">
        <w:rPr>
          <w:rFonts w:ascii="Times New Roman" w:hAnsi="Times New Roman" w:cs="Times New Roman"/>
        </w:rPr>
        <w:t xml:space="preserve">         изложить в редакции: </w:t>
      </w:r>
    </w:p>
    <w:tbl>
      <w:tblPr>
        <w:tblW w:w="9639" w:type="dxa"/>
        <w:tblInd w:w="-68" w:type="dxa"/>
        <w:tblLayout w:type="fixed"/>
        <w:tblCellMar>
          <w:left w:w="70" w:type="dxa"/>
          <w:right w:w="70" w:type="dxa"/>
        </w:tblCellMar>
        <w:tblLook w:val="0000"/>
      </w:tblPr>
      <w:tblGrid>
        <w:gridCol w:w="7610"/>
        <w:gridCol w:w="2029"/>
      </w:tblGrid>
      <w:tr w:rsidR="00747A36" w:rsidRPr="00747A36" w:rsidTr="008B31F4">
        <w:trPr>
          <w:cantSplit/>
          <w:trHeight w:val="360"/>
        </w:trPr>
        <w:tc>
          <w:tcPr>
            <w:tcW w:w="6378" w:type="dxa"/>
            <w:tcBorders>
              <w:top w:val="single" w:sz="4" w:space="0" w:color="auto"/>
              <w:left w:val="single" w:sz="4" w:space="0" w:color="auto"/>
              <w:bottom w:val="single" w:sz="4" w:space="0" w:color="auto"/>
              <w:right w:val="single" w:sz="4" w:space="0" w:color="auto"/>
            </w:tcBorders>
          </w:tcPr>
          <w:p w:rsidR="00747A36" w:rsidRPr="00747A36" w:rsidRDefault="00747A36" w:rsidP="008B31F4">
            <w:pPr>
              <w:spacing w:after="0"/>
              <w:rPr>
                <w:rFonts w:ascii="Times New Roman" w:hAnsi="Times New Roman" w:cs="Times New Roman"/>
                <w:sz w:val="20"/>
                <w:szCs w:val="20"/>
              </w:rPr>
            </w:pPr>
            <w:r w:rsidRPr="00747A36">
              <w:rPr>
                <w:rFonts w:ascii="Times New Roman" w:hAnsi="Times New Roman" w:cs="Times New Roman"/>
                <w:sz w:val="20"/>
                <w:szCs w:val="20"/>
              </w:rPr>
              <w:t>Земельные участки, предназначенные для разработки и добычи полезных ископаемых</w:t>
            </w:r>
          </w:p>
        </w:tc>
        <w:tc>
          <w:tcPr>
            <w:tcW w:w="1701" w:type="dxa"/>
            <w:tcBorders>
              <w:top w:val="single" w:sz="6" w:space="0" w:color="auto"/>
              <w:left w:val="single" w:sz="4" w:space="0" w:color="auto"/>
              <w:bottom w:val="single" w:sz="6" w:space="0" w:color="auto"/>
              <w:right w:val="single" w:sz="6" w:space="0" w:color="auto"/>
            </w:tcBorders>
          </w:tcPr>
          <w:p w:rsidR="00747A36" w:rsidRPr="00747A36" w:rsidRDefault="00747A36" w:rsidP="008B31F4">
            <w:pPr>
              <w:spacing w:after="0"/>
              <w:jc w:val="center"/>
              <w:rPr>
                <w:rFonts w:ascii="Times New Roman" w:hAnsi="Times New Roman" w:cs="Times New Roman"/>
                <w:sz w:val="20"/>
                <w:szCs w:val="20"/>
              </w:rPr>
            </w:pPr>
            <w:r w:rsidRPr="00747A36">
              <w:rPr>
                <w:rFonts w:ascii="Times New Roman" w:hAnsi="Times New Roman" w:cs="Times New Roman"/>
                <w:sz w:val="20"/>
                <w:szCs w:val="20"/>
              </w:rPr>
              <w:t>2</w:t>
            </w:r>
          </w:p>
        </w:tc>
      </w:tr>
    </w:tbl>
    <w:p w:rsidR="00747A36" w:rsidRPr="00747A36" w:rsidRDefault="00747A36" w:rsidP="00747A36">
      <w:pPr>
        <w:pStyle w:val="1"/>
        <w:rPr>
          <w:sz w:val="20"/>
          <w:szCs w:val="20"/>
        </w:rPr>
      </w:pPr>
      <w:r w:rsidRPr="00747A36">
        <w:rPr>
          <w:sz w:val="20"/>
          <w:szCs w:val="20"/>
        </w:rPr>
        <w:t xml:space="preserve">          2. Опубликовать решение в информационном бюллетене «Едровский вестник» и разместить на официальном сайте Администрации Едровского сельского поселения. </w:t>
      </w:r>
    </w:p>
    <w:p w:rsidR="00747A36" w:rsidRPr="00747A36" w:rsidRDefault="00747A36" w:rsidP="00747A36">
      <w:pPr>
        <w:rPr>
          <w:rFonts w:ascii="Times New Roman" w:hAnsi="Times New Roman" w:cs="Times New Roman"/>
          <w:sz w:val="20"/>
          <w:szCs w:val="20"/>
        </w:rPr>
      </w:pPr>
      <w:r w:rsidRPr="00747A36">
        <w:rPr>
          <w:rFonts w:ascii="Times New Roman" w:hAnsi="Times New Roman" w:cs="Times New Roman"/>
          <w:sz w:val="20"/>
          <w:szCs w:val="20"/>
        </w:rPr>
        <w:t xml:space="preserve">Глава Едровского сельского поселения </w:t>
      </w:r>
      <w:r w:rsidRPr="00747A36">
        <w:rPr>
          <w:rFonts w:ascii="Times New Roman" w:hAnsi="Times New Roman" w:cs="Times New Roman"/>
          <w:sz w:val="20"/>
          <w:szCs w:val="20"/>
        </w:rPr>
        <w:tab/>
      </w:r>
      <w:r w:rsidRPr="00747A36">
        <w:rPr>
          <w:rFonts w:ascii="Times New Roman" w:hAnsi="Times New Roman" w:cs="Times New Roman"/>
          <w:sz w:val="20"/>
          <w:szCs w:val="20"/>
        </w:rPr>
        <w:tab/>
      </w:r>
      <w:r w:rsidRPr="00747A36">
        <w:rPr>
          <w:rFonts w:ascii="Times New Roman" w:hAnsi="Times New Roman" w:cs="Times New Roman"/>
          <w:sz w:val="20"/>
          <w:szCs w:val="20"/>
        </w:rPr>
        <w:tab/>
      </w:r>
      <w:r w:rsidRPr="00747A36">
        <w:rPr>
          <w:rFonts w:ascii="Times New Roman" w:hAnsi="Times New Roman" w:cs="Times New Roman"/>
          <w:sz w:val="20"/>
          <w:szCs w:val="20"/>
        </w:rPr>
        <w:tab/>
        <w:t xml:space="preserve">                    С.В.Моденков</w:t>
      </w:r>
    </w:p>
    <w:p w:rsidR="00747A36" w:rsidRDefault="00747A36" w:rsidP="00464EB3">
      <w:pPr>
        <w:rPr>
          <w:sz w:val="20"/>
          <w:szCs w:val="20"/>
        </w:rPr>
      </w:pPr>
    </w:p>
    <w:p w:rsidR="00637809" w:rsidRDefault="00637809" w:rsidP="00464EB3">
      <w:pPr>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637809" w:rsidRPr="008071AD" w:rsidTr="008B31F4">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637809" w:rsidRPr="008071AD" w:rsidRDefault="00637809" w:rsidP="008B31F4">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637809" w:rsidRPr="008071AD" w:rsidRDefault="00637809" w:rsidP="008B31F4">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637809" w:rsidRPr="008071AD" w:rsidRDefault="00637809" w:rsidP="008B31F4">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637809" w:rsidRPr="008071AD" w:rsidRDefault="00637809" w:rsidP="008B31F4">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637809" w:rsidRPr="008071AD" w:rsidRDefault="00637809" w:rsidP="008B31F4">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637809" w:rsidRPr="008071AD" w:rsidRDefault="00637809" w:rsidP="008B31F4">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637809" w:rsidRPr="008071AD" w:rsidRDefault="00637809" w:rsidP="008B31F4">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637809" w:rsidRPr="008071AD" w:rsidRDefault="00637809" w:rsidP="008B31F4">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637809" w:rsidRPr="008071AD" w:rsidRDefault="00637809" w:rsidP="008B31F4">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637809" w:rsidRPr="008071AD" w:rsidRDefault="00637809" w:rsidP="008B31F4">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637809" w:rsidRPr="008071AD" w:rsidRDefault="00637809" w:rsidP="008B31F4">
            <w:pPr>
              <w:pStyle w:val="a4"/>
              <w:spacing w:line="276" w:lineRule="auto"/>
              <w:rPr>
                <w:rFonts w:ascii="Times New Roman" w:hAnsi="Times New Roman"/>
                <w:sz w:val="16"/>
                <w:szCs w:val="16"/>
              </w:rPr>
            </w:pPr>
          </w:p>
          <w:p w:rsidR="00637809" w:rsidRPr="008071AD" w:rsidRDefault="00637809" w:rsidP="008B31F4">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637809" w:rsidRPr="008071AD" w:rsidRDefault="00637809" w:rsidP="008B31F4">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637809" w:rsidRPr="008071AD" w:rsidRDefault="00637809" w:rsidP="008B31F4">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637809" w:rsidRPr="008071AD" w:rsidRDefault="00637809" w:rsidP="008B31F4">
            <w:pPr>
              <w:pStyle w:val="a4"/>
              <w:spacing w:line="276" w:lineRule="auto"/>
              <w:rPr>
                <w:rFonts w:ascii="Times New Roman" w:hAnsi="Times New Roman"/>
                <w:sz w:val="16"/>
                <w:szCs w:val="16"/>
              </w:rPr>
            </w:pPr>
          </w:p>
          <w:p w:rsidR="00637809" w:rsidRPr="008071AD" w:rsidRDefault="00637809" w:rsidP="008B31F4">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637809" w:rsidRPr="008071AD" w:rsidRDefault="00637809" w:rsidP="008B31F4">
            <w:pPr>
              <w:pStyle w:val="a4"/>
              <w:spacing w:line="276" w:lineRule="auto"/>
              <w:rPr>
                <w:rFonts w:ascii="Times New Roman" w:hAnsi="Times New Roman"/>
                <w:sz w:val="16"/>
                <w:szCs w:val="16"/>
              </w:rPr>
            </w:pPr>
          </w:p>
        </w:tc>
      </w:tr>
    </w:tbl>
    <w:p w:rsidR="00637809" w:rsidRPr="00464EB3" w:rsidRDefault="00637809" w:rsidP="00464EB3">
      <w:pPr>
        <w:rPr>
          <w:sz w:val="20"/>
          <w:szCs w:val="20"/>
        </w:rPr>
      </w:pPr>
    </w:p>
    <w:sectPr w:rsidR="00637809" w:rsidRPr="00464EB3" w:rsidSect="0080336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5B7" w:rsidRDefault="00AA35B7" w:rsidP="00372D01">
      <w:pPr>
        <w:spacing w:after="0" w:line="240" w:lineRule="auto"/>
      </w:pPr>
      <w:r>
        <w:separator/>
      </w:r>
    </w:p>
  </w:endnote>
  <w:endnote w:type="continuationSeparator" w:id="1">
    <w:p w:rsidR="00AA35B7" w:rsidRDefault="00AA35B7" w:rsidP="00372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3082"/>
    </w:sdtPr>
    <w:sdtContent>
      <w:p w:rsidR="008B31F4" w:rsidRDefault="008B31F4">
        <w:pPr>
          <w:pStyle w:val="ae"/>
          <w:jc w:val="center"/>
        </w:pPr>
        <w:fldSimple w:instr=" PAGE   \* MERGEFORMAT ">
          <w:r w:rsidR="00A826DA">
            <w:rPr>
              <w:noProof/>
            </w:rPr>
            <w:t>59</w:t>
          </w:r>
        </w:fldSimple>
      </w:p>
    </w:sdtContent>
  </w:sdt>
  <w:p w:rsidR="008B31F4" w:rsidRDefault="008B31F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5B7" w:rsidRDefault="00AA35B7" w:rsidP="00372D01">
      <w:pPr>
        <w:spacing w:after="0" w:line="240" w:lineRule="auto"/>
      </w:pPr>
      <w:r>
        <w:separator/>
      </w:r>
    </w:p>
  </w:footnote>
  <w:footnote w:type="continuationSeparator" w:id="1">
    <w:p w:rsidR="00AA35B7" w:rsidRDefault="00AA35B7" w:rsidP="00372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2F94"/>
    <w:multiLevelType w:val="hybridMultilevel"/>
    <w:tmpl w:val="90F48A2E"/>
    <w:lvl w:ilvl="0" w:tplc="441681EA">
      <w:start w:val="502"/>
      <w:numFmt w:val="decimalZero"/>
      <w:lvlText w:val="%1"/>
      <w:lvlJc w:val="left"/>
      <w:pPr>
        <w:tabs>
          <w:tab w:val="num" w:pos="1200"/>
        </w:tabs>
        <w:ind w:left="1200" w:hanging="70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
    <w:nsid w:val="393A267E"/>
    <w:multiLevelType w:val="hybridMultilevel"/>
    <w:tmpl w:val="DF147B78"/>
    <w:lvl w:ilvl="0" w:tplc="6C9E8446">
      <w:start w:val="502"/>
      <w:numFmt w:val="decimalZero"/>
      <w:lvlText w:val="%1"/>
      <w:lvlJc w:val="left"/>
      <w:pPr>
        <w:tabs>
          <w:tab w:val="num" w:pos="945"/>
        </w:tabs>
        <w:ind w:left="945" w:hanging="45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96602"/>
    <w:rsid w:val="00005980"/>
    <w:rsid w:val="0002609C"/>
    <w:rsid w:val="00071178"/>
    <w:rsid w:val="000C5AE0"/>
    <w:rsid w:val="001A2375"/>
    <w:rsid w:val="00372D01"/>
    <w:rsid w:val="00464EB3"/>
    <w:rsid w:val="0049466A"/>
    <w:rsid w:val="00626F1B"/>
    <w:rsid w:val="00637809"/>
    <w:rsid w:val="00682D5D"/>
    <w:rsid w:val="00696602"/>
    <w:rsid w:val="00747A36"/>
    <w:rsid w:val="00803360"/>
    <w:rsid w:val="008B31F4"/>
    <w:rsid w:val="00903E97"/>
    <w:rsid w:val="00904073"/>
    <w:rsid w:val="0095521C"/>
    <w:rsid w:val="00A826DA"/>
    <w:rsid w:val="00AA35B7"/>
    <w:rsid w:val="00AC038D"/>
    <w:rsid w:val="00C03AD8"/>
    <w:rsid w:val="00C728F1"/>
    <w:rsid w:val="00CF4BBF"/>
    <w:rsid w:val="00D42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60"/>
  </w:style>
  <w:style w:type="paragraph" w:styleId="2">
    <w:name w:val="heading 2"/>
    <w:basedOn w:val="a"/>
    <w:next w:val="a"/>
    <w:link w:val="20"/>
    <w:qFormat/>
    <w:rsid w:val="00464EB3"/>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uiPriority w:val="99"/>
    <w:locked/>
    <w:rsid w:val="00696602"/>
    <w:rPr>
      <w:rFonts w:ascii="Calibri" w:eastAsia="Times New Roman" w:hAnsi="Calibri" w:cs="Times New Roman"/>
    </w:rPr>
  </w:style>
  <w:style w:type="paragraph" w:styleId="a4">
    <w:name w:val="No Spacing"/>
    <w:aliases w:val="Перечисление,Arial,с интервалом"/>
    <w:link w:val="a3"/>
    <w:uiPriority w:val="99"/>
    <w:qFormat/>
    <w:rsid w:val="00696602"/>
    <w:pPr>
      <w:spacing w:after="0" w:line="240" w:lineRule="auto"/>
    </w:pPr>
    <w:rPr>
      <w:rFonts w:ascii="Calibri" w:eastAsia="Times New Roman" w:hAnsi="Calibri" w:cs="Times New Roman"/>
    </w:rPr>
  </w:style>
  <w:style w:type="character" w:customStyle="1" w:styleId="20">
    <w:name w:val="Заголовок 2 Знак"/>
    <w:basedOn w:val="a0"/>
    <w:link w:val="2"/>
    <w:rsid w:val="00464EB3"/>
    <w:rPr>
      <w:rFonts w:ascii="Times New Roman" w:eastAsia="Times New Roman" w:hAnsi="Times New Roman" w:cs="Times New Roman"/>
      <w:b/>
      <w:sz w:val="44"/>
      <w:szCs w:val="24"/>
    </w:rPr>
  </w:style>
  <w:style w:type="paragraph" w:customStyle="1" w:styleId="ConsPlusNormal">
    <w:name w:val="ConsPlusNormal"/>
    <w:uiPriority w:val="99"/>
    <w:rsid w:val="00464EB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Содержимое таблицы"/>
    <w:basedOn w:val="a"/>
    <w:rsid w:val="00464EB3"/>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1">
    <w:name w:val="Без интервала1"/>
    <w:link w:val="NoSpacingChar"/>
    <w:uiPriority w:val="99"/>
    <w:rsid w:val="00464EB3"/>
    <w:pPr>
      <w:spacing w:after="0" w:line="240" w:lineRule="auto"/>
      <w:jc w:val="both"/>
    </w:pPr>
    <w:rPr>
      <w:rFonts w:ascii="Times New Roman" w:eastAsia="Times New Roman" w:hAnsi="Times New Roman" w:cs="Times New Roman"/>
      <w:sz w:val="28"/>
      <w:lang w:eastAsia="en-US"/>
    </w:rPr>
  </w:style>
  <w:style w:type="table" w:styleId="a6">
    <w:name w:val="Table Grid"/>
    <w:basedOn w:val="a1"/>
    <w:rsid w:val="00464E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464EB3"/>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464EB3"/>
    <w:rPr>
      <w:rFonts w:ascii="Times New Roman" w:eastAsia="Times New Roman" w:hAnsi="Times New Roman" w:cs="Times New Roman"/>
      <w:sz w:val="28"/>
      <w:szCs w:val="20"/>
    </w:rPr>
  </w:style>
  <w:style w:type="paragraph" w:styleId="a9">
    <w:name w:val="Body Text Indent"/>
    <w:basedOn w:val="a"/>
    <w:link w:val="aa"/>
    <w:rsid w:val="00464EB3"/>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464EB3"/>
    <w:rPr>
      <w:rFonts w:ascii="Times New Roman" w:eastAsia="Times New Roman" w:hAnsi="Times New Roman" w:cs="Times New Roman"/>
      <w:sz w:val="24"/>
      <w:szCs w:val="24"/>
    </w:rPr>
  </w:style>
  <w:style w:type="paragraph" w:styleId="ab">
    <w:name w:val="header"/>
    <w:basedOn w:val="a"/>
    <w:link w:val="ac"/>
    <w:rsid w:val="00464E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464EB3"/>
    <w:rPr>
      <w:rFonts w:ascii="Times New Roman" w:eastAsia="Times New Roman" w:hAnsi="Times New Roman" w:cs="Times New Roman"/>
      <w:sz w:val="24"/>
      <w:szCs w:val="24"/>
    </w:rPr>
  </w:style>
  <w:style w:type="character" w:styleId="ad">
    <w:name w:val="page number"/>
    <w:basedOn w:val="a0"/>
    <w:rsid w:val="00464EB3"/>
  </w:style>
  <w:style w:type="paragraph" w:styleId="ae">
    <w:name w:val="footer"/>
    <w:basedOn w:val="a"/>
    <w:link w:val="af"/>
    <w:uiPriority w:val="99"/>
    <w:rsid w:val="00464E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464EB3"/>
    <w:rPr>
      <w:rFonts w:ascii="Times New Roman" w:eastAsia="Times New Roman" w:hAnsi="Times New Roman" w:cs="Times New Roman"/>
      <w:sz w:val="24"/>
      <w:szCs w:val="24"/>
    </w:rPr>
  </w:style>
  <w:style w:type="paragraph" w:customStyle="1" w:styleId="ConsPlusTitle">
    <w:name w:val="ConsPlusTitle"/>
    <w:rsid w:val="00464EB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464EB3"/>
    <w:pPr>
      <w:widowControl w:val="0"/>
      <w:snapToGrid w:val="0"/>
      <w:spacing w:after="0" w:line="240" w:lineRule="auto"/>
      <w:ind w:firstLine="720"/>
    </w:pPr>
    <w:rPr>
      <w:rFonts w:ascii="Arial" w:eastAsia="Times New Roman" w:hAnsi="Arial" w:cs="Times New Roman"/>
      <w:szCs w:val="20"/>
    </w:rPr>
  </w:style>
  <w:style w:type="paragraph" w:customStyle="1" w:styleId="af0">
    <w:name w:val="Знак Знак Знак Знак Знак Знак"/>
    <w:basedOn w:val="a"/>
    <w:rsid w:val="00464EB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0">
    <w:name w:val="1 Знак Знак Знак Знак"/>
    <w:basedOn w:val="a"/>
    <w:rsid w:val="00464EB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1">
    <w:name w:val="Balloon Text"/>
    <w:basedOn w:val="a"/>
    <w:link w:val="af2"/>
    <w:uiPriority w:val="99"/>
    <w:semiHidden/>
    <w:unhideWhenUsed/>
    <w:rsid w:val="00747A3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47A36"/>
    <w:rPr>
      <w:rFonts w:ascii="Tahoma" w:hAnsi="Tahoma" w:cs="Tahoma"/>
      <w:sz w:val="16"/>
      <w:szCs w:val="16"/>
    </w:rPr>
  </w:style>
  <w:style w:type="character" w:customStyle="1" w:styleId="NoSpacingChar">
    <w:name w:val="No Spacing Char"/>
    <w:basedOn w:val="a0"/>
    <w:link w:val="1"/>
    <w:uiPriority w:val="99"/>
    <w:locked/>
    <w:rsid w:val="00747A36"/>
    <w:rPr>
      <w:rFonts w:ascii="Times New Roman" w:eastAsia="Times New Roman" w:hAnsi="Times New Roman" w:cs="Times New Roman"/>
      <w:sz w:val="28"/>
      <w:lang w:eastAsia="en-US"/>
    </w:rPr>
  </w:style>
  <w:style w:type="character" w:styleId="af3">
    <w:name w:val="Hyperlink"/>
    <w:basedOn w:val="a0"/>
    <w:semiHidden/>
    <w:rsid w:val="00747A36"/>
    <w:rPr>
      <w:rFonts w:cs="Times New Roman"/>
      <w:color w:val="0000FF"/>
      <w:u w:val="single"/>
    </w:rPr>
  </w:style>
  <w:style w:type="paragraph" w:customStyle="1" w:styleId="s1">
    <w:name w:val="s_1"/>
    <w:basedOn w:val="a"/>
    <w:rsid w:val="00747A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82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28235</Words>
  <Characters>160943</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2023-01-09T08:18:00Z</cp:lastPrinted>
  <dcterms:created xsi:type="dcterms:W3CDTF">2022-12-13T04:59:00Z</dcterms:created>
  <dcterms:modified xsi:type="dcterms:W3CDTF">2023-01-09T08:19:00Z</dcterms:modified>
</cp:coreProperties>
</file>