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CF" w:rsidRDefault="003864CF" w:rsidP="003864CF">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3864CF" w:rsidRDefault="003864CF" w:rsidP="003864CF">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3864CF" w:rsidRDefault="003864CF" w:rsidP="003864CF">
      <w:pPr>
        <w:pStyle w:val="a4"/>
        <w:rPr>
          <w:rFonts w:ascii="Times New Roman" w:hAnsi="Times New Roman"/>
          <w:b/>
        </w:rPr>
      </w:pPr>
    </w:p>
    <w:p w:rsidR="003864CF" w:rsidRDefault="003864CF" w:rsidP="003864CF">
      <w:pPr>
        <w:pStyle w:val="a4"/>
        <w:jc w:val="center"/>
        <w:rPr>
          <w:rFonts w:ascii="Times New Roman" w:hAnsi="Times New Roman"/>
          <w:b/>
          <w:sz w:val="56"/>
          <w:szCs w:val="56"/>
        </w:rPr>
      </w:pPr>
      <w:r>
        <w:rPr>
          <w:rFonts w:ascii="Times New Roman" w:hAnsi="Times New Roman"/>
          <w:b/>
          <w:sz w:val="56"/>
          <w:szCs w:val="56"/>
        </w:rPr>
        <w:t>«ЕДРОВСКИЙ ВЕСТНИК»</w:t>
      </w:r>
    </w:p>
    <w:p w:rsidR="003864CF" w:rsidRDefault="00E2448F" w:rsidP="003864CF">
      <w:pPr>
        <w:pStyle w:val="a4"/>
        <w:jc w:val="right"/>
        <w:rPr>
          <w:rFonts w:ascii="Times New Roman" w:hAnsi="Times New Roman"/>
          <w:b/>
        </w:rPr>
      </w:pPr>
      <w:r>
        <w:rPr>
          <w:rFonts w:ascii="Times New Roman" w:hAnsi="Times New Roman"/>
          <w:b/>
          <w:sz w:val="24"/>
          <w:szCs w:val="24"/>
        </w:rPr>
        <w:t>05</w:t>
      </w:r>
      <w:r w:rsidR="00217FB1">
        <w:rPr>
          <w:rFonts w:ascii="Times New Roman" w:hAnsi="Times New Roman"/>
          <w:b/>
          <w:sz w:val="24"/>
          <w:szCs w:val="24"/>
        </w:rPr>
        <w:t>.03</w:t>
      </w:r>
      <w:r w:rsidR="003864CF">
        <w:rPr>
          <w:rFonts w:ascii="Times New Roman" w:hAnsi="Times New Roman"/>
          <w:b/>
          <w:sz w:val="24"/>
          <w:szCs w:val="24"/>
        </w:rPr>
        <w:t>. 2022 год</w:t>
      </w:r>
      <w:r w:rsidR="003864CF">
        <w:rPr>
          <w:rFonts w:ascii="Times New Roman" w:hAnsi="Times New Roman"/>
          <w:b/>
        </w:rPr>
        <w:t xml:space="preserve">                                                                                                                                                               </w:t>
      </w:r>
    </w:p>
    <w:p w:rsidR="003864CF" w:rsidRDefault="003864CF" w:rsidP="003864CF">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2 (216)</w:t>
      </w:r>
    </w:p>
    <w:p w:rsidR="003864CF" w:rsidRPr="000E2F6C" w:rsidRDefault="003864CF" w:rsidP="003864CF">
      <w:pPr>
        <w:pStyle w:val="a4"/>
        <w:jc w:val="center"/>
        <w:rPr>
          <w:rFonts w:ascii="Times New Roman" w:hAnsi="Times New Roman"/>
          <w:b/>
          <w:sz w:val="20"/>
          <w:szCs w:val="20"/>
        </w:rPr>
      </w:pPr>
    </w:p>
    <w:p w:rsidR="007A0084" w:rsidRPr="00CD7ADE" w:rsidRDefault="007A0084" w:rsidP="007A0084">
      <w:pPr>
        <w:pStyle w:val="a4"/>
        <w:jc w:val="center"/>
        <w:rPr>
          <w:rFonts w:ascii="Times New Roman" w:hAnsi="Times New Roman"/>
          <w:b/>
          <w:sz w:val="20"/>
          <w:szCs w:val="20"/>
        </w:rPr>
      </w:pPr>
      <w:r w:rsidRPr="00CD7ADE">
        <w:rPr>
          <w:rFonts w:ascii="Times New Roman" w:hAnsi="Times New Roman"/>
          <w:b/>
          <w:sz w:val="20"/>
          <w:szCs w:val="20"/>
        </w:rPr>
        <w:t>АДМИНИСТРАЦИЯ ЕДРОВСКОГО СЕЛЬСКОГО ПОСЕЛЕНИЯ</w:t>
      </w:r>
    </w:p>
    <w:p w:rsidR="007A0084" w:rsidRPr="00CD7ADE" w:rsidRDefault="007A0084" w:rsidP="007A0084">
      <w:pPr>
        <w:pStyle w:val="a4"/>
        <w:jc w:val="center"/>
        <w:rPr>
          <w:rFonts w:ascii="Times New Roman" w:hAnsi="Times New Roman"/>
          <w:b/>
          <w:sz w:val="20"/>
          <w:szCs w:val="20"/>
        </w:rPr>
      </w:pPr>
      <w:r w:rsidRPr="00CD7ADE">
        <w:rPr>
          <w:rFonts w:ascii="Times New Roman" w:hAnsi="Times New Roman"/>
          <w:b/>
          <w:sz w:val="20"/>
          <w:szCs w:val="20"/>
        </w:rPr>
        <w:t>П О С Т А Н О В Л Е Н И Е от 07.02.2022</w:t>
      </w:r>
      <w:r w:rsidR="00CD7ADE" w:rsidRPr="00CD7ADE">
        <w:rPr>
          <w:rFonts w:ascii="Times New Roman" w:hAnsi="Times New Roman"/>
          <w:b/>
          <w:sz w:val="20"/>
          <w:szCs w:val="20"/>
        </w:rPr>
        <w:t xml:space="preserve"> № 15</w:t>
      </w:r>
      <w:r w:rsidRPr="00CD7ADE">
        <w:rPr>
          <w:rFonts w:ascii="Times New Roman" w:hAnsi="Times New Roman"/>
          <w:b/>
          <w:sz w:val="20"/>
          <w:szCs w:val="20"/>
        </w:rPr>
        <w:t xml:space="preserve">                                                                   </w:t>
      </w:r>
      <w:r w:rsidR="00CD7ADE" w:rsidRPr="00CD7ADE">
        <w:rPr>
          <w:rFonts w:ascii="Times New Roman" w:hAnsi="Times New Roman"/>
          <w:b/>
          <w:sz w:val="20"/>
          <w:szCs w:val="20"/>
        </w:rPr>
        <w:t xml:space="preserve">                             </w:t>
      </w:r>
    </w:p>
    <w:p w:rsidR="007A0084" w:rsidRPr="00CD7ADE" w:rsidRDefault="007A0084" w:rsidP="007A0084">
      <w:pPr>
        <w:spacing w:after="0" w:line="240" w:lineRule="exact"/>
        <w:jc w:val="center"/>
        <w:rPr>
          <w:rFonts w:ascii="Times New Roman" w:hAnsi="Times New Roman" w:cs="Times New Roman"/>
          <w:b/>
          <w:bCs/>
          <w:spacing w:val="-2"/>
          <w:sz w:val="20"/>
          <w:szCs w:val="20"/>
        </w:rPr>
      </w:pPr>
      <w:r w:rsidRPr="00CD7ADE">
        <w:rPr>
          <w:rFonts w:ascii="Times New Roman" w:hAnsi="Times New Roman" w:cs="Times New Roman"/>
          <w:b/>
          <w:bCs/>
          <w:spacing w:val="-2"/>
          <w:sz w:val="20"/>
          <w:szCs w:val="20"/>
        </w:rPr>
        <w:t>О внесении изменений в муниципальную программу</w:t>
      </w:r>
    </w:p>
    <w:p w:rsidR="007A0084" w:rsidRPr="00CD7ADE" w:rsidRDefault="007A0084" w:rsidP="00CD7ADE">
      <w:pPr>
        <w:spacing w:after="0" w:line="240" w:lineRule="exact"/>
        <w:jc w:val="center"/>
        <w:rPr>
          <w:rFonts w:ascii="Times New Roman" w:hAnsi="Times New Roman" w:cs="Times New Roman"/>
          <w:b/>
          <w:bCs/>
          <w:spacing w:val="-2"/>
          <w:sz w:val="20"/>
          <w:szCs w:val="20"/>
        </w:rPr>
      </w:pPr>
      <w:r w:rsidRPr="00CD7ADE">
        <w:rPr>
          <w:rFonts w:ascii="Times New Roman" w:hAnsi="Times New Roman" w:cs="Times New Roman"/>
          <w:b/>
          <w:bCs/>
          <w:spacing w:val="-2"/>
          <w:sz w:val="20"/>
          <w:szCs w:val="20"/>
        </w:rPr>
        <w:t>«Благоустройство территории Едровского сельского поселения в 2020- 2022 годах»</w:t>
      </w:r>
    </w:p>
    <w:p w:rsidR="007A0084" w:rsidRPr="00CD7ADE" w:rsidRDefault="007A0084" w:rsidP="007A0084">
      <w:pPr>
        <w:shd w:val="clear" w:color="auto" w:fill="FFFFFF"/>
        <w:spacing w:after="0"/>
        <w:jc w:val="both"/>
        <w:rPr>
          <w:rFonts w:ascii="Times New Roman" w:hAnsi="Times New Roman" w:cs="Times New Roman"/>
          <w:b/>
          <w:bCs/>
          <w:sz w:val="20"/>
          <w:szCs w:val="20"/>
        </w:rPr>
      </w:pPr>
      <w:r w:rsidRPr="00CD7ADE">
        <w:rPr>
          <w:rFonts w:ascii="Times New Roman" w:hAnsi="Times New Roman" w:cs="Times New Roman"/>
          <w:b/>
          <w:bCs/>
          <w:sz w:val="20"/>
          <w:szCs w:val="20"/>
        </w:rPr>
        <w:t>ПОСТАНОВЛЯЮ:</w:t>
      </w: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2020-2022 годах», утвержденную постановлением Администрации Едровского сельского поселения от 27.02.2020 №27 следующие изменения:</w:t>
      </w: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1.1. В наименование программы читать «Благоустройство территории Едровского сельского поселения в 2022-2023 годах».</w:t>
      </w: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1.2. Пункт 7  паспорта муниципальной программы «Благоустройство территории Едровского сельского поселения в 2020-2023 годах» читать в следующей редакции:</w:t>
      </w: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«7.Объемы и источники финансирования муниципальной программы в целом (руб.):</w:t>
      </w:r>
    </w:p>
    <w:p w:rsidR="007A0084" w:rsidRPr="00861C44" w:rsidRDefault="007A0084" w:rsidP="007A0084">
      <w:pPr>
        <w:widowControl w:val="0"/>
        <w:spacing w:after="0"/>
        <w:ind w:firstLine="540"/>
        <w:jc w:val="both"/>
        <w:rPr>
          <w:rFonts w:ascii="Times New Roman" w:hAnsi="Times New Roman" w:cs="Times New Roman"/>
          <w:sz w:val="24"/>
          <w:szCs w:val="2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7A0084" w:rsidRPr="00CD7ADE" w:rsidTr="00CD7ADE">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line="240" w:lineRule="exact"/>
              <w:jc w:val="center"/>
              <w:rPr>
                <w:rFonts w:ascii="Times New Roman" w:hAnsi="Times New Roman" w:cs="Times New Roman"/>
                <w:b/>
                <w:sz w:val="20"/>
                <w:szCs w:val="20"/>
              </w:rPr>
            </w:pPr>
            <w:r w:rsidRPr="00CD7ADE">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line="240" w:lineRule="exact"/>
              <w:ind w:firstLine="540"/>
              <w:jc w:val="center"/>
              <w:rPr>
                <w:rFonts w:ascii="Times New Roman" w:hAnsi="Times New Roman" w:cs="Times New Roman"/>
                <w:b/>
                <w:sz w:val="20"/>
                <w:szCs w:val="20"/>
              </w:rPr>
            </w:pPr>
            <w:r w:rsidRPr="00CD7ADE">
              <w:rPr>
                <w:rFonts w:ascii="Times New Roman" w:hAnsi="Times New Roman" w:cs="Times New Roman"/>
                <w:b/>
                <w:sz w:val="20"/>
                <w:szCs w:val="20"/>
              </w:rPr>
              <w:t>Источник финансирования</w:t>
            </w:r>
          </w:p>
        </w:tc>
      </w:tr>
      <w:tr w:rsidR="007A0084" w:rsidRPr="00CD7ADE" w:rsidTr="00CD7ADE">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line="240" w:lineRule="exact"/>
              <w:jc w:val="center"/>
              <w:rPr>
                <w:rFonts w:ascii="Times New Roman" w:hAnsi="Times New Roman" w:cs="Times New Roman"/>
                <w:b/>
                <w:sz w:val="20"/>
                <w:szCs w:val="20"/>
              </w:rPr>
            </w:pPr>
            <w:r w:rsidRPr="00CD7ADE">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line="240" w:lineRule="exact"/>
              <w:jc w:val="center"/>
              <w:rPr>
                <w:rFonts w:ascii="Times New Roman" w:hAnsi="Times New Roman" w:cs="Times New Roman"/>
                <w:b/>
                <w:sz w:val="20"/>
                <w:szCs w:val="20"/>
              </w:rPr>
            </w:pPr>
            <w:r w:rsidRPr="00CD7ADE">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line="240" w:lineRule="exact"/>
              <w:jc w:val="center"/>
              <w:rPr>
                <w:rFonts w:ascii="Times New Roman" w:hAnsi="Times New Roman" w:cs="Times New Roman"/>
                <w:b/>
                <w:sz w:val="20"/>
                <w:szCs w:val="20"/>
              </w:rPr>
            </w:pPr>
            <w:r w:rsidRPr="00CD7ADE">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line="240" w:lineRule="exact"/>
              <w:jc w:val="center"/>
              <w:rPr>
                <w:rFonts w:ascii="Times New Roman" w:hAnsi="Times New Roman" w:cs="Times New Roman"/>
                <w:b/>
                <w:sz w:val="20"/>
                <w:szCs w:val="20"/>
              </w:rPr>
            </w:pPr>
            <w:r w:rsidRPr="00CD7ADE">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line="240" w:lineRule="exact"/>
              <w:ind w:firstLine="46"/>
              <w:jc w:val="center"/>
              <w:rPr>
                <w:rFonts w:ascii="Times New Roman" w:hAnsi="Times New Roman" w:cs="Times New Roman"/>
                <w:b/>
                <w:sz w:val="20"/>
                <w:szCs w:val="20"/>
              </w:rPr>
            </w:pPr>
            <w:r w:rsidRPr="00CD7ADE">
              <w:rPr>
                <w:rFonts w:ascii="Times New Roman" w:hAnsi="Times New Roman" w:cs="Times New Roman"/>
                <w:b/>
                <w:sz w:val="20"/>
                <w:szCs w:val="20"/>
              </w:rPr>
              <w:t>всего</w:t>
            </w:r>
          </w:p>
        </w:tc>
      </w:tr>
      <w:tr w:rsidR="007A0084" w:rsidRPr="00CD7ADE" w:rsidTr="00CD7AD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2020</w:t>
            </w:r>
          </w:p>
        </w:tc>
        <w:tc>
          <w:tcPr>
            <w:tcW w:w="164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1374501,46</w:t>
            </w:r>
          </w:p>
        </w:tc>
        <w:tc>
          <w:tcPr>
            <w:tcW w:w="14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1038983,00</w:t>
            </w:r>
          </w:p>
        </w:tc>
        <w:tc>
          <w:tcPr>
            <w:tcW w:w="1602"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2413484,46</w:t>
            </w:r>
          </w:p>
        </w:tc>
      </w:tr>
      <w:tr w:rsidR="007A0084" w:rsidRPr="00CD7ADE" w:rsidTr="00CD7AD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2021</w:t>
            </w:r>
          </w:p>
        </w:tc>
        <w:tc>
          <w:tcPr>
            <w:tcW w:w="164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1564322,96</w:t>
            </w:r>
          </w:p>
        </w:tc>
        <w:tc>
          <w:tcPr>
            <w:tcW w:w="14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559000,00</w:t>
            </w:r>
          </w:p>
        </w:tc>
        <w:tc>
          <w:tcPr>
            <w:tcW w:w="1602"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2123322,96</w:t>
            </w:r>
          </w:p>
        </w:tc>
      </w:tr>
      <w:tr w:rsidR="007A0084" w:rsidRPr="00CD7ADE" w:rsidTr="00CD7AD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2022</w:t>
            </w:r>
          </w:p>
        </w:tc>
        <w:tc>
          <w:tcPr>
            <w:tcW w:w="164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1249431,87</w:t>
            </w:r>
          </w:p>
        </w:tc>
        <w:tc>
          <w:tcPr>
            <w:tcW w:w="14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420000,00</w:t>
            </w:r>
          </w:p>
        </w:tc>
        <w:tc>
          <w:tcPr>
            <w:tcW w:w="1602"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1669431,87</w:t>
            </w:r>
          </w:p>
        </w:tc>
      </w:tr>
      <w:tr w:rsidR="007A0084" w:rsidRPr="00CD7ADE" w:rsidTr="00CD7AD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420288,25</w:t>
            </w:r>
          </w:p>
        </w:tc>
        <w:tc>
          <w:tcPr>
            <w:tcW w:w="14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p>
        </w:tc>
        <w:tc>
          <w:tcPr>
            <w:tcW w:w="1602"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sz w:val="20"/>
                <w:szCs w:val="20"/>
              </w:rPr>
            </w:pPr>
            <w:r w:rsidRPr="00CD7ADE">
              <w:rPr>
                <w:rFonts w:ascii="Times New Roman" w:hAnsi="Times New Roman" w:cs="Times New Roman"/>
                <w:sz w:val="20"/>
                <w:szCs w:val="20"/>
              </w:rPr>
              <w:t>420288,25</w:t>
            </w:r>
          </w:p>
        </w:tc>
      </w:tr>
      <w:tr w:rsidR="007A0084" w:rsidRPr="00CD7ADE" w:rsidTr="00CD7ADE">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b/>
                <w:sz w:val="20"/>
                <w:szCs w:val="20"/>
              </w:rPr>
            </w:pPr>
            <w:r w:rsidRPr="00CD7ADE">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b/>
                <w:sz w:val="20"/>
                <w:szCs w:val="20"/>
              </w:rPr>
            </w:pPr>
            <w:r w:rsidRPr="00CD7ADE">
              <w:rPr>
                <w:rFonts w:ascii="Times New Roman" w:hAnsi="Times New Roman" w:cs="Times New Roman"/>
                <w:b/>
                <w:sz w:val="20"/>
                <w:szCs w:val="20"/>
              </w:rPr>
              <w:t>4478712,67</w:t>
            </w:r>
          </w:p>
        </w:tc>
        <w:tc>
          <w:tcPr>
            <w:tcW w:w="141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b/>
                <w:sz w:val="20"/>
                <w:szCs w:val="20"/>
              </w:rPr>
            </w:pPr>
            <w:r w:rsidRPr="00CD7ADE">
              <w:rPr>
                <w:rFonts w:ascii="Times New Roman" w:hAnsi="Times New Roman" w:cs="Times New Roman"/>
                <w:b/>
                <w:sz w:val="20"/>
                <w:szCs w:val="20"/>
              </w:rPr>
              <w:t>2017983,00</w:t>
            </w:r>
          </w:p>
        </w:tc>
        <w:tc>
          <w:tcPr>
            <w:tcW w:w="1602"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widowControl w:val="0"/>
              <w:spacing w:after="0"/>
              <w:jc w:val="center"/>
              <w:rPr>
                <w:rFonts w:ascii="Times New Roman" w:hAnsi="Times New Roman" w:cs="Times New Roman"/>
                <w:b/>
                <w:sz w:val="20"/>
                <w:szCs w:val="20"/>
              </w:rPr>
            </w:pPr>
            <w:r w:rsidRPr="00CD7ADE">
              <w:rPr>
                <w:rFonts w:ascii="Times New Roman" w:hAnsi="Times New Roman" w:cs="Times New Roman"/>
                <w:b/>
                <w:sz w:val="20"/>
                <w:szCs w:val="20"/>
              </w:rPr>
              <w:t>6496695,67</w:t>
            </w:r>
          </w:p>
        </w:tc>
      </w:tr>
    </w:tbl>
    <w:p w:rsidR="007A0084" w:rsidRPr="00CD7ADE" w:rsidRDefault="007A0084" w:rsidP="007A0084">
      <w:pPr>
        <w:pStyle w:val="ConsPlusNormal"/>
        <w:ind w:firstLine="0"/>
        <w:jc w:val="center"/>
        <w:outlineLvl w:val="1"/>
        <w:rPr>
          <w:rFonts w:ascii="Times New Roman" w:hAnsi="Times New Roman" w:cs="Times New Roman"/>
        </w:rPr>
      </w:pPr>
    </w:p>
    <w:p w:rsidR="007A0084" w:rsidRPr="00CD7ADE" w:rsidRDefault="007A0084" w:rsidP="007A0084">
      <w:pPr>
        <w:pStyle w:val="ConsPlusNormal"/>
        <w:ind w:firstLine="0"/>
        <w:jc w:val="center"/>
        <w:outlineLvl w:val="1"/>
        <w:rPr>
          <w:rFonts w:ascii="Times New Roman" w:hAnsi="Times New Roman" w:cs="Times New Roman"/>
        </w:rPr>
      </w:pPr>
      <w:r w:rsidRPr="00CD7ADE">
        <w:rPr>
          <w:rFonts w:ascii="Times New Roman" w:hAnsi="Times New Roman" w:cs="Times New Roman"/>
        </w:rPr>
        <w:t xml:space="preserve">1.3.  Пункт 4  паспорта подпрограммы «Обеспечение уличного освещения» </w:t>
      </w: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читать в следующей редакции:</w:t>
      </w: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«4.Объемы и источники финансирования подпрограммы с разбивкой по годам реализации:</w:t>
      </w:r>
    </w:p>
    <w:p w:rsidR="007A0084" w:rsidRPr="00CD7ADE" w:rsidRDefault="007A0084" w:rsidP="007A0084">
      <w:pPr>
        <w:pStyle w:val="1"/>
        <w:rPr>
          <w:sz w:val="20"/>
          <w:szCs w:val="20"/>
        </w:rPr>
      </w:pPr>
      <w:r w:rsidRPr="00CD7ADE">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7A0084" w:rsidRPr="00CD7ADE" w:rsidTr="00CD7ADE">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Источник финансирования</w:t>
            </w:r>
          </w:p>
        </w:tc>
      </w:tr>
      <w:tr w:rsidR="007A0084" w:rsidRPr="00CD7ADE" w:rsidTr="00CD7ADE">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всего</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500000,00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500000,00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639187,96</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639187,96</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643331,87</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643331,87</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2023</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294288,25</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294288,25</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2076808,08</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2076808,08</w:t>
            </w:r>
          </w:p>
        </w:tc>
      </w:tr>
    </w:tbl>
    <w:p w:rsidR="007A0084" w:rsidRPr="00CD7ADE" w:rsidRDefault="007A0084" w:rsidP="007A0084">
      <w:pPr>
        <w:spacing w:after="0"/>
        <w:ind w:firstLine="695"/>
        <w:jc w:val="both"/>
        <w:rPr>
          <w:rFonts w:ascii="Times New Roman" w:hAnsi="Times New Roman" w:cs="Times New Roman"/>
          <w:sz w:val="20"/>
          <w:szCs w:val="20"/>
        </w:rPr>
      </w:pP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1.4. Пункт 4 паспорта подпрограммы «</w:t>
      </w:r>
      <w:r w:rsidRPr="00CD7ADE">
        <w:rPr>
          <w:rFonts w:ascii="Times New Roman" w:hAnsi="Times New Roman" w:cs="Times New Roman"/>
          <w:color w:val="000000"/>
          <w:sz w:val="20"/>
          <w:szCs w:val="20"/>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CD7ADE">
        <w:rPr>
          <w:rFonts w:ascii="Times New Roman" w:hAnsi="Times New Roman" w:cs="Times New Roman"/>
          <w:sz w:val="20"/>
          <w:szCs w:val="20"/>
        </w:rPr>
        <w:t xml:space="preserve">  читать в следующей редакции:</w:t>
      </w: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«4.Объемы и источники финансирования подпрограммы с разбивкой по годам реализации:</w:t>
      </w:r>
    </w:p>
    <w:p w:rsidR="007A0084" w:rsidRPr="00CD7ADE" w:rsidRDefault="007A0084" w:rsidP="007A0084">
      <w:pPr>
        <w:pStyle w:val="1"/>
        <w:rPr>
          <w:sz w:val="20"/>
          <w:szCs w:val="20"/>
        </w:rPr>
      </w:pPr>
      <w:r w:rsidRPr="00CD7ADE">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7A0084" w:rsidRPr="00CD7ADE" w:rsidTr="00CD7ADE">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Источник финансирования</w:t>
            </w:r>
          </w:p>
        </w:tc>
      </w:tr>
      <w:tr w:rsidR="007A0084" w:rsidRPr="00CD7ADE" w:rsidTr="00CD7ADE">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всего</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295850,00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700000,00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995850,00</w:t>
            </w:r>
          </w:p>
        </w:tc>
      </w:tr>
      <w:tr w:rsidR="007A0084" w:rsidRPr="00CD7ADE" w:rsidTr="00CD7ADE">
        <w:trPr>
          <w:trHeight w:val="337"/>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185900,00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500000,00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685900,00</w:t>
            </w:r>
          </w:p>
        </w:tc>
      </w:tr>
      <w:tr w:rsidR="007A0084" w:rsidRPr="00CD7ADE" w:rsidTr="00CD7ADE">
        <w:trPr>
          <w:trHeight w:val="347"/>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70000,00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70000,00</w:t>
            </w:r>
          </w:p>
        </w:tc>
      </w:tr>
      <w:tr w:rsidR="007A0084" w:rsidRPr="00CD7ADE" w:rsidTr="00CD7ADE">
        <w:trPr>
          <w:trHeight w:val="347"/>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2023</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551750,00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1200000,00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1751750,00</w:t>
            </w:r>
          </w:p>
        </w:tc>
      </w:tr>
    </w:tbl>
    <w:p w:rsidR="007A0084" w:rsidRPr="00CD7ADE" w:rsidRDefault="007A0084" w:rsidP="007A0084">
      <w:pPr>
        <w:spacing w:after="0"/>
        <w:ind w:firstLine="695"/>
        <w:jc w:val="both"/>
        <w:rPr>
          <w:rFonts w:ascii="Times New Roman" w:hAnsi="Times New Roman" w:cs="Times New Roman"/>
          <w:sz w:val="20"/>
          <w:szCs w:val="20"/>
        </w:rPr>
      </w:pP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 xml:space="preserve"> 1.5. Пункт 4  паспорта  подпрограммы «</w:t>
      </w:r>
      <w:r w:rsidRPr="00CD7ADE">
        <w:rPr>
          <w:rFonts w:ascii="Times New Roman" w:hAnsi="Times New Roman" w:cs="Times New Roman"/>
          <w:color w:val="000000"/>
          <w:sz w:val="20"/>
          <w:szCs w:val="20"/>
        </w:rPr>
        <w:t>Реализация проектов территориальных общественных самоуправлений»</w:t>
      </w:r>
      <w:r w:rsidRPr="00CD7ADE">
        <w:rPr>
          <w:rFonts w:ascii="Times New Roman" w:hAnsi="Times New Roman" w:cs="Times New Roman"/>
          <w:sz w:val="20"/>
          <w:szCs w:val="20"/>
        </w:rPr>
        <w:t xml:space="preserve"> читать в следующей редакции:</w:t>
      </w:r>
    </w:p>
    <w:p w:rsidR="007A0084" w:rsidRPr="00CD7ADE" w:rsidRDefault="007A0084" w:rsidP="007A0084">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«4.Объемы и источники финансирования подпрограммы с разбивкой по годам реализации:</w:t>
      </w:r>
    </w:p>
    <w:p w:rsidR="007A0084" w:rsidRPr="00CD7ADE" w:rsidRDefault="007A0084" w:rsidP="007A0084">
      <w:pPr>
        <w:pStyle w:val="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7A0084" w:rsidRPr="00CD7ADE" w:rsidTr="00CD7ADE">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Источник финансирования</w:t>
            </w:r>
          </w:p>
        </w:tc>
      </w:tr>
      <w:tr w:rsidR="007A0084" w:rsidRPr="00CD7ADE" w:rsidTr="00CD7ADE">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всего</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20000,00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59000,00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79000,00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26500,00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26500,00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2023</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46500,00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59000,00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105500,00</w:t>
            </w:r>
          </w:p>
        </w:tc>
      </w:tr>
    </w:tbl>
    <w:p w:rsidR="007A0084" w:rsidRPr="00CD7ADE" w:rsidRDefault="007A0084" w:rsidP="007A0084">
      <w:pPr>
        <w:spacing w:after="0" w:line="240" w:lineRule="exact"/>
        <w:jc w:val="both"/>
        <w:rPr>
          <w:rFonts w:ascii="Times New Roman" w:hAnsi="Times New Roman" w:cs="Times New Roman"/>
          <w:b/>
          <w:sz w:val="20"/>
          <w:szCs w:val="20"/>
        </w:rPr>
      </w:pPr>
    </w:p>
    <w:p w:rsidR="007A0084" w:rsidRPr="00CD7ADE" w:rsidRDefault="007A0084" w:rsidP="007A0084">
      <w:pPr>
        <w:spacing w:after="0"/>
        <w:jc w:val="both"/>
        <w:rPr>
          <w:rFonts w:ascii="Times New Roman" w:hAnsi="Times New Roman" w:cs="Times New Roman"/>
          <w:sz w:val="20"/>
          <w:szCs w:val="20"/>
        </w:rPr>
      </w:pPr>
      <w:r w:rsidRPr="00CD7ADE">
        <w:rPr>
          <w:rFonts w:ascii="Times New Roman" w:hAnsi="Times New Roman" w:cs="Times New Roman"/>
          <w:sz w:val="20"/>
          <w:szCs w:val="20"/>
        </w:rPr>
        <w:t xml:space="preserve">            1.6. Пункт 4 паспорта подпрограммы «</w:t>
      </w:r>
      <w:r w:rsidRPr="00CD7ADE">
        <w:rPr>
          <w:rFonts w:ascii="Times New Roman" w:hAnsi="Times New Roman" w:cs="Times New Roman"/>
          <w:color w:val="000000"/>
          <w:sz w:val="20"/>
          <w:szCs w:val="20"/>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r w:rsidRPr="00CD7ADE">
        <w:rPr>
          <w:rFonts w:ascii="Times New Roman" w:hAnsi="Times New Roman" w:cs="Times New Roman"/>
          <w:sz w:val="20"/>
          <w:szCs w:val="20"/>
        </w:rPr>
        <w:t xml:space="preserve">  читать в следующей редакции:</w:t>
      </w:r>
    </w:p>
    <w:p w:rsidR="007A0084" w:rsidRPr="00CD7ADE" w:rsidRDefault="007A0084" w:rsidP="007A0084">
      <w:pPr>
        <w:pStyle w:val="1"/>
        <w:jc w:val="both"/>
        <w:rPr>
          <w:sz w:val="20"/>
          <w:szCs w:val="20"/>
        </w:rPr>
      </w:pPr>
      <w:r w:rsidRPr="00CD7ADE">
        <w:rPr>
          <w:sz w:val="20"/>
          <w:szCs w:val="20"/>
        </w:rPr>
        <w:t>«4.Объемы и источники финансирования подпрограммы с разбивкой по годам реализации:</w:t>
      </w:r>
    </w:p>
    <w:p w:rsidR="007A0084" w:rsidRPr="00CD7ADE" w:rsidRDefault="007A0084" w:rsidP="007A0084">
      <w:pPr>
        <w:pStyle w:val="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7A0084" w:rsidRPr="00CD7ADE" w:rsidTr="00CD7ADE">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Источник финансирования</w:t>
            </w:r>
          </w:p>
        </w:tc>
      </w:tr>
      <w:tr w:rsidR="007A0084" w:rsidRPr="00CD7ADE" w:rsidTr="00CD7ADE">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7A0084" w:rsidRPr="00CD7ADE" w:rsidRDefault="007A0084" w:rsidP="00CD7ADE">
            <w:pPr>
              <w:pStyle w:val="ConsPlusCell"/>
              <w:spacing w:line="240" w:lineRule="exact"/>
              <w:jc w:val="center"/>
              <w:rPr>
                <w:b/>
                <w:sz w:val="20"/>
                <w:szCs w:val="20"/>
              </w:rPr>
            </w:pPr>
            <w:r w:rsidRPr="00CD7ADE">
              <w:rPr>
                <w:b/>
                <w:sz w:val="20"/>
                <w:szCs w:val="20"/>
              </w:rPr>
              <w:t>всего</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2020</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2021</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2022</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126000,00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420000,00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546000,00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2023</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126000,00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sz w:val="20"/>
                <w:szCs w:val="20"/>
              </w:rPr>
            </w:pPr>
            <w:r w:rsidRPr="00CD7ADE">
              <w:rPr>
                <w:sz w:val="20"/>
                <w:szCs w:val="20"/>
              </w:rPr>
              <w:t>126000,00</w:t>
            </w:r>
          </w:p>
        </w:tc>
      </w:tr>
      <w:tr w:rsidR="007A0084" w:rsidRPr="00CD7ADE" w:rsidTr="00CD7ADE">
        <w:trPr>
          <w:jc w:val="center"/>
        </w:trPr>
        <w:tc>
          <w:tcPr>
            <w:tcW w:w="1000"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252000,00</w:t>
            </w:r>
          </w:p>
        </w:tc>
        <w:tc>
          <w:tcPr>
            <w:tcW w:w="156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420000,00</w:t>
            </w:r>
          </w:p>
        </w:tc>
        <w:tc>
          <w:tcPr>
            <w:tcW w:w="1696"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7A0084" w:rsidRPr="00CD7ADE" w:rsidRDefault="007A0084" w:rsidP="00CD7ADE">
            <w:pPr>
              <w:pStyle w:val="ConsPlusCell"/>
              <w:jc w:val="center"/>
              <w:rPr>
                <w:b/>
                <w:sz w:val="20"/>
                <w:szCs w:val="20"/>
              </w:rPr>
            </w:pPr>
            <w:r w:rsidRPr="00CD7ADE">
              <w:rPr>
                <w:b/>
                <w:sz w:val="20"/>
                <w:szCs w:val="20"/>
              </w:rPr>
              <w:t>672000,00</w:t>
            </w:r>
          </w:p>
        </w:tc>
      </w:tr>
    </w:tbl>
    <w:p w:rsidR="007A0084" w:rsidRPr="00CD7ADE" w:rsidRDefault="007A0084" w:rsidP="007A0084">
      <w:pPr>
        <w:spacing w:after="0"/>
        <w:ind w:firstLine="695"/>
        <w:jc w:val="both"/>
        <w:rPr>
          <w:rFonts w:ascii="Times New Roman" w:hAnsi="Times New Roman" w:cs="Times New Roman"/>
          <w:sz w:val="20"/>
          <w:szCs w:val="20"/>
        </w:rPr>
      </w:pPr>
    </w:p>
    <w:p w:rsidR="007A0084" w:rsidRPr="00CD7ADE" w:rsidRDefault="007A0084" w:rsidP="007A0084">
      <w:pPr>
        <w:spacing w:after="0"/>
        <w:jc w:val="both"/>
        <w:rPr>
          <w:rFonts w:ascii="Times New Roman" w:hAnsi="Times New Roman" w:cs="Times New Roman"/>
          <w:sz w:val="20"/>
          <w:szCs w:val="20"/>
        </w:rPr>
      </w:pPr>
      <w:r w:rsidRPr="00CD7ADE">
        <w:rPr>
          <w:rFonts w:ascii="Times New Roman" w:hAnsi="Times New Roman" w:cs="Times New Roman"/>
          <w:sz w:val="20"/>
          <w:szCs w:val="20"/>
        </w:rPr>
        <w:t xml:space="preserve">               1.5. Мероприятия муниципальной программы читать в следующей редакции:</w:t>
      </w:r>
    </w:p>
    <w:p w:rsidR="007A0084" w:rsidRPr="00CD7ADE" w:rsidRDefault="007A0084" w:rsidP="007A0084">
      <w:pPr>
        <w:spacing w:after="0"/>
        <w:ind w:firstLine="695"/>
        <w:jc w:val="both"/>
        <w:rPr>
          <w:rFonts w:ascii="Times New Roman" w:hAnsi="Times New Roman" w:cs="Times New Roman"/>
          <w:sz w:val="20"/>
          <w:szCs w:val="20"/>
        </w:rPr>
      </w:pPr>
    </w:p>
    <w:p w:rsidR="007A0084" w:rsidRPr="00CD7ADE" w:rsidRDefault="007A0084" w:rsidP="007A0084">
      <w:pPr>
        <w:widowControl w:val="0"/>
        <w:autoSpaceDE w:val="0"/>
        <w:autoSpaceDN w:val="0"/>
        <w:spacing w:after="0"/>
        <w:jc w:val="center"/>
        <w:rPr>
          <w:rFonts w:ascii="Times New Roman" w:hAnsi="Times New Roman" w:cs="Times New Roman"/>
          <w:b/>
          <w:sz w:val="20"/>
          <w:szCs w:val="20"/>
        </w:rPr>
      </w:pPr>
      <w:r w:rsidRPr="00CD7ADE">
        <w:rPr>
          <w:rFonts w:ascii="Times New Roman" w:hAnsi="Times New Roman" w:cs="Times New Roman"/>
          <w:b/>
          <w:sz w:val="20"/>
          <w:szCs w:val="20"/>
        </w:rPr>
        <w:t>Мероприятия муниципальной программы</w:t>
      </w:r>
    </w:p>
    <w:p w:rsidR="007A0084" w:rsidRPr="00CD7ADE" w:rsidRDefault="007A0084" w:rsidP="007A0084">
      <w:pPr>
        <w:spacing w:after="0"/>
        <w:jc w:val="center"/>
        <w:rPr>
          <w:rFonts w:ascii="Times New Roman" w:hAnsi="Times New Roman" w:cs="Times New Roman"/>
          <w:sz w:val="20"/>
          <w:szCs w:val="20"/>
        </w:rPr>
      </w:pPr>
      <w:r w:rsidRPr="00CD7ADE">
        <w:rPr>
          <w:rFonts w:ascii="Times New Roman" w:hAnsi="Times New Roman" w:cs="Times New Roman"/>
          <w:bCs/>
          <w:sz w:val="20"/>
          <w:szCs w:val="20"/>
        </w:rPr>
        <w:t>«</w:t>
      </w:r>
      <w:r w:rsidRPr="00CD7ADE">
        <w:rPr>
          <w:rFonts w:ascii="Times New Roman" w:hAnsi="Times New Roman" w:cs="Times New Roman"/>
          <w:sz w:val="20"/>
          <w:szCs w:val="20"/>
        </w:rPr>
        <w:t xml:space="preserve">Благоустройство территории </w:t>
      </w:r>
    </w:p>
    <w:p w:rsidR="007A0084" w:rsidRPr="00CD7ADE" w:rsidRDefault="007A0084" w:rsidP="007A0084">
      <w:pPr>
        <w:spacing w:after="0" w:line="240" w:lineRule="exact"/>
        <w:jc w:val="center"/>
        <w:rPr>
          <w:rFonts w:ascii="Times New Roman" w:hAnsi="Times New Roman" w:cs="Times New Roman"/>
          <w:sz w:val="20"/>
          <w:szCs w:val="20"/>
        </w:rPr>
      </w:pPr>
      <w:r w:rsidRPr="00CD7ADE">
        <w:rPr>
          <w:rFonts w:ascii="Times New Roman" w:hAnsi="Times New Roman" w:cs="Times New Roman"/>
          <w:sz w:val="20"/>
          <w:szCs w:val="20"/>
        </w:rPr>
        <w:t>Едровского сельского поселения в 2020-2023 годах»</w:t>
      </w:r>
    </w:p>
    <w:p w:rsidR="007A0084" w:rsidRPr="00CD7ADE" w:rsidRDefault="007A0084" w:rsidP="007A0084">
      <w:pPr>
        <w:spacing w:after="0" w:line="240" w:lineRule="exact"/>
        <w:jc w:val="center"/>
        <w:rPr>
          <w:rFonts w:ascii="Times New Roman" w:hAnsi="Times New Roman" w:cs="Times New Roman"/>
          <w:sz w:val="20"/>
          <w:szCs w:val="20"/>
        </w:rPr>
      </w:pPr>
    </w:p>
    <w:tbl>
      <w:tblPr>
        <w:tblW w:w="13202" w:type="dxa"/>
        <w:tblInd w:w="28" w:type="dxa"/>
        <w:tblLayout w:type="fixed"/>
        <w:tblCellMar>
          <w:top w:w="102" w:type="dxa"/>
          <w:left w:w="62" w:type="dxa"/>
          <w:bottom w:w="102" w:type="dxa"/>
          <w:right w:w="62" w:type="dxa"/>
        </w:tblCellMar>
        <w:tblLook w:val="0000"/>
      </w:tblPr>
      <w:tblGrid>
        <w:gridCol w:w="699"/>
        <w:gridCol w:w="6"/>
        <w:gridCol w:w="1558"/>
        <w:gridCol w:w="37"/>
        <w:gridCol w:w="24"/>
        <w:gridCol w:w="1076"/>
        <w:gridCol w:w="700"/>
        <w:gridCol w:w="9"/>
        <w:gridCol w:w="591"/>
        <w:gridCol w:w="256"/>
        <w:gridCol w:w="857"/>
        <w:gridCol w:w="957"/>
        <w:gridCol w:w="39"/>
        <w:gridCol w:w="918"/>
        <w:gridCol w:w="79"/>
        <w:gridCol w:w="878"/>
        <w:gridCol w:w="119"/>
        <w:gridCol w:w="997"/>
        <w:gridCol w:w="567"/>
        <w:gridCol w:w="567"/>
        <w:gridCol w:w="567"/>
        <w:gridCol w:w="1701"/>
      </w:tblGrid>
      <w:tr w:rsidR="007A0084" w:rsidRPr="00CD7ADE" w:rsidTr="00CD7ADE">
        <w:trPr>
          <w:gridAfter w:val="4"/>
          <w:wAfter w:w="3402" w:type="dxa"/>
          <w:trHeight w:val="20"/>
        </w:trPr>
        <w:tc>
          <w:tcPr>
            <w:tcW w:w="705"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 п/п</w:t>
            </w:r>
          </w:p>
        </w:tc>
        <w:tc>
          <w:tcPr>
            <w:tcW w:w="155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Наименование мероприятия</w:t>
            </w:r>
          </w:p>
        </w:tc>
        <w:tc>
          <w:tcPr>
            <w:tcW w:w="1137" w:type="dxa"/>
            <w:gridSpan w:val="3"/>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Исполнитель</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Срок реализации</w:t>
            </w:r>
          </w:p>
        </w:tc>
        <w:tc>
          <w:tcPr>
            <w:tcW w:w="5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 xml:space="preserve">Целевой показатель </w:t>
            </w:r>
          </w:p>
        </w:tc>
        <w:tc>
          <w:tcPr>
            <w:tcW w:w="1113"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Источник финансирования</w:t>
            </w:r>
          </w:p>
        </w:tc>
        <w:tc>
          <w:tcPr>
            <w:tcW w:w="3987"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Объем финансирования по годам ( руб.)</w:t>
            </w:r>
          </w:p>
        </w:tc>
      </w:tr>
      <w:tr w:rsidR="007A0084" w:rsidRPr="00CD7ADE" w:rsidTr="00CD7ADE">
        <w:trPr>
          <w:gridAfter w:val="4"/>
          <w:wAfter w:w="3402" w:type="dxa"/>
          <w:trHeight w:val="20"/>
        </w:trPr>
        <w:tc>
          <w:tcPr>
            <w:tcW w:w="705"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both"/>
              <w:rPr>
                <w:rFonts w:ascii="Times New Roman" w:hAnsi="Times New Roman" w:cs="Times New Roman"/>
                <w:b/>
                <w:sz w:val="18"/>
                <w:szCs w:val="18"/>
              </w:rPr>
            </w:pPr>
          </w:p>
        </w:tc>
        <w:tc>
          <w:tcPr>
            <w:tcW w:w="155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both"/>
              <w:rPr>
                <w:rFonts w:ascii="Times New Roman" w:hAnsi="Times New Roman" w:cs="Times New Roman"/>
                <w:b/>
                <w:sz w:val="18"/>
                <w:szCs w:val="18"/>
              </w:rPr>
            </w:pPr>
          </w:p>
        </w:tc>
        <w:tc>
          <w:tcPr>
            <w:tcW w:w="1137" w:type="dxa"/>
            <w:gridSpan w:val="3"/>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both"/>
              <w:rPr>
                <w:rFonts w:ascii="Times New Roman" w:hAnsi="Times New Roman" w:cs="Times New Roman"/>
                <w:b/>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both"/>
              <w:rPr>
                <w:rFonts w:ascii="Times New Roman" w:hAnsi="Times New Roman" w:cs="Times New Roman"/>
                <w:b/>
                <w:sz w:val="18"/>
                <w:szCs w:val="18"/>
              </w:rPr>
            </w:pPr>
          </w:p>
        </w:tc>
        <w:tc>
          <w:tcPr>
            <w:tcW w:w="591"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both"/>
              <w:rPr>
                <w:rFonts w:ascii="Times New Roman" w:hAnsi="Times New Roman" w:cs="Times New Roman"/>
                <w:b/>
                <w:sz w:val="18"/>
                <w:szCs w:val="18"/>
              </w:rPr>
            </w:pPr>
          </w:p>
        </w:tc>
        <w:tc>
          <w:tcPr>
            <w:tcW w:w="1113"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both"/>
              <w:rPr>
                <w:rFonts w:ascii="Times New Roman" w:hAnsi="Times New Roman" w:cs="Times New Roman"/>
                <w:b/>
                <w:sz w:val="18"/>
                <w:szCs w:val="18"/>
              </w:rPr>
            </w:pPr>
          </w:p>
        </w:tc>
        <w:tc>
          <w:tcPr>
            <w:tcW w:w="9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2020</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2021</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2022</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2023</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6</w:t>
            </w:r>
          </w:p>
        </w:tc>
        <w:tc>
          <w:tcPr>
            <w:tcW w:w="9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7</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8</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9</w:t>
            </w:r>
          </w:p>
        </w:tc>
        <w:tc>
          <w:tcPr>
            <w:tcW w:w="1116"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10</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1.</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b/>
                <w:sz w:val="18"/>
                <w:szCs w:val="18"/>
              </w:rPr>
            </w:pPr>
            <w:r w:rsidRPr="00584DA9">
              <w:rPr>
                <w:rFonts w:ascii="Times New Roman" w:hAnsi="Times New Roman" w:cs="Times New Roman"/>
                <w:b/>
                <w:sz w:val="18"/>
                <w:szCs w:val="18"/>
              </w:rPr>
              <w:t>Подпрограмма «Обеспечение уличного освещения»</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1.1.</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Задача 1. Обеспечение уличного освещения на территории Едровского сельского поселения</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both"/>
              <w:rPr>
                <w:rFonts w:ascii="Times New Roman" w:hAnsi="Times New Roman" w:cs="Times New Roman"/>
                <w:sz w:val="18"/>
                <w:szCs w:val="18"/>
              </w:rPr>
            </w:pPr>
            <w:r w:rsidRPr="00584DA9">
              <w:rPr>
                <w:rFonts w:ascii="Times New Roman" w:hAnsi="Times New Roman" w:cs="Times New Roman"/>
                <w:sz w:val="18"/>
                <w:szCs w:val="18"/>
              </w:rPr>
              <w:t xml:space="preserve">Содержание сетей </w:t>
            </w:r>
            <w:r w:rsidRPr="00584DA9">
              <w:rPr>
                <w:rFonts w:ascii="Times New Roman" w:hAnsi="Times New Roman" w:cs="Times New Roman"/>
                <w:sz w:val="18"/>
                <w:szCs w:val="18"/>
              </w:rPr>
              <w:lastRenderedPageBreak/>
              <w:t>уличного освещения,  оплата потребленной электроэнергии, реализация прочих мероприятий</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lastRenderedPageBreak/>
              <w:t>Администрац</w:t>
            </w:r>
            <w:r w:rsidRPr="00584DA9">
              <w:rPr>
                <w:rFonts w:ascii="Times New Roman" w:hAnsi="Times New Roman" w:cs="Times New Roman"/>
                <w:sz w:val="18"/>
                <w:szCs w:val="18"/>
              </w:rPr>
              <w:lastRenderedPageBreak/>
              <w:t>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lastRenderedPageBreak/>
              <w:t>2020-</w:t>
            </w:r>
            <w:r w:rsidRPr="00584DA9">
              <w:rPr>
                <w:rFonts w:ascii="Times New Roman" w:hAnsi="Times New Roman" w:cs="Times New Roman"/>
                <w:sz w:val="18"/>
                <w:szCs w:val="18"/>
              </w:rPr>
              <w:lastRenderedPageBreak/>
              <w:t>2023 годы</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lastRenderedPageBreak/>
              <w:t>1.1</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 xml:space="preserve">бюджет </w:t>
            </w:r>
            <w:r w:rsidRPr="00584DA9">
              <w:rPr>
                <w:rFonts w:ascii="Times New Roman" w:hAnsi="Times New Roman" w:cs="Times New Roman"/>
                <w:sz w:val="18"/>
                <w:szCs w:val="18"/>
              </w:rPr>
              <w:lastRenderedPageBreak/>
              <w:t>Едровского сельского поселения</w:t>
            </w:r>
          </w:p>
        </w:tc>
        <w:tc>
          <w:tcPr>
            <w:tcW w:w="9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lastRenderedPageBreak/>
              <w:t>500000,00</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639187,96</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643331,87</w:t>
            </w:r>
          </w:p>
        </w:tc>
        <w:tc>
          <w:tcPr>
            <w:tcW w:w="1116"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294288,25</w:t>
            </w:r>
          </w:p>
        </w:tc>
      </w:tr>
      <w:tr w:rsidR="007A0084" w:rsidRPr="00CD7ADE" w:rsidTr="00CD7ADE">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right"/>
              <w:rPr>
                <w:rFonts w:ascii="Times New Roman" w:hAnsi="Times New Roman" w:cs="Times New Roman"/>
                <w:b/>
                <w:sz w:val="18"/>
                <w:szCs w:val="18"/>
              </w:rPr>
            </w:pPr>
            <w:r w:rsidRPr="00584DA9">
              <w:rPr>
                <w:rFonts w:ascii="Times New Roman" w:hAnsi="Times New Roman" w:cs="Times New Roman"/>
                <w:b/>
                <w:sz w:val="18"/>
                <w:szCs w:val="18"/>
              </w:rPr>
              <w:lastRenderedPageBreak/>
              <w:t>Итого:</w:t>
            </w:r>
          </w:p>
        </w:tc>
        <w:tc>
          <w:tcPr>
            <w:tcW w:w="9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500000,00</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639187,96</w:t>
            </w:r>
          </w:p>
        </w:tc>
        <w:tc>
          <w:tcPr>
            <w:tcW w:w="95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643331,87</w:t>
            </w:r>
          </w:p>
        </w:tc>
        <w:tc>
          <w:tcPr>
            <w:tcW w:w="1116"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294288,25</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spacing w:after="0" w:line="240" w:lineRule="exact"/>
              <w:rPr>
                <w:rFonts w:ascii="Times New Roman" w:hAnsi="Times New Roman" w:cs="Times New Roman"/>
                <w:b/>
                <w:sz w:val="18"/>
                <w:szCs w:val="18"/>
              </w:rPr>
            </w:pPr>
            <w:r w:rsidRPr="00584DA9">
              <w:rPr>
                <w:rFonts w:ascii="Times New Roman" w:hAnsi="Times New Roman" w:cs="Times New Roman"/>
                <w:b/>
                <w:sz w:val="18"/>
                <w:szCs w:val="18"/>
              </w:rPr>
              <w:t>Подпрограмма «Организация озеленения на территории Едровского сельского поселения»</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2.1.</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Задача 1. Организация  озеленения территории Едровского сельского поселения</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both"/>
              <w:rPr>
                <w:rFonts w:ascii="Times New Roman" w:hAnsi="Times New Roman" w:cs="Times New Roman"/>
                <w:sz w:val="18"/>
                <w:szCs w:val="18"/>
              </w:rPr>
            </w:pPr>
            <w:r w:rsidRPr="00584DA9">
              <w:rPr>
                <w:rFonts w:ascii="Times New Roman" w:hAnsi="Times New Roman" w:cs="Times New Roman"/>
                <w:sz w:val="18"/>
                <w:szCs w:val="18"/>
              </w:rPr>
              <w:t>Скашивание травы, содержание газонов</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2020-2023 годы</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2.1.</w:t>
            </w:r>
          </w:p>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50000,00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45649,11</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50000,00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both"/>
              <w:rPr>
                <w:rFonts w:ascii="Times New Roman" w:hAnsi="Times New Roman" w:cs="Times New Roman"/>
                <w:sz w:val="18"/>
                <w:szCs w:val="18"/>
              </w:rPr>
            </w:pPr>
            <w:r w:rsidRPr="00584DA9">
              <w:rPr>
                <w:rFonts w:ascii="Times New Roman" w:hAnsi="Times New Roman" w:cs="Times New Roman"/>
                <w:sz w:val="18"/>
                <w:szCs w:val="18"/>
              </w:rPr>
              <w:t>Организация скашивания и обработки гербицидным раствором Борщевика Сосновского</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2020-2023 годы</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2.2.</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50000,00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51569,60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50000,00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both"/>
              <w:rPr>
                <w:rFonts w:ascii="Times New Roman" w:hAnsi="Times New Roman" w:cs="Times New Roman"/>
                <w:sz w:val="18"/>
                <w:szCs w:val="18"/>
              </w:rPr>
            </w:pPr>
            <w:r w:rsidRPr="00584DA9">
              <w:rPr>
                <w:rFonts w:ascii="Times New Roman" w:hAnsi="Times New Roman" w:cs="Times New Roman"/>
                <w:sz w:val="18"/>
                <w:szCs w:val="18"/>
              </w:rPr>
              <w:t>Спил, кронирование, побелка  деревьев, обрезка кустарников.</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2020-2023 годы</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2.3</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10000,00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ind w:firstLine="108"/>
              <w:jc w:val="center"/>
              <w:rPr>
                <w:rFonts w:ascii="Times New Roman" w:hAnsi="Times New Roman" w:cs="Times New Roman"/>
                <w:sz w:val="18"/>
                <w:szCs w:val="18"/>
              </w:rPr>
            </w:pPr>
            <w:r w:rsidRPr="00584DA9">
              <w:rPr>
                <w:rFonts w:ascii="Times New Roman" w:hAnsi="Times New Roman" w:cs="Times New Roman"/>
                <w:sz w:val="18"/>
                <w:szCs w:val="18"/>
              </w:rPr>
              <w:t>10000,00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r>
      <w:tr w:rsidR="007A0084" w:rsidRPr="00CD7ADE" w:rsidTr="00CD7ADE">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right"/>
              <w:rPr>
                <w:rFonts w:ascii="Times New Roman" w:hAnsi="Times New Roman" w:cs="Times New Roman"/>
                <w:b/>
                <w:sz w:val="18"/>
                <w:szCs w:val="18"/>
              </w:rPr>
            </w:pPr>
            <w:r w:rsidRPr="00584DA9">
              <w:rPr>
                <w:rFonts w:ascii="Times New Roman" w:hAnsi="Times New Roman" w:cs="Times New Roman"/>
                <w:b/>
                <w:sz w:val="18"/>
                <w:szCs w:val="18"/>
              </w:rPr>
              <w:t>Итого:</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110000,00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107218,71</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120000,00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0</w:t>
            </w:r>
          </w:p>
        </w:tc>
      </w:tr>
      <w:tr w:rsidR="007A0084" w:rsidRPr="00CD7ADE" w:rsidTr="00CD7ADE">
        <w:trPr>
          <w:gridAfter w:val="1"/>
          <w:wAfter w:w="1701"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3.</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b/>
                <w:sz w:val="18"/>
                <w:szCs w:val="18"/>
              </w:rPr>
            </w:pPr>
            <w:r w:rsidRPr="00584DA9">
              <w:rPr>
                <w:rFonts w:ascii="Times New Roman" w:hAnsi="Times New Roman" w:cs="Times New Roman"/>
                <w:b/>
                <w:sz w:val="18"/>
                <w:szCs w:val="18"/>
              </w:rPr>
              <w:t>Подпрограмма «Организация содержания мест захоронения»</w:t>
            </w:r>
          </w:p>
        </w:tc>
        <w:tc>
          <w:tcPr>
            <w:tcW w:w="567" w:type="dxa"/>
            <w:tcMar>
              <w:top w:w="0" w:type="dxa"/>
              <w:left w:w="28" w:type="dxa"/>
              <w:bottom w:w="0" w:type="dxa"/>
              <w:right w:w="28" w:type="dxa"/>
            </w:tcMar>
          </w:tcPr>
          <w:p w:rsidR="007A0084" w:rsidRPr="00CD7ADE" w:rsidRDefault="007A0084" w:rsidP="00CD7ADE">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7A0084" w:rsidRPr="00CD7ADE" w:rsidRDefault="007A0084" w:rsidP="00CD7ADE">
            <w:pPr>
              <w:spacing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7A0084" w:rsidRPr="00CD7ADE" w:rsidRDefault="007A0084" w:rsidP="00CD7ADE">
            <w:pPr>
              <w:autoSpaceDE w:val="0"/>
              <w:autoSpaceDN w:val="0"/>
              <w:adjustRightInd w:val="0"/>
              <w:spacing w:after="0" w:line="240" w:lineRule="exact"/>
              <w:rPr>
                <w:rFonts w:ascii="Times New Roman" w:hAnsi="Times New Roman" w:cs="Times New Roman"/>
                <w:sz w:val="20"/>
                <w:szCs w:val="20"/>
              </w:rPr>
            </w:pPr>
            <w:r w:rsidRPr="00CD7ADE">
              <w:rPr>
                <w:rFonts w:ascii="Times New Roman" w:hAnsi="Times New Roman" w:cs="Times New Roman"/>
                <w:sz w:val="20"/>
                <w:szCs w:val="20"/>
              </w:rPr>
              <w:t>2.4.</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3.1.</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Задача 1. Организация содержания мест захоронения</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3.1.1.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Благоустройство  гражданского кладбища</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2020-2023 годы</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3.1</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9600,00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10000,00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r>
      <w:tr w:rsidR="007A0084" w:rsidRPr="00CD7ADE" w:rsidTr="00CD7ADE">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right"/>
              <w:rPr>
                <w:rFonts w:ascii="Times New Roman" w:hAnsi="Times New Roman" w:cs="Times New Roman"/>
                <w:b/>
                <w:sz w:val="18"/>
                <w:szCs w:val="18"/>
              </w:rPr>
            </w:pPr>
            <w:r w:rsidRPr="00584DA9">
              <w:rPr>
                <w:rFonts w:ascii="Times New Roman" w:hAnsi="Times New Roman" w:cs="Times New Roman"/>
                <w:b/>
                <w:sz w:val="18"/>
                <w:szCs w:val="18"/>
              </w:rPr>
              <w:t>Итого:</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9600,00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10000,00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0</w:t>
            </w:r>
          </w:p>
        </w:tc>
      </w:tr>
      <w:tr w:rsidR="007A0084" w:rsidRPr="00CD7ADE" w:rsidTr="00CD7ADE">
        <w:trPr>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4.</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b/>
                <w:sz w:val="18"/>
                <w:szCs w:val="18"/>
              </w:rPr>
            </w:pPr>
            <w:r w:rsidRPr="00584DA9">
              <w:rPr>
                <w:rFonts w:ascii="Times New Roman" w:hAnsi="Times New Roman" w:cs="Times New Roman"/>
                <w:b/>
                <w:sz w:val="18"/>
                <w:szCs w:val="18"/>
              </w:rPr>
              <w:t>Подпрограмма «Прочие мероприятия по благоустройству»</w:t>
            </w:r>
          </w:p>
        </w:tc>
        <w:tc>
          <w:tcPr>
            <w:tcW w:w="1701" w:type="dxa"/>
            <w:gridSpan w:val="3"/>
            <w:tcMar>
              <w:top w:w="0" w:type="dxa"/>
              <w:left w:w="28" w:type="dxa"/>
              <w:bottom w:w="0" w:type="dxa"/>
              <w:right w:w="28" w:type="dxa"/>
            </w:tcMar>
          </w:tcPr>
          <w:p w:rsidR="007A0084" w:rsidRPr="00CD7ADE" w:rsidRDefault="007A0084" w:rsidP="00CD7ADE">
            <w:pPr>
              <w:spacing w:after="0" w:line="240" w:lineRule="exact"/>
              <w:rPr>
                <w:rFonts w:ascii="Times New Roman" w:hAnsi="Times New Roman" w:cs="Times New Roman"/>
                <w:sz w:val="20"/>
                <w:szCs w:val="20"/>
              </w:rPr>
            </w:pPr>
          </w:p>
        </w:tc>
        <w:tc>
          <w:tcPr>
            <w:tcW w:w="1701" w:type="dxa"/>
            <w:tcMar>
              <w:top w:w="0" w:type="dxa"/>
              <w:left w:w="28" w:type="dxa"/>
              <w:bottom w:w="0" w:type="dxa"/>
              <w:right w:w="28" w:type="dxa"/>
            </w:tcMar>
          </w:tcPr>
          <w:p w:rsidR="007A0084" w:rsidRPr="00CD7ADE" w:rsidRDefault="007A0084" w:rsidP="00CD7ADE">
            <w:pPr>
              <w:autoSpaceDE w:val="0"/>
              <w:autoSpaceDN w:val="0"/>
              <w:adjustRightInd w:val="0"/>
              <w:spacing w:after="0" w:line="240" w:lineRule="exact"/>
              <w:jc w:val="center"/>
              <w:rPr>
                <w:rFonts w:ascii="Times New Roman" w:hAnsi="Times New Roman" w:cs="Times New Roman"/>
                <w:sz w:val="20"/>
                <w:szCs w:val="20"/>
              </w:rPr>
            </w:pPr>
            <w:r w:rsidRPr="00CD7ADE">
              <w:rPr>
                <w:rFonts w:ascii="Times New Roman" w:hAnsi="Times New Roman" w:cs="Times New Roman"/>
                <w:sz w:val="20"/>
                <w:szCs w:val="20"/>
              </w:rPr>
              <w:t>2020-2022</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4.1.</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pStyle w:val="1"/>
              <w:spacing w:line="240" w:lineRule="exact"/>
              <w:rPr>
                <w:sz w:val="18"/>
                <w:szCs w:val="18"/>
              </w:rPr>
            </w:pPr>
            <w:r w:rsidRPr="00584DA9">
              <w:rPr>
                <w:sz w:val="18"/>
                <w:szCs w:val="18"/>
              </w:rPr>
              <w:t>Задача 1. Обеспечение организации прочих мероприятий по благоустройству</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4.1.1.</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both"/>
              <w:rPr>
                <w:rFonts w:ascii="Times New Roman" w:hAnsi="Times New Roman" w:cs="Times New Roman"/>
                <w:sz w:val="18"/>
                <w:szCs w:val="18"/>
              </w:rPr>
            </w:pPr>
            <w:r w:rsidRPr="00584DA9">
              <w:rPr>
                <w:rFonts w:ascii="Times New Roman" w:hAnsi="Times New Roman" w:cs="Times New Roman"/>
                <w:sz w:val="18"/>
                <w:szCs w:val="18"/>
              </w:rPr>
              <w:t>Организация комплексно обработки открытых территорий от насекомых (комары, клещи и др.)</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2020-2023 годы</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4.1</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10000,00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ind w:firstLine="108"/>
              <w:jc w:val="center"/>
              <w:rPr>
                <w:rFonts w:ascii="Times New Roman" w:hAnsi="Times New Roman" w:cs="Times New Roman"/>
                <w:sz w:val="18"/>
                <w:szCs w:val="18"/>
              </w:rPr>
            </w:pPr>
            <w:r w:rsidRPr="00584DA9">
              <w:rPr>
                <w:rFonts w:ascii="Times New Roman" w:hAnsi="Times New Roman" w:cs="Times New Roman"/>
                <w:sz w:val="18"/>
                <w:szCs w:val="18"/>
              </w:rPr>
              <w:t>6000,00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9000,00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4.1.2.</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both"/>
              <w:rPr>
                <w:rFonts w:ascii="Times New Roman" w:hAnsi="Times New Roman" w:cs="Times New Roman"/>
                <w:sz w:val="18"/>
                <w:szCs w:val="18"/>
              </w:rPr>
            </w:pPr>
            <w:r w:rsidRPr="00584DA9">
              <w:rPr>
                <w:rFonts w:ascii="Times New Roman" w:hAnsi="Times New Roman" w:cs="Times New Roman"/>
                <w:sz w:val="18"/>
                <w:szCs w:val="18"/>
              </w:rPr>
              <w:t>Обслуживание детских площадок и общественных территорий</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spacing w:after="0"/>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2020-2023 годы</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4.2</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221484,46</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223434,00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180000,00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lastRenderedPageBreak/>
              <w:t>4.1.3.</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both"/>
              <w:rPr>
                <w:rFonts w:ascii="Times New Roman" w:hAnsi="Times New Roman" w:cs="Times New Roman"/>
                <w:sz w:val="18"/>
                <w:szCs w:val="18"/>
              </w:rPr>
            </w:pPr>
            <w:r w:rsidRPr="00584DA9">
              <w:rPr>
                <w:rFonts w:ascii="Times New Roman" w:hAnsi="Times New Roman" w:cs="Times New Roman"/>
                <w:sz w:val="18"/>
                <w:szCs w:val="18"/>
              </w:rPr>
              <w:t>Обустройство общественных территорий</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spacing w:after="0"/>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2020-2023 годы</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4.3</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100000,00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ind w:firstLine="108"/>
              <w:jc w:val="center"/>
              <w:rPr>
                <w:rFonts w:ascii="Times New Roman" w:hAnsi="Times New Roman" w:cs="Times New Roman"/>
                <w:sz w:val="18"/>
                <w:szCs w:val="18"/>
              </w:rPr>
            </w:pPr>
            <w:r w:rsidRPr="00584DA9">
              <w:rPr>
                <w:rFonts w:ascii="Times New Roman" w:hAnsi="Times New Roman" w:cs="Times New Roman"/>
                <w:sz w:val="18"/>
                <w:szCs w:val="18"/>
              </w:rPr>
              <w:t>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4.1.4.</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both"/>
              <w:rPr>
                <w:rFonts w:ascii="Times New Roman" w:hAnsi="Times New Roman" w:cs="Times New Roman"/>
                <w:sz w:val="18"/>
                <w:szCs w:val="18"/>
              </w:rPr>
            </w:pPr>
            <w:r w:rsidRPr="00584DA9">
              <w:rPr>
                <w:rFonts w:ascii="Times New Roman" w:hAnsi="Times New Roman" w:cs="Times New Roman"/>
                <w:sz w:val="18"/>
                <w:szCs w:val="18"/>
              </w:rPr>
              <w:t>Прочие мероприятия по благоустройству</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spacing w:after="0"/>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2020-2023 годы</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4.4</w:t>
            </w:r>
          </w:p>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137167,00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372982,29</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64600,00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4.1.5.</w:t>
            </w:r>
          </w:p>
        </w:tc>
        <w:tc>
          <w:tcPr>
            <w:tcW w:w="15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Расходы за счет Иных межбюджетных трансфертов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 благоустройство территории в с.Едрово ул.Щебзавода (дробление оставшихся после сноса здания плит фундамента, планировка территории);</w:t>
            </w: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 приобретение оборудования для обустройства детской площадки в с.Едрово ул.Гражданская</w:t>
            </w:r>
          </w:p>
        </w:tc>
        <w:tc>
          <w:tcPr>
            <w:tcW w:w="113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2020</w:t>
            </w:r>
          </w:p>
        </w:tc>
        <w:tc>
          <w:tcPr>
            <w:tcW w:w="5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4.4</w:t>
            </w:r>
          </w:p>
        </w:tc>
        <w:tc>
          <w:tcPr>
            <w:tcW w:w="111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Новгородской области</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338983,00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r>
      <w:tr w:rsidR="007A0084" w:rsidRPr="00CD7ADE" w:rsidTr="00CD7ADE">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right"/>
              <w:rPr>
                <w:rFonts w:ascii="Times New Roman" w:hAnsi="Times New Roman" w:cs="Times New Roman"/>
                <w:b/>
                <w:sz w:val="18"/>
                <w:szCs w:val="18"/>
              </w:rPr>
            </w:pPr>
            <w:r w:rsidRPr="00584DA9">
              <w:rPr>
                <w:rFonts w:ascii="Times New Roman" w:hAnsi="Times New Roman" w:cs="Times New Roman"/>
                <w:b/>
                <w:sz w:val="18"/>
                <w:szCs w:val="18"/>
              </w:rPr>
              <w:t>Итого:</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807634,46</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602416,29</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253600,00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0</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5.</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b/>
                <w:sz w:val="18"/>
                <w:szCs w:val="18"/>
              </w:rPr>
              <w:t>Подпрограмма «</w:t>
            </w:r>
            <w:r w:rsidRPr="00584DA9">
              <w:rPr>
                <w:rFonts w:ascii="Times New Roman" w:hAnsi="Times New Roman" w:cs="Times New Roman"/>
                <w:b/>
                <w:color w:val="000000"/>
                <w:sz w:val="18"/>
                <w:szCs w:val="18"/>
              </w:rPr>
              <w:t>Поддержка местных инициатив граждан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социально-ориентированных некоммерческих организаций Новгородской области на 2019-2026 годы</w:t>
            </w:r>
            <w:r w:rsidRPr="00584DA9">
              <w:rPr>
                <w:rFonts w:ascii="Times New Roman" w:hAnsi="Times New Roman" w:cs="Times New Roman"/>
                <w:color w:val="000000"/>
                <w:sz w:val="18"/>
                <w:szCs w:val="18"/>
              </w:rPr>
              <w:t>"</w:t>
            </w:r>
          </w:p>
        </w:tc>
      </w:tr>
      <w:tr w:rsidR="007A0084" w:rsidRPr="00CD7ADE" w:rsidTr="00CD7ADE">
        <w:trPr>
          <w:gridAfter w:val="4"/>
          <w:wAfter w:w="3402" w:type="dxa"/>
          <w:trHeight w:val="20"/>
        </w:trPr>
        <w:tc>
          <w:tcPr>
            <w:tcW w:w="70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5.1.</w:t>
            </w:r>
          </w:p>
        </w:tc>
        <w:tc>
          <w:tcPr>
            <w:tcW w:w="9095" w:type="dxa"/>
            <w:gridSpan w:val="1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Задача 1. поддержка местных инициатив граждан в благоустройстве гражданского кладбища в с.Едрово.</w:t>
            </w:r>
          </w:p>
        </w:tc>
      </w:tr>
      <w:tr w:rsidR="007A0084" w:rsidRPr="00CD7ADE" w:rsidTr="00CD7ADE">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5.1.1.</w:t>
            </w:r>
          </w:p>
        </w:tc>
        <w:tc>
          <w:tcPr>
            <w:tcW w:w="1601" w:type="dxa"/>
            <w:gridSpan w:val="3"/>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 xml:space="preserve">Благоустройство  гражданского </w:t>
            </w:r>
            <w:r w:rsidRPr="00584DA9">
              <w:rPr>
                <w:rFonts w:ascii="Times New Roman" w:hAnsi="Times New Roman" w:cs="Times New Roman"/>
                <w:sz w:val="18"/>
                <w:szCs w:val="18"/>
              </w:rPr>
              <w:lastRenderedPageBreak/>
              <w:t xml:space="preserve">кладбища в с.Едрово: </w:t>
            </w: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 удаление деревьев в труднодоступных местах с применением канатного метода страхования</w:t>
            </w: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-Устройство  нового забора</w:t>
            </w:r>
          </w:p>
        </w:tc>
        <w:tc>
          <w:tcPr>
            <w:tcW w:w="1100"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lastRenderedPageBreak/>
              <w:t xml:space="preserve">Администрация </w:t>
            </w:r>
            <w:r w:rsidRPr="00584DA9">
              <w:rPr>
                <w:rFonts w:ascii="Times New Roman" w:hAnsi="Times New Roman" w:cs="Times New Roman"/>
                <w:sz w:val="18"/>
                <w:szCs w:val="18"/>
              </w:rPr>
              <w:lastRenderedPageBreak/>
              <w:t>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lastRenderedPageBreak/>
              <w:t>2020</w:t>
            </w:r>
          </w:p>
        </w:tc>
        <w:tc>
          <w:tcPr>
            <w:tcW w:w="600"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5.1</w:t>
            </w:r>
          </w:p>
        </w:tc>
        <w:tc>
          <w:tcPr>
            <w:tcW w:w="1113"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 xml:space="preserve">бюджет Едровского </w:t>
            </w:r>
            <w:r w:rsidRPr="00584DA9">
              <w:rPr>
                <w:rFonts w:ascii="Times New Roman" w:hAnsi="Times New Roman" w:cs="Times New Roman"/>
                <w:sz w:val="18"/>
                <w:szCs w:val="18"/>
              </w:rPr>
              <w:lastRenderedPageBreak/>
              <w:t>сельского поселения</w:t>
            </w: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Новгородской области</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295850,00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700000,00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В т.ч.</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535111,00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460739,00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185000,00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500000,00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0,00</w:t>
            </w:r>
          </w:p>
        </w:tc>
      </w:tr>
      <w:tr w:rsidR="007A0084" w:rsidRPr="00CD7ADE" w:rsidTr="00CD7ADE">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lastRenderedPageBreak/>
              <w:t>5.1.2.</w:t>
            </w:r>
          </w:p>
        </w:tc>
        <w:tc>
          <w:tcPr>
            <w:tcW w:w="1601" w:type="dxa"/>
            <w:gridSpan w:val="3"/>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Благоустройство универсальной спортивной площадки в с.Едрово</w:t>
            </w:r>
          </w:p>
        </w:tc>
        <w:tc>
          <w:tcPr>
            <w:tcW w:w="1100"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2022</w:t>
            </w:r>
          </w:p>
        </w:tc>
        <w:tc>
          <w:tcPr>
            <w:tcW w:w="600"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5.1</w:t>
            </w:r>
          </w:p>
        </w:tc>
        <w:tc>
          <w:tcPr>
            <w:tcW w:w="1113"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70000,00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r>
      <w:tr w:rsidR="007A0084" w:rsidRPr="00CD7ADE" w:rsidTr="00CD7ADE">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right"/>
              <w:rPr>
                <w:rFonts w:ascii="Times New Roman" w:hAnsi="Times New Roman" w:cs="Times New Roman"/>
                <w:b/>
                <w:sz w:val="18"/>
                <w:szCs w:val="18"/>
              </w:rPr>
            </w:pPr>
            <w:r w:rsidRPr="00584DA9">
              <w:rPr>
                <w:rFonts w:ascii="Times New Roman" w:hAnsi="Times New Roman" w:cs="Times New Roman"/>
                <w:b/>
                <w:sz w:val="18"/>
                <w:szCs w:val="18"/>
              </w:rPr>
              <w:t>Итого:</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995850,00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685900,00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70000,00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0,00</w:t>
            </w:r>
          </w:p>
        </w:tc>
      </w:tr>
      <w:tr w:rsidR="007A0084" w:rsidRPr="00CD7ADE" w:rsidTr="00CD7ADE">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6.</w:t>
            </w:r>
          </w:p>
        </w:tc>
        <w:tc>
          <w:tcPr>
            <w:tcW w:w="9101" w:type="dxa"/>
            <w:gridSpan w:val="17"/>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b/>
                <w:sz w:val="18"/>
                <w:szCs w:val="18"/>
              </w:rPr>
              <w:t>Подпрограмма «</w:t>
            </w:r>
            <w:r w:rsidRPr="00584DA9">
              <w:rPr>
                <w:rFonts w:ascii="Times New Roman" w:hAnsi="Times New Roman" w:cs="Times New Roman"/>
                <w:b/>
                <w:color w:val="000000"/>
                <w:sz w:val="18"/>
                <w:szCs w:val="18"/>
              </w:rPr>
              <w:t>Благоустройство территории поселения в рамках государственной программы Новгородской области "Комплексное развитие сельских территорий Новгородской области до 2025 года».</w:t>
            </w:r>
          </w:p>
        </w:tc>
      </w:tr>
      <w:tr w:rsidR="007A0084" w:rsidRPr="00CD7ADE" w:rsidTr="00CD7ADE">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6.1.</w:t>
            </w:r>
          </w:p>
        </w:tc>
        <w:tc>
          <w:tcPr>
            <w:tcW w:w="9101" w:type="dxa"/>
            <w:gridSpan w:val="17"/>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Задача 1. обустройство площадок накопления твердых коммунальных отходов</w:t>
            </w:r>
          </w:p>
        </w:tc>
      </w:tr>
      <w:tr w:rsidR="007A0084" w:rsidRPr="00CD7ADE" w:rsidTr="00CD7ADE">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6.1.1.</w:t>
            </w:r>
          </w:p>
        </w:tc>
        <w:tc>
          <w:tcPr>
            <w:tcW w:w="1601" w:type="dxa"/>
            <w:gridSpan w:val="3"/>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 xml:space="preserve">обустройство площадок накопления твердых коммунальных отходов </w:t>
            </w:r>
          </w:p>
        </w:tc>
        <w:tc>
          <w:tcPr>
            <w:tcW w:w="1100"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2022</w:t>
            </w:r>
          </w:p>
        </w:tc>
        <w:tc>
          <w:tcPr>
            <w:tcW w:w="600"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6.1.</w:t>
            </w:r>
          </w:p>
        </w:tc>
        <w:tc>
          <w:tcPr>
            <w:tcW w:w="1113" w:type="dxa"/>
            <w:gridSpan w:val="2"/>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Новгородской области</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126000,00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420000,00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126000,00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r>
      <w:tr w:rsidR="007A0084" w:rsidRPr="00CD7ADE" w:rsidTr="00CD7ADE">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right"/>
              <w:rPr>
                <w:rFonts w:ascii="Times New Roman" w:hAnsi="Times New Roman" w:cs="Times New Roman"/>
                <w:b/>
                <w:sz w:val="18"/>
                <w:szCs w:val="18"/>
              </w:rPr>
            </w:pPr>
            <w:r w:rsidRPr="00584DA9">
              <w:rPr>
                <w:rFonts w:ascii="Times New Roman" w:hAnsi="Times New Roman" w:cs="Times New Roman"/>
                <w:b/>
                <w:sz w:val="18"/>
                <w:szCs w:val="18"/>
              </w:rPr>
              <w:t>Итого:</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546000,00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126000,00</w:t>
            </w:r>
          </w:p>
        </w:tc>
      </w:tr>
      <w:tr w:rsidR="007A0084" w:rsidRPr="00CD7ADE" w:rsidTr="00CD7ADE">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right"/>
              <w:rPr>
                <w:rFonts w:ascii="Times New Roman" w:hAnsi="Times New Roman" w:cs="Times New Roman"/>
                <w:sz w:val="18"/>
                <w:szCs w:val="18"/>
              </w:rPr>
            </w:pPr>
            <w:r w:rsidRPr="00584DA9">
              <w:rPr>
                <w:rFonts w:ascii="Times New Roman" w:hAnsi="Times New Roman" w:cs="Times New Roman"/>
                <w:sz w:val="18"/>
                <w:szCs w:val="18"/>
              </w:rPr>
              <w:t>7.</w:t>
            </w:r>
          </w:p>
        </w:tc>
        <w:tc>
          <w:tcPr>
            <w:tcW w:w="9101" w:type="dxa"/>
            <w:gridSpan w:val="17"/>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Подпрограмма «</w:t>
            </w:r>
            <w:r w:rsidRPr="00584DA9">
              <w:rPr>
                <w:rFonts w:ascii="Times New Roman" w:hAnsi="Times New Roman" w:cs="Times New Roman"/>
                <w:b/>
                <w:color w:val="000000"/>
                <w:sz w:val="18"/>
                <w:szCs w:val="18"/>
              </w:rPr>
              <w:t>Реализация проектов территориальных общественных самоуправлений»</w:t>
            </w:r>
          </w:p>
        </w:tc>
      </w:tr>
      <w:tr w:rsidR="007A0084" w:rsidRPr="00CD7ADE" w:rsidTr="00CD7ADE">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right"/>
              <w:rPr>
                <w:rFonts w:ascii="Times New Roman" w:hAnsi="Times New Roman" w:cs="Times New Roman"/>
                <w:sz w:val="18"/>
                <w:szCs w:val="18"/>
              </w:rPr>
            </w:pPr>
            <w:r w:rsidRPr="00584DA9">
              <w:rPr>
                <w:rFonts w:ascii="Times New Roman" w:hAnsi="Times New Roman" w:cs="Times New Roman"/>
                <w:sz w:val="18"/>
                <w:szCs w:val="18"/>
              </w:rPr>
              <w:t>7.1.</w:t>
            </w:r>
          </w:p>
        </w:tc>
        <w:tc>
          <w:tcPr>
            <w:tcW w:w="9101" w:type="dxa"/>
            <w:gridSpan w:val="17"/>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rPr>
                <w:rFonts w:ascii="Times New Roman" w:hAnsi="Times New Roman" w:cs="Times New Roman"/>
                <w:b/>
                <w:sz w:val="18"/>
                <w:szCs w:val="18"/>
              </w:rPr>
            </w:pPr>
            <w:r w:rsidRPr="00584DA9">
              <w:rPr>
                <w:rFonts w:ascii="Times New Roman" w:hAnsi="Times New Roman" w:cs="Times New Roman"/>
                <w:sz w:val="18"/>
                <w:szCs w:val="18"/>
              </w:rPr>
              <w:t xml:space="preserve">      Задача 1.Реализация проектов ТОС</w:t>
            </w:r>
          </w:p>
        </w:tc>
      </w:tr>
      <w:tr w:rsidR="007A0084" w:rsidRPr="00CD7ADE" w:rsidTr="00CD7ADE">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right"/>
              <w:rPr>
                <w:rFonts w:ascii="Times New Roman" w:hAnsi="Times New Roman" w:cs="Times New Roman"/>
                <w:sz w:val="18"/>
                <w:szCs w:val="18"/>
              </w:rPr>
            </w:pPr>
            <w:r w:rsidRPr="00584DA9">
              <w:rPr>
                <w:rFonts w:ascii="Times New Roman" w:hAnsi="Times New Roman" w:cs="Times New Roman"/>
                <w:sz w:val="18"/>
                <w:szCs w:val="18"/>
              </w:rPr>
              <w:t>7.1.1.</w:t>
            </w:r>
          </w:p>
        </w:tc>
        <w:tc>
          <w:tcPr>
            <w:tcW w:w="1625" w:type="dxa"/>
            <w:gridSpan w:val="4"/>
            <w:tcBorders>
              <w:top w:val="single" w:sz="4" w:space="0" w:color="auto"/>
              <w:left w:val="single" w:sz="4" w:space="0" w:color="auto"/>
              <w:bottom w:val="single" w:sz="4" w:space="0" w:color="auto"/>
              <w:right w:val="single" w:sz="4" w:space="0" w:color="auto"/>
            </w:tcBorders>
          </w:tcPr>
          <w:p w:rsidR="007A0084" w:rsidRPr="00584DA9" w:rsidRDefault="007A0084" w:rsidP="00CD7ADE">
            <w:pPr>
              <w:pStyle w:val="1"/>
              <w:rPr>
                <w:sz w:val="18"/>
                <w:szCs w:val="18"/>
              </w:rPr>
            </w:pPr>
            <w:r w:rsidRPr="00584DA9">
              <w:rPr>
                <w:sz w:val="18"/>
                <w:szCs w:val="18"/>
              </w:rPr>
              <w:t>благоустройство территории ТОС «Надежда» в д.Зеленая Роща (приобретение и установка элементов детского игрового оборудования).</w:t>
            </w:r>
          </w:p>
          <w:p w:rsidR="007A0084" w:rsidRPr="00584DA9" w:rsidRDefault="007A0084" w:rsidP="00CD7ADE">
            <w:pPr>
              <w:autoSpaceDE w:val="0"/>
              <w:autoSpaceDN w:val="0"/>
              <w:adjustRightInd w:val="0"/>
              <w:spacing w:after="0" w:line="240" w:lineRule="exact"/>
              <w:jc w:val="right"/>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Администрация Едровского сельского поселения</w:t>
            </w:r>
          </w:p>
        </w:tc>
        <w:tc>
          <w:tcPr>
            <w:tcW w:w="700"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2021</w:t>
            </w:r>
          </w:p>
        </w:tc>
        <w:tc>
          <w:tcPr>
            <w:tcW w:w="856" w:type="dxa"/>
            <w:gridSpan w:val="3"/>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7.1.</w:t>
            </w:r>
          </w:p>
        </w:tc>
        <w:tc>
          <w:tcPr>
            <w:tcW w:w="85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сельского поселения</w:t>
            </w: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Новгородской области</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20000,00</w:t>
            </w: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59000,00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w:t>
            </w:r>
          </w:p>
        </w:tc>
      </w:tr>
      <w:tr w:rsidR="007A0084" w:rsidRPr="00CD7ADE" w:rsidTr="00CD7ADE">
        <w:trPr>
          <w:gridAfter w:val="4"/>
          <w:wAfter w:w="3402" w:type="dxa"/>
          <w:trHeight w:val="20"/>
        </w:trPr>
        <w:tc>
          <w:tcPr>
            <w:tcW w:w="699"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right"/>
              <w:rPr>
                <w:rFonts w:ascii="Times New Roman" w:hAnsi="Times New Roman" w:cs="Times New Roman"/>
                <w:sz w:val="18"/>
                <w:szCs w:val="18"/>
              </w:rPr>
            </w:pPr>
            <w:r w:rsidRPr="00584DA9">
              <w:rPr>
                <w:rFonts w:ascii="Times New Roman" w:hAnsi="Times New Roman" w:cs="Times New Roman"/>
                <w:sz w:val="18"/>
                <w:szCs w:val="18"/>
              </w:rPr>
              <w:t>7.1.2.</w:t>
            </w:r>
          </w:p>
        </w:tc>
        <w:tc>
          <w:tcPr>
            <w:tcW w:w="1625" w:type="dxa"/>
            <w:gridSpan w:val="4"/>
            <w:tcBorders>
              <w:top w:val="single" w:sz="4" w:space="0" w:color="auto"/>
              <w:left w:val="single" w:sz="4" w:space="0" w:color="auto"/>
              <w:bottom w:val="single" w:sz="4" w:space="0" w:color="auto"/>
              <w:right w:val="single" w:sz="4" w:space="0" w:color="auto"/>
            </w:tcBorders>
          </w:tcPr>
          <w:p w:rsidR="007A0084" w:rsidRPr="00584DA9" w:rsidRDefault="007A0084" w:rsidP="00CD7ADE">
            <w:pPr>
              <w:pStyle w:val="1"/>
              <w:rPr>
                <w:sz w:val="18"/>
                <w:szCs w:val="18"/>
              </w:rPr>
            </w:pPr>
            <w:r w:rsidRPr="00584DA9">
              <w:rPr>
                <w:sz w:val="18"/>
                <w:szCs w:val="18"/>
              </w:rPr>
              <w:t xml:space="preserve">Благоустройство территории ТОС «Память»(благоустройство гражданского </w:t>
            </w:r>
            <w:r w:rsidRPr="00584DA9">
              <w:rPr>
                <w:sz w:val="18"/>
                <w:szCs w:val="18"/>
              </w:rPr>
              <w:lastRenderedPageBreak/>
              <w:t>кладбища в д.Наволок)</w:t>
            </w:r>
          </w:p>
        </w:tc>
        <w:tc>
          <w:tcPr>
            <w:tcW w:w="1076"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lastRenderedPageBreak/>
              <w:t xml:space="preserve">Администрация Едровского сельского </w:t>
            </w:r>
            <w:r w:rsidRPr="00584DA9">
              <w:rPr>
                <w:rFonts w:ascii="Times New Roman" w:hAnsi="Times New Roman" w:cs="Times New Roman"/>
                <w:sz w:val="18"/>
                <w:szCs w:val="18"/>
              </w:rPr>
              <w:lastRenderedPageBreak/>
              <w:t>поселения</w:t>
            </w:r>
          </w:p>
        </w:tc>
        <w:tc>
          <w:tcPr>
            <w:tcW w:w="700"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lastRenderedPageBreak/>
              <w:t>2022</w:t>
            </w:r>
          </w:p>
        </w:tc>
        <w:tc>
          <w:tcPr>
            <w:tcW w:w="856" w:type="dxa"/>
            <w:gridSpan w:val="3"/>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7.1.</w:t>
            </w:r>
          </w:p>
        </w:tc>
        <w:tc>
          <w:tcPr>
            <w:tcW w:w="85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r w:rsidRPr="00584DA9">
              <w:rPr>
                <w:rFonts w:ascii="Times New Roman" w:hAnsi="Times New Roman" w:cs="Times New Roman"/>
                <w:sz w:val="18"/>
                <w:szCs w:val="18"/>
              </w:rPr>
              <w:t>бюджет Едровского сельског</w:t>
            </w:r>
            <w:r w:rsidRPr="00584DA9">
              <w:rPr>
                <w:rFonts w:ascii="Times New Roman" w:hAnsi="Times New Roman" w:cs="Times New Roman"/>
                <w:sz w:val="18"/>
                <w:szCs w:val="18"/>
              </w:rPr>
              <w:lastRenderedPageBreak/>
              <w:t>о поселения</w:t>
            </w:r>
          </w:p>
          <w:p w:rsidR="007A0084" w:rsidRPr="00584DA9" w:rsidRDefault="007A0084" w:rsidP="00CD7ADE">
            <w:pPr>
              <w:autoSpaceDE w:val="0"/>
              <w:autoSpaceDN w:val="0"/>
              <w:adjustRightInd w:val="0"/>
              <w:spacing w:after="0" w:line="240" w:lineRule="exact"/>
              <w:rPr>
                <w:rFonts w:ascii="Times New Roman" w:hAnsi="Times New Roman" w:cs="Times New Roman"/>
                <w:sz w:val="18"/>
                <w:szCs w:val="18"/>
              </w:rPr>
            </w:pP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r w:rsidRPr="00584DA9">
              <w:rPr>
                <w:rFonts w:ascii="Times New Roman" w:hAnsi="Times New Roman" w:cs="Times New Roman"/>
                <w:sz w:val="18"/>
                <w:szCs w:val="18"/>
              </w:rPr>
              <w:t>26500,00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sz w:val="18"/>
                <w:szCs w:val="18"/>
              </w:rPr>
            </w:pPr>
          </w:p>
        </w:tc>
      </w:tr>
      <w:tr w:rsidR="007A0084" w:rsidRPr="00CD7ADE" w:rsidTr="00CD7ADE">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right"/>
              <w:rPr>
                <w:rFonts w:ascii="Times New Roman" w:hAnsi="Times New Roman" w:cs="Times New Roman"/>
                <w:b/>
                <w:sz w:val="18"/>
                <w:szCs w:val="18"/>
              </w:rPr>
            </w:pPr>
            <w:r w:rsidRPr="00584DA9">
              <w:rPr>
                <w:rFonts w:ascii="Times New Roman" w:hAnsi="Times New Roman" w:cs="Times New Roman"/>
                <w:b/>
                <w:sz w:val="18"/>
                <w:szCs w:val="18"/>
              </w:rPr>
              <w:lastRenderedPageBreak/>
              <w:t>Итого:</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79000,00</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26500,00</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0</w:t>
            </w:r>
          </w:p>
        </w:tc>
      </w:tr>
      <w:tr w:rsidR="007A0084" w:rsidRPr="00CD7ADE" w:rsidTr="00CD7ADE">
        <w:trPr>
          <w:gridAfter w:val="4"/>
          <w:wAfter w:w="3402" w:type="dxa"/>
          <w:trHeight w:val="20"/>
        </w:trPr>
        <w:tc>
          <w:tcPr>
            <w:tcW w:w="5813" w:type="dxa"/>
            <w:gridSpan w:val="1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autoSpaceDE w:val="0"/>
              <w:autoSpaceDN w:val="0"/>
              <w:adjustRightInd w:val="0"/>
              <w:spacing w:after="0" w:line="240" w:lineRule="exact"/>
              <w:jc w:val="right"/>
              <w:rPr>
                <w:rFonts w:ascii="Times New Roman" w:hAnsi="Times New Roman" w:cs="Times New Roman"/>
                <w:b/>
                <w:sz w:val="18"/>
                <w:szCs w:val="18"/>
              </w:rPr>
            </w:pPr>
            <w:r w:rsidRPr="00584DA9">
              <w:rPr>
                <w:rFonts w:ascii="Times New Roman" w:hAnsi="Times New Roman" w:cs="Times New Roman"/>
                <w:b/>
                <w:sz w:val="18"/>
                <w:szCs w:val="18"/>
              </w:rPr>
              <w:t>Всего по муниципальной программе:</w:t>
            </w:r>
          </w:p>
        </w:tc>
        <w:tc>
          <w:tcPr>
            <w:tcW w:w="99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2413484,46</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2123322,96</w:t>
            </w:r>
          </w:p>
        </w:tc>
        <w:tc>
          <w:tcPr>
            <w:tcW w:w="9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1669431,87</w:t>
            </w:r>
          </w:p>
        </w:tc>
        <w:tc>
          <w:tcPr>
            <w:tcW w:w="997" w:type="dxa"/>
            <w:tcBorders>
              <w:top w:val="single" w:sz="4" w:space="0" w:color="auto"/>
              <w:left w:val="single" w:sz="4" w:space="0" w:color="auto"/>
              <w:bottom w:val="single" w:sz="4" w:space="0" w:color="auto"/>
              <w:right w:val="single" w:sz="4" w:space="0" w:color="auto"/>
            </w:tcBorders>
          </w:tcPr>
          <w:p w:rsidR="007A0084" w:rsidRPr="00584DA9" w:rsidRDefault="007A0084" w:rsidP="00CD7ADE">
            <w:pPr>
              <w:overflowPunct w:val="0"/>
              <w:autoSpaceDE w:val="0"/>
              <w:autoSpaceDN w:val="0"/>
              <w:adjustRightInd w:val="0"/>
              <w:spacing w:after="0" w:line="240" w:lineRule="exact"/>
              <w:jc w:val="center"/>
              <w:rPr>
                <w:rFonts w:ascii="Times New Roman" w:hAnsi="Times New Roman" w:cs="Times New Roman"/>
                <w:b/>
                <w:sz w:val="18"/>
                <w:szCs w:val="18"/>
              </w:rPr>
            </w:pPr>
            <w:r w:rsidRPr="00584DA9">
              <w:rPr>
                <w:rFonts w:ascii="Times New Roman" w:hAnsi="Times New Roman" w:cs="Times New Roman"/>
                <w:b/>
                <w:sz w:val="18"/>
                <w:szCs w:val="18"/>
              </w:rPr>
              <w:t>420288,25</w:t>
            </w:r>
          </w:p>
        </w:tc>
      </w:tr>
    </w:tbl>
    <w:p w:rsidR="007A0084" w:rsidRPr="00CD7ADE" w:rsidRDefault="007A0084" w:rsidP="007A0084">
      <w:pPr>
        <w:spacing w:after="0"/>
        <w:ind w:firstLine="695"/>
        <w:jc w:val="both"/>
        <w:rPr>
          <w:rFonts w:ascii="Times New Roman" w:hAnsi="Times New Roman" w:cs="Times New Roman"/>
          <w:sz w:val="20"/>
          <w:szCs w:val="20"/>
        </w:rPr>
      </w:pPr>
    </w:p>
    <w:p w:rsidR="007A0084" w:rsidRPr="00CD7ADE" w:rsidRDefault="007A0084" w:rsidP="00CD7ADE">
      <w:pPr>
        <w:spacing w:after="0"/>
        <w:ind w:firstLine="695"/>
        <w:jc w:val="both"/>
        <w:rPr>
          <w:rFonts w:ascii="Times New Roman" w:hAnsi="Times New Roman" w:cs="Times New Roman"/>
          <w:sz w:val="20"/>
          <w:szCs w:val="20"/>
        </w:rPr>
      </w:pPr>
      <w:r w:rsidRPr="00CD7ADE">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CD7ADE" w:rsidRDefault="007A0084" w:rsidP="00CD7ADE">
      <w:pPr>
        <w:spacing w:after="0"/>
        <w:rPr>
          <w:rFonts w:ascii="Times New Roman" w:hAnsi="Times New Roman" w:cs="Times New Roman"/>
          <w:sz w:val="20"/>
          <w:szCs w:val="20"/>
        </w:rPr>
      </w:pPr>
      <w:r w:rsidRPr="00CD7ADE">
        <w:rPr>
          <w:rFonts w:ascii="Times New Roman" w:hAnsi="Times New Roman" w:cs="Times New Roman"/>
          <w:sz w:val="20"/>
          <w:szCs w:val="20"/>
        </w:rPr>
        <w:t>Глава Едровского сельского поселения                                        С.В.Моденков</w:t>
      </w:r>
    </w:p>
    <w:p w:rsidR="00CD7ADE" w:rsidRPr="00CD7ADE" w:rsidRDefault="00CD7ADE" w:rsidP="00CD7ADE">
      <w:pPr>
        <w:spacing w:after="0"/>
        <w:rPr>
          <w:rFonts w:ascii="Times New Roman" w:hAnsi="Times New Roman" w:cs="Times New Roman"/>
          <w:sz w:val="20"/>
          <w:szCs w:val="20"/>
        </w:rPr>
      </w:pPr>
    </w:p>
    <w:p w:rsidR="00CD7ADE" w:rsidRPr="00CD7ADE" w:rsidRDefault="00CD7ADE" w:rsidP="00CD7ADE">
      <w:pPr>
        <w:pStyle w:val="a4"/>
        <w:jc w:val="center"/>
        <w:rPr>
          <w:rFonts w:ascii="Times New Roman" w:hAnsi="Times New Roman"/>
          <w:b/>
          <w:sz w:val="20"/>
          <w:szCs w:val="20"/>
        </w:rPr>
      </w:pPr>
      <w:r w:rsidRPr="00CD7ADE">
        <w:rPr>
          <w:rFonts w:ascii="Times New Roman" w:hAnsi="Times New Roman"/>
          <w:b/>
          <w:sz w:val="20"/>
          <w:szCs w:val="20"/>
        </w:rPr>
        <w:t>АДМИНИСТРАЦИЯ ЕДРОВСКОГО СЕЛЬСКОГО ПОСЕЛЕНИЯ</w:t>
      </w:r>
    </w:p>
    <w:p w:rsidR="00CD7ADE" w:rsidRPr="00CD7ADE" w:rsidRDefault="00CD7ADE" w:rsidP="00CD7ADE">
      <w:pPr>
        <w:pStyle w:val="2"/>
        <w:rPr>
          <w:sz w:val="20"/>
          <w:szCs w:val="20"/>
        </w:rPr>
      </w:pPr>
      <w:r w:rsidRPr="00CD7ADE">
        <w:rPr>
          <w:color w:val="000000"/>
          <w:sz w:val="20"/>
          <w:szCs w:val="20"/>
        </w:rPr>
        <w:t xml:space="preserve">П О С Т А Н О В Л Е Н И Е от </w:t>
      </w:r>
      <w:r w:rsidRPr="00CD7ADE">
        <w:rPr>
          <w:sz w:val="20"/>
          <w:szCs w:val="20"/>
        </w:rPr>
        <w:t xml:space="preserve">14.02.2022   № 18                                                                                                   </w:t>
      </w:r>
    </w:p>
    <w:p w:rsidR="00CD7ADE" w:rsidRPr="00CD7ADE" w:rsidRDefault="00CD7ADE" w:rsidP="00CD7ADE">
      <w:pPr>
        <w:tabs>
          <w:tab w:val="left" w:pos="6375"/>
        </w:tabs>
        <w:spacing w:after="0"/>
        <w:jc w:val="center"/>
        <w:rPr>
          <w:rFonts w:ascii="Times New Roman" w:hAnsi="Times New Roman" w:cs="Times New Roman"/>
          <w:b/>
          <w:bCs/>
          <w:sz w:val="20"/>
          <w:szCs w:val="20"/>
        </w:rPr>
      </w:pPr>
      <w:r w:rsidRPr="00CD7ADE">
        <w:rPr>
          <w:rFonts w:ascii="Times New Roman" w:hAnsi="Times New Roman" w:cs="Times New Roman"/>
          <w:b/>
          <w:bCs/>
          <w:sz w:val="20"/>
          <w:szCs w:val="20"/>
        </w:rPr>
        <w:t>Об утверждении реестра и схемы  мест размещения контейнерных  площадок для временного накопления твѐрдых коммунальных отходов   на территории  Едровского сельского поселения</w:t>
      </w:r>
    </w:p>
    <w:p w:rsidR="00CD7ADE" w:rsidRPr="00CD7ADE" w:rsidRDefault="00CD7ADE" w:rsidP="00CD7ADE">
      <w:pPr>
        <w:pStyle w:val="a5"/>
        <w:shd w:val="clear" w:color="auto" w:fill="FFFFFF"/>
        <w:spacing w:before="0" w:after="0"/>
        <w:ind w:firstLine="709"/>
        <w:jc w:val="both"/>
        <w:rPr>
          <w:rStyle w:val="a6"/>
          <w:rFonts w:ascii="Times New Roman" w:hAnsi="Times New Roman" w:cs="Times New Roman"/>
          <w:b w:val="0"/>
          <w:sz w:val="20"/>
          <w:szCs w:val="20"/>
        </w:rPr>
      </w:pPr>
      <w:r w:rsidRPr="00CD7ADE">
        <w:rPr>
          <w:rFonts w:ascii="Times New Roman" w:hAnsi="Times New Roman" w:cs="Times New Roman"/>
          <w:sz w:val="20"/>
          <w:szCs w:val="20"/>
        </w:rPr>
        <w:t xml:space="preserve">    В соответствии с Федеральным законом от 06.03.2003 года № 131-ФЗ «Об общих принципах организации местного самоуправления в Российской Федерации», Правил обустройства мест (площадок) накопления твердых коммунальных отходов и ведения реестра , утвержденных постановлением Правительства РФ от 31.08.2018 № 1039, в целях обеспечения охраны окружающей среды и здоровья человека на территории </w:t>
      </w:r>
      <w:r w:rsidRPr="00CD7ADE">
        <w:rPr>
          <w:rStyle w:val="a6"/>
          <w:rFonts w:ascii="Times New Roman" w:hAnsi="Times New Roman" w:cs="Times New Roman"/>
          <w:b w:val="0"/>
          <w:sz w:val="20"/>
          <w:szCs w:val="20"/>
        </w:rPr>
        <w:t>Едровского сельского поселения</w:t>
      </w:r>
    </w:p>
    <w:p w:rsidR="00CD7ADE" w:rsidRPr="00CD7ADE" w:rsidRDefault="00CD7ADE" w:rsidP="00CD7ADE">
      <w:pPr>
        <w:pStyle w:val="a5"/>
        <w:shd w:val="clear" w:color="auto" w:fill="FFFFFF"/>
        <w:spacing w:before="0" w:after="0"/>
        <w:jc w:val="both"/>
        <w:rPr>
          <w:rFonts w:ascii="Times New Roman" w:hAnsi="Times New Roman" w:cs="Times New Roman"/>
          <w:sz w:val="20"/>
          <w:szCs w:val="20"/>
        </w:rPr>
      </w:pPr>
      <w:r w:rsidRPr="00CD7ADE">
        <w:rPr>
          <w:rStyle w:val="a6"/>
          <w:rFonts w:ascii="Times New Roman" w:hAnsi="Times New Roman" w:cs="Times New Roman"/>
          <w:sz w:val="20"/>
          <w:szCs w:val="20"/>
        </w:rPr>
        <w:t>ПОСТАНОВЛЯЮ:</w:t>
      </w:r>
    </w:p>
    <w:p w:rsidR="00CD7ADE" w:rsidRPr="00CD7ADE" w:rsidRDefault="00CD7ADE" w:rsidP="00CD7ADE">
      <w:pPr>
        <w:pStyle w:val="a5"/>
        <w:shd w:val="clear" w:color="auto" w:fill="FFFFFF"/>
        <w:spacing w:before="0" w:after="0"/>
        <w:ind w:firstLine="709"/>
        <w:jc w:val="both"/>
        <w:rPr>
          <w:rFonts w:ascii="Times New Roman" w:hAnsi="Times New Roman" w:cs="Times New Roman"/>
          <w:sz w:val="20"/>
          <w:szCs w:val="20"/>
        </w:rPr>
      </w:pPr>
      <w:r w:rsidRPr="00CD7ADE">
        <w:rPr>
          <w:rFonts w:ascii="Times New Roman" w:hAnsi="Times New Roman" w:cs="Times New Roman"/>
          <w:sz w:val="20"/>
          <w:szCs w:val="20"/>
        </w:rPr>
        <w:t xml:space="preserve">1. Утвердить реестр мест   размещения контейнерных площадок для временного накопления  твердых коммунальных отходов  на территории </w:t>
      </w:r>
      <w:r w:rsidRPr="00CD7ADE">
        <w:rPr>
          <w:rStyle w:val="a6"/>
          <w:rFonts w:ascii="Times New Roman" w:hAnsi="Times New Roman" w:cs="Times New Roman"/>
          <w:sz w:val="20"/>
          <w:szCs w:val="20"/>
        </w:rPr>
        <w:t xml:space="preserve"> </w:t>
      </w:r>
      <w:r w:rsidRPr="00CD7ADE">
        <w:rPr>
          <w:rStyle w:val="a6"/>
          <w:rFonts w:ascii="Times New Roman" w:hAnsi="Times New Roman" w:cs="Times New Roman"/>
          <w:b w:val="0"/>
          <w:sz w:val="20"/>
          <w:szCs w:val="20"/>
        </w:rPr>
        <w:t>Едровского сельского поселения</w:t>
      </w:r>
      <w:r w:rsidRPr="00CD7ADE">
        <w:rPr>
          <w:rStyle w:val="a6"/>
          <w:rFonts w:ascii="Times New Roman" w:hAnsi="Times New Roman" w:cs="Times New Roman"/>
          <w:sz w:val="20"/>
          <w:szCs w:val="20"/>
        </w:rPr>
        <w:t xml:space="preserve"> </w:t>
      </w:r>
      <w:r w:rsidRPr="00CD7ADE">
        <w:rPr>
          <w:rFonts w:ascii="Times New Roman" w:hAnsi="Times New Roman" w:cs="Times New Roman"/>
          <w:sz w:val="20"/>
          <w:szCs w:val="20"/>
        </w:rPr>
        <w:t>(Приложение № 1).</w:t>
      </w:r>
    </w:p>
    <w:p w:rsidR="00CD7ADE" w:rsidRPr="00CD7ADE" w:rsidRDefault="00CD7ADE" w:rsidP="00CD7ADE">
      <w:pPr>
        <w:pStyle w:val="a5"/>
        <w:shd w:val="clear" w:color="auto" w:fill="FFFFFF"/>
        <w:spacing w:before="0" w:after="0"/>
        <w:ind w:firstLine="709"/>
        <w:jc w:val="both"/>
        <w:rPr>
          <w:rFonts w:ascii="Times New Roman" w:hAnsi="Times New Roman" w:cs="Times New Roman"/>
          <w:sz w:val="20"/>
          <w:szCs w:val="20"/>
        </w:rPr>
      </w:pPr>
      <w:r w:rsidRPr="00CD7ADE">
        <w:rPr>
          <w:rFonts w:ascii="Times New Roman" w:hAnsi="Times New Roman" w:cs="Times New Roman"/>
          <w:sz w:val="20"/>
          <w:szCs w:val="20"/>
        </w:rPr>
        <w:t xml:space="preserve">2. Утвердить схемы мест размещения контейнерных площадок для временного накопления твердых коммунальных отходов  на территории </w:t>
      </w:r>
      <w:r w:rsidRPr="00CD7ADE">
        <w:rPr>
          <w:rStyle w:val="a6"/>
          <w:rFonts w:ascii="Times New Roman" w:hAnsi="Times New Roman" w:cs="Times New Roman"/>
          <w:b w:val="0"/>
          <w:sz w:val="20"/>
          <w:szCs w:val="20"/>
        </w:rPr>
        <w:t>Едровского сельского поселения</w:t>
      </w:r>
      <w:r w:rsidRPr="00CD7ADE">
        <w:rPr>
          <w:rFonts w:ascii="Times New Roman" w:hAnsi="Times New Roman" w:cs="Times New Roman"/>
          <w:sz w:val="20"/>
          <w:szCs w:val="20"/>
        </w:rPr>
        <w:t xml:space="preserve"> (Приложение № 2).</w:t>
      </w:r>
    </w:p>
    <w:p w:rsidR="00CD7ADE" w:rsidRPr="00CD7ADE" w:rsidRDefault="00CD7ADE" w:rsidP="00CD7ADE">
      <w:pPr>
        <w:tabs>
          <w:tab w:val="left" w:pos="6375"/>
        </w:tabs>
        <w:spacing w:after="0"/>
        <w:jc w:val="both"/>
        <w:rPr>
          <w:rFonts w:ascii="Times New Roman" w:hAnsi="Times New Roman" w:cs="Times New Roman"/>
          <w:sz w:val="20"/>
          <w:szCs w:val="20"/>
        </w:rPr>
      </w:pPr>
      <w:r w:rsidRPr="00CD7ADE">
        <w:rPr>
          <w:rFonts w:ascii="Times New Roman" w:hAnsi="Times New Roman" w:cs="Times New Roman"/>
          <w:sz w:val="20"/>
          <w:szCs w:val="20"/>
        </w:rPr>
        <w:t xml:space="preserve">          3.  Постановление Администрации Едровского сельского поселения от 02.08.2021 № 148 «Об утверждении реестра и схемы  мест размещения контейнерных  площадок для временного накопления твѐрдых коммунальных  отходов   на территории  Едровского сельского поселения», постановление Администрации Едровского сельского поселения от 24.01.2022 № 5 «О внесении изменений в  реестр и схему  мест размещения контейнерных  площадок для временного накопления твѐрдых коммунальных  отходов   на территории  Едровского сельского поселения» считать утратившими  силу.</w:t>
      </w:r>
    </w:p>
    <w:p w:rsidR="00CD7ADE" w:rsidRPr="00CD7ADE" w:rsidRDefault="00CD7ADE" w:rsidP="00CD7ADE">
      <w:pPr>
        <w:pStyle w:val="a5"/>
        <w:shd w:val="clear" w:color="auto" w:fill="FFFFFF"/>
        <w:spacing w:before="0" w:after="0"/>
        <w:ind w:firstLine="709"/>
        <w:jc w:val="both"/>
        <w:rPr>
          <w:rFonts w:ascii="Times New Roman" w:hAnsi="Times New Roman" w:cs="Times New Roman"/>
          <w:b/>
          <w:bCs/>
          <w:sz w:val="20"/>
          <w:szCs w:val="20"/>
        </w:rPr>
      </w:pPr>
      <w:r w:rsidRPr="00CD7ADE">
        <w:rPr>
          <w:rFonts w:ascii="Times New Roman" w:hAnsi="Times New Roman" w:cs="Times New Roman"/>
          <w:sz w:val="20"/>
          <w:szCs w:val="20"/>
        </w:rPr>
        <w:t>4. Опубликовать настоящее постановление в информационном бюллетене « Едровский  вестник» и разместить на официальном сайте Администрации Едровского  сельского поселения в информационно-телекоммуникационной сети «Интернет».</w:t>
      </w:r>
    </w:p>
    <w:p w:rsidR="00CD7ADE" w:rsidRPr="00CD7ADE" w:rsidRDefault="00CD7ADE" w:rsidP="00CD7ADE">
      <w:pPr>
        <w:pStyle w:val="a4"/>
        <w:jc w:val="both"/>
        <w:rPr>
          <w:rFonts w:ascii="Times New Roman" w:hAnsi="Times New Roman"/>
          <w:sz w:val="20"/>
          <w:szCs w:val="20"/>
        </w:rPr>
      </w:pPr>
      <w:r w:rsidRPr="00CD7ADE">
        <w:rPr>
          <w:rFonts w:ascii="Times New Roman" w:eastAsiaTheme="minorEastAsia" w:hAnsi="Times New Roman"/>
          <w:sz w:val="20"/>
          <w:szCs w:val="20"/>
        </w:rPr>
        <w:t xml:space="preserve">Заместитель </w:t>
      </w:r>
      <w:r w:rsidRPr="00CD7ADE">
        <w:rPr>
          <w:rFonts w:ascii="Times New Roman" w:hAnsi="Times New Roman"/>
          <w:sz w:val="20"/>
          <w:szCs w:val="20"/>
        </w:rPr>
        <w:t xml:space="preserve">Главы  </w:t>
      </w:r>
    </w:p>
    <w:p w:rsidR="00CD7ADE" w:rsidRDefault="00CD7ADE" w:rsidP="00CD7ADE">
      <w:pPr>
        <w:pStyle w:val="a4"/>
        <w:jc w:val="both"/>
        <w:rPr>
          <w:rFonts w:ascii="Times New Roman" w:hAnsi="Times New Roman"/>
          <w:sz w:val="20"/>
          <w:szCs w:val="20"/>
        </w:rPr>
      </w:pPr>
      <w:r w:rsidRPr="00CD7ADE">
        <w:rPr>
          <w:rFonts w:ascii="Times New Roman" w:hAnsi="Times New Roman"/>
          <w:sz w:val="20"/>
          <w:szCs w:val="20"/>
        </w:rPr>
        <w:t>Едровского  сельского поселения</w:t>
      </w:r>
      <w:r w:rsidRPr="00CD7ADE">
        <w:rPr>
          <w:rFonts w:ascii="Times New Roman" w:hAnsi="Times New Roman"/>
          <w:sz w:val="20"/>
          <w:szCs w:val="20"/>
        </w:rPr>
        <w:tab/>
      </w:r>
      <w:r w:rsidRPr="00CD7ADE">
        <w:rPr>
          <w:rFonts w:ascii="Times New Roman" w:hAnsi="Times New Roman"/>
          <w:sz w:val="20"/>
          <w:szCs w:val="20"/>
        </w:rPr>
        <w:tab/>
      </w:r>
      <w:r w:rsidRPr="00CD7ADE">
        <w:rPr>
          <w:rFonts w:ascii="Times New Roman" w:hAnsi="Times New Roman"/>
          <w:sz w:val="20"/>
          <w:szCs w:val="20"/>
        </w:rPr>
        <w:tab/>
      </w:r>
      <w:r w:rsidRPr="00CD7ADE">
        <w:rPr>
          <w:rFonts w:ascii="Times New Roman" w:hAnsi="Times New Roman"/>
          <w:sz w:val="20"/>
          <w:szCs w:val="20"/>
        </w:rPr>
        <w:tab/>
        <w:t xml:space="preserve">                   </w:t>
      </w:r>
      <w:r>
        <w:rPr>
          <w:rFonts w:ascii="Times New Roman" w:hAnsi="Times New Roman"/>
          <w:sz w:val="20"/>
          <w:szCs w:val="20"/>
        </w:rPr>
        <w:t>Н.И.Егорова</w:t>
      </w:r>
    </w:p>
    <w:p w:rsidR="00CD7ADE" w:rsidRDefault="00CD7ADE" w:rsidP="00CD7ADE">
      <w:pPr>
        <w:pStyle w:val="a4"/>
        <w:jc w:val="both"/>
        <w:rPr>
          <w:rFonts w:ascii="Times New Roman" w:hAnsi="Times New Roman"/>
          <w:sz w:val="20"/>
          <w:szCs w:val="20"/>
        </w:rPr>
      </w:pPr>
    </w:p>
    <w:p w:rsidR="00CD7ADE" w:rsidRDefault="00CD7ADE" w:rsidP="00CD7ADE">
      <w:pPr>
        <w:pStyle w:val="a4"/>
        <w:jc w:val="both"/>
        <w:rPr>
          <w:rFonts w:ascii="Times New Roman" w:hAnsi="Times New Roman"/>
          <w:sz w:val="20"/>
          <w:szCs w:val="20"/>
        </w:rPr>
      </w:pPr>
    </w:p>
    <w:p w:rsidR="00CD7ADE" w:rsidRPr="00CD7ADE" w:rsidRDefault="00CD7ADE" w:rsidP="00CD7ADE">
      <w:pPr>
        <w:spacing w:after="0"/>
        <w:rPr>
          <w:rFonts w:ascii="Times New Roman" w:hAnsi="Times New Roman" w:cs="Times New Roman"/>
          <w:sz w:val="20"/>
          <w:szCs w:val="20"/>
        </w:rPr>
      </w:pPr>
      <w:r w:rsidRPr="00CD7ADE">
        <w:rPr>
          <w:rFonts w:ascii="Times New Roman" w:hAnsi="Times New Roman" w:cs="Times New Roman"/>
          <w:sz w:val="20"/>
          <w:szCs w:val="20"/>
        </w:rPr>
        <w:t xml:space="preserve">Приложение 1 к постановлению Администрации Едровского сельского поселения от  14.02.2022  № 18 </w:t>
      </w:r>
    </w:p>
    <w:p w:rsidR="00CD7ADE" w:rsidRPr="00EF6A39" w:rsidRDefault="00CD7ADE" w:rsidP="00CD7ADE">
      <w:pPr>
        <w:spacing w:after="0"/>
        <w:jc w:val="right"/>
        <w:rPr>
          <w:rFonts w:ascii="Times New Roman" w:hAnsi="Times New Roman" w:cs="Times New Roman"/>
          <w:sz w:val="24"/>
          <w:szCs w:val="24"/>
        </w:rPr>
      </w:pPr>
    </w:p>
    <w:p w:rsidR="00CD7ADE" w:rsidRPr="00CD7ADE" w:rsidRDefault="00CD7ADE" w:rsidP="00CD7ADE">
      <w:pPr>
        <w:tabs>
          <w:tab w:val="left" w:pos="6375"/>
        </w:tabs>
        <w:spacing w:after="0"/>
        <w:jc w:val="center"/>
        <w:rPr>
          <w:rFonts w:ascii="Times New Roman" w:hAnsi="Times New Roman" w:cs="Times New Roman"/>
          <w:b/>
          <w:bCs/>
          <w:sz w:val="20"/>
          <w:szCs w:val="20"/>
        </w:rPr>
      </w:pPr>
      <w:r w:rsidRPr="00CD7ADE">
        <w:rPr>
          <w:rFonts w:ascii="Times New Roman" w:hAnsi="Times New Roman" w:cs="Times New Roman"/>
          <w:b/>
          <w:bCs/>
          <w:sz w:val="20"/>
          <w:szCs w:val="20"/>
        </w:rPr>
        <w:t xml:space="preserve">Реестр мест размещения контейнерных площадок для временного  накопления </w:t>
      </w:r>
    </w:p>
    <w:p w:rsidR="00CD7ADE" w:rsidRPr="00CD7ADE" w:rsidRDefault="00CD7ADE" w:rsidP="00CD7ADE">
      <w:pPr>
        <w:tabs>
          <w:tab w:val="left" w:pos="6375"/>
        </w:tabs>
        <w:spacing w:after="0"/>
        <w:jc w:val="center"/>
        <w:rPr>
          <w:rFonts w:ascii="Times New Roman" w:hAnsi="Times New Roman" w:cs="Times New Roman"/>
          <w:b/>
          <w:bCs/>
          <w:sz w:val="20"/>
          <w:szCs w:val="20"/>
        </w:rPr>
      </w:pPr>
      <w:r w:rsidRPr="00CD7ADE">
        <w:rPr>
          <w:rFonts w:ascii="Times New Roman" w:hAnsi="Times New Roman" w:cs="Times New Roman"/>
          <w:b/>
          <w:bCs/>
          <w:sz w:val="20"/>
          <w:szCs w:val="20"/>
        </w:rPr>
        <w:t>твѐрдых коммунальных отходов  на территории Едровского сельского поселения</w:t>
      </w:r>
    </w:p>
    <w:p w:rsidR="00CD7ADE" w:rsidRPr="00EF6A39" w:rsidRDefault="00CD7ADE" w:rsidP="00CD7ADE">
      <w:pPr>
        <w:tabs>
          <w:tab w:val="left" w:pos="2805"/>
        </w:tabs>
        <w:spacing w:after="0"/>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
        <w:gridCol w:w="1092"/>
        <w:gridCol w:w="1005"/>
        <w:gridCol w:w="899"/>
        <w:gridCol w:w="1092"/>
        <w:gridCol w:w="726"/>
        <w:gridCol w:w="899"/>
        <w:gridCol w:w="936"/>
        <w:gridCol w:w="831"/>
        <w:gridCol w:w="831"/>
        <w:gridCol w:w="995"/>
      </w:tblGrid>
      <w:tr w:rsidR="00CD7ADE" w:rsidRPr="00CD7ADE" w:rsidTr="00CD7ADE">
        <w:tc>
          <w:tcPr>
            <w:tcW w:w="0" w:type="auto"/>
            <w:vMerge w:val="restart"/>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п/п</w:t>
            </w:r>
          </w:p>
        </w:tc>
        <w:tc>
          <w:tcPr>
            <w:tcW w:w="0" w:type="auto"/>
            <w:gridSpan w:val="3"/>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Место нахождения</w:t>
            </w:r>
          </w:p>
        </w:tc>
        <w:tc>
          <w:tcPr>
            <w:tcW w:w="0" w:type="auto"/>
            <w:vMerge w:val="restart"/>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Данные об источниках образования ТКО</w:t>
            </w:r>
          </w:p>
        </w:tc>
        <w:tc>
          <w:tcPr>
            <w:tcW w:w="0" w:type="auto"/>
            <w:gridSpan w:val="5"/>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Технические характеристики</w:t>
            </w:r>
          </w:p>
        </w:tc>
        <w:tc>
          <w:tcPr>
            <w:tcW w:w="0" w:type="auto"/>
            <w:vMerge w:val="restart"/>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Данные  о собственниках</w:t>
            </w:r>
          </w:p>
        </w:tc>
      </w:tr>
      <w:tr w:rsidR="00CD7ADE" w:rsidRPr="00CD7ADE" w:rsidTr="00CD7ADE">
        <w:trPr>
          <w:trHeight w:val="1208"/>
        </w:trPr>
        <w:tc>
          <w:tcPr>
            <w:tcW w:w="0" w:type="auto"/>
            <w:vMerge/>
          </w:tcPr>
          <w:p w:rsidR="00CD7ADE" w:rsidRPr="00CD7ADE" w:rsidRDefault="00CD7ADE" w:rsidP="00CD7ADE">
            <w:pPr>
              <w:tabs>
                <w:tab w:val="left" w:pos="2805"/>
              </w:tabs>
              <w:spacing w:after="0"/>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Адресная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привязка</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Географические</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координаты</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Реестровый номер контейнерной площадки</w:t>
            </w:r>
          </w:p>
        </w:tc>
        <w:tc>
          <w:tcPr>
            <w:tcW w:w="0" w:type="auto"/>
            <w:vMerge/>
          </w:tcPr>
          <w:p w:rsidR="00CD7ADE" w:rsidRPr="00CD7ADE" w:rsidRDefault="00CD7ADE" w:rsidP="00CD7ADE">
            <w:pPr>
              <w:tabs>
                <w:tab w:val="left" w:pos="2805"/>
              </w:tabs>
              <w:spacing w:after="0"/>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S</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Площадки  (кв.м)</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Качество</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покрытия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контейнерной площадки </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Ограждение  контейнерных</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площадок</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Количество</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контейнеров</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Объем контейнеров</w:t>
            </w:r>
          </w:p>
        </w:tc>
        <w:tc>
          <w:tcPr>
            <w:tcW w:w="0" w:type="auto"/>
            <w:vMerge/>
          </w:tcPr>
          <w:p w:rsidR="00CD7ADE" w:rsidRPr="00CD7ADE" w:rsidRDefault="00CD7ADE" w:rsidP="00CD7ADE">
            <w:pPr>
              <w:tabs>
                <w:tab w:val="left" w:pos="2805"/>
              </w:tabs>
              <w:spacing w:after="0"/>
              <w:rPr>
                <w:rFonts w:ascii="Times New Roman" w:hAnsi="Times New Roman" w:cs="Times New Roman"/>
                <w:sz w:val="16"/>
                <w:szCs w:val="16"/>
              </w:rPr>
            </w:pP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 ул.Ленинградская д.114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57.923993</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33.603127</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ул.Ленинградская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117 – д.№100;</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ул.Строителей д. № 1 – д.№6</w:t>
            </w:r>
          </w:p>
          <w:p w:rsidR="00CD7ADE" w:rsidRPr="00CD7ADE" w:rsidRDefault="00CD7ADE" w:rsidP="00CD7ADE">
            <w:pPr>
              <w:tabs>
                <w:tab w:val="left" w:pos="2805"/>
              </w:tabs>
              <w:spacing w:after="0"/>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lastRenderedPageBreak/>
              <w:t>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плита бетонная </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2,2</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 xml:space="preserve">ОГРН </w:t>
            </w:r>
            <w:r w:rsidRPr="00CD7ADE">
              <w:rPr>
                <w:rFonts w:ascii="Times New Roman" w:hAnsi="Times New Roman" w:cs="Times New Roman"/>
                <w:sz w:val="16"/>
                <w:szCs w:val="16"/>
              </w:rPr>
              <w:lastRenderedPageBreak/>
              <w:t>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lastRenderedPageBreak/>
              <w:t>2</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с.Едрово ул.Гражданская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57,92048</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33.610071</w:t>
            </w:r>
          </w:p>
          <w:p w:rsidR="00CD7ADE" w:rsidRPr="00CD7ADE" w:rsidRDefault="00CD7ADE" w:rsidP="00CD7ADE">
            <w:pPr>
              <w:tabs>
                <w:tab w:val="left" w:pos="2805"/>
              </w:tabs>
              <w:spacing w:after="0"/>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ул.Гражданская д.№ 1 – д.№ 11;</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ул.Ленинградская д.№74 – д.№101;</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ул.Строителей д.№ 7 – д.№28</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с.Едрово ул.Гражданская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57.919624</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33.611922</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ул.Гражданская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12 – д.№24;</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25 – д.№ 55;</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ул.Ленинградская д.№ 30 – д.№73;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ул.Гражданская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д.34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57.916531</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33.617581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ул.Гражданская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26 – д.№40;</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57 – д.№ 93;</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ул.Ленинградская д.№ 1 – д.№29;</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плита бетонная</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2,2</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с.Едрово ул.Гражданская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д.46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57,915413</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33,619782</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5</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ул.Гражданская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42 – д.№60;</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95 – д.№ 127;</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ул.Московская д.№ 1 – д.№ 23.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плита бетонная </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4</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4,4</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 xml:space="preserve">Новгородская обл, </w:t>
            </w:r>
            <w:r w:rsidRPr="00CD7ADE">
              <w:rPr>
                <w:rFonts w:ascii="Times New Roman" w:hAnsi="Times New Roman" w:cs="Times New Roman"/>
                <w:sz w:val="16"/>
                <w:szCs w:val="16"/>
              </w:rPr>
              <w:lastRenderedPageBreak/>
              <w:t>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lastRenderedPageBreak/>
              <w:t>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с.Едрово ул.Гражданская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д.145</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57.911445</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33.627786</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ул.Гражданская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62 – д.№80;</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129 – д.№ 157</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7</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с.Едрово ул.Гражданская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д.84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57.910178</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33.629295</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7</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ул.Гражданская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82 – д.№96;</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159 – д.№ 181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2,2</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8</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с.Едрово ул.Станционная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д.40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57.916326</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33.630346</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8</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ул.Станционная  д.№ 1 – д.№ 60</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p w:rsidR="00CD7ADE" w:rsidRPr="00CD7ADE" w:rsidRDefault="00CD7ADE" w:rsidP="00CD7ADE">
            <w:pPr>
              <w:tabs>
                <w:tab w:val="left" w:pos="2805"/>
              </w:tabs>
              <w:spacing w:after="0"/>
              <w:jc w:val="center"/>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9</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ул.Станционная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д.68</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57.909317</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33.62439</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9</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ул.Станционная д.№ 61 –д.№ 106</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w:t>
            </w:r>
            <w:r w:rsidRPr="00CD7ADE">
              <w:rPr>
                <w:rFonts w:ascii="Times New Roman" w:hAnsi="Times New Roman" w:cs="Times New Roman"/>
                <w:sz w:val="16"/>
                <w:szCs w:val="16"/>
              </w:rPr>
              <w:lastRenderedPageBreak/>
              <w:t>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lastRenderedPageBreak/>
              <w:t>10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с.Едрово. ул.Калинина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д.94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57.909317</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33.62439</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ул.Калинина</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 д.№ 28 – д.№ 108;</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ул.Московская д.№ 24 – д.№ 68</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p w:rsidR="00CD7ADE" w:rsidRPr="00CD7ADE" w:rsidRDefault="00CD7ADE" w:rsidP="00CD7ADE">
            <w:pPr>
              <w:tabs>
                <w:tab w:val="left" w:pos="2805"/>
              </w:tabs>
              <w:spacing w:after="0"/>
              <w:jc w:val="center"/>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с.Едрово ул.Калинина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д.21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57.913204</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33.617707</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ул.Калинина  д.№9 – д.№ 26;</w:t>
            </w:r>
          </w:p>
          <w:p w:rsidR="00CD7ADE" w:rsidRPr="00CD7ADE" w:rsidRDefault="00CD7ADE" w:rsidP="00CD7ADE">
            <w:pPr>
              <w:tabs>
                <w:tab w:val="left" w:pos="2805"/>
              </w:tabs>
              <w:spacing w:after="0"/>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бетонная плита</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4</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4,4</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12</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 ул.Животноводов</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д.15</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57.907825</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33.62687</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12</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ул.Животноводов д.№ 1 – д.№ 23;</w:t>
            </w:r>
          </w:p>
          <w:p w:rsidR="00CD7ADE" w:rsidRPr="00CD7ADE" w:rsidRDefault="00CD7ADE" w:rsidP="00CD7ADE">
            <w:pPr>
              <w:spacing w:after="0"/>
              <w:rPr>
                <w:rFonts w:ascii="Times New Roman" w:hAnsi="Times New Roman" w:cs="Times New Roman"/>
                <w:sz w:val="16"/>
                <w:szCs w:val="16"/>
              </w:rPr>
            </w:pPr>
            <w:r w:rsidRPr="00CD7ADE">
              <w:rPr>
                <w:rFonts w:ascii="Times New Roman" w:hAnsi="Times New Roman" w:cs="Times New Roman"/>
                <w:sz w:val="16"/>
                <w:szCs w:val="16"/>
              </w:rPr>
              <w:t>ул.Московская д.№ 69 – д.№ 104, д.290</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8</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бетонная плита</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металлическое ограждение с 3-х сторон</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13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 Сосновая д.39</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57.907877</w:t>
            </w:r>
          </w:p>
          <w:p w:rsidR="00CD7ADE" w:rsidRPr="00CD7ADE" w:rsidRDefault="00CD7ADE" w:rsidP="00CD7ADE">
            <w:pPr>
              <w:spacing w:after="0"/>
              <w:rPr>
                <w:rFonts w:ascii="Times New Roman" w:hAnsi="Times New Roman" w:cs="Times New Roman"/>
                <w:sz w:val="16"/>
                <w:szCs w:val="16"/>
              </w:rPr>
            </w:pPr>
            <w:r w:rsidRPr="00CD7ADE">
              <w:rPr>
                <w:rFonts w:ascii="Times New Roman" w:hAnsi="Times New Roman" w:cs="Times New Roman"/>
                <w:sz w:val="16"/>
                <w:szCs w:val="16"/>
              </w:rPr>
              <w:t>33.600894</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ул.Сосновая  д. № 37,38,39; 46,57,63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8</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металлическое ограждение с 3-х сторон</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14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 ул.Сосновая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 КНС</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57.906872</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33.607267</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ул.Сосновая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д.№ 27 – д.№ 36; д.№ </w:t>
            </w:r>
            <w:r w:rsidRPr="00CD7ADE">
              <w:rPr>
                <w:rFonts w:ascii="Times New Roman" w:hAnsi="Times New Roman" w:cs="Times New Roman"/>
                <w:sz w:val="16"/>
                <w:szCs w:val="16"/>
              </w:rPr>
              <w:lastRenderedPageBreak/>
              <w:t>41,43,45.</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lastRenderedPageBreak/>
              <w:t>8</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плита</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w:t>
            </w:r>
            <w:r w:rsidRPr="00CD7ADE">
              <w:rPr>
                <w:rFonts w:ascii="Times New Roman" w:hAnsi="Times New Roman" w:cs="Times New Roman"/>
                <w:sz w:val="16"/>
                <w:szCs w:val="16"/>
              </w:rPr>
              <w:lastRenderedPageBreak/>
              <w:t>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lastRenderedPageBreak/>
              <w:t>15</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 ул.Сосновая,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д.59</w:t>
            </w:r>
          </w:p>
          <w:p w:rsidR="00CD7ADE" w:rsidRPr="00CD7ADE" w:rsidRDefault="00CD7ADE" w:rsidP="00CD7ADE">
            <w:pPr>
              <w:tabs>
                <w:tab w:val="left" w:pos="2805"/>
              </w:tabs>
              <w:spacing w:after="0"/>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57.907681</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33.603619</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15</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ул.Сосновая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 47,48,49,50, 51,52,53, 54а,59,60</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16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 ул.Сосновая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д.40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57.907877</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33.600894</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ул.Сосновая д .№ 40,42</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17</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ул.Сосновая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д.12</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57.910417</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33.609069</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17</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ул.Сосновая </w:t>
            </w:r>
          </w:p>
          <w:p w:rsidR="00CD7ADE" w:rsidRPr="00CD7ADE" w:rsidRDefault="00CD7ADE" w:rsidP="00CD7ADE">
            <w:pPr>
              <w:spacing w:after="0"/>
              <w:rPr>
                <w:rFonts w:ascii="Times New Roman" w:hAnsi="Times New Roman" w:cs="Times New Roman"/>
                <w:sz w:val="16"/>
                <w:szCs w:val="16"/>
              </w:rPr>
            </w:pPr>
            <w:r w:rsidRPr="00CD7ADE">
              <w:rPr>
                <w:rFonts w:ascii="Times New Roman" w:hAnsi="Times New Roman" w:cs="Times New Roman"/>
                <w:sz w:val="16"/>
                <w:szCs w:val="16"/>
              </w:rPr>
              <w:t>д.№ 1 – д.№ 26а</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бетонная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плита</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металлическое ограждение с 2-х сторон</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4</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4,4</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18</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 ул.Белова</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д.7</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57.911473</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33.615299</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18</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ул.Белова</w:t>
            </w:r>
          </w:p>
          <w:p w:rsidR="00CD7ADE" w:rsidRPr="00CD7ADE" w:rsidRDefault="00CD7ADE" w:rsidP="00CD7ADE">
            <w:pPr>
              <w:tabs>
                <w:tab w:val="left" w:pos="1425"/>
              </w:tabs>
              <w:spacing w:after="0"/>
              <w:rPr>
                <w:rFonts w:ascii="Times New Roman" w:hAnsi="Times New Roman" w:cs="Times New Roman"/>
                <w:sz w:val="16"/>
                <w:szCs w:val="16"/>
              </w:rPr>
            </w:pPr>
            <w:r w:rsidRPr="00CD7ADE">
              <w:rPr>
                <w:rFonts w:ascii="Times New Roman" w:hAnsi="Times New Roman" w:cs="Times New Roman"/>
                <w:sz w:val="16"/>
                <w:szCs w:val="16"/>
              </w:rPr>
              <w:t>д.№ 1- д.№19</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ОГРН </w:t>
            </w:r>
            <w:r w:rsidRPr="00CD7ADE">
              <w:rPr>
                <w:rFonts w:ascii="Times New Roman" w:hAnsi="Times New Roman" w:cs="Times New Roman"/>
                <w:sz w:val="16"/>
                <w:szCs w:val="16"/>
              </w:rPr>
              <w:lastRenderedPageBreak/>
              <w:t>1065302000070,</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lastRenderedPageBreak/>
              <w:t>19</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 ул.Белова</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д.35</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57.910224</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33.613683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19</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ул.Белова д.№20 – д.№ 41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8</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бетонная плита </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металлическое ограждение с 3-х сторон</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20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ул.Щебзавода д.1 </w:t>
            </w:r>
          </w:p>
          <w:p w:rsidR="00CD7ADE" w:rsidRPr="00CD7ADE" w:rsidRDefault="00CD7ADE" w:rsidP="00CD7ADE">
            <w:pPr>
              <w:tabs>
                <w:tab w:val="left" w:pos="2805"/>
              </w:tabs>
              <w:spacing w:after="0"/>
              <w:rPr>
                <w:rFonts w:ascii="Times New Roman" w:hAnsi="Times New Roman" w:cs="Times New Roman"/>
                <w:sz w:val="16"/>
                <w:szCs w:val="16"/>
              </w:rPr>
            </w:pPr>
          </w:p>
          <w:p w:rsidR="00CD7ADE" w:rsidRPr="00CD7ADE" w:rsidRDefault="00CD7ADE" w:rsidP="00CD7ADE">
            <w:pPr>
              <w:tabs>
                <w:tab w:val="left" w:pos="2805"/>
              </w:tabs>
              <w:spacing w:after="0"/>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57.924595</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33.596551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ул.Щебзавода  д.№ 1 – д.№ 8</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грунт </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металлическое ограждение с 3-х сторон</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21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ул.Щебзавода д.17 </w:t>
            </w:r>
          </w:p>
          <w:p w:rsidR="00CD7ADE" w:rsidRPr="00CD7ADE" w:rsidRDefault="00CD7ADE" w:rsidP="00CD7ADE">
            <w:pPr>
              <w:tabs>
                <w:tab w:val="left" w:pos="2805"/>
              </w:tabs>
              <w:spacing w:after="0"/>
              <w:rPr>
                <w:rFonts w:ascii="Times New Roman" w:hAnsi="Times New Roman" w:cs="Times New Roman"/>
                <w:sz w:val="16"/>
                <w:szCs w:val="16"/>
              </w:rPr>
            </w:pPr>
          </w:p>
          <w:p w:rsidR="00CD7ADE" w:rsidRPr="00CD7ADE" w:rsidRDefault="00CD7ADE" w:rsidP="00CD7ADE">
            <w:pPr>
              <w:tabs>
                <w:tab w:val="left" w:pos="2805"/>
              </w:tabs>
              <w:spacing w:after="0"/>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57.923825</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33.591397</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ул.Щебзавода  д.№ 9 – д.№ 17</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металлическое ограждение с 3-х сторон</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Новгородская обл, 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22</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 ул.Московская д.290</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57.8994</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33.6454</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22</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с.Едрово ул.Московская д.290</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грунт</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1,1</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Администрация Едровского сельского поселения,</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ОГРН 1065302000070,</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Новгородская обл, </w:t>
            </w:r>
            <w:r w:rsidRPr="00CD7ADE">
              <w:rPr>
                <w:rFonts w:ascii="Times New Roman" w:hAnsi="Times New Roman" w:cs="Times New Roman"/>
                <w:sz w:val="16"/>
                <w:szCs w:val="16"/>
              </w:rPr>
              <w:lastRenderedPageBreak/>
              <w:t>Валдайский р-н, с.Едрово, ул.Сосновая, д.54</w:t>
            </w:r>
          </w:p>
        </w:tc>
      </w:tr>
      <w:tr w:rsidR="00CD7ADE" w:rsidRPr="00CD7ADE" w:rsidTr="00CD7ADE">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lastRenderedPageBreak/>
              <w:t>23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с.Едрово ул.Сосновая  </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у модульного здания врачебной амбулатории )</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57.54</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33.603127</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23</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Медицинское учреждение</w:t>
            </w:r>
          </w:p>
          <w:p w:rsidR="00CD7ADE" w:rsidRPr="00CD7ADE" w:rsidRDefault="00CD7ADE" w:rsidP="00CD7ADE">
            <w:pPr>
              <w:tabs>
                <w:tab w:val="left" w:pos="2805"/>
              </w:tabs>
              <w:spacing w:after="0"/>
              <w:rPr>
                <w:rFonts w:ascii="Times New Roman" w:hAnsi="Times New Roman" w:cs="Times New Roman"/>
                <w:sz w:val="16"/>
                <w:szCs w:val="16"/>
              </w:rPr>
            </w:pP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2,6</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 xml:space="preserve"> бетонное</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Сетчатое</w:t>
            </w:r>
          </w:p>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металлическое</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1</w:t>
            </w:r>
          </w:p>
        </w:tc>
        <w:tc>
          <w:tcPr>
            <w:tcW w:w="0" w:type="auto"/>
          </w:tcPr>
          <w:p w:rsidR="00CD7ADE" w:rsidRPr="00CD7ADE" w:rsidRDefault="00CD7ADE" w:rsidP="00CD7ADE">
            <w:pPr>
              <w:tabs>
                <w:tab w:val="left" w:pos="2805"/>
              </w:tabs>
              <w:spacing w:after="0"/>
              <w:jc w:val="center"/>
              <w:rPr>
                <w:rFonts w:ascii="Times New Roman" w:hAnsi="Times New Roman" w:cs="Times New Roman"/>
                <w:sz w:val="16"/>
                <w:szCs w:val="16"/>
              </w:rPr>
            </w:pPr>
            <w:r w:rsidRPr="00CD7ADE">
              <w:rPr>
                <w:rFonts w:ascii="Times New Roman" w:hAnsi="Times New Roman" w:cs="Times New Roman"/>
                <w:sz w:val="16"/>
                <w:szCs w:val="16"/>
              </w:rPr>
              <w:t>2,4</w:t>
            </w:r>
          </w:p>
        </w:tc>
        <w:tc>
          <w:tcPr>
            <w:tcW w:w="0" w:type="auto"/>
          </w:tcPr>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ГОБУЗ Валдайская районная больница,</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ОГРН 1025300516471,</w:t>
            </w:r>
          </w:p>
          <w:p w:rsidR="00CD7ADE" w:rsidRPr="00CD7ADE" w:rsidRDefault="00CD7ADE" w:rsidP="00CD7ADE">
            <w:pPr>
              <w:tabs>
                <w:tab w:val="left" w:pos="2805"/>
              </w:tabs>
              <w:spacing w:after="0"/>
              <w:rPr>
                <w:rFonts w:ascii="Times New Roman" w:hAnsi="Times New Roman" w:cs="Times New Roman"/>
                <w:sz w:val="16"/>
                <w:szCs w:val="16"/>
              </w:rPr>
            </w:pPr>
            <w:r w:rsidRPr="00CD7ADE">
              <w:rPr>
                <w:rFonts w:ascii="Times New Roman" w:hAnsi="Times New Roman" w:cs="Times New Roman"/>
                <w:sz w:val="16"/>
                <w:szCs w:val="16"/>
              </w:rPr>
              <w:t>Новгородская обл, г.Валдай, ул.Песчаная , зд.1а</w:t>
            </w:r>
          </w:p>
        </w:tc>
      </w:tr>
    </w:tbl>
    <w:p w:rsidR="00CD7ADE" w:rsidRDefault="00CD7ADE" w:rsidP="00CD7ADE">
      <w:pPr>
        <w:rPr>
          <w:rFonts w:ascii="Times New Roman" w:hAnsi="Times New Roman" w:cs="Times New Roman"/>
          <w:sz w:val="16"/>
          <w:szCs w:val="16"/>
        </w:rPr>
      </w:pPr>
    </w:p>
    <w:p w:rsidR="00CD7ADE" w:rsidRPr="00CD7ADE" w:rsidRDefault="00CD7ADE" w:rsidP="00584DA9">
      <w:pPr>
        <w:spacing w:after="0"/>
        <w:rPr>
          <w:rFonts w:ascii="Times New Roman" w:hAnsi="Times New Roman" w:cs="Times New Roman"/>
          <w:sz w:val="20"/>
          <w:szCs w:val="20"/>
        </w:rPr>
      </w:pPr>
      <w:r w:rsidRPr="00CD7ADE">
        <w:rPr>
          <w:rFonts w:ascii="Times New Roman" w:hAnsi="Times New Roman" w:cs="Times New Roman"/>
          <w:sz w:val="20"/>
          <w:szCs w:val="20"/>
        </w:rPr>
        <w:t>Приложение 2</w:t>
      </w:r>
      <w:r w:rsidR="00584DA9">
        <w:rPr>
          <w:rFonts w:ascii="Times New Roman" w:hAnsi="Times New Roman" w:cs="Times New Roman"/>
          <w:sz w:val="20"/>
          <w:szCs w:val="20"/>
        </w:rPr>
        <w:t xml:space="preserve"> </w:t>
      </w:r>
      <w:r w:rsidRPr="00CD7ADE">
        <w:rPr>
          <w:rFonts w:ascii="Times New Roman" w:hAnsi="Times New Roman" w:cs="Times New Roman"/>
          <w:sz w:val="20"/>
          <w:szCs w:val="20"/>
        </w:rPr>
        <w:t>к постановлению Администрации</w:t>
      </w:r>
      <w:r w:rsidR="00584DA9">
        <w:rPr>
          <w:rFonts w:ascii="Times New Roman" w:hAnsi="Times New Roman" w:cs="Times New Roman"/>
          <w:sz w:val="20"/>
          <w:szCs w:val="20"/>
        </w:rPr>
        <w:t xml:space="preserve"> </w:t>
      </w:r>
      <w:r w:rsidRPr="00CD7ADE">
        <w:rPr>
          <w:rFonts w:ascii="Times New Roman" w:hAnsi="Times New Roman" w:cs="Times New Roman"/>
          <w:sz w:val="20"/>
          <w:szCs w:val="20"/>
        </w:rPr>
        <w:t>Едровского сельского поселения</w:t>
      </w:r>
      <w:r w:rsidR="00584DA9">
        <w:rPr>
          <w:rFonts w:ascii="Times New Roman" w:hAnsi="Times New Roman" w:cs="Times New Roman"/>
          <w:sz w:val="20"/>
          <w:szCs w:val="20"/>
        </w:rPr>
        <w:t xml:space="preserve"> </w:t>
      </w:r>
      <w:r w:rsidRPr="00CD7ADE">
        <w:rPr>
          <w:rFonts w:ascii="Times New Roman" w:hAnsi="Times New Roman" w:cs="Times New Roman"/>
          <w:sz w:val="20"/>
          <w:szCs w:val="20"/>
        </w:rPr>
        <w:t xml:space="preserve">от 14.02.2022  № 18 </w:t>
      </w:r>
    </w:p>
    <w:p w:rsidR="00CD7ADE" w:rsidRDefault="00CD7ADE" w:rsidP="00CD7ADE"/>
    <w:p w:rsidR="00CD7ADE" w:rsidRDefault="00CD7ADE">
      <w:r>
        <w:rPr>
          <w:noProof/>
        </w:rPr>
        <w:drawing>
          <wp:inline distT="0" distB="0" distL="0" distR="0">
            <wp:extent cx="5905500" cy="45720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05500" cy="4572000"/>
                    </a:xfrm>
                    <a:prstGeom prst="rect">
                      <a:avLst/>
                    </a:prstGeom>
                    <a:noFill/>
                    <a:ln w="9525">
                      <a:noFill/>
                      <a:miter lim="800000"/>
                      <a:headEnd/>
                      <a:tailEnd/>
                    </a:ln>
                  </pic:spPr>
                </pic:pic>
              </a:graphicData>
            </a:graphic>
          </wp:inline>
        </w:drawing>
      </w:r>
    </w:p>
    <w:p w:rsidR="003C7781" w:rsidRPr="00852B89" w:rsidRDefault="00852B89" w:rsidP="00852B89">
      <w:pPr>
        <w:spacing w:after="0"/>
        <w:jc w:val="center"/>
        <w:rPr>
          <w:rFonts w:ascii="Times New Roman" w:hAnsi="Times New Roman" w:cs="Times New Roman"/>
          <w:b/>
          <w:bCs/>
          <w:sz w:val="20"/>
          <w:szCs w:val="20"/>
        </w:rPr>
      </w:pPr>
      <w:r w:rsidRPr="00852B89">
        <w:rPr>
          <w:rFonts w:ascii="Times New Roman" w:hAnsi="Times New Roman" w:cs="Times New Roman"/>
          <w:b/>
          <w:bCs/>
          <w:sz w:val="20"/>
          <w:szCs w:val="20"/>
        </w:rPr>
        <w:t>ИНФОРМАЦИЯ  ПРОКУРАТУРЫ</w:t>
      </w:r>
    </w:p>
    <w:p w:rsidR="003C7781" w:rsidRPr="00852B89" w:rsidRDefault="003C7781" w:rsidP="00852B89">
      <w:pPr>
        <w:spacing w:after="0"/>
        <w:jc w:val="center"/>
        <w:rPr>
          <w:rFonts w:ascii="Times New Roman" w:hAnsi="Times New Roman" w:cs="Times New Roman"/>
          <w:b/>
          <w:bCs/>
          <w:sz w:val="20"/>
          <w:szCs w:val="20"/>
        </w:rPr>
      </w:pPr>
      <w:r w:rsidRPr="00852B89">
        <w:rPr>
          <w:rFonts w:ascii="Times New Roman" w:hAnsi="Times New Roman" w:cs="Times New Roman"/>
          <w:b/>
          <w:bCs/>
          <w:sz w:val="20"/>
          <w:szCs w:val="20"/>
        </w:rPr>
        <w:t>Приказом Росреестра обновлены порядок и способы направления Росреестром уведомлений участникам общей долевой собственности на земельный участок, в том числе из земель сельскохозяйственного назначения, о внесенных в ЕГРН изменениях в части размеров принадлежащих им земельных долей.</w:t>
      </w:r>
    </w:p>
    <w:p w:rsidR="00852B89" w:rsidRDefault="003C7781" w:rsidP="00852B89">
      <w:pPr>
        <w:spacing w:after="0"/>
        <w:ind w:firstLine="708"/>
        <w:jc w:val="both"/>
        <w:rPr>
          <w:rFonts w:ascii="Times New Roman" w:hAnsi="Times New Roman" w:cs="Times New Roman"/>
          <w:sz w:val="20"/>
          <w:szCs w:val="20"/>
        </w:rPr>
      </w:pPr>
      <w:r w:rsidRPr="00852B89">
        <w:rPr>
          <w:rFonts w:ascii="Times New Roman" w:hAnsi="Times New Roman" w:cs="Times New Roman"/>
          <w:sz w:val="20"/>
          <w:szCs w:val="20"/>
        </w:rPr>
        <w:t xml:space="preserve">Приказом Росреестра от 26.11.2021 № П/0549 «Об утверждении порядка и способов направления Федеральной службой государственной регистрации, кадастра и картографии уведомлений участникам общей долевой собственности о внесенных в Единый государственный реестр недвижимости изменениях в </w:t>
      </w:r>
      <w:r w:rsidRPr="00852B89">
        <w:rPr>
          <w:rFonts w:ascii="Times New Roman" w:hAnsi="Times New Roman" w:cs="Times New Roman"/>
          <w:sz w:val="20"/>
          <w:szCs w:val="20"/>
        </w:rPr>
        <w:lastRenderedPageBreak/>
        <w:t>части размеров принадлежащих им земельных долей, уведомлений участникам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уведомлений соответствующему органу государственной власти субъекта Российской Федерации или органу местного самоуправления, а также лицу, подавшему заявление об отказе от права собственности на земельный участок или земельную долю, о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Зарегистрировано в Минюсте России 17.01.2022 № 66901.</w:t>
      </w:r>
    </w:p>
    <w:p w:rsidR="003C7781" w:rsidRDefault="003C7781" w:rsidP="00852B89">
      <w:pPr>
        <w:spacing w:after="0"/>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852B89" w:rsidRPr="00852B89" w:rsidRDefault="00852B89" w:rsidP="00852B89">
      <w:pPr>
        <w:spacing w:after="0"/>
        <w:jc w:val="both"/>
        <w:rPr>
          <w:rFonts w:ascii="Times New Roman" w:hAnsi="Times New Roman" w:cs="Times New Roman"/>
          <w:b/>
          <w:bCs/>
          <w:sz w:val="20"/>
          <w:szCs w:val="20"/>
        </w:rPr>
      </w:pPr>
    </w:p>
    <w:p w:rsidR="003C7781" w:rsidRPr="00852B89" w:rsidRDefault="003C7781" w:rsidP="00852B89">
      <w:pPr>
        <w:spacing w:after="0"/>
        <w:jc w:val="center"/>
        <w:rPr>
          <w:rFonts w:ascii="Times New Roman" w:hAnsi="Times New Roman" w:cs="Times New Roman"/>
          <w:sz w:val="20"/>
          <w:szCs w:val="20"/>
        </w:rPr>
      </w:pPr>
      <w:r w:rsidRPr="00852B89">
        <w:rPr>
          <w:rFonts w:ascii="Times New Roman" w:hAnsi="Times New Roman" w:cs="Times New Roman"/>
          <w:b/>
          <w:bCs/>
          <w:sz w:val="20"/>
          <w:szCs w:val="20"/>
        </w:rPr>
        <w:t>СОЦИАЛЬНОЕ ОБЕСПЕЧЕНИЕ. ПОСОБИЯ И ЛЬГОТЫ.</w:t>
      </w:r>
    </w:p>
    <w:p w:rsidR="00852B89" w:rsidRDefault="003C7781" w:rsidP="00852B89">
      <w:pPr>
        <w:spacing w:after="0"/>
        <w:ind w:firstLine="708"/>
        <w:jc w:val="both"/>
        <w:rPr>
          <w:rFonts w:ascii="Times New Roman" w:hAnsi="Times New Roman" w:cs="Times New Roman"/>
          <w:sz w:val="20"/>
          <w:szCs w:val="20"/>
        </w:rPr>
      </w:pPr>
      <w:r w:rsidRPr="00852B89">
        <w:rPr>
          <w:rFonts w:ascii="Times New Roman" w:hAnsi="Times New Roman" w:cs="Times New Roman"/>
          <w:sz w:val="20"/>
          <w:szCs w:val="20"/>
        </w:rPr>
        <w:t>Постановлением Правления ПФ РФ от 09.12.2021 № 395п «Об утверждении Порядка формирования, ведения и использования справочника критериев нуждаемости при предоставлении мер социальной защиты (поддержки)»</w:t>
      </w:r>
    </w:p>
    <w:p w:rsidR="003C7781" w:rsidRPr="00852B89" w:rsidRDefault="003C7781" w:rsidP="00852B89">
      <w:pPr>
        <w:spacing w:after="0"/>
        <w:ind w:firstLine="708"/>
        <w:jc w:val="both"/>
        <w:rPr>
          <w:rFonts w:ascii="Times New Roman" w:hAnsi="Times New Roman" w:cs="Times New Roman"/>
          <w:sz w:val="20"/>
          <w:szCs w:val="20"/>
        </w:rPr>
      </w:pPr>
      <w:r w:rsidRPr="00852B89">
        <w:rPr>
          <w:rFonts w:ascii="Times New Roman" w:hAnsi="Times New Roman" w:cs="Times New Roman"/>
          <w:sz w:val="20"/>
          <w:szCs w:val="20"/>
        </w:rPr>
        <w:t xml:space="preserve">Зарегистрировано в Минюсте России 18.01.2022 № 66908 </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Порядок определяет последовательность действий органов государственной власти (государственных органов), органов местного самоуправления, органов опеки и попечительства, государственных внебюджетных фондов, организаций, предоставляющих меры социальной защиты (поддержки), социальные услуги, иные социальные гарантии и выплаты за счет средств бюджетной системы РФ, при использовании справочника критериев нуждаемости при предоставлении мер социальной защиты (поддержки).</w:t>
      </w:r>
    </w:p>
    <w:p w:rsidR="003C7781" w:rsidRPr="00852B89" w:rsidRDefault="003C7781" w:rsidP="00852B89">
      <w:pPr>
        <w:spacing w:after="0"/>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3C7781" w:rsidRPr="00852B89" w:rsidRDefault="003C7781" w:rsidP="00852B89">
      <w:pPr>
        <w:spacing w:after="0"/>
        <w:jc w:val="both"/>
        <w:rPr>
          <w:rFonts w:ascii="Times New Roman" w:hAnsi="Times New Roman" w:cs="Times New Roman"/>
          <w:b/>
          <w:bCs/>
          <w:sz w:val="20"/>
          <w:szCs w:val="20"/>
        </w:rPr>
      </w:pPr>
    </w:p>
    <w:p w:rsidR="003C7781" w:rsidRPr="00852B89" w:rsidRDefault="003C7781" w:rsidP="00852B89">
      <w:pPr>
        <w:spacing w:after="0"/>
        <w:jc w:val="center"/>
        <w:rPr>
          <w:rFonts w:ascii="Times New Roman" w:hAnsi="Times New Roman" w:cs="Times New Roman"/>
          <w:b/>
          <w:bCs/>
          <w:sz w:val="20"/>
          <w:szCs w:val="20"/>
        </w:rPr>
      </w:pPr>
      <w:r w:rsidRPr="00852B89">
        <w:rPr>
          <w:rFonts w:ascii="Times New Roman" w:hAnsi="Times New Roman" w:cs="Times New Roman"/>
          <w:b/>
          <w:bCs/>
          <w:sz w:val="20"/>
          <w:szCs w:val="20"/>
        </w:rPr>
        <w:t>Актуализировано Положение о лицензировании деятельности по организации и проведению азартных игр в букмекерских конторах или тотализаторах</w:t>
      </w:r>
    </w:p>
    <w:p w:rsidR="003C7781" w:rsidRPr="00852B89" w:rsidRDefault="003C7781" w:rsidP="00852B89">
      <w:pPr>
        <w:spacing w:after="0"/>
        <w:ind w:firstLine="708"/>
        <w:jc w:val="both"/>
        <w:rPr>
          <w:rFonts w:ascii="Times New Roman" w:hAnsi="Times New Roman" w:cs="Times New Roman"/>
          <w:b/>
          <w:bCs/>
          <w:sz w:val="20"/>
          <w:szCs w:val="20"/>
        </w:rPr>
      </w:pPr>
      <w:r w:rsidRPr="00852B89">
        <w:rPr>
          <w:rFonts w:ascii="Times New Roman" w:hAnsi="Times New Roman" w:cs="Times New Roman"/>
          <w:sz w:val="20"/>
          <w:szCs w:val="20"/>
        </w:rPr>
        <w:t>Постановлением Правительства РФ от 18.01.2022 № 13 "О внесении изменений в Положение о лицензировании деятельности по организации и проведению азартных игр в букмекерских конторах или тотализаторах"</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Поправки внесены в целях приведения Положения в соответствие с положениями федеральных законов от 31.07.2020 N 248-ФЗ "О государственном контроле (надзоре) и муниципальном контроле в Российской Федерации" и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Настоящее Постановление вступает в силу с 1 марта 2022 г.</w:t>
      </w:r>
    </w:p>
    <w:p w:rsidR="003C7781" w:rsidRPr="00852B89" w:rsidRDefault="003C7781" w:rsidP="00852B89">
      <w:pPr>
        <w:spacing w:after="0"/>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3C7781" w:rsidRPr="00852B89" w:rsidRDefault="003C7781" w:rsidP="00852B89">
      <w:pPr>
        <w:spacing w:after="0"/>
        <w:jc w:val="both"/>
        <w:rPr>
          <w:rFonts w:ascii="Times New Roman" w:hAnsi="Times New Roman" w:cs="Times New Roman"/>
          <w:b/>
          <w:bCs/>
          <w:sz w:val="20"/>
          <w:szCs w:val="20"/>
        </w:rPr>
      </w:pPr>
    </w:p>
    <w:p w:rsidR="003C7781" w:rsidRPr="00852B89" w:rsidRDefault="003C7781" w:rsidP="00852B89">
      <w:pPr>
        <w:spacing w:after="0"/>
        <w:jc w:val="center"/>
        <w:rPr>
          <w:rFonts w:ascii="Times New Roman" w:hAnsi="Times New Roman" w:cs="Times New Roman"/>
          <w:sz w:val="20"/>
          <w:szCs w:val="20"/>
        </w:rPr>
      </w:pPr>
      <w:r w:rsidRPr="00852B89">
        <w:rPr>
          <w:rFonts w:ascii="Times New Roman" w:hAnsi="Times New Roman" w:cs="Times New Roman"/>
          <w:b/>
          <w:bCs/>
          <w:sz w:val="20"/>
          <w:szCs w:val="20"/>
        </w:rPr>
        <w:t>Конституционный Суд РФ обязал законодателя уточнить порядок и условия подачи обвиняемым (подозреваемым) повторного заявления о присуждении компенсации за нарушение права на уголовное судопроизводство в разумный срок</w:t>
      </w:r>
    </w:p>
    <w:p w:rsidR="003C7781" w:rsidRPr="00852B89" w:rsidRDefault="003C7781" w:rsidP="00852B89">
      <w:pPr>
        <w:spacing w:after="0"/>
        <w:ind w:firstLine="708"/>
        <w:jc w:val="both"/>
        <w:rPr>
          <w:rFonts w:ascii="Times New Roman" w:hAnsi="Times New Roman" w:cs="Times New Roman"/>
          <w:sz w:val="20"/>
          <w:szCs w:val="20"/>
        </w:rPr>
      </w:pPr>
      <w:r w:rsidRPr="00852B89">
        <w:rPr>
          <w:rFonts w:ascii="Times New Roman" w:hAnsi="Times New Roman" w:cs="Times New Roman"/>
          <w:sz w:val="20"/>
          <w:szCs w:val="20"/>
        </w:rPr>
        <w:t>Постановлением Конституционного Суда РФ от 13.01.2022 N 2-П "По делу о проверке конституционности части 7 статьи 3 Федерального закона "О компенсации за нарушение права на судопроизводство в разумный срок или права на исполнение судебного акта в разумный срок" и части 5 статьи 250 Кодекса административного судопроизводства Российской Федерации в связи с жалобой гражданина С.А. Филиппова".</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Не соответствующими требованиям статей Конституции РФ признаны часть 7 статьи 3 Федерального закона "О компенсации за нарушение права на судопроизводство в разумный срок или права на исполнение судебного акта в разумный срок" и часть 5 статьи 250 КАС РФ в той мере, в какой они препятствуют подаче обвиняемым (подозреваемым) нового (повторного) административного искового заявления о присуждении компенсации за нарушение права на уголовное судопроизводство в разумный срок до истечения второго четырехлетнего срока.</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Конституционный Суд отметил, что указанные нормы по их буквальному смыслу не предполагают, что у обвиняемого отсутствует право на повторный иск, однако в них не определены условия допустимости такого иска, не установлены критерии оценки фактических обстоятельств в соотношении с периодом, который уже был предметом судебной проверки, и не сформулированы иные требования к заявлению о присуждении компенсации.</w:t>
      </w:r>
    </w:p>
    <w:p w:rsidR="003C7781" w:rsidRPr="00852B89" w:rsidRDefault="003C7781" w:rsidP="00852B89">
      <w:pPr>
        <w:spacing w:after="0"/>
        <w:jc w:val="both"/>
        <w:rPr>
          <w:rFonts w:ascii="Times New Roman" w:hAnsi="Times New Roman" w:cs="Times New Roman"/>
          <w:b/>
          <w:sz w:val="20"/>
          <w:szCs w:val="20"/>
        </w:rPr>
      </w:pPr>
      <w:r w:rsidRPr="00852B89">
        <w:rPr>
          <w:rFonts w:ascii="Times New Roman" w:hAnsi="Times New Roman" w:cs="Times New Roman"/>
          <w:sz w:val="20"/>
          <w:szCs w:val="20"/>
        </w:rPr>
        <w:lastRenderedPageBreak/>
        <w:t xml:space="preserve">Федеральному законодателю надлежит в кратчайшие сроки внести соответствующие уточнения в действующее правовое регулирование. </w:t>
      </w:r>
      <w:r w:rsidRPr="00852B89">
        <w:rPr>
          <w:rFonts w:ascii="Times New Roman" w:hAnsi="Times New Roman" w:cs="Times New Roman"/>
          <w:b/>
          <w:sz w:val="20"/>
          <w:szCs w:val="20"/>
        </w:rPr>
        <w:t>До этого суды не вправе отказывать обвиняемым (подозреваемым) в принятии нового (повторного) заявления, если оно подано по истечении одного года после вступления в силу судебного решения об удовлетворении или об отказе в удовлетворении предшествующего заявления.</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3C7781" w:rsidRPr="00852B89" w:rsidRDefault="003C7781" w:rsidP="00852B89">
      <w:pPr>
        <w:spacing w:after="0"/>
        <w:jc w:val="both"/>
        <w:rPr>
          <w:rFonts w:ascii="Times New Roman" w:hAnsi="Times New Roman" w:cs="Times New Roman"/>
          <w:sz w:val="20"/>
          <w:szCs w:val="20"/>
        </w:rPr>
      </w:pPr>
    </w:p>
    <w:p w:rsidR="003C7781" w:rsidRPr="00852B89" w:rsidRDefault="003C7781" w:rsidP="00852B89">
      <w:pPr>
        <w:spacing w:after="0"/>
        <w:jc w:val="center"/>
        <w:rPr>
          <w:rFonts w:ascii="Times New Roman" w:hAnsi="Times New Roman" w:cs="Times New Roman"/>
          <w:b/>
          <w:sz w:val="20"/>
          <w:szCs w:val="20"/>
        </w:rPr>
      </w:pPr>
      <w:r w:rsidRPr="00852B89">
        <w:rPr>
          <w:rFonts w:ascii="Times New Roman" w:hAnsi="Times New Roman" w:cs="Times New Roman"/>
          <w:b/>
          <w:sz w:val="20"/>
          <w:szCs w:val="20"/>
        </w:rPr>
        <w:t>С 2022 года вступили в силу новые правила оплаты выходных дней для ухода за детьми-инвалидами</w:t>
      </w:r>
    </w:p>
    <w:p w:rsidR="003C7781" w:rsidRPr="00852B89" w:rsidRDefault="003C7781" w:rsidP="00852B89">
      <w:pPr>
        <w:spacing w:after="0"/>
        <w:ind w:firstLine="708"/>
        <w:jc w:val="both"/>
        <w:rPr>
          <w:rFonts w:ascii="Times New Roman" w:hAnsi="Times New Roman" w:cs="Times New Roman"/>
          <w:sz w:val="20"/>
          <w:szCs w:val="20"/>
        </w:rPr>
      </w:pPr>
      <w:r w:rsidRPr="00852B89">
        <w:rPr>
          <w:rFonts w:ascii="Times New Roman" w:hAnsi="Times New Roman" w:cs="Times New Roman"/>
          <w:sz w:val="20"/>
          <w:szCs w:val="20"/>
        </w:rPr>
        <w:t>Постановлением Правительства Российской Федерации от 09.08.2021 № 1320 утвержден новый порядок возмещения из Фонда социального страхования России расходов работодателя на оплаты дополнительных выходных дней для ухода за детьми-инвалидами, который вступил в силу с января 2022 года.</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Как и ранее для возмещения указанных расходов страхователю необходимо предоставить в Фонд:</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заявление о возмещении расходов по форме, утверждаемой Фондом;</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заверенную копию приказа о предоставлении дополнительных выходных дней одному из родителей (опекуну, попечителю) для ухода за детьми-инвалидами.</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В течение 10 рабочих дней со дня получения документов территориальный орган Фонда принимает решение о возмещении расходов страхователю и в течение 2 рабочих дней со дня принятия указанного решения перечисляет денежные средства на расчетный счет страхователя.</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В новом порядке предусмотрены положения, касающиеся возможного отказа в возмещении расходов. Так, в качестве оснований для отказа предусмотрено обнаружение в ходе проверки Фондом того факта, что расходы на оплату дополнительных выходных дней для ухода за детьми-инвалидами:</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произведены с нарушением закона;</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не подтверждены документально;</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произведены на основании неправильно оформленных документов.</w:t>
      </w:r>
    </w:p>
    <w:p w:rsidR="003C7781" w:rsidRPr="00852B89" w:rsidRDefault="003C7781" w:rsidP="00852B89">
      <w:pPr>
        <w:spacing w:after="0"/>
        <w:jc w:val="both"/>
        <w:rPr>
          <w:rFonts w:ascii="Times New Roman" w:hAnsi="Times New Roman" w:cs="Times New Roman"/>
          <w:sz w:val="20"/>
          <w:szCs w:val="20"/>
        </w:rPr>
      </w:pPr>
      <w:r w:rsidRPr="00852B89">
        <w:rPr>
          <w:rFonts w:ascii="Times New Roman" w:hAnsi="Times New Roman" w:cs="Times New Roman"/>
          <w:sz w:val="20"/>
          <w:szCs w:val="20"/>
        </w:rPr>
        <w:t>Мотивированное решение об отказе в возмещении таких расходов выносится территориальным органом Фонда в течение 10 календарных дней со дня поступления заявления страхователя.</w:t>
      </w:r>
    </w:p>
    <w:p w:rsidR="003C7781" w:rsidRPr="00852B89" w:rsidRDefault="003C7781" w:rsidP="00852B89">
      <w:pPr>
        <w:spacing w:after="0"/>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3C7781" w:rsidRPr="00852B89" w:rsidRDefault="003C7781" w:rsidP="00852B89">
      <w:pPr>
        <w:spacing w:after="0" w:line="240" w:lineRule="exact"/>
        <w:jc w:val="both"/>
        <w:rPr>
          <w:rFonts w:ascii="Times New Roman" w:hAnsi="Times New Roman" w:cs="Times New Roman"/>
          <w:sz w:val="20"/>
          <w:szCs w:val="20"/>
        </w:rPr>
      </w:pPr>
    </w:p>
    <w:p w:rsidR="003C7781" w:rsidRPr="00852B89" w:rsidRDefault="003C7781" w:rsidP="00852B89">
      <w:pPr>
        <w:spacing w:after="0" w:line="240" w:lineRule="exact"/>
        <w:jc w:val="center"/>
        <w:rPr>
          <w:rFonts w:ascii="Times New Roman" w:hAnsi="Times New Roman" w:cs="Times New Roman"/>
          <w:b/>
          <w:sz w:val="20"/>
          <w:szCs w:val="20"/>
        </w:rPr>
      </w:pPr>
      <w:r w:rsidRPr="00852B89">
        <w:rPr>
          <w:rFonts w:ascii="Times New Roman" w:hAnsi="Times New Roman" w:cs="Times New Roman"/>
          <w:b/>
          <w:sz w:val="20"/>
          <w:szCs w:val="20"/>
        </w:rPr>
        <w:t>С 1 января 2022 года вступают в силу изменения, касающиеся дополнительных гарантий социальной поддержки детей-сирот, детей, оставшихся без попечения родителей</w:t>
      </w:r>
    </w:p>
    <w:p w:rsidR="003C7781" w:rsidRPr="00852B89" w:rsidRDefault="003C7781" w:rsidP="00852B89">
      <w:pPr>
        <w:spacing w:after="0" w:line="240" w:lineRule="exact"/>
        <w:ind w:firstLine="708"/>
        <w:jc w:val="both"/>
        <w:rPr>
          <w:rFonts w:ascii="Times New Roman" w:hAnsi="Times New Roman" w:cs="Times New Roman"/>
          <w:sz w:val="20"/>
          <w:szCs w:val="20"/>
        </w:rPr>
      </w:pPr>
      <w:r w:rsidRPr="00852B89">
        <w:rPr>
          <w:rFonts w:ascii="Times New Roman" w:hAnsi="Times New Roman" w:cs="Times New Roman"/>
          <w:sz w:val="20"/>
          <w:szCs w:val="20"/>
        </w:rPr>
        <w:t>С 1 января 2022 года вступают в силу изменения, внесенные Федеральным законом Российской Федерации от 19.11.2021 № 374-ФЗ в ст. 34.1 Закона Российской Федерации «О занятости населения в Российской Федерации».</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Так, впервые ищущими работу (ранее не работавшими) будут признаваться, и соответственно обладать правом на получение пособия по безработице в размере среднемесячной начисленной платы в соответствующем субъекте Российской Федерации дети-сироты, дети, оставшиеся без попечения родителей, лица из числа детей-сирот и детей, оставшихся без попечения родителей если ранее без направления органов службы занятости они были временно трудоустроены в свободное от учебы время, а также проходили производственную практику, предусмотренную образовательными программами.</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Согласно ранее действующей редакции ст. 34.1 Закона Российской Федерации «О занятости населения в Российской Федерации» признавались впервые ищущими работу (ранее не работавшими) и обладающими правом на получение пособия по безработице в размере среднемесячной начисленной платы в соответствующем субъекте Российской Федерации лица из названной категории, которые ранее по направлению органов службы занятости были временно трудоустроены в свободное от учебы время, принимали участие в общественных работах, а также проходили производственную практику, предусмотренную образовательными программами.</w:t>
      </w:r>
    </w:p>
    <w:p w:rsidR="003C7781" w:rsidRPr="00852B89" w:rsidRDefault="003C7781" w:rsidP="00852B89">
      <w:pPr>
        <w:spacing w:after="0" w:line="240" w:lineRule="exact"/>
        <w:jc w:val="both"/>
        <w:rPr>
          <w:rFonts w:ascii="Times New Roman" w:hAnsi="Times New Roman" w:cs="Times New Roman"/>
          <w:sz w:val="20"/>
          <w:szCs w:val="20"/>
        </w:rPr>
      </w:pP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Таким образом, для признания указанных лиц впервые ищущими работу условие о временном трудоустройстве в свободное от учебы время при наличии направления органов службы занятости в новой редакции Закона исключено. Также изменения касаются исключения из названой нормы Закона признания впервые ищущими работу (ранее не работавшими) лиц, которые принимали участие в общественных работах.</w:t>
      </w:r>
    </w:p>
    <w:p w:rsidR="003C7781" w:rsidRPr="00852B89" w:rsidRDefault="003C7781" w:rsidP="00852B89">
      <w:pPr>
        <w:spacing w:after="0" w:line="240" w:lineRule="exact"/>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3C7781" w:rsidRPr="00852B89" w:rsidRDefault="003C7781" w:rsidP="00852B89">
      <w:pPr>
        <w:spacing w:after="0" w:line="240" w:lineRule="exact"/>
        <w:jc w:val="both"/>
        <w:rPr>
          <w:rFonts w:ascii="Times New Roman" w:hAnsi="Times New Roman" w:cs="Times New Roman"/>
          <w:b/>
          <w:sz w:val="20"/>
          <w:szCs w:val="20"/>
        </w:rPr>
      </w:pPr>
    </w:p>
    <w:p w:rsidR="003C7781" w:rsidRPr="00852B89" w:rsidRDefault="003C7781" w:rsidP="00852B89">
      <w:pPr>
        <w:spacing w:after="0" w:line="240" w:lineRule="exact"/>
        <w:jc w:val="center"/>
        <w:rPr>
          <w:rFonts w:ascii="Times New Roman" w:hAnsi="Times New Roman" w:cs="Times New Roman"/>
          <w:b/>
          <w:sz w:val="20"/>
          <w:szCs w:val="20"/>
        </w:rPr>
      </w:pPr>
      <w:r w:rsidRPr="00852B89">
        <w:rPr>
          <w:rFonts w:ascii="Times New Roman" w:hAnsi="Times New Roman" w:cs="Times New Roman"/>
          <w:b/>
          <w:sz w:val="20"/>
          <w:szCs w:val="20"/>
        </w:rPr>
        <w:t>Уголовная ответственность за нарушение требований закона при вакцинировании от новой коронавирусной инфекции</w:t>
      </w:r>
    </w:p>
    <w:p w:rsidR="003C7781" w:rsidRPr="00852B89" w:rsidRDefault="003C7781" w:rsidP="00852B89">
      <w:pPr>
        <w:spacing w:after="0" w:line="240" w:lineRule="exact"/>
        <w:ind w:firstLine="708"/>
        <w:jc w:val="both"/>
        <w:rPr>
          <w:rFonts w:ascii="Times New Roman" w:hAnsi="Times New Roman" w:cs="Times New Roman"/>
          <w:sz w:val="20"/>
          <w:szCs w:val="20"/>
        </w:rPr>
      </w:pPr>
      <w:r w:rsidRPr="00852B89">
        <w:rPr>
          <w:rFonts w:ascii="Times New Roman" w:hAnsi="Times New Roman" w:cs="Times New Roman"/>
          <w:sz w:val="20"/>
          <w:szCs w:val="20"/>
        </w:rPr>
        <w:lastRenderedPageBreak/>
        <w:t>В соответствии с действующим законодательством вакцинация от новой коронавирусной инфекции входит в календарь профилактических прививок. Сертификат о прохождении вакцинации является официальным документом, подтверждающим прохождение гражданином профилактических мероприятий.</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Подделка, изготовление и оборот сертификата о прохождении вакцинации, содержащего ложные сведения, а равно его приобретение для дальнейшего использования, влекут за собой уголовную ответственность для приобретателя, пользователя по ст. 327 УК РФ.</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При этом уполномоченные на проведение вакцинации лица, фактически не применившие вакцину, но внесшие сведения в соответствующий сертификат, подлежат ответственности по ст. 292 УК РФ. Служебный подлог имеет место только в том случае, когда внесение в документ заведомо ложных сведений и исправлений связано со служебными функциями виновного лица, т.е. осуществляется именно в связи с выполнением им своих служебных обязанностей.</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Внесение в официальный документ заведомо ложных сведений имеет место в случае, когда в подлинный по своей форме документ (т.е. сохраняющий все внешние реквизиты) вносятся не соответствующие действительности сведения. Также данное деяние может выражаться в нанесении на документ ложных реквизитов, например, проставлении даты, не соответствующей фактической дате составления документа, либо в подделке подписи на документе.</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Внесение в официальный документ исправлений, искажающих его действительное содержание, - это подчистка, дописка подлинного текста, совершение иных действий, в результате которых меняется содержание либо информативная нагрузка документа.</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Как внесение в официальные документы заведомо ложных сведений, исправлений, искажающих действительное содержание указанных документов, следует расценивать заверение заведомо не соответствующих действительности фактов в уже существующих официальных документах (подчистка, дописка и др.), а также изготовление нового документа, в том числе с использованием бланка соответствующего документа.</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За совершение служебного подлога уголовным законом предусмотрено максимальное наказание в виде 4 лет лишения свободы с лишением права занимать определенные должности или заниматься определенной деятельностью на срок до трех лет. Кроме этого виновному лицу грозит штраф до 500 тысяч рублей.</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За совершение подделки, изготовления или сбыта поддельных документов возможно наказание в виде ограничения свободы, принудительных работ на срок до двух лет, ареста на срок до шести месяцев, а также лишения свободы на срок до 2 лет.</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Кроме того, за использование заведомо подложного документа (сертификата о прохождении вакцинации) предусмотрено наказание в виде:</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штрафа в размере до 80 тысяч рублей,</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заработной платы или иного дохода осужденного за период до 6 месяцев;</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обязательных работ на срок до 480 часов;</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исправительных работ на срок до 2 лет;</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ареста на срок до 6 месяцев.</w:t>
      </w:r>
    </w:p>
    <w:p w:rsidR="003C7781" w:rsidRPr="00852B89" w:rsidRDefault="003C7781" w:rsidP="00852B89">
      <w:pPr>
        <w:spacing w:after="0" w:line="240" w:lineRule="exact"/>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3C7781" w:rsidRPr="00852B89" w:rsidRDefault="003C7781" w:rsidP="00852B89">
      <w:pPr>
        <w:spacing w:after="0" w:line="240" w:lineRule="exact"/>
        <w:jc w:val="both"/>
        <w:rPr>
          <w:rFonts w:ascii="Times New Roman" w:hAnsi="Times New Roman" w:cs="Times New Roman"/>
          <w:b/>
          <w:sz w:val="20"/>
          <w:szCs w:val="20"/>
        </w:rPr>
      </w:pPr>
    </w:p>
    <w:p w:rsidR="003C7781" w:rsidRPr="00852B89" w:rsidRDefault="003C7781" w:rsidP="00852B89">
      <w:pPr>
        <w:spacing w:after="0" w:line="240" w:lineRule="exact"/>
        <w:jc w:val="center"/>
        <w:rPr>
          <w:rFonts w:ascii="Times New Roman" w:hAnsi="Times New Roman" w:cs="Times New Roman"/>
          <w:b/>
          <w:sz w:val="20"/>
          <w:szCs w:val="20"/>
        </w:rPr>
      </w:pPr>
      <w:r w:rsidRPr="00852B89">
        <w:rPr>
          <w:rFonts w:ascii="Times New Roman" w:hAnsi="Times New Roman" w:cs="Times New Roman"/>
          <w:b/>
          <w:sz w:val="20"/>
          <w:szCs w:val="20"/>
        </w:rPr>
        <w:t>Уголовная ответственность за кражу электронных денежных средств и за кражу, совершенную с банковского счета</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Найденная чужая банковская карта находкой не является, снятие денежных средств с найденной карты, либо оплата покупок с ее помощью является преступлением.</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Уголовная ответственность за кражу, совершенную с банковского счета, а также кражу электронных денежных средств установлена п. «г» ч. 3 ст. 158 УК РФ. В качестве наказания за данное преступление предусмотрены штраф от 100 000 до 500 000 рублей, принудительные работы до 5 лет и лишение свободы на срок до 6 лет.</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В качестве дополнительного наказания могут быть назначены штраф и ограничения свободы.</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Уголовная ответственность наступает и за покушение на совершение хищения средств с банковского счета при помощи банковской карты. Например, когда совершить покупку не удалось, поскольку собственник банковской карты ее заблокировал.</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В отличие от обычного хищения чужого имущества, кража с банковской карты или банковского счета независимо от суммы похищенного является тяжким преступлением, а следовательно, в соответствии с положениями ст. 25 УПК РФ уголовные дела о таких преступлениях не подлежат прекращению в связи с примирением с потерпевшим.</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Следует обратить внимание на то, что совершение указанного деяния признается преступным независимо от суммы похищенных денежных средств.</w:t>
      </w:r>
    </w:p>
    <w:p w:rsidR="003C7781" w:rsidRPr="00852B89" w:rsidRDefault="003C7781" w:rsidP="00852B89">
      <w:pPr>
        <w:spacing w:after="0" w:line="240" w:lineRule="exact"/>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3C7781" w:rsidRPr="00852B89" w:rsidRDefault="003C7781" w:rsidP="00852B89">
      <w:pPr>
        <w:spacing w:after="0" w:line="240" w:lineRule="exact"/>
        <w:jc w:val="both"/>
        <w:rPr>
          <w:rFonts w:ascii="Times New Roman" w:hAnsi="Times New Roman" w:cs="Times New Roman"/>
          <w:b/>
          <w:sz w:val="20"/>
          <w:szCs w:val="20"/>
        </w:rPr>
      </w:pPr>
    </w:p>
    <w:p w:rsidR="003C7781" w:rsidRPr="00852B89" w:rsidRDefault="003C7781" w:rsidP="00852B89">
      <w:pPr>
        <w:spacing w:after="0" w:line="240" w:lineRule="exact"/>
        <w:jc w:val="center"/>
        <w:rPr>
          <w:rFonts w:ascii="Times New Roman" w:hAnsi="Times New Roman" w:cs="Times New Roman"/>
          <w:b/>
          <w:sz w:val="20"/>
          <w:szCs w:val="20"/>
        </w:rPr>
      </w:pPr>
      <w:r w:rsidRPr="00852B89">
        <w:rPr>
          <w:rFonts w:ascii="Times New Roman" w:hAnsi="Times New Roman" w:cs="Times New Roman"/>
          <w:b/>
          <w:sz w:val="20"/>
          <w:szCs w:val="20"/>
        </w:rPr>
        <w:t>Изменения законодательства о прожиточном минимуме</w:t>
      </w:r>
    </w:p>
    <w:p w:rsidR="003C7781" w:rsidRPr="00852B89" w:rsidRDefault="003C7781" w:rsidP="00852B89">
      <w:pPr>
        <w:spacing w:after="0" w:line="240" w:lineRule="exact"/>
        <w:ind w:firstLine="708"/>
        <w:jc w:val="both"/>
        <w:rPr>
          <w:rFonts w:ascii="Times New Roman" w:hAnsi="Times New Roman" w:cs="Times New Roman"/>
          <w:sz w:val="20"/>
          <w:szCs w:val="20"/>
        </w:rPr>
      </w:pPr>
      <w:r w:rsidRPr="00852B89">
        <w:rPr>
          <w:rFonts w:ascii="Times New Roman" w:hAnsi="Times New Roman" w:cs="Times New Roman"/>
          <w:sz w:val="20"/>
          <w:szCs w:val="20"/>
        </w:rPr>
        <w:lastRenderedPageBreak/>
        <w:t>Федеральным законом от 06.12.2021 № 409-ФЗ внесены изменения в отдельные законодательные акты Российской Федерации и приостановлено действие отдельных положений статьи 4 Федерального закона от 24.10.1997 № 134-ФЗ «О прожиточном минимуме в Российской Федерации».</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Указанными изменениями Пенсионный фонд Российской Федерации наделен правом на предоставление гражданам отдельных мер социальной поддержки, выплат и компенсаций, осуществляемых в настоящее время органами исполнительной власти субъектов Российской Федерации. На пенсионный орган возложены полномочия по предоставлению:</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государственных пособий гражданам, имеющим детей и не подлежащим обязательному социальному страхованию на случай временной нетрудоспособности и в связи с материнством;</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компенсации страховой премии инвалидам по договору ОСАГО;</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денежных компенсаций и выплат, установленных законодательством гражданам, подвергшимся воздействию радиации вследствие ряда катастроф и аварий (на Чернобыльской АЭС, на ПО «Маяк», испытаний на Семипалатинском полигоне) ;</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денежных компенсаций лицам, подвергшимся репрессиям и впоследствии реабилитированным;</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денежных компенсаций реабилитированным лицам за конфискованное, изъятое и вышедшее иным путем из их владения в связи с репрессиями имущество.</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До 1 января 2022 года приостановлено действие положений законодательства об определении величины прожиточного минимума, которая на 2022 год устанавливается федеральным законом о федеральном бюджете на соответствующий финансовый год и на плановый период.</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Закон вступает в силу с 1 января 2022 года, положения об установлении величины прожиточного минимума - со дня его официального опубликования, то есть с 06.12.2021.</w:t>
      </w:r>
    </w:p>
    <w:p w:rsidR="003C7781" w:rsidRPr="00852B89" w:rsidRDefault="003C7781" w:rsidP="00852B89">
      <w:pPr>
        <w:spacing w:after="0" w:line="240" w:lineRule="exact"/>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3C7781" w:rsidRPr="00852B89" w:rsidRDefault="003C7781" w:rsidP="00852B89">
      <w:pPr>
        <w:spacing w:after="0" w:line="240" w:lineRule="exact"/>
        <w:jc w:val="both"/>
        <w:rPr>
          <w:rFonts w:ascii="Times New Roman" w:hAnsi="Times New Roman" w:cs="Times New Roman"/>
          <w:b/>
          <w:sz w:val="20"/>
          <w:szCs w:val="20"/>
        </w:rPr>
      </w:pPr>
    </w:p>
    <w:p w:rsidR="003C7781" w:rsidRPr="00852B89" w:rsidRDefault="003C7781" w:rsidP="00852B89">
      <w:pPr>
        <w:spacing w:after="0" w:line="240" w:lineRule="exact"/>
        <w:jc w:val="center"/>
        <w:rPr>
          <w:rFonts w:ascii="Times New Roman" w:hAnsi="Times New Roman" w:cs="Times New Roman"/>
          <w:b/>
          <w:sz w:val="20"/>
          <w:szCs w:val="20"/>
        </w:rPr>
      </w:pPr>
      <w:r w:rsidRPr="00852B89">
        <w:rPr>
          <w:rFonts w:ascii="Times New Roman" w:hAnsi="Times New Roman" w:cs="Times New Roman"/>
          <w:b/>
          <w:sz w:val="20"/>
          <w:szCs w:val="20"/>
        </w:rPr>
        <w:t>Управление транспортными средствами несовершеннолетними</w:t>
      </w:r>
    </w:p>
    <w:p w:rsidR="003C7781" w:rsidRPr="00852B89" w:rsidRDefault="003C7781" w:rsidP="00852B89">
      <w:pPr>
        <w:spacing w:after="0" w:line="240" w:lineRule="exact"/>
        <w:ind w:firstLine="708"/>
        <w:jc w:val="both"/>
        <w:rPr>
          <w:rFonts w:ascii="Times New Roman" w:hAnsi="Times New Roman" w:cs="Times New Roman"/>
          <w:sz w:val="20"/>
          <w:szCs w:val="20"/>
        </w:rPr>
      </w:pPr>
      <w:r w:rsidRPr="00852B89">
        <w:rPr>
          <w:rFonts w:ascii="Times New Roman" w:hAnsi="Times New Roman" w:cs="Times New Roman"/>
          <w:sz w:val="20"/>
          <w:szCs w:val="20"/>
        </w:rPr>
        <w:t>Согласно положениям Федерального закона от 10.12.1995 № 196-ФЗ «О безопасности дорожного движения» право на управление транспортными средствами категории «M» (мопеды и легкие квадрициклы) и подкатегории «A1»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 предоставляется лицам, достигшим шестнадцатилетнего возраста. Российские национальные водительские удостоверения выдаются указанным лицам, сдавшим квалификационный экзамен и предоставившим медицинское заключение.</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Лица, достигшие семнадцатилетнего возраста, допускаются к сдаче экзаменов на право управления транспортными средствами категорий «B» и «C» при наличии медицинского заключения об отсутствии противопоказаний к управлению транспортными средствами. Российские национальные водительские удостоверения выдаются указанным лицам по достижении ими восемнадцатилетнего возраста.</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За вождение транспортного средства несовершеннолетним лицом, достигшим шестнадцатилетнего возраста и не имеющим водительского удостоверения предусмотрено наложение на него административного штрафа в размере от 5 тысяч до 15 тысяч рублей (ч. 1 ст. 12.7 КоАП РФ).</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Отдельно хотелось бы обратить внимание на ответственность совершеннолетних лиц, допустивших к вождению транспортных средств несовершеннолетних, без водительского удостоверения. Так, частью 3 статьи 12.7 КоАП РФ предусмотрена ответственность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Такое правонарушение влечет наложение административного штрафа в размере 30 тысяч рублей.</w:t>
      </w:r>
    </w:p>
    <w:p w:rsidR="003C7781" w:rsidRPr="00852B89" w:rsidRDefault="003C7781" w:rsidP="00852B89">
      <w:pPr>
        <w:spacing w:after="0" w:line="240" w:lineRule="exact"/>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852B89" w:rsidRPr="00852B89" w:rsidRDefault="00852B89" w:rsidP="00852B89">
      <w:pPr>
        <w:spacing w:after="0" w:line="240" w:lineRule="exact"/>
        <w:jc w:val="both"/>
        <w:rPr>
          <w:rFonts w:ascii="Times New Roman" w:hAnsi="Times New Roman" w:cs="Times New Roman"/>
          <w:b/>
          <w:sz w:val="20"/>
          <w:szCs w:val="20"/>
        </w:rPr>
      </w:pPr>
    </w:p>
    <w:p w:rsidR="003C7781" w:rsidRPr="00852B89" w:rsidRDefault="003C7781" w:rsidP="00852B89">
      <w:pPr>
        <w:spacing w:after="0" w:line="240" w:lineRule="exact"/>
        <w:jc w:val="center"/>
        <w:rPr>
          <w:rFonts w:ascii="Times New Roman" w:hAnsi="Times New Roman" w:cs="Times New Roman"/>
          <w:b/>
          <w:sz w:val="20"/>
          <w:szCs w:val="20"/>
        </w:rPr>
      </w:pPr>
      <w:r w:rsidRPr="00852B89">
        <w:rPr>
          <w:rFonts w:ascii="Times New Roman" w:hAnsi="Times New Roman" w:cs="Times New Roman"/>
          <w:b/>
          <w:sz w:val="20"/>
          <w:szCs w:val="20"/>
        </w:rPr>
        <w:t>Обязанности родителей по содержанию несовершеннолетних детей</w:t>
      </w:r>
    </w:p>
    <w:p w:rsidR="003C7781" w:rsidRPr="00852B89" w:rsidRDefault="003C7781" w:rsidP="00852B89">
      <w:pPr>
        <w:spacing w:after="0" w:line="240" w:lineRule="exact"/>
        <w:ind w:firstLine="708"/>
        <w:jc w:val="both"/>
        <w:rPr>
          <w:rFonts w:ascii="Times New Roman" w:hAnsi="Times New Roman" w:cs="Times New Roman"/>
          <w:sz w:val="20"/>
          <w:szCs w:val="20"/>
        </w:rPr>
      </w:pPr>
      <w:r w:rsidRPr="00852B89">
        <w:rPr>
          <w:rFonts w:ascii="Times New Roman" w:hAnsi="Times New Roman" w:cs="Times New Roman"/>
          <w:sz w:val="20"/>
          <w:szCs w:val="20"/>
        </w:rPr>
        <w:t>В соответствии со ст. 80 Семейного кодекса Российской Федерации,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Родители вправе заключить соглашение о содержании своих несовершеннолетних детей (соглашение об уплате алиментов).</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В соответствии со ст. 81 Семейного кодекса Российской Федерации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Размер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lastRenderedPageBreak/>
        <w:t>К таким обстоятельствам, в частности, могут быть отнесены: наличие у плательщика алиментов других несовершеннолетних и (или) нетрудоспособных совершеннолетних детей, а также иных лиц, которых он обязан по закону содержать; низкий доход плательщика алиментов; состояние здоровья плательщика алиментов (например, нетрудоспособность вследствие возраста или состояния здоровья), а также ребенка, на содержание которого производится взыскание алиментов (например, наличие у ребенка тяжелого заболевания, требующего длительного лечения).</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За неуплату средств на содержание детей предусмотрена административная ответственность по ст. 5.35.1 Кодекса Российской Федерации об административных правонарушениях, а также уголовная ответственность по ст. 157 Уголовного кодекса Российской Федерации.</w:t>
      </w:r>
    </w:p>
    <w:p w:rsidR="003C7781" w:rsidRPr="00852B89" w:rsidRDefault="003C7781" w:rsidP="00852B89">
      <w:pPr>
        <w:spacing w:after="0" w:line="240" w:lineRule="exact"/>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3C7781" w:rsidRPr="00852B89" w:rsidRDefault="003C7781" w:rsidP="00852B89">
      <w:pPr>
        <w:spacing w:after="0" w:line="240" w:lineRule="exact"/>
        <w:jc w:val="both"/>
        <w:rPr>
          <w:rFonts w:ascii="Times New Roman" w:hAnsi="Times New Roman" w:cs="Times New Roman"/>
          <w:b/>
          <w:sz w:val="20"/>
          <w:szCs w:val="20"/>
        </w:rPr>
      </w:pPr>
    </w:p>
    <w:p w:rsidR="003C7781" w:rsidRPr="00852B89" w:rsidRDefault="003C7781" w:rsidP="00852B89">
      <w:pPr>
        <w:spacing w:after="0" w:line="240" w:lineRule="exact"/>
        <w:jc w:val="center"/>
        <w:rPr>
          <w:rFonts w:ascii="Times New Roman" w:hAnsi="Times New Roman" w:cs="Times New Roman"/>
          <w:b/>
          <w:sz w:val="20"/>
          <w:szCs w:val="20"/>
        </w:rPr>
      </w:pPr>
      <w:r w:rsidRPr="00852B89">
        <w:rPr>
          <w:rFonts w:ascii="Times New Roman" w:hAnsi="Times New Roman" w:cs="Times New Roman"/>
          <w:b/>
          <w:sz w:val="20"/>
          <w:szCs w:val="20"/>
        </w:rPr>
        <w:t>Изменение имени и фамилии ребенка</w:t>
      </w:r>
    </w:p>
    <w:p w:rsidR="003C7781" w:rsidRPr="00852B89" w:rsidRDefault="003C7781" w:rsidP="00852B89">
      <w:pPr>
        <w:spacing w:after="0" w:line="240" w:lineRule="exact"/>
        <w:ind w:firstLine="708"/>
        <w:jc w:val="both"/>
        <w:rPr>
          <w:rFonts w:ascii="Times New Roman" w:hAnsi="Times New Roman" w:cs="Times New Roman"/>
          <w:sz w:val="20"/>
          <w:szCs w:val="20"/>
        </w:rPr>
      </w:pPr>
      <w:r w:rsidRPr="00852B89">
        <w:rPr>
          <w:rFonts w:ascii="Times New Roman" w:hAnsi="Times New Roman" w:cs="Times New Roman"/>
          <w:sz w:val="20"/>
          <w:szCs w:val="20"/>
        </w:rPr>
        <w:t>В соответствии со ст. 59 Семейного кодекса Российской Федерации по совместной просьбе родителей до достижения ребенком возраста 14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при невозможности установления его места нахождения;</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лишении его родительских прав;</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признании недееспособным;</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 в случаях уклонения родителя без уважительных причин от воспитания и содержания ребенка.</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Изменение имени, фамилии ребенка, достигшего возраста 10 лет, может быть произведено только с его согласия.</w:t>
      </w:r>
    </w:p>
    <w:p w:rsidR="003C7781" w:rsidRPr="00852B89" w:rsidRDefault="003C7781" w:rsidP="00852B89">
      <w:pPr>
        <w:spacing w:after="0" w:line="240" w:lineRule="exact"/>
        <w:jc w:val="both"/>
        <w:rPr>
          <w:rFonts w:ascii="Times New Roman" w:hAnsi="Times New Roman" w:cs="Times New Roman"/>
          <w:sz w:val="20"/>
          <w:szCs w:val="20"/>
        </w:rPr>
      </w:pPr>
      <w:r w:rsidRPr="00852B89">
        <w:rPr>
          <w:rFonts w:ascii="Times New Roman" w:hAnsi="Times New Roman" w:cs="Times New Roman"/>
          <w:sz w:val="20"/>
          <w:szCs w:val="20"/>
        </w:rPr>
        <w:t>В соответствии со ст. 58 Федерального закона от 15.11.1997 № 143-ФЗ «Об актах гражданского состояния», перемена имени подлежит государственной регистрации в органах записи актов гражданского состояния.</w:t>
      </w:r>
    </w:p>
    <w:p w:rsidR="003C7781" w:rsidRDefault="003C7781" w:rsidP="00852B89">
      <w:pPr>
        <w:spacing w:after="0" w:line="240" w:lineRule="exact"/>
        <w:jc w:val="both"/>
        <w:rPr>
          <w:rFonts w:ascii="Times New Roman" w:hAnsi="Times New Roman" w:cs="Times New Roman"/>
          <w:b/>
          <w:bCs/>
          <w:sz w:val="20"/>
          <w:szCs w:val="20"/>
        </w:rPr>
      </w:pPr>
      <w:r w:rsidRPr="00852B89">
        <w:rPr>
          <w:rFonts w:ascii="Times New Roman" w:hAnsi="Times New Roman" w:cs="Times New Roman"/>
          <w:b/>
          <w:bCs/>
          <w:sz w:val="20"/>
          <w:szCs w:val="20"/>
        </w:rPr>
        <w:t>Помощник прокурора района</w:t>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r>
      <w:r w:rsidRPr="00852B89">
        <w:rPr>
          <w:rFonts w:ascii="Times New Roman" w:hAnsi="Times New Roman" w:cs="Times New Roman"/>
          <w:b/>
          <w:bCs/>
          <w:sz w:val="20"/>
          <w:szCs w:val="20"/>
        </w:rPr>
        <w:tab/>
        <w:t>С.С. Смирнов</w:t>
      </w:r>
    </w:p>
    <w:p w:rsidR="00852B89" w:rsidRPr="00852B89" w:rsidRDefault="00852B89" w:rsidP="00852B89">
      <w:pPr>
        <w:spacing w:after="0" w:line="240" w:lineRule="exact"/>
        <w:jc w:val="both"/>
        <w:rPr>
          <w:rFonts w:ascii="Times New Roman" w:hAnsi="Times New Roman" w:cs="Times New Roman"/>
          <w:sz w:val="20"/>
          <w:szCs w:val="20"/>
        </w:rPr>
      </w:pPr>
    </w:p>
    <w:p w:rsidR="00217FB1" w:rsidRPr="00852B89" w:rsidRDefault="00217FB1" w:rsidP="00852B89">
      <w:pPr>
        <w:pStyle w:val="a4"/>
        <w:jc w:val="center"/>
        <w:rPr>
          <w:rFonts w:ascii="Times New Roman" w:hAnsi="Times New Roman"/>
          <w:b/>
          <w:sz w:val="20"/>
          <w:szCs w:val="20"/>
        </w:rPr>
      </w:pPr>
      <w:r w:rsidRPr="00852B89">
        <w:rPr>
          <w:rFonts w:ascii="Times New Roman" w:hAnsi="Times New Roman"/>
          <w:b/>
          <w:sz w:val="20"/>
          <w:szCs w:val="20"/>
        </w:rPr>
        <w:t>АДМИНИСТРАЦИЯ ЕДРОВСКОГО СЕЛЬСКОГО ПОСЕЛЕНИЯ</w:t>
      </w:r>
    </w:p>
    <w:p w:rsidR="00217FB1" w:rsidRPr="00852B89" w:rsidRDefault="00217FB1" w:rsidP="00852B89">
      <w:pPr>
        <w:pStyle w:val="2"/>
        <w:rPr>
          <w:sz w:val="20"/>
          <w:szCs w:val="20"/>
        </w:rPr>
      </w:pPr>
      <w:r w:rsidRPr="00852B89">
        <w:rPr>
          <w:color w:val="000000"/>
          <w:sz w:val="20"/>
          <w:szCs w:val="20"/>
        </w:rPr>
        <w:t>П О С Т А Н О В Л Е Н И Е</w:t>
      </w:r>
      <w:r w:rsidR="00852B89" w:rsidRPr="00852B89">
        <w:rPr>
          <w:color w:val="000000"/>
          <w:sz w:val="20"/>
          <w:szCs w:val="20"/>
        </w:rPr>
        <w:t xml:space="preserve"> от </w:t>
      </w:r>
      <w:r w:rsidRPr="00852B89">
        <w:rPr>
          <w:sz w:val="20"/>
          <w:szCs w:val="20"/>
        </w:rPr>
        <w:t xml:space="preserve">17.02.2022   </w:t>
      </w:r>
      <w:r w:rsidR="00852B89" w:rsidRPr="00852B89">
        <w:rPr>
          <w:sz w:val="20"/>
          <w:szCs w:val="20"/>
        </w:rPr>
        <w:t>№ 19</w:t>
      </w:r>
      <w:r w:rsidRPr="00852B89">
        <w:rPr>
          <w:sz w:val="20"/>
          <w:szCs w:val="20"/>
        </w:rPr>
        <w:t xml:space="preserve">                                                                                                  </w:t>
      </w:r>
    </w:p>
    <w:p w:rsidR="00E2448F" w:rsidRDefault="00217FB1" w:rsidP="00E2448F">
      <w:pPr>
        <w:spacing w:after="0"/>
        <w:jc w:val="center"/>
        <w:rPr>
          <w:rFonts w:ascii="Times New Roman" w:eastAsia="Times New Roman" w:hAnsi="Times New Roman" w:cs="Times New Roman"/>
          <w:b/>
          <w:sz w:val="20"/>
          <w:szCs w:val="20"/>
        </w:rPr>
      </w:pPr>
      <w:r w:rsidRPr="00852B89">
        <w:rPr>
          <w:rFonts w:ascii="Times New Roman" w:eastAsia="Times New Roman" w:hAnsi="Times New Roman" w:cs="Times New Roman"/>
          <w:b/>
          <w:sz w:val="20"/>
          <w:szCs w:val="20"/>
        </w:rPr>
        <w:t xml:space="preserve">О предоставлении разрешения на отклонение от предельных параметров </w:t>
      </w:r>
    </w:p>
    <w:p w:rsidR="00852B89" w:rsidRPr="00852B89" w:rsidRDefault="00217FB1" w:rsidP="00E2448F">
      <w:pPr>
        <w:spacing w:after="0"/>
        <w:jc w:val="center"/>
        <w:rPr>
          <w:rFonts w:ascii="Times New Roman" w:eastAsia="Times New Roman" w:hAnsi="Times New Roman" w:cs="Times New Roman"/>
          <w:b/>
          <w:sz w:val="20"/>
          <w:szCs w:val="20"/>
        </w:rPr>
      </w:pPr>
      <w:r w:rsidRPr="00852B89">
        <w:rPr>
          <w:rFonts w:ascii="Times New Roman" w:eastAsia="Times New Roman" w:hAnsi="Times New Roman" w:cs="Times New Roman"/>
          <w:b/>
          <w:sz w:val="20"/>
          <w:szCs w:val="20"/>
        </w:rPr>
        <w:t>разрешённого строительства</w:t>
      </w:r>
    </w:p>
    <w:p w:rsidR="00217FB1" w:rsidRPr="00852B89" w:rsidRDefault="00217FB1" w:rsidP="00217FB1">
      <w:pPr>
        <w:spacing w:after="0"/>
        <w:ind w:firstLine="709"/>
        <w:jc w:val="both"/>
        <w:rPr>
          <w:rFonts w:ascii="Times New Roman" w:eastAsia="Times New Roman" w:hAnsi="Times New Roman" w:cs="Times New Roman"/>
          <w:sz w:val="20"/>
          <w:szCs w:val="20"/>
        </w:rPr>
      </w:pPr>
      <w:r w:rsidRPr="00852B89">
        <w:rPr>
          <w:rFonts w:ascii="Times New Roman" w:eastAsia="Times New Roman" w:hAnsi="Times New Roman" w:cs="Times New Roman"/>
          <w:sz w:val="20"/>
          <w:szCs w:val="20"/>
        </w:rPr>
        <w:t>В соответствии со ст.40 Градостроительного кодекса Российской Федерации, Правилами землепользования и застройки Едровского сельского поселения, рассмотрев заключение о результатах публичных слушаний  от 17  февраля  2022 года</w:t>
      </w:r>
      <w:r w:rsidRPr="00852B89">
        <w:rPr>
          <w:rFonts w:ascii="Times New Roman" w:hAnsi="Times New Roman" w:cs="Times New Roman"/>
          <w:sz w:val="20"/>
          <w:szCs w:val="20"/>
        </w:rPr>
        <w:t xml:space="preserve"> </w:t>
      </w:r>
    </w:p>
    <w:p w:rsidR="00217FB1" w:rsidRPr="00852B89" w:rsidRDefault="00217FB1" w:rsidP="00217FB1">
      <w:pPr>
        <w:spacing w:after="0"/>
        <w:jc w:val="both"/>
        <w:rPr>
          <w:rFonts w:ascii="Times New Roman" w:eastAsia="Times New Roman" w:hAnsi="Times New Roman" w:cs="Times New Roman"/>
          <w:b/>
          <w:sz w:val="20"/>
          <w:szCs w:val="20"/>
        </w:rPr>
      </w:pPr>
      <w:r w:rsidRPr="00852B89">
        <w:rPr>
          <w:rFonts w:ascii="Times New Roman" w:hAnsi="Times New Roman" w:cs="Times New Roman"/>
          <w:b/>
          <w:sz w:val="20"/>
          <w:szCs w:val="20"/>
        </w:rPr>
        <w:t>ПОСТАНОВЛЯЮ</w:t>
      </w:r>
      <w:r w:rsidRPr="00852B89">
        <w:rPr>
          <w:rFonts w:ascii="Times New Roman" w:eastAsia="Times New Roman" w:hAnsi="Times New Roman" w:cs="Times New Roman"/>
          <w:b/>
          <w:sz w:val="20"/>
          <w:szCs w:val="20"/>
        </w:rPr>
        <w:t>:</w:t>
      </w:r>
    </w:p>
    <w:p w:rsidR="00217FB1" w:rsidRPr="00852B89" w:rsidRDefault="00217FB1" w:rsidP="00217FB1">
      <w:pPr>
        <w:spacing w:after="0"/>
        <w:ind w:firstLine="709"/>
        <w:jc w:val="both"/>
        <w:rPr>
          <w:rFonts w:ascii="Times New Roman" w:eastAsia="Times New Roman" w:hAnsi="Times New Roman" w:cs="Times New Roman"/>
          <w:sz w:val="20"/>
          <w:szCs w:val="20"/>
        </w:rPr>
      </w:pPr>
      <w:r w:rsidRPr="00852B89">
        <w:rPr>
          <w:rFonts w:ascii="Times New Roman" w:eastAsia="Times New Roman" w:hAnsi="Times New Roman" w:cs="Times New Roman"/>
          <w:sz w:val="20"/>
          <w:szCs w:val="20"/>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расположенного по адресу: Российская Федерация, Новгородская область, р-н Валдайский, Едровское сельское  поселение, с.Едрово, ул.Щебзавода , с кадастровым номером 53:03:0428001:316  в территориальной зоне Ж.1. для строительства индивидуального жилого дома – 1.5 метра до западной границы земельного участка.  </w:t>
      </w:r>
    </w:p>
    <w:p w:rsidR="00217FB1" w:rsidRPr="00852B89" w:rsidRDefault="00217FB1" w:rsidP="00E2448F">
      <w:pPr>
        <w:spacing w:after="0"/>
        <w:ind w:firstLine="708"/>
        <w:jc w:val="both"/>
        <w:rPr>
          <w:rFonts w:ascii="Times New Roman" w:eastAsia="Times New Roman" w:hAnsi="Times New Roman" w:cs="Times New Roman"/>
          <w:sz w:val="20"/>
          <w:szCs w:val="20"/>
        </w:rPr>
      </w:pPr>
      <w:r w:rsidRPr="00852B89">
        <w:rPr>
          <w:rFonts w:ascii="Times New Roman" w:eastAsia="Times New Roman" w:hAnsi="Times New Roman" w:cs="Times New Roman"/>
          <w:sz w:val="20"/>
          <w:szCs w:val="20"/>
        </w:rPr>
        <w:t>2. Опубликовать данное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217FB1" w:rsidRPr="00852B89" w:rsidRDefault="00217FB1" w:rsidP="00E2448F">
      <w:pPr>
        <w:spacing w:after="0"/>
        <w:ind w:left="180" w:hanging="180"/>
        <w:jc w:val="both"/>
        <w:rPr>
          <w:rFonts w:ascii="Times New Roman" w:hAnsi="Times New Roman" w:cs="Times New Roman"/>
          <w:sz w:val="20"/>
          <w:szCs w:val="20"/>
        </w:rPr>
      </w:pPr>
      <w:r w:rsidRPr="00852B89">
        <w:rPr>
          <w:rFonts w:ascii="Times New Roman" w:hAnsi="Times New Roman" w:cs="Times New Roman"/>
          <w:sz w:val="20"/>
          <w:szCs w:val="20"/>
        </w:rPr>
        <w:t>Глава Едровского сельского поселения                                      С.В.Моденков</w:t>
      </w:r>
    </w:p>
    <w:p w:rsidR="00852B89" w:rsidRPr="00852B89" w:rsidRDefault="00852B89" w:rsidP="00E2448F">
      <w:pPr>
        <w:pStyle w:val="a4"/>
        <w:jc w:val="center"/>
        <w:rPr>
          <w:rFonts w:ascii="Times New Roman" w:hAnsi="Times New Roman"/>
          <w:b/>
          <w:sz w:val="20"/>
          <w:szCs w:val="20"/>
        </w:rPr>
      </w:pPr>
      <w:r w:rsidRPr="00852B89">
        <w:rPr>
          <w:rFonts w:ascii="Times New Roman" w:hAnsi="Times New Roman"/>
          <w:b/>
          <w:sz w:val="20"/>
          <w:szCs w:val="20"/>
        </w:rPr>
        <w:t>АДМИНИСТРАЦИЯ ЕДРОВСКОГО СЕЛЬСКОГО ПОСЕЛЕНИЯ</w:t>
      </w:r>
    </w:p>
    <w:p w:rsidR="00852B89" w:rsidRPr="00852B89" w:rsidRDefault="00852B89" w:rsidP="00E2448F">
      <w:pPr>
        <w:pStyle w:val="a4"/>
        <w:jc w:val="center"/>
        <w:rPr>
          <w:rFonts w:ascii="Times New Roman" w:hAnsi="Times New Roman"/>
          <w:b/>
          <w:sz w:val="20"/>
          <w:szCs w:val="20"/>
        </w:rPr>
      </w:pPr>
      <w:r w:rsidRPr="00852B89">
        <w:rPr>
          <w:rFonts w:ascii="Times New Roman" w:hAnsi="Times New Roman"/>
          <w:b/>
          <w:sz w:val="20"/>
          <w:szCs w:val="20"/>
        </w:rPr>
        <w:t xml:space="preserve">П О С Т А Н О В Л Е Н И Е от 04.03.2022  № 24                                                                                                    </w:t>
      </w:r>
    </w:p>
    <w:p w:rsidR="00852B89" w:rsidRPr="00852B89" w:rsidRDefault="00852B89" w:rsidP="00E2448F">
      <w:pPr>
        <w:tabs>
          <w:tab w:val="left" w:pos="6375"/>
        </w:tabs>
        <w:spacing w:after="0"/>
        <w:jc w:val="center"/>
        <w:rPr>
          <w:rFonts w:ascii="Times New Roman" w:hAnsi="Times New Roman" w:cs="Times New Roman"/>
          <w:b/>
          <w:bCs/>
          <w:sz w:val="20"/>
          <w:szCs w:val="20"/>
        </w:rPr>
      </w:pPr>
      <w:r w:rsidRPr="00852B89">
        <w:rPr>
          <w:rFonts w:ascii="Times New Roman" w:hAnsi="Times New Roman" w:cs="Times New Roman"/>
          <w:b/>
          <w:bCs/>
          <w:sz w:val="20"/>
          <w:szCs w:val="20"/>
        </w:rPr>
        <w:t>О внесении изменений в реестр и схему мест размещения контейнерных  площадок для временного накопления твѐрдых коммунальных отходов   на территории  Едровского сельского поселения</w:t>
      </w:r>
    </w:p>
    <w:p w:rsidR="00852B89" w:rsidRPr="00852B89" w:rsidRDefault="00852B89" w:rsidP="00852B89">
      <w:pPr>
        <w:spacing w:after="0"/>
        <w:jc w:val="both"/>
        <w:rPr>
          <w:rFonts w:ascii="Times New Roman" w:hAnsi="Times New Roman" w:cs="Times New Roman"/>
          <w:sz w:val="20"/>
          <w:szCs w:val="20"/>
        </w:rPr>
      </w:pPr>
      <w:r w:rsidRPr="00852B89">
        <w:rPr>
          <w:rFonts w:ascii="Times New Roman" w:hAnsi="Times New Roman" w:cs="Times New Roman"/>
          <w:b/>
          <w:sz w:val="20"/>
          <w:szCs w:val="20"/>
        </w:rPr>
        <w:t>ПОСТАНОВЛЯЮ:</w:t>
      </w:r>
    </w:p>
    <w:p w:rsidR="00852B89" w:rsidRPr="00852B89" w:rsidRDefault="00852B89" w:rsidP="00852B89">
      <w:pPr>
        <w:spacing w:after="0" w:line="240" w:lineRule="auto"/>
        <w:ind w:firstLine="709"/>
        <w:jc w:val="both"/>
        <w:rPr>
          <w:rFonts w:ascii="Times New Roman" w:hAnsi="Times New Roman" w:cs="Times New Roman"/>
          <w:sz w:val="20"/>
          <w:szCs w:val="20"/>
        </w:rPr>
      </w:pPr>
      <w:r w:rsidRPr="00852B89">
        <w:rPr>
          <w:rFonts w:ascii="Times New Roman" w:hAnsi="Times New Roman" w:cs="Times New Roman"/>
          <w:sz w:val="20"/>
          <w:szCs w:val="20"/>
        </w:rPr>
        <w:lastRenderedPageBreak/>
        <w:t>1. Внести изменения в реестр  и схему мест размещения контейнерных площадок для временного накопления твердых коммунальных отходов  на территории Едровского сельского поселения, утвержденный постановлением Администрации Едровского сельского поселения от 14.02.2022 № 18:</w:t>
      </w:r>
    </w:p>
    <w:p w:rsidR="00852B89" w:rsidRPr="00852B89" w:rsidRDefault="00852B89" w:rsidP="00852B89">
      <w:pPr>
        <w:spacing w:after="0" w:line="240" w:lineRule="auto"/>
        <w:jc w:val="both"/>
        <w:rPr>
          <w:rFonts w:ascii="Times New Roman" w:hAnsi="Times New Roman" w:cs="Times New Roman"/>
          <w:sz w:val="20"/>
          <w:szCs w:val="20"/>
        </w:rPr>
      </w:pPr>
      <w:r w:rsidRPr="00852B89">
        <w:rPr>
          <w:rFonts w:ascii="Times New Roman" w:hAnsi="Times New Roman" w:cs="Times New Roman"/>
          <w:sz w:val="20"/>
          <w:szCs w:val="20"/>
        </w:rPr>
        <w:t xml:space="preserve">       1.1. Изложить строки реестра в прилагаемой редакции (Приложение 1);</w:t>
      </w:r>
    </w:p>
    <w:p w:rsidR="00852B89" w:rsidRPr="00852B89" w:rsidRDefault="00852B89" w:rsidP="00852B89">
      <w:pPr>
        <w:spacing w:after="0" w:line="240" w:lineRule="auto"/>
        <w:ind w:firstLine="709"/>
        <w:jc w:val="both"/>
        <w:rPr>
          <w:rFonts w:ascii="Times New Roman" w:hAnsi="Times New Roman" w:cs="Times New Roman"/>
          <w:sz w:val="20"/>
          <w:szCs w:val="20"/>
        </w:rPr>
      </w:pPr>
      <w:r w:rsidRPr="00852B89">
        <w:rPr>
          <w:rFonts w:ascii="Times New Roman" w:hAnsi="Times New Roman" w:cs="Times New Roman"/>
          <w:sz w:val="20"/>
          <w:szCs w:val="20"/>
        </w:rPr>
        <w:t>1.2. Изложить схему мест размещения контейнерных площадок в прилагаемой редакции (Приложение 2).</w:t>
      </w:r>
    </w:p>
    <w:p w:rsidR="00852B89" w:rsidRPr="00852B89" w:rsidRDefault="00852B89" w:rsidP="00852B89">
      <w:pPr>
        <w:spacing w:after="0" w:line="240" w:lineRule="auto"/>
        <w:ind w:firstLine="709"/>
        <w:jc w:val="both"/>
        <w:rPr>
          <w:rFonts w:ascii="Times New Roman" w:hAnsi="Times New Roman" w:cs="Times New Roman"/>
          <w:sz w:val="20"/>
          <w:szCs w:val="20"/>
        </w:rPr>
      </w:pPr>
      <w:r w:rsidRPr="00852B89">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852B89" w:rsidRDefault="00852B89" w:rsidP="00852B89">
      <w:pPr>
        <w:spacing w:after="0"/>
        <w:rPr>
          <w:rFonts w:ascii="Times New Roman" w:hAnsi="Times New Roman" w:cs="Times New Roman"/>
          <w:sz w:val="20"/>
          <w:szCs w:val="20"/>
        </w:rPr>
      </w:pPr>
      <w:r w:rsidRPr="00852B89">
        <w:rPr>
          <w:rFonts w:ascii="Times New Roman" w:hAnsi="Times New Roman" w:cs="Times New Roman"/>
          <w:sz w:val="20"/>
          <w:szCs w:val="20"/>
        </w:rPr>
        <w:t>Глава Едровского сельского поселения                                      С.В.Моденков</w:t>
      </w:r>
    </w:p>
    <w:p w:rsidR="00852B89" w:rsidRDefault="00852B89" w:rsidP="00852B89">
      <w:pPr>
        <w:spacing w:after="0"/>
        <w:rPr>
          <w:rFonts w:ascii="Times New Roman" w:hAnsi="Times New Roman" w:cs="Times New Roman"/>
          <w:sz w:val="20"/>
          <w:szCs w:val="20"/>
        </w:rPr>
      </w:pPr>
    </w:p>
    <w:p w:rsidR="00852B89" w:rsidRPr="00852B89" w:rsidRDefault="00852B89" w:rsidP="00852B89">
      <w:pPr>
        <w:spacing w:after="0"/>
        <w:rPr>
          <w:rFonts w:ascii="Times New Roman" w:hAnsi="Times New Roman" w:cs="Times New Roman"/>
          <w:sz w:val="20"/>
          <w:szCs w:val="20"/>
        </w:rPr>
      </w:pPr>
      <w:r w:rsidRPr="00852B89">
        <w:rPr>
          <w:rFonts w:ascii="Times New Roman" w:hAnsi="Times New Roman" w:cs="Times New Roman"/>
          <w:sz w:val="20"/>
          <w:szCs w:val="20"/>
        </w:rPr>
        <w:t>Приложение № 1 к постановлению Администрации Едровского сельского поселения</w:t>
      </w:r>
      <w:r>
        <w:rPr>
          <w:rFonts w:ascii="Times New Roman" w:hAnsi="Times New Roman" w:cs="Times New Roman"/>
          <w:sz w:val="20"/>
          <w:szCs w:val="20"/>
        </w:rPr>
        <w:t xml:space="preserve"> </w:t>
      </w:r>
      <w:r w:rsidRPr="00852B89">
        <w:rPr>
          <w:rFonts w:ascii="Times New Roman" w:hAnsi="Times New Roman" w:cs="Times New Roman"/>
          <w:sz w:val="20"/>
          <w:szCs w:val="20"/>
        </w:rPr>
        <w:t>от  04.03.2022  № 24</w:t>
      </w:r>
    </w:p>
    <w:p w:rsidR="00852B89" w:rsidRPr="00852B89" w:rsidRDefault="00852B89" w:rsidP="00852B89">
      <w:pPr>
        <w:tabs>
          <w:tab w:val="left" w:pos="6375"/>
        </w:tabs>
        <w:spacing w:after="0"/>
        <w:jc w:val="center"/>
        <w:rPr>
          <w:rFonts w:ascii="Times New Roman" w:hAnsi="Times New Roman" w:cs="Times New Roman"/>
          <w:b/>
          <w:bCs/>
          <w:sz w:val="20"/>
          <w:szCs w:val="20"/>
        </w:rPr>
      </w:pPr>
      <w:r w:rsidRPr="00852B89">
        <w:rPr>
          <w:rFonts w:ascii="Times New Roman" w:hAnsi="Times New Roman" w:cs="Times New Roman"/>
          <w:b/>
          <w:bCs/>
          <w:sz w:val="20"/>
          <w:szCs w:val="20"/>
        </w:rPr>
        <w:t>Реестр мест размещения контейнерных площадок для временного  накопления</w:t>
      </w:r>
    </w:p>
    <w:p w:rsidR="00852B89" w:rsidRPr="00852B89" w:rsidRDefault="00852B89" w:rsidP="00852B89">
      <w:pPr>
        <w:tabs>
          <w:tab w:val="left" w:pos="6375"/>
        </w:tabs>
        <w:spacing w:after="0"/>
        <w:jc w:val="center"/>
        <w:rPr>
          <w:rFonts w:ascii="Times New Roman" w:hAnsi="Times New Roman" w:cs="Times New Roman"/>
          <w:b/>
          <w:bCs/>
          <w:sz w:val="20"/>
          <w:szCs w:val="20"/>
        </w:rPr>
      </w:pPr>
      <w:r w:rsidRPr="00852B89">
        <w:rPr>
          <w:rFonts w:ascii="Times New Roman" w:hAnsi="Times New Roman" w:cs="Times New Roman"/>
          <w:b/>
          <w:bCs/>
          <w:sz w:val="20"/>
          <w:szCs w:val="20"/>
        </w:rPr>
        <w:t>твѐрдых коммунальных отходов  на территории Едровского сельского поселения</w:t>
      </w:r>
    </w:p>
    <w:p w:rsidR="00852B89" w:rsidRPr="00EF6A39" w:rsidRDefault="00852B89" w:rsidP="00852B89">
      <w:pPr>
        <w:tabs>
          <w:tab w:val="left" w:pos="2805"/>
        </w:tabs>
        <w:spacing w:after="0"/>
        <w:rPr>
          <w:rFonts w:ascii="Times New Roman" w:hAnsi="Times New Roman" w:cs="Times New Roman"/>
        </w:rPr>
      </w:pPr>
      <w:r w:rsidRPr="00EF6A39">
        <w:rPr>
          <w:rFonts w:ascii="Times New Roman" w:hAnsi="Times New Roman" w:cs="Times New Roman"/>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
        <w:gridCol w:w="940"/>
        <w:gridCol w:w="1166"/>
        <w:gridCol w:w="1039"/>
        <w:gridCol w:w="943"/>
        <w:gridCol w:w="1039"/>
        <w:gridCol w:w="1083"/>
        <w:gridCol w:w="956"/>
        <w:gridCol w:w="956"/>
        <w:gridCol w:w="1153"/>
      </w:tblGrid>
      <w:tr w:rsidR="00852B89" w:rsidRPr="005B2738" w:rsidTr="00852B89">
        <w:tc>
          <w:tcPr>
            <w:tcW w:w="0" w:type="auto"/>
            <w:vMerge w:val="restart"/>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 </w:t>
            </w:r>
          </w:p>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п/п</w:t>
            </w:r>
          </w:p>
        </w:tc>
        <w:tc>
          <w:tcPr>
            <w:tcW w:w="0" w:type="auto"/>
            <w:gridSpan w:val="3"/>
          </w:tcPr>
          <w:p w:rsidR="00852B89" w:rsidRPr="005B2738" w:rsidRDefault="00852B89" w:rsidP="00852B89">
            <w:pPr>
              <w:tabs>
                <w:tab w:val="left" w:pos="2805"/>
              </w:tabs>
              <w:spacing w:after="0"/>
              <w:jc w:val="center"/>
              <w:rPr>
                <w:rFonts w:ascii="Times New Roman" w:hAnsi="Times New Roman" w:cs="Times New Roman"/>
                <w:sz w:val="20"/>
                <w:szCs w:val="20"/>
              </w:rPr>
            </w:pPr>
            <w:r w:rsidRPr="005B2738">
              <w:rPr>
                <w:rFonts w:ascii="Times New Roman" w:hAnsi="Times New Roman" w:cs="Times New Roman"/>
                <w:sz w:val="20"/>
                <w:szCs w:val="20"/>
              </w:rPr>
              <w:t>Место нахождения</w:t>
            </w:r>
          </w:p>
        </w:tc>
        <w:tc>
          <w:tcPr>
            <w:tcW w:w="0" w:type="auto"/>
            <w:vMerge w:val="restart"/>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Данные об источниках образования ТКО</w:t>
            </w:r>
          </w:p>
        </w:tc>
        <w:tc>
          <w:tcPr>
            <w:tcW w:w="0" w:type="auto"/>
            <w:gridSpan w:val="4"/>
          </w:tcPr>
          <w:p w:rsidR="00852B89" w:rsidRPr="005B2738" w:rsidRDefault="00852B89" w:rsidP="00852B89">
            <w:pPr>
              <w:tabs>
                <w:tab w:val="left" w:pos="2805"/>
              </w:tabs>
              <w:spacing w:after="0"/>
              <w:jc w:val="center"/>
              <w:rPr>
                <w:rFonts w:ascii="Times New Roman" w:hAnsi="Times New Roman" w:cs="Times New Roman"/>
                <w:sz w:val="20"/>
                <w:szCs w:val="20"/>
              </w:rPr>
            </w:pPr>
            <w:r w:rsidRPr="005B2738">
              <w:rPr>
                <w:rFonts w:ascii="Times New Roman" w:hAnsi="Times New Roman" w:cs="Times New Roman"/>
                <w:sz w:val="20"/>
                <w:szCs w:val="20"/>
              </w:rPr>
              <w:t>Технические характеристики</w:t>
            </w:r>
          </w:p>
        </w:tc>
        <w:tc>
          <w:tcPr>
            <w:tcW w:w="0" w:type="auto"/>
            <w:vMerge w:val="restart"/>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Данные  о собственниках</w:t>
            </w:r>
          </w:p>
        </w:tc>
      </w:tr>
      <w:tr w:rsidR="00852B89" w:rsidRPr="005B2738" w:rsidTr="00852B89">
        <w:tc>
          <w:tcPr>
            <w:tcW w:w="0" w:type="auto"/>
            <w:vMerge/>
          </w:tcPr>
          <w:p w:rsidR="00852B89" w:rsidRPr="005B2738" w:rsidRDefault="00852B89" w:rsidP="00852B89">
            <w:pPr>
              <w:tabs>
                <w:tab w:val="left" w:pos="2805"/>
              </w:tabs>
              <w:spacing w:after="0"/>
              <w:rPr>
                <w:rFonts w:ascii="Times New Roman" w:hAnsi="Times New Roman" w:cs="Times New Roman"/>
                <w:sz w:val="20"/>
                <w:szCs w:val="20"/>
              </w:rPr>
            </w:pP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Адресная</w:t>
            </w:r>
          </w:p>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привязка</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Географические</w:t>
            </w:r>
          </w:p>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координаты</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Реестровый номер контейнерной площадки</w:t>
            </w:r>
          </w:p>
        </w:tc>
        <w:tc>
          <w:tcPr>
            <w:tcW w:w="0" w:type="auto"/>
            <w:vMerge/>
          </w:tcPr>
          <w:p w:rsidR="00852B89" w:rsidRPr="005B2738" w:rsidRDefault="00852B89" w:rsidP="00852B89">
            <w:pPr>
              <w:tabs>
                <w:tab w:val="left" w:pos="2805"/>
              </w:tabs>
              <w:spacing w:after="0"/>
              <w:rPr>
                <w:rFonts w:ascii="Times New Roman" w:hAnsi="Times New Roman" w:cs="Times New Roman"/>
                <w:sz w:val="20"/>
                <w:szCs w:val="20"/>
              </w:rPr>
            </w:pP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Качество</w:t>
            </w:r>
          </w:p>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покрытия</w:t>
            </w:r>
          </w:p>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контейнерной площадки </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Ограждение  контейнерных</w:t>
            </w:r>
          </w:p>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площадок</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Количество</w:t>
            </w:r>
          </w:p>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контейнеров</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Объем контейнеров</w:t>
            </w:r>
          </w:p>
        </w:tc>
        <w:tc>
          <w:tcPr>
            <w:tcW w:w="0" w:type="auto"/>
            <w:vMerge/>
          </w:tcPr>
          <w:p w:rsidR="00852B89" w:rsidRPr="005B2738" w:rsidRDefault="00852B89" w:rsidP="00852B89">
            <w:pPr>
              <w:tabs>
                <w:tab w:val="left" w:pos="2805"/>
              </w:tabs>
              <w:spacing w:after="0"/>
              <w:rPr>
                <w:rFonts w:ascii="Times New Roman" w:hAnsi="Times New Roman" w:cs="Times New Roman"/>
                <w:sz w:val="20"/>
                <w:szCs w:val="20"/>
              </w:rPr>
            </w:pPr>
          </w:p>
        </w:tc>
      </w:tr>
      <w:tr w:rsidR="00852B89" w:rsidRPr="005B2738" w:rsidTr="00852B89">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14</w:t>
            </w:r>
          </w:p>
        </w:tc>
        <w:tc>
          <w:tcPr>
            <w:tcW w:w="0" w:type="auto"/>
          </w:tcPr>
          <w:p w:rsidR="00852B89"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с.Едрово </w:t>
            </w:r>
            <w:r>
              <w:rPr>
                <w:rFonts w:ascii="Times New Roman" w:hAnsi="Times New Roman" w:cs="Times New Roman"/>
                <w:sz w:val="20"/>
                <w:szCs w:val="20"/>
              </w:rPr>
              <w:t xml:space="preserve">ул.Сосновая  </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д.28</w:t>
            </w:r>
          </w:p>
        </w:tc>
        <w:tc>
          <w:tcPr>
            <w:tcW w:w="0" w:type="auto"/>
          </w:tcPr>
          <w:p w:rsidR="00852B89"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57.9087</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33.3106</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14</w:t>
            </w:r>
          </w:p>
        </w:tc>
        <w:tc>
          <w:tcPr>
            <w:tcW w:w="0" w:type="auto"/>
          </w:tcPr>
          <w:p w:rsidR="00852B89"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ул.Сосновая д.      № 27- д. № 36;</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д. № 41,43,45</w:t>
            </w:r>
          </w:p>
          <w:p w:rsidR="00852B89" w:rsidRPr="005B2738" w:rsidRDefault="00852B89" w:rsidP="00852B89">
            <w:pPr>
              <w:tabs>
                <w:tab w:val="left" w:pos="2805"/>
              </w:tabs>
              <w:spacing w:after="0"/>
              <w:rPr>
                <w:rFonts w:ascii="Times New Roman" w:hAnsi="Times New Roman" w:cs="Times New Roman"/>
                <w:sz w:val="20"/>
                <w:szCs w:val="20"/>
              </w:rPr>
            </w:pPr>
          </w:p>
        </w:tc>
        <w:tc>
          <w:tcPr>
            <w:tcW w:w="0" w:type="auto"/>
          </w:tcPr>
          <w:p w:rsidR="00852B89"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Бетонн</w:t>
            </w:r>
            <w:r>
              <w:rPr>
                <w:rFonts w:ascii="Times New Roman" w:hAnsi="Times New Roman" w:cs="Times New Roman"/>
                <w:sz w:val="20"/>
                <w:szCs w:val="20"/>
              </w:rPr>
              <w:t>ая</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плита</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металлическое ограждение с 3-х сторон</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3</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3,3</w:t>
            </w:r>
          </w:p>
        </w:tc>
        <w:tc>
          <w:tcPr>
            <w:tcW w:w="0" w:type="auto"/>
          </w:tcPr>
          <w:p w:rsidR="00852B89" w:rsidRDefault="00852B89" w:rsidP="00852B89">
            <w:pPr>
              <w:tabs>
                <w:tab w:val="left" w:pos="2805"/>
              </w:tabs>
              <w:spacing w:after="0"/>
              <w:jc w:val="center"/>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r>
              <w:rPr>
                <w:rFonts w:ascii="Times New Roman" w:hAnsi="Times New Roman" w:cs="Times New Roman"/>
                <w:sz w:val="20"/>
                <w:szCs w:val="20"/>
              </w:rPr>
              <w:t>,</w:t>
            </w:r>
          </w:p>
          <w:p w:rsidR="00852B89" w:rsidRDefault="00852B89" w:rsidP="00852B89">
            <w:pPr>
              <w:tabs>
                <w:tab w:val="left" w:pos="2805"/>
              </w:tabs>
              <w:spacing w:after="0"/>
              <w:jc w:val="center"/>
              <w:rPr>
                <w:rFonts w:ascii="Times New Roman" w:hAnsi="Times New Roman" w:cs="Times New Roman"/>
                <w:sz w:val="20"/>
                <w:szCs w:val="20"/>
              </w:rPr>
            </w:pPr>
            <w:r>
              <w:rPr>
                <w:rFonts w:ascii="Times New Roman" w:hAnsi="Times New Roman" w:cs="Times New Roman"/>
                <w:sz w:val="20"/>
                <w:szCs w:val="20"/>
              </w:rPr>
              <w:t>ОГРН 1065302000070,</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Новгородская обл, Валдайский р-н, с.Едрово, ул.Сосновая, д.54</w:t>
            </w:r>
          </w:p>
        </w:tc>
      </w:tr>
      <w:tr w:rsidR="00852B89" w:rsidRPr="005B2738" w:rsidTr="00852B89">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17</w:t>
            </w:r>
          </w:p>
        </w:tc>
        <w:tc>
          <w:tcPr>
            <w:tcW w:w="0" w:type="auto"/>
          </w:tcPr>
          <w:p w:rsidR="00852B89"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 xml:space="preserve">с.Едрово </w:t>
            </w:r>
            <w:r>
              <w:rPr>
                <w:rFonts w:ascii="Times New Roman" w:hAnsi="Times New Roman" w:cs="Times New Roman"/>
                <w:sz w:val="20"/>
                <w:szCs w:val="20"/>
              </w:rPr>
              <w:t xml:space="preserve">ул.Сосновая  </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д.10</w:t>
            </w:r>
          </w:p>
        </w:tc>
        <w:tc>
          <w:tcPr>
            <w:tcW w:w="0" w:type="auto"/>
          </w:tcPr>
          <w:p w:rsidR="00852B89"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57,910417</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33,609069</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17</w:t>
            </w:r>
          </w:p>
        </w:tc>
        <w:tc>
          <w:tcPr>
            <w:tcW w:w="0" w:type="auto"/>
          </w:tcPr>
          <w:p w:rsidR="00852B89"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ул.Сосновая д.      № 27- д. № 36;</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д. № 41,43,45</w:t>
            </w:r>
          </w:p>
          <w:p w:rsidR="00852B89" w:rsidRPr="005B2738" w:rsidRDefault="00852B89" w:rsidP="00852B89">
            <w:pPr>
              <w:tabs>
                <w:tab w:val="left" w:pos="2805"/>
              </w:tabs>
              <w:spacing w:after="0"/>
              <w:rPr>
                <w:rFonts w:ascii="Times New Roman" w:hAnsi="Times New Roman" w:cs="Times New Roman"/>
                <w:sz w:val="20"/>
                <w:szCs w:val="20"/>
              </w:rPr>
            </w:pPr>
          </w:p>
        </w:tc>
        <w:tc>
          <w:tcPr>
            <w:tcW w:w="0" w:type="auto"/>
          </w:tcPr>
          <w:p w:rsidR="00852B89" w:rsidRDefault="00852B89" w:rsidP="00852B89">
            <w:pPr>
              <w:tabs>
                <w:tab w:val="left" w:pos="2805"/>
              </w:tabs>
              <w:spacing w:after="0"/>
              <w:rPr>
                <w:rFonts w:ascii="Times New Roman" w:hAnsi="Times New Roman" w:cs="Times New Roman"/>
                <w:sz w:val="20"/>
                <w:szCs w:val="20"/>
              </w:rPr>
            </w:pPr>
            <w:r w:rsidRPr="005B2738">
              <w:rPr>
                <w:rFonts w:ascii="Times New Roman" w:hAnsi="Times New Roman" w:cs="Times New Roman"/>
                <w:sz w:val="20"/>
                <w:szCs w:val="20"/>
              </w:rPr>
              <w:t>Бетонн</w:t>
            </w:r>
            <w:r>
              <w:rPr>
                <w:rFonts w:ascii="Times New Roman" w:hAnsi="Times New Roman" w:cs="Times New Roman"/>
                <w:sz w:val="20"/>
                <w:szCs w:val="20"/>
              </w:rPr>
              <w:t>ая</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плита</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металлическое ограждение с 3-х сторон</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4</w:t>
            </w:r>
          </w:p>
        </w:tc>
        <w:tc>
          <w:tcPr>
            <w:tcW w:w="0" w:type="auto"/>
          </w:tcPr>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4,4</w:t>
            </w:r>
          </w:p>
        </w:tc>
        <w:tc>
          <w:tcPr>
            <w:tcW w:w="0" w:type="auto"/>
          </w:tcPr>
          <w:p w:rsidR="00852B89" w:rsidRDefault="00852B89" w:rsidP="00852B89">
            <w:pPr>
              <w:tabs>
                <w:tab w:val="left" w:pos="2805"/>
              </w:tabs>
              <w:spacing w:after="0"/>
              <w:jc w:val="center"/>
              <w:rPr>
                <w:rFonts w:ascii="Times New Roman" w:hAnsi="Times New Roman" w:cs="Times New Roman"/>
                <w:sz w:val="20"/>
                <w:szCs w:val="20"/>
              </w:rPr>
            </w:pPr>
            <w:r w:rsidRPr="005B2738">
              <w:rPr>
                <w:rFonts w:ascii="Times New Roman" w:hAnsi="Times New Roman" w:cs="Times New Roman"/>
                <w:sz w:val="20"/>
                <w:szCs w:val="20"/>
              </w:rPr>
              <w:t>Администрация Едровского сельского поселения</w:t>
            </w:r>
            <w:r>
              <w:rPr>
                <w:rFonts w:ascii="Times New Roman" w:hAnsi="Times New Roman" w:cs="Times New Roman"/>
                <w:sz w:val="20"/>
                <w:szCs w:val="20"/>
              </w:rPr>
              <w:t>,</w:t>
            </w:r>
          </w:p>
          <w:p w:rsidR="00852B89" w:rsidRDefault="00852B89" w:rsidP="00852B89">
            <w:pPr>
              <w:tabs>
                <w:tab w:val="left" w:pos="2805"/>
              </w:tabs>
              <w:spacing w:after="0"/>
              <w:jc w:val="center"/>
              <w:rPr>
                <w:rFonts w:ascii="Times New Roman" w:hAnsi="Times New Roman" w:cs="Times New Roman"/>
                <w:sz w:val="20"/>
                <w:szCs w:val="20"/>
              </w:rPr>
            </w:pPr>
            <w:r>
              <w:rPr>
                <w:rFonts w:ascii="Times New Roman" w:hAnsi="Times New Roman" w:cs="Times New Roman"/>
                <w:sz w:val="20"/>
                <w:szCs w:val="20"/>
              </w:rPr>
              <w:t>ОГРН 1065302000070,</w:t>
            </w:r>
          </w:p>
          <w:p w:rsidR="00852B89" w:rsidRPr="005B2738" w:rsidRDefault="00852B89" w:rsidP="00852B89">
            <w:pPr>
              <w:tabs>
                <w:tab w:val="left" w:pos="2805"/>
              </w:tabs>
              <w:spacing w:after="0"/>
              <w:rPr>
                <w:rFonts w:ascii="Times New Roman" w:hAnsi="Times New Roman" w:cs="Times New Roman"/>
                <w:sz w:val="20"/>
                <w:szCs w:val="20"/>
              </w:rPr>
            </w:pPr>
            <w:r>
              <w:rPr>
                <w:rFonts w:ascii="Times New Roman" w:hAnsi="Times New Roman" w:cs="Times New Roman"/>
                <w:sz w:val="20"/>
                <w:szCs w:val="20"/>
              </w:rPr>
              <w:t>Новгородская обл, Валдайский р-н, с.Едрово, ул.Сосновая, д.54</w:t>
            </w:r>
          </w:p>
        </w:tc>
      </w:tr>
    </w:tbl>
    <w:p w:rsidR="00852B89" w:rsidRDefault="00852B89" w:rsidP="00852B89">
      <w:pPr>
        <w:spacing w:after="0"/>
      </w:pPr>
    </w:p>
    <w:p w:rsidR="00852B89" w:rsidRDefault="00852B89" w:rsidP="00B47B0D">
      <w:pPr>
        <w:spacing w:after="0"/>
        <w:rPr>
          <w:rFonts w:ascii="Times New Roman" w:hAnsi="Times New Roman" w:cs="Times New Roman"/>
          <w:sz w:val="24"/>
          <w:szCs w:val="24"/>
        </w:rPr>
        <w:sectPr w:rsidR="00852B89" w:rsidSect="00852B89">
          <w:footerReference w:type="default" r:id="rId7"/>
          <w:pgSz w:w="11906" w:h="16838"/>
          <w:pgMar w:top="1134" w:right="851" w:bottom="1134" w:left="1701" w:header="709" w:footer="709" w:gutter="0"/>
          <w:cols w:space="708"/>
          <w:docGrid w:linePitch="360"/>
        </w:sectPr>
      </w:pPr>
    </w:p>
    <w:p w:rsidR="00852B89" w:rsidRPr="00B47B0D" w:rsidRDefault="00852B89" w:rsidP="00B47B0D">
      <w:pPr>
        <w:spacing w:after="0"/>
        <w:rPr>
          <w:rFonts w:ascii="Times New Roman" w:hAnsi="Times New Roman" w:cs="Times New Roman"/>
          <w:sz w:val="20"/>
          <w:szCs w:val="20"/>
        </w:rPr>
      </w:pPr>
      <w:r w:rsidRPr="00B47B0D">
        <w:rPr>
          <w:rFonts w:ascii="Times New Roman" w:hAnsi="Times New Roman" w:cs="Times New Roman"/>
          <w:sz w:val="20"/>
          <w:szCs w:val="20"/>
        </w:rPr>
        <w:lastRenderedPageBreak/>
        <w:t>Приложение 2</w:t>
      </w:r>
      <w:r w:rsidR="00B47B0D" w:rsidRPr="00B47B0D">
        <w:rPr>
          <w:rFonts w:ascii="Times New Roman" w:hAnsi="Times New Roman" w:cs="Times New Roman"/>
          <w:sz w:val="20"/>
          <w:szCs w:val="20"/>
        </w:rPr>
        <w:t xml:space="preserve"> </w:t>
      </w:r>
      <w:r w:rsidRPr="00B47B0D">
        <w:rPr>
          <w:rFonts w:ascii="Times New Roman" w:hAnsi="Times New Roman" w:cs="Times New Roman"/>
          <w:sz w:val="20"/>
          <w:szCs w:val="20"/>
        </w:rPr>
        <w:t>к постановлению Администрации</w:t>
      </w:r>
      <w:r w:rsidR="00B47B0D" w:rsidRPr="00B47B0D">
        <w:rPr>
          <w:rFonts w:ascii="Times New Roman" w:hAnsi="Times New Roman" w:cs="Times New Roman"/>
          <w:sz w:val="20"/>
          <w:szCs w:val="20"/>
        </w:rPr>
        <w:t xml:space="preserve"> </w:t>
      </w:r>
      <w:r w:rsidRPr="00B47B0D">
        <w:rPr>
          <w:rFonts w:ascii="Times New Roman" w:hAnsi="Times New Roman" w:cs="Times New Roman"/>
          <w:sz w:val="20"/>
          <w:szCs w:val="20"/>
        </w:rPr>
        <w:t>Едровского сельского поселения</w:t>
      </w:r>
      <w:r w:rsidR="00B47B0D" w:rsidRPr="00B47B0D">
        <w:rPr>
          <w:rFonts w:ascii="Times New Roman" w:hAnsi="Times New Roman" w:cs="Times New Roman"/>
          <w:sz w:val="20"/>
          <w:szCs w:val="20"/>
        </w:rPr>
        <w:t xml:space="preserve"> </w:t>
      </w:r>
      <w:r w:rsidRPr="00B47B0D">
        <w:rPr>
          <w:rFonts w:ascii="Times New Roman" w:hAnsi="Times New Roman" w:cs="Times New Roman"/>
          <w:sz w:val="20"/>
          <w:szCs w:val="20"/>
        </w:rPr>
        <w:t xml:space="preserve">от  04.03.2022  № 24 </w:t>
      </w:r>
    </w:p>
    <w:p w:rsidR="00852B89" w:rsidRDefault="00852B89" w:rsidP="00852B89"/>
    <w:p w:rsidR="00852B89" w:rsidRDefault="00852B89" w:rsidP="00852B89"/>
    <w:p w:rsidR="00852B89" w:rsidRDefault="00852B89" w:rsidP="00852B89">
      <w:pPr>
        <w:spacing w:after="0"/>
      </w:pPr>
      <w:r>
        <w:rPr>
          <w:noProof/>
        </w:rPr>
        <w:drawing>
          <wp:inline distT="0" distB="0" distL="0" distR="0">
            <wp:extent cx="6096000" cy="4867275"/>
            <wp:effectExtent l="19050" t="0" r="0" b="0"/>
            <wp:docPr id="3" name="Рисунок 2" descr="2022-03-04_10-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2-03-04_10-59-42"/>
                    <pic:cNvPicPr>
                      <a:picLocks noChangeAspect="1" noChangeArrowheads="1"/>
                    </pic:cNvPicPr>
                  </pic:nvPicPr>
                  <pic:blipFill>
                    <a:blip r:embed="rId8"/>
                    <a:srcRect/>
                    <a:stretch>
                      <a:fillRect/>
                    </a:stretch>
                  </pic:blipFill>
                  <pic:spPr bwMode="auto">
                    <a:xfrm>
                      <a:off x="0" y="0"/>
                      <a:ext cx="6096000" cy="4867275"/>
                    </a:xfrm>
                    <a:prstGeom prst="rect">
                      <a:avLst/>
                    </a:prstGeom>
                    <a:noFill/>
                    <a:ln w="9525">
                      <a:noFill/>
                      <a:miter lim="800000"/>
                      <a:headEnd/>
                      <a:tailEnd/>
                    </a:ln>
                  </pic:spPr>
                </pic:pic>
              </a:graphicData>
            </a:graphic>
          </wp:inline>
        </w:drawing>
      </w:r>
    </w:p>
    <w:p w:rsidR="00852B89" w:rsidRDefault="00852B89" w:rsidP="00852B89"/>
    <w:p w:rsidR="00852B89" w:rsidRDefault="00852B89" w:rsidP="00852B89">
      <w:pPr>
        <w:spacing w:after="0"/>
        <w:rPr>
          <w:rFonts w:ascii="Times New Roman" w:hAnsi="Times New Roman" w:cs="Times New Roman"/>
          <w:sz w:val="20"/>
          <w:szCs w:val="20"/>
        </w:rPr>
      </w:pPr>
    </w:p>
    <w:p w:rsidR="00B47B0D" w:rsidRDefault="00B47B0D" w:rsidP="00852B89">
      <w:pPr>
        <w:spacing w:after="0"/>
        <w:rPr>
          <w:rFonts w:ascii="Times New Roman" w:hAnsi="Times New Roman" w:cs="Times New Roman"/>
          <w:sz w:val="20"/>
          <w:szCs w:val="20"/>
        </w:rPr>
      </w:pPr>
    </w:p>
    <w:p w:rsidR="00B47B0D" w:rsidRDefault="00B47B0D" w:rsidP="00852B89">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12"/>
        <w:gridCol w:w="2966"/>
        <w:gridCol w:w="4409"/>
      </w:tblGrid>
      <w:tr w:rsidR="00B47B0D" w:rsidRPr="008071AD" w:rsidTr="005E4AAD">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B47B0D" w:rsidRPr="008071AD" w:rsidRDefault="00B47B0D" w:rsidP="005E4AAD">
            <w:pPr>
              <w:pStyle w:val="a4"/>
              <w:spacing w:line="276" w:lineRule="auto"/>
              <w:rPr>
                <w:rFonts w:ascii="Times New Roman" w:hAnsi="Times New Roman"/>
                <w:b/>
                <w:sz w:val="16"/>
                <w:szCs w:val="16"/>
              </w:rPr>
            </w:pPr>
            <w:r w:rsidRPr="008071AD">
              <w:rPr>
                <w:rFonts w:ascii="Times New Roman" w:hAnsi="Times New Roman"/>
                <w:b/>
                <w:sz w:val="16"/>
                <w:szCs w:val="16"/>
              </w:rPr>
              <w:t>Едровский   вестник</w:t>
            </w:r>
          </w:p>
          <w:p w:rsidR="00B47B0D" w:rsidRPr="008071AD" w:rsidRDefault="00B47B0D" w:rsidP="005E4AAD">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B47B0D" w:rsidRPr="008071AD" w:rsidRDefault="00B47B0D" w:rsidP="005E4AAD">
            <w:pPr>
              <w:pStyle w:val="a4"/>
              <w:spacing w:line="276" w:lineRule="auto"/>
              <w:rPr>
                <w:rFonts w:ascii="Times New Roman" w:hAnsi="Times New Roman"/>
                <w:sz w:val="16"/>
                <w:szCs w:val="16"/>
                <w:lang w:eastAsia="ar-SA"/>
              </w:rPr>
            </w:pPr>
            <w:r w:rsidRPr="008071AD">
              <w:rPr>
                <w:rFonts w:ascii="Times New Roman" w:hAnsi="Times New Roman"/>
                <w:b/>
                <w:sz w:val="16"/>
                <w:szCs w:val="16"/>
              </w:rPr>
              <w:t>Адрес редакции-издателя</w:t>
            </w:r>
            <w:r w:rsidRPr="008071AD">
              <w:rPr>
                <w:rFonts w:ascii="Times New Roman" w:hAnsi="Times New Roman"/>
                <w:sz w:val="16"/>
                <w:szCs w:val="16"/>
              </w:rPr>
              <w:t>: 175429</w:t>
            </w:r>
          </w:p>
          <w:p w:rsidR="00B47B0D" w:rsidRPr="008071AD" w:rsidRDefault="00B47B0D" w:rsidP="005E4AAD">
            <w:pPr>
              <w:pStyle w:val="a4"/>
              <w:spacing w:line="276" w:lineRule="auto"/>
              <w:rPr>
                <w:rFonts w:ascii="Times New Roman" w:hAnsi="Times New Roman"/>
                <w:sz w:val="16"/>
                <w:szCs w:val="16"/>
              </w:rPr>
            </w:pPr>
            <w:r>
              <w:rPr>
                <w:rFonts w:ascii="Times New Roman" w:hAnsi="Times New Roman"/>
                <w:sz w:val="16"/>
                <w:szCs w:val="16"/>
              </w:rPr>
              <w:t>с</w:t>
            </w:r>
            <w:r w:rsidRPr="008071AD">
              <w:rPr>
                <w:rFonts w:ascii="Times New Roman" w:hAnsi="Times New Roman"/>
                <w:sz w:val="16"/>
                <w:szCs w:val="16"/>
              </w:rPr>
              <w:t>.Едрово, ул. Сосновая,  д. 54,</w:t>
            </w:r>
          </w:p>
          <w:p w:rsidR="00B47B0D" w:rsidRPr="008071AD" w:rsidRDefault="00B47B0D" w:rsidP="005E4AAD">
            <w:pPr>
              <w:pStyle w:val="a4"/>
              <w:spacing w:line="276" w:lineRule="auto"/>
              <w:rPr>
                <w:rFonts w:ascii="Times New Roman" w:hAnsi="Times New Roman"/>
                <w:sz w:val="16"/>
                <w:szCs w:val="16"/>
              </w:rPr>
            </w:pPr>
            <w:r w:rsidRPr="008071AD">
              <w:rPr>
                <w:rFonts w:ascii="Times New Roman" w:hAnsi="Times New Roman"/>
                <w:sz w:val="16"/>
                <w:szCs w:val="16"/>
              </w:rPr>
              <w:t>Валдайского  района</w:t>
            </w:r>
          </w:p>
          <w:p w:rsidR="00B47B0D" w:rsidRPr="008071AD" w:rsidRDefault="00B47B0D" w:rsidP="005E4AAD">
            <w:pPr>
              <w:pStyle w:val="a4"/>
              <w:spacing w:line="276" w:lineRule="auto"/>
              <w:rPr>
                <w:rFonts w:ascii="Times New Roman" w:hAnsi="Times New Roman"/>
                <w:sz w:val="16"/>
                <w:szCs w:val="16"/>
              </w:rPr>
            </w:pPr>
            <w:r w:rsidRPr="008071AD">
              <w:rPr>
                <w:rFonts w:ascii="Times New Roman" w:hAnsi="Times New Roman"/>
                <w:sz w:val="16"/>
                <w:szCs w:val="16"/>
              </w:rPr>
              <w:t>Новгородской области</w:t>
            </w:r>
          </w:p>
          <w:p w:rsidR="00B47B0D" w:rsidRPr="008071AD" w:rsidRDefault="00B47B0D" w:rsidP="005E4AAD">
            <w:pPr>
              <w:pStyle w:val="a4"/>
              <w:spacing w:line="276" w:lineRule="auto"/>
              <w:rPr>
                <w:rFonts w:ascii="Times New Roman" w:hAnsi="Times New Roman"/>
                <w:sz w:val="16"/>
                <w:szCs w:val="16"/>
              </w:rPr>
            </w:pPr>
            <w:r w:rsidRPr="008071AD">
              <w:rPr>
                <w:rFonts w:ascii="Times New Roman" w:hAnsi="Times New Roman"/>
                <w:sz w:val="16"/>
                <w:szCs w:val="16"/>
              </w:rPr>
              <w:t xml:space="preserve">E-mail: </w:t>
            </w:r>
            <w:r w:rsidRPr="008071AD">
              <w:rPr>
                <w:rFonts w:ascii="Times New Roman" w:hAnsi="Times New Roman"/>
                <w:sz w:val="16"/>
                <w:szCs w:val="16"/>
                <w:lang w:val="en-US"/>
              </w:rPr>
              <w:t>edrpos</w:t>
            </w:r>
            <w:r w:rsidRPr="008071AD">
              <w:rPr>
                <w:rFonts w:ascii="Times New Roman" w:hAnsi="Times New Roman"/>
                <w:sz w:val="16"/>
                <w:szCs w:val="16"/>
              </w:rPr>
              <w:t>54@</w:t>
            </w:r>
            <w:r w:rsidRPr="008071AD">
              <w:rPr>
                <w:rFonts w:ascii="Times New Roman" w:hAnsi="Times New Roman"/>
                <w:sz w:val="16"/>
                <w:szCs w:val="16"/>
                <w:lang w:val="en-US"/>
              </w:rPr>
              <w:t>mail</w:t>
            </w:r>
            <w:r w:rsidRPr="008071AD">
              <w:rPr>
                <w:rFonts w:ascii="Times New Roman" w:hAnsi="Times New Roman"/>
                <w:sz w:val="16"/>
                <w:szCs w:val="16"/>
              </w:rPr>
              <w:t>.</w:t>
            </w:r>
            <w:r w:rsidRPr="008071AD">
              <w:rPr>
                <w:rFonts w:ascii="Times New Roman" w:hAnsi="Times New Roman"/>
                <w:sz w:val="16"/>
                <w:szCs w:val="16"/>
                <w:lang w:val="en-US"/>
              </w:rPr>
              <w:t>ru</w:t>
            </w:r>
          </w:p>
          <w:p w:rsidR="00B47B0D" w:rsidRPr="008071AD" w:rsidRDefault="00B47B0D" w:rsidP="005E4AAD">
            <w:pPr>
              <w:pStyle w:val="a4"/>
              <w:spacing w:line="276" w:lineRule="auto"/>
              <w:rPr>
                <w:rFonts w:ascii="Times New Roman" w:hAnsi="Times New Roman"/>
                <w:sz w:val="16"/>
                <w:szCs w:val="16"/>
              </w:rPr>
            </w:pPr>
            <w:r w:rsidRPr="008071AD">
              <w:rPr>
                <w:rFonts w:ascii="Times New Roman" w:hAnsi="Times New Roman"/>
                <w:b/>
                <w:sz w:val="16"/>
                <w:szCs w:val="16"/>
              </w:rPr>
              <w:t xml:space="preserve">Главный редактор: </w:t>
            </w:r>
            <w:r w:rsidRPr="008071AD">
              <w:rPr>
                <w:rFonts w:ascii="Times New Roman" w:hAnsi="Times New Roman"/>
                <w:sz w:val="16"/>
                <w:szCs w:val="16"/>
              </w:rPr>
              <w:t xml:space="preserve"> Н.И.Егорова</w:t>
            </w:r>
          </w:p>
          <w:p w:rsidR="00B47B0D" w:rsidRPr="008071AD" w:rsidRDefault="00B47B0D" w:rsidP="005E4AAD">
            <w:pPr>
              <w:pStyle w:val="a4"/>
              <w:spacing w:line="276" w:lineRule="auto"/>
              <w:rPr>
                <w:rFonts w:ascii="Times New Roman" w:hAnsi="Times New Roman"/>
                <w:sz w:val="16"/>
                <w:szCs w:val="16"/>
              </w:rPr>
            </w:pPr>
            <w:r w:rsidRPr="008071AD">
              <w:rPr>
                <w:rFonts w:ascii="Times New Roman" w:hAnsi="Times New Roman"/>
                <w:sz w:val="16"/>
                <w:szCs w:val="16"/>
              </w:rPr>
              <w:t>Телефон: 51-534</w:t>
            </w:r>
          </w:p>
          <w:p w:rsidR="00B47B0D" w:rsidRPr="008071AD" w:rsidRDefault="00B47B0D" w:rsidP="005E4AAD">
            <w:pPr>
              <w:pStyle w:val="a4"/>
              <w:spacing w:line="276" w:lineRule="auto"/>
              <w:rPr>
                <w:rFonts w:ascii="Times New Roman" w:hAnsi="Times New Roman"/>
                <w:sz w:val="16"/>
                <w:szCs w:val="16"/>
                <w:lang w:eastAsia="ar-SA"/>
              </w:rPr>
            </w:pPr>
            <w:r w:rsidRPr="008071AD">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B47B0D" w:rsidRPr="008071AD" w:rsidRDefault="00B47B0D" w:rsidP="005E4AAD">
            <w:pPr>
              <w:pStyle w:val="a4"/>
              <w:spacing w:line="276" w:lineRule="auto"/>
              <w:rPr>
                <w:rFonts w:ascii="Times New Roman" w:hAnsi="Times New Roman"/>
                <w:sz w:val="16"/>
                <w:szCs w:val="16"/>
              </w:rPr>
            </w:pPr>
          </w:p>
          <w:p w:rsidR="00B47B0D" w:rsidRPr="008071AD" w:rsidRDefault="00B47B0D" w:rsidP="005E4AAD">
            <w:pPr>
              <w:pStyle w:val="a4"/>
              <w:spacing w:line="276" w:lineRule="auto"/>
              <w:rPr>
                <w:rFonts w:ascii="Times New Roman" w:hAnsi="Times New Roman"/>
                <w:sz w:val="16"/>
                <w:szCs w:val="16"/>
              </w:rPr>
            </w:pPr>
            <w:r w:rsidRPr="008071AD">
              <w:rPr>
                <w:rFonts w:ascii="Times New Roman" w:hAnsi="Times New Roman"/>
                <w:sz w:val="16"/>
                <w:szCs w:val="16"/>
              </w:rPr>
              <w:t>Тираж 15 экземпляров</w:t>
            </w:r>
          </w:p>
          <w:p w:rsidR="00B47B0D" w:rsidRPr="008071AD" w:rsidRDefault="00B47B0D" w:rsidP="005E4AAD">
            <w:pPr>
              <w:pStyle w:val="a4"/>
              <w:spacing w:line="276" w:lineRule="auto"/>
              <w:rPr>
                <w:rFonts w:ascii="Times New Roman" w:hAnsi="Times New Roman"/>
                <w:sz w:val="16"/>
                <w:szCs w:val="16"/>
              </w:rPr>
            </w:pPr>
            <w:r w:rsidRPr="008071AD">
              <w:rPr>
                <w:rFonts w:ascii="Times New Roman" w:hAnsi="Times New Roman"/>
                <w:b/>
                <w:sz w:val="16"/>
                <w:szCs w:val="16"/>
              </w:rPr>
              <w:t>Учредитель</w:t>
            </w:r>
            <w:r w:rsidRPr="008071AD">
              <w:rPr>
                <w:rFonts w:ascii="Times New Roman" w:hAnsi="Times New Roman"/>
                <w:sz w:val="16"/>
                <w:szCs w:val="16"/>
              </w:rPr>
              <w:t xml:space="preserve">: Совет депутатов Едровского </w:t>
            </w:r>
          </w:p>
          <w:p w:rsidR="00B47B0D" w:rsidRPr="008071AD" w:rsidRDefault="00B47B0D" w:rsidP="005E4AAD">
            <w:pPr>
              <w:pStyle w:val="a4"/>
              <w:spacing w:line="276" w:lineRule="auto"/>
              <w:rPr>
                <w:rFonts w:ascii="Times New Roman" w:hAnsi="Times New Roman"/>
                <w:sz w:val="16"/>
                <w:szCs w:val="16"/>
              </w:rPr>
            </w:pPr>
            <w:r w:rsidRPr="008071AD">
              <w:rPr>
                <w:rFonts w:ascii="Times New Roman" w:hAnsi="Times New Roman"/>
                <w:sz w:val="16"/>
                <w:szCs w:val="16"/>
              </w:rPr>
              <w:t>сельского поселения</w:t>
            </w:r>
          </w:p>
          <w:p w:rsidR="00B47B0D" w:rsidRPr="008071AD" w:rsidRDefault="00B47B0D" w:rsidP="005E4AAD">
            <w:pPr>
              <w:pStyle w:val="a4"/>
              <w:spacing w:line="276" w:lineRule="auto"/>
              <w:rPr>
                <w:rFonts w:ascii="Times New Roman" w:hAnsi="Times New Roman"/>
                <w:sz w:val="16"/>
                <w:szCs w:val="16"/>
              </w:rPr>
            </w:pPr>
          </w:p>
          <w:p w:rsidR="00B47B0D" w:rsidRPr="008071AD" w:rsidRDefault="00B47B0D" w:rsidP="005E4AAD">
            <w:pPr>
              <w:pStyle w:val="a4"/>
              <w:spacing w:line="276" w:lineRule="auto"/>
              <w:rPr>
                <w:rFonts w:ascii="Times New Roman" w:hAnsi="Times New Roman"/>
                <w:sz w:val="16"/>
                <w:szCs w:val="16"/>
              </w:rPr>
            </w:pPr>
            <w:r w:rsidRPr="008071AD">
              <w:rPr>
                <w:rFonts w:ascii="Times New Roman" w:hAnsi="Times New Roman"/>
                <w:sz w:val="16"/>
                <w:szCs w:val="16"/>
              </w:rPr>
              <w:t>Материалы этого выпуска публикуются  бесплатно</w:t>
            </w:r>
          </w:p>
          <w:p w:rsidR="00B47B0D" w:rsidRPr="008071AD" w:rsidRDefault="00B47B0D" w:rsidP="005E4AAD">
            <w:pPr>
              <w:pStyle w:val="a4"/>
              <w:spacing w:line="276" w:lineRule="auto"/>
              <w:rPr>
                <w:rFonts w:ascii="Times New Roman" w:hAnsi="Times New Roman"/>
                <w:sz w:val="16"/>
                <w:szCs w:val="16"/>
              </w:rPr>
            </w:pPr>
          </w:p>
        </w:tc>
      </w:tr>
    </w:tbl>
    <w:p w:rsidR="00B47B0D" w:rsidRPr="00852B89" w:rsidRDefault="00B47B0D" w:rsidP="00852B89">
      <w:pPr>
        <w:spacing w:after="0"/>
        <w:rPr>
          <w:rFonts w:ascii="Times New Roman" w:hAnsi="Times New Roman" w:cs="Times New Roman"/>
          <w:sz w:val="20"/>
          <w:szCs w:val="20"/>
        </w:rPr>
        <w:sectPr w:rsidR="00B47B0D" w:rsidRPr="00852B89" w:rsidSect="00852B89">
          <w:footerReference w:type="default" r:id="rId9"/>
          <w:pgSz w:w="11906" w:h="16838"/>
          <w:pgMar w:top="1134" w:right="850" w:bottom="1134" w:left="1985" w:header="708" w:footer="708" w:gutter="0"/>
          <w:cols w:space="708"/>
          <w:docGrid w:linePitch="360"/>
        </w:sectPr>
      </w:pPr>
    </w:p>
    <w:p w:rsidR="003C7781" w:rsidRDefault="003C7781" w:rsidP="00852B89">
      <w:pPr>
        <w:spacing w:after="0"/>
      </w:pPr>
    </w:p>
    <w:sectPr w:rsidR="003C7781" w:rsidSect="00852B89">
      <w:footerReference w:type="default" r:id="rId1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D48" w:rsidRDefault="008F5D48" w:rsidP="00CD7ADE">
      <w:pPr>
        <w:spacing w:after="0" w:line="240" w:lineRule="auto"/>
      </w:pPr>
      <w:r>
        <w:separator/>
      </w:r>
    </w:p>
  </w:endnote>
  <w:endnote w:type="continuationSeparator" w:id="1">
    <w:p w:rsidR="008F5D48" w:rsidRDefault="008F5D48" w:rsidP="00CD7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3677"/>
      <w:docPartObj>
        <w:docPartGallery w:val="Общ"/>
        <w:docPartUnique/>
      </w:docPartObj>
    </w:sdtPr>
    <w:sdtContent>
      <w:p w:rsidR="00E2448F" w:rsidRDefault="00E2448F">
        <w:pPr>
          <w:pStyle w:val="ab"/>
          <w:jc w:val="center"/>
        </w:pPr>
        <w:fldSimple w:instr=" PAGE   \* MERGEFORMAT ">
          <w:r>
            <w:rPr>
              <w:noProof/>
            </w:rPr>
            <w:t>17</w:t>
          </w:r>
        </w:fldSimple>
      </w:p>
    </w:sdtContent>
  </w:sdt>
  <w:p w:rsidR="00E2448F" w:rsidRDefault="00E2448F">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3676"/>
      <w:docPartObj>
        <w:docPartGallery w:val="Общ"/>
        <w:docPartUnique/>
      </w:docPartObj>
    </w:sdtPr>
    <w:sdtContent>
      <w:p w:rsidR="00E2448F" w:rsidRDefault="00E2448F">
        <w:pPr>
          <w:pStyle w:val="ab"/>
          <w:jc w:val="center"/>
        </w:pPr>
        <w:fldSimple w:instr=" PAGE   \* MERGEFORMAT ">
          <w:r>
            <w:rPr>
              <w:noProof/>
            </w:rPr>
            <w:t>19</w:t>
          </w:r>
        </w:fldSimple>
      </w:p>
    </w:sdtContent>
  </w:sdt>
  <w:p w:rsidR="00852B89" w:rsidRDefault="00852B8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B89" w:rsidRDefault="005864C2">
    <w:pPr>
      <w:pStyle w:val="ab"/>
      <w:jc w:val="center"/>
    </w:pPr>
    <w:fldSimple w:instr=" PAGE   \* MERGEFORMAT ">
      <w:r w:rsidR="00E2448F">
        <w:rPr>
          <w:noProof/>
        </w:rPr>
        <w:t>20</w:t>
      </w:r>
    </w:fldSimple>
  </w:p>
  <w:p w:rsidR="00852B89" w:rsidRDefault="00852B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D48" w:rsidRDefault="008F5D48" w:rsidP="00CD7ADE">
      <w:pPr>
        <w:spacing w:after="0" w:line="240" w:lineRule="auto"/>
      </w:pPr>
      <w:r>
        <w:separator/>
      </w:r>
    </w:p>
  </w:footnote>
  <w:footnote w:type="continuationSeparator" w:id="1">
    <w:p w:rsidR="008F5D48" w:rsidRDefault="008F5D48" w:rsidP="00CD7A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864CF"/>
    <w:rsid w:val="00082391"/>
    <w:rsid w:val="000952DE"/>
    <w:rsid w:val="00217FB1"/>
    <w:rsid w:val="002F1D68"/>
    <w:rsid w:val="003864CF"/>
    <w:rsid w:val="003C7781"/>
    <w:rsid w:val="005839A1"/>
    <w:rsid w:val="00584DA9"/>
    <w:rsid w:val="005864C2"/>
    <w:rsid w:val="0059363B"/>
    <w:rsid w:val="005A25C1"/>
    <w:rsid w:val="005F73C4"/>
    <w:rsid w:val="007A0084"/>
    <w:rsid w:val="00852B89"/>
    <w:rsid w:val="008A4F80"/>
    <w:rsid w:val="008C7879"/>
    <w:rsid w:val="008F5D48"/>
    <w:rsid w:val="00A63EEC"/>
    <w:rsid w:val="00B47B0D"/>
    <w:rsid w:val="00CD7ADE"/>
    <w:rsid w:val="00CE7779"/>
    <w:rsid w:val="00D94DDA"/>
    <w:rsid w:val="00E2448F"/>
    <w:rsid w:val="00EC6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79"/>
  </w:style>
  <w:style w:type="paragraph" w:styleId="2">
    <w:name w:val="heading 2"/>
    <w:basedOn w:val="a"/>
    <w:next w:val="a"/>
    <w:link w:val="20"/>
    <w:qFormat/>
    <w:rsid w:val="00CD7ADE"/>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3864CF"/>
    <w:rPr>
      <w:rFonts w:ascii="Calibri" w:eastAsia="Times New Roman" w:hAnsi="Calibri" w:cs="Times New Roman"/>
    </w:rPr>
  </w:style>
  <w:style w:type="paragraph" w:styleId="a4">
    <w:name w:val="No Spacing"/>
    <w:link w:val="a3"/>
    <w:qFormat/>
    <w:rsid w:val="003864CF"/>
    <w:pPr>
      <w:spacing w:after="0" w:line="240" w:lineRule="auto"/>
    </w:pPr>
    <w:rPr>
      <w:rFonts w:ascii="Calibri" w:eastAsia="Times New Roman" w:hAnsi="Calibri" w:cs="Times New Roman"/>
    </w:rPr>
  </w:style>
  <w:style w:type="paragraph" w:customStyle="1" w:styleId="ConsPlusNormal">
    <w:name w:val="ConsPlusNormal"/>
    <w:link w:val="ConsPlusNormal0"/>
    <w:rsid w:val="007A00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
    <w:name w:val="Без интервала1"/>
    <w:rsid w:val="007A0084"/>
    <w:pPr>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7A0084"/>
    <w:rPr>
      <w:rFonts w:ascii="Arial" w:eastAsia="Times New Roman" w:hAnsi="Arial" w:cs="Arial"/>
      <w:sz w:val="20"/>
      <w:szCs w:val="20"/>
    </w:rPr>
  </w:style>
  <w:style w:type="paragraph" w:customStyle="1" w:styleId="ConsPlusCell">
    <w:name w:val="ConsPlusCell"/>
    <w:rsid w:val="007A00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D7ADE"/>
    <w:rPr>
      <w:rFonts w:ascii="Times New Roman" w:eastAsia="Times New Roman" w:hAnsi="Times New Roman" w:cs="Times New Roman"/>
      <w:b/>
      <w:sz w:val="44"/>
      <w:szCs w:val="24"/>
    </w:rPr>
  </w:style>
  <w:style w:type="paragraph" w:styleId="a5">
    <w:name w:val="Normal (Web)"/>
    <w:basedOn w:val="a"/>
    <w:uiPriority w:val="99"/>
    <w:rsid w:val="00CD7ADE"/>
    <w:pPr>
      <w:suppressAutoHyphens/>
      <w:spacing w:before="280" w:after="280" w:line="240" w:lineRule="auto"/>
    </w:pPr>
    <w:rPr>
      <w:rFonts w:ascii="Calibri" w:eastAsia="Times New Roman" w:hAnsi="Calibri" w:cs="Calibri"/>
      <w:sz w:val="24"/>
      <w:szCs w:val="24"/>
      <w:lang w:eastAsia="ar-SA"/>
    </w:rPr>
  </w:style>
  <w:style w:type="character" w:styleId="a6">
    <w:name w:val="Strong"/>
    <w:basedOn w:val="a0"/>
    <w:uiPriority w:val="99"/>
    <w:qFormat/>
    <w:rsid w:val="00CD7ADE"/>
    <w:rPr>
      <w:b/>
      <w:bCs/>
    </w:rPr>
  </w:style>
  <w:style w:type="paragraph" w:styleId="a7">
    <w:name w:val="Balloon Text"/>
    <w:basedOn w:val="a"/>
    <w:link w:val="a8"/>
    <w:uiPriority w:val="99"/>
    <w:semiHidden/>
    <w:unhideWhenUsed/>
    <w:rsid w:val="00CD7A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7ADE"/>
    <w:rPr>
      <w:rFonts w:ascii="Tahoma" w:hAnsi="Tahoma" w:cs="Tahoma"/>
      <w:sz w:val="16"/>
      <w:szCs w:val="16"/>
    </w:rPr>
  </w:style>
  <w:style w:type="paragraph" w:styleId="a9">
    <w:name w:val="header"/>
    <w:basedOn w:val="a"/>
    <w:link w:val="aa"/>
    <w:uiPriority w:val="99"/>
    <w:semiHidden/>
    <w:unhideWhenUsed/>
    <w:rsid w:val="00CD7AD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D7ADE"/>
  </w:style>
  <w:style w:type="paragraph" w:styleId="ab">
    <w:name w:val="footer"/>
    <w:basedOn w:val="a"/>
    <w:link w:val="ac"/>
    <w:uiPriority w:val="99"/>
    <w:unhideWhenUsed/>
    <w:rsid w:val="00CD7AD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7A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6379</Words>
  <Characters>36365</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2022-03-05T07:48:00Z</cp:lastPrinted>
  <dcterms:created xsi:type="dcterms:W3CDTF">2022-02-08T07:45:00Z</dcterms:created>
  <dcterms:modified xsi:type="dcterms:W3CDTF">2022-03-05T07:51:00Z</dcterms:modified>
</cp:coreProperties>
</file>