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3E" w:rsidRDefault="00B815FB" w:rsidP="00203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5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36394838" r:id="rId5"/>
        </w:pict>
      </w:r>
      <w:r w:rsidR="002037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373E" w:rsidRDefault="0020373E" w:rsidP="00203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0373E" w:rsidRDefault="0020373E" w:rsidP="00203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20373E" w:rsidRDefault="0020373E" w:rsidP="00203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373E" w:rsidRPr="002D4AF2" w:rsidRDefault="0020373E" w:rsidP="002037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0373E" w:rsidRDefault="0020373E" w:rsidP="0020373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373E" w:rsidRPr="00557B06" w:rsidRDefault="0020373E" w:rsidP="0020373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6</w:t>
      </w:r>
      <w:r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557B06">
        <w:rPr>
          <w:rFonts w:ascii="Times New Roman" w:hAnsi="Times New Roman"/>
          <w:b/>
          <w:sz w:val="28"/>
          <w:szCs w:val="28"/>
        </w:rPr>
        <w:t xml:space="preserve">   № 1</w:t>
      </w:r>
      <w:r w:rsidR="00654E01">
        <w:rPr>
          <w:rFonts w:ascii="Times New Roman" w:hAnsi="Times New Roman"/>
          <w:b/>
          <w:sz w:val="28"/>
          <w:szCs w:val="28"/>
        </w:rPr>
        <w:t>85</w:t>
      </w:r>
    </w:p>
    <w:p w:rsidR="0020373E" w:rsidRPr="00557B06" w:rsidRDefault="0020373E" w:rsidP="0020373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20373E" w:rsidRDefault="0020373E" w:rsidP="0020373E">
      <w:pPr>
        <w:rPr>
          <w:b/>
          <w:sz w:val="28"/>
          <w:szCs w:val="28"/>
        </w:rPr>
      </w:pPr>
    </w:p>
    <w:p w:rsidR="00974A9A" w:rsidRDefault="0020373E" w:rsidP="0020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:rsidR="00974A9A" w:rsidRDefault="0020373E" w:rsidP="0020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 xml:space="preserve">первичных средств </w:t>
      </w:r>
      <w:proofErr w:type="spellStart"/>
      <w:r w:rsidRPr="0020373E">
        <w:rPr>
          <w:rFonts w:ascii="Times New Roman" w:hAnsi="Times New Roman" w:cs="Times New Roman"/>
          <w:b/>
          <w:sz w:val="28"/>
          <w:szCs w:val="28"/>
        </w:rPr>
        <w:t>пожаро</w:t>
      </w:r>
      <w:proofErr w:type="spellEnd"/>
      <w:r w:rsidR="00974A9A">
        <w:rPr>
          <w:rFonts w:ascii="Times New Roman" w:hAnsi="Times New Roman" w:cs="Times New Roman"/>
          <w:b/>
          <w:sz w:val="28"/>
          <w:szCs w:val="28"/>
        </w:rPr>
        <w:t>-</w:t>
      </w:r>
    </w:p>
    <w:p w:rsidR="00974A9A" w:rsidRDefault="0020373E" w:rsidP="0020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 xml:space="preserve">тушения для </w:t>
      </w:r>
      <w:proofErr w:type="gramStart"/>
      <w:r w:rsidRPr="0020373E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proofErr w:type="gramEnd"/>
      <w:r w:rsidRPr="00203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73E" w:rsidRPr="0020373E" w:rsidRDefault="0020373E" w:rsidP="0020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 xml:space="preserve">жилых домов </w:t>
      </w:r>
      <w:proofErr w:type="spellStart"/>
      <w:r w:rsidRPr="0020373E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203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73E" w:rsidRPr="0020373E" w:rsidRDefault="0020373E" w:rsidP="0020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373E" w:rsidRPr="0020373E" w:rsidRDefault="0020373E" w:rsidP="0020373E">
      <w:pPr>
        <w:spacing w:after="0"/>
        <w:rPr>
          <w:rFonts w:ascii="Times New Roman" w:hAnsi="Times New Roman" w:cs="Times New Roman"/>
          <w:bCs/>
          <w:color w:val="332E2D"/>
          <w:spacing w:val="2"/>
        </w:rPr>
      </w:pPr>
    </w:p>
    <w:p w:rsid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3E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06.10.2003г. №131-ФЗ «Об общих принципах организации местного самоуправления в Российской Федерации», от 21.12.2004г. №69-ФЗ «О пожарной безопасности», от 22.07.2008 № 123 «Технический регламент о требованиях пожарной безопасности», Постановлением Правительства РФ от 25.04.2012 № 390 "О противопожарном режиме"</w:t>
      </w: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7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3E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Перечень первичных средств пожаротушения для индивидуальных жилых домов </w:t>
      </w:r>
      <w:proofErr w:type="spellStart"/>
      <w:r w:rsidRPr="0020373E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037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№ 25  от 23.04.2010 г.</w:t>
      </w: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03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</w:t>
      </w:r>
      <w:proofErr w:type="spellStart"/>
      <w:r w:rsidRPr="0020373E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20373E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73E" w:rsidRPr="0020373E" w:rsidRDefault="0020373E" w:rsidP="00203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7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373E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20373E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Pr="0020373E">
        <w:rPr>
          <w:rFonts w:ascii="Times New Roman" w:hAnsi="Times New Roman" w:cs="Times New Roman"/>
          <w:sz w:val="28"/>
          <w:szCs w:val="28"/>
        </w:rPr>
        <w:tab/>
      </w:r>
      <w:r w:rsidRPr="0020373E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0373E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20373E" w:rsidRDefault="0020373E" w:rsidP="0020373E">
      <w:pPr>
        <w:jc w:val="both"/>
        <w:rPr>
          <w:sz w:val="28"/>
          <w:szCs w:val="28"/>
        </w:rPr>
      </w:pPr>
    </w:p>
    <w:p w:rsidR="0020373E" w:rsidRDefault="0020373E" w:rsidP="0020373E">
      <w:pPr>
        <w:jc w:val="both"/>
        <w:rPr>
          <w:sz w:val="28"/>
          <w:szCs w:val="28"/>
        </w:rPr>
      </w:pPr>
    </w:p>
    <w:p w:rsidR="00654E01" w:rsidRDefault="00654E01" w:rsidP="00654E01">
      <w:pPr>
        <w:pStyle w:val="ConsPlusNormal"/>
        <w:widowControl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9628BB">
        <w:rPr>
          <w:rFonts w:ascii="Times New Roman" w:hAnsi="Times New Roman" w:cs="Times New Roman"/>
          <w:sz w:val="28"/>
          <w:szCs w:val="28"/>
        </w:rPr>
        <w:t>Утвержде</w:t>
      </w:r>
      <w:r w:rsidR="009628BB" w:rsidRPr="0017585F">
        <w:rPr>
          <w:rFonts w:ascii="Times New Roman" w:hAnsi="Times New Roman" w:cs="Times New Roman"/>
          <w:sz w:val="28"/>
          <w:szCs w:val="28"/>
        </w:rPr>
        <w:t>н</w:t>
      </w:r>
      <w:r w:rsidR="0096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BB" w:rsidRDefault="00654E01" w:rsidP="00654E01">
      <w:pPr>
        <w:pStyle w:val="ConsPlusNormal"/>
        <w:widowControl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28BB" w:rsidRPr="0017585F">
        <w:rPr>
          <w:rFonts w:ascii="Times New Roman" w:hAnsi="Times New Roman" w:cs="Times New Roman"/>
          <w:sz w:val="28"/>
          <w:szCs w:val="28"/>
        </w:rPr>
        <w:t>постановлением</w:t>
      </w:r>
      <w:r w:rsidR="009628BB">
        <w:rPr>
          <w:rFonts w:ascii="Times New Roman" w:hAnsi="Times New Roman" w:cs="Times New Roman"/>
          <w:sz w:val="28"/>
          <w:szCs w:val="28"/>
        </w:rPr>
        <w:t xml:space="preserve"> </w:t>
      </w:r>
      <w:r w:rsidR="009628BB" w:rsidRPr="00175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628BB" w:rsidRPr="0017585F" w:rsidRDefault="009628BB" w:rsidP="009628BB">
      <w:pPr>
        <w:pStyle w:val="ConsPlusNormal"/>
        <w:widowControl/>
        <w:ind w:left="4248" w:firstLine="1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7585F">
        <w:rPr>
          <w:rFonts w:ascii="Times New Roman" w:hAnsi="Times New Roman" w:cs="Times New Roman"/>
          <w:sz w:val="28"/>
          <w:szCs w:val="28"/>
        </w:rPr>
        <w:t>поселения</w:t>
      </w:r>
    </w:p>
    <w:p w:rsidR="009628BB" w:rsidRDefault="00654E01" w:rsidP="00654E0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26.09</w:t>
      </w:r>
      <w:r w:rsidR="009628BB" w:rsidRPr="00D607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№ 185</w:t>
      </w:r>
    </w:p>
    <w:p w:rsidR="009628BB" w:rsidRPr="006A3714" w:rsidRDefault="009628BB" w:rsidP="009628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628BB" w:rsidRPr="006A3714" w:rsidRDefault="009628BB" w:rsidP="009628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A3714">
        <w:rPr>
          <w:rFonts w:ascii="Times New Roman" w:hAnsi="Times New Roman"/>
          <w:b/>
          <w:sz w:val="28"/>
          <w:szCs w:val="28"/>
        </w:rPr>
        <w:t>ПЕРЕЧЕНЬ</w:t>
      </w:r>
    </w:p>
    <w:p w:rsidR="009628BB" w:rsidRDefault="009628BB" w:rsidP="009628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A3714">
        <w:rPr>
          <w:rFonts w:ascii="Times New Roman" w:hAnsi="Times New Roman"/>
          <w:b/>
          <w:sz w:val="28"/>
          <w:szCs w:val="28"/>
        </w:rPr>
        <w:t xml:space="preserve">ПЕРВИЧНЫХ СРЕДСТВ ПОЖАРОТУШЕНИЯ ДЛЯ </w:t>
      </w:r>
      <w:r>
        <w:rPr>
          <w:rFonts w:ascii="Times New Roman" w:hAnsi="Times New Roman"/>
          <w:b/>
          <w:sz w:val="28"/>
          <w:szCs w:val="28"/>
        </w:rPr>
        <w:t>И</w:t>
      </w:r>
      <w:r w:rsidRPr="006A3714">
        <w:rPr>
          <w:rFonts w:ascii="Times New Roman" w:hAnsi="Times New Roman"/>
          <w:b/>
          <w:sz w:val="28"/>
          <w:szCs w:val="28"/>
        </w:rPr>
        <w:t>НДИВИДУАЛЬНЫХ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3714">
        <w:rPr>
          <w:rFonts w:ascii="Times New Roman" w:hAnsi="Times New Roman"/>
          <w:b/>
          <w:sz w:val="28"/>
          <w:szCs w:val="28"/>
        </w:rPr>
        <w:t xml:space="preserve">ЖИЛЫХ ДОМОВ </w:t>
      </w:r>
    </w:p>
    <w:p w:rsidR="009628BB" w:rsidRPr="006A3714" w:rsidRDefault="009628BB" w:rsidP="009628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ЕДРОВСКОГО </w:t>
      </w:r>
      <w:r w:rsidRPr="006A371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628BB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8BB" w:rsidRPr="006A3714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первичных средств  пожаротушения: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Лом                                           - 1 (один)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Багор                                         - 1 (один)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Ведро                                         - 1 - 2 (одно - два) &lt;**&gt;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Асбестовое полотно, грубошерстная ткань       - 1 (одно) &lt;***&gt;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A3714">
        <w:rPr>
          <w:rFonts w:ascii="Times New Roman" w:hAnsi="Times New Roman"/>
          <w:sz w:val="28"/>
          <w:szCs w:val="28"/>
        </w:rPr>
        <w:t>или войлок (кошма, покрывало из негорючих</w:t>
      </w:r>
      <w:proofErr w:type="gramEnd"/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 xml:space="preserve">    материалов)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Лопата штыковая                               - 1 (одна)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Лопата совковая                               - 1 (одна)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Вилы                                          - 1 (одни) &lt;****&gt;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Емкость для хранения воды объемом </w:t>
      </w:r>
      <w:smartTag w:uri="urn:schemas-microsoft-com:office:smarttags" w:element="metricconverter">
        <w:smartTagPr>
          <w:attr w:name="ProductID" w:val="0,2 куб. м"/>
        </w:smartTagPr>
        <w:r w:rsidRPr="006A3714">
          <w:rPr>
            <w:rFonts w:ascii="Times New Roman" w:hAnsi="Times New Roman"/>
            <w:sz w:val="28"/>
            <w:szCs w:val="28"/>
          </w:rPr>
          <w:t xml:space="preserve">0,2 куб. </w:t>
        </w:r>
        <w:proofErr w:type="gramStart"/>
        <w:r w:rsidRPr="006A3714">
          <w:rPr>
            <w:rFonts w:ascii="Times New Roman" w:hAnsi="Times New Roman"/>
            <w:sz w:val="28"/>
            <w:szCs w:val="28"/>
          </w:rPr>
          <w:t>м</w:t>
        </w:r>
      </w:smartTag>
      <w:proofErr w:type="gramEnd"/>
      <w:r w:rsidRPr="006A3714">
        <w:rPr>
          <w:rFonts w:ascii="Times New Roman" w:hAnsi="Times New Roman"/>
          <w:sz w:val="28"/>
          <w:szCs w:val="28"/>
        </w:rPr>
        <w:t xml:space="preserve">  - 1 (одна)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Ящик с песком                                 - 1 (один)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714">
        <w:rPr>
          <w:rFonts w:ascii="Times New Roman" w:hAnsi="Times New Roman"/>
          <w:sz w:val="28"/>
          <w:szCs w:val="28"/>
        </w:rPr>
        <w:t xml:space="preserve"> Топор                                         - 1 (один)</w:t>
      </w:r>
    </w:p>
    <w:p w:rsidR="009628BB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>Примечания: 1.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>&lt;**&gt; Количество ведер определяется объемом и площадью жилого дома.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 xml:space="preserve">&lt;***&gt; Асбестовое полотно, кошму, войлок рекомендуется хранить в металлическом футляре с крышками, периодически (не реже 1 раза в три месяца) просушивать. Асбестовые полотна (кошма, войлок) должны быть не менее 1 </w:t>
      </w:r>
      <w:proofErr w:type="spellStart"/>
      <w:r w:rsidRPr="006A3714">
        <w:rPr>
          <w:rFonts w:ascii="Times New Roman" w:hAnsi="Times New Roman"/>
          <w:sz w:val="28"/>
          <w:szCs w:val="28"/>
        </w:rPr>
        <w:t>x</w:t>
      </w:r>
      <w:proofErr w:type="spellEnd"/>
      <w:r w:rsidRPr="006A37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6A3714">
          <w:rPr>
            <w:rFonts w:ascii="Times New Roman" w:hAnsi="Times New Roman"/>
            <w:sz w:val="28"/>
            <w:szCs w:val="28"/>
          </w:rPr>
          <w:t>1 м</w:t>
        </w:r>
      </w:smartTag>
      <w:r w:rsidRPr="006A3714">
        <w:rPr>
          <w:rFonts w:ascii="Times New Roman" w:hAnsi="Times New Roman"/>
          <w:sz w:val="28"/>
          <w:szCs w:val="28"/>
        </w:rPr>
        <w:t xml:space="preserve"> и предназначены для тушения очагов пожара веществ и материалов на площади не более 50 </w:t>
      </w:r>
      <w:r>
        <w:rPr>
          <w:rFonts w:ascii="Times New Roman" w:hAnsi="Times New Roman"/>
          <w:sz w:val="28"/>
          <w:szCs w:val="28"/>
        </w:rPr>
        <w:t>процентов</w:t>
      </w:r>
      <w:r w:rsidRPr="006A3714">
        <w:rPr>
          <w:rFonts w:ascii="Times New Roman" w:hAnsi="Times New Roman"/>
          <w:sz w:val="28"/>
          <w:szCs w:val="28"/>
        </w:rPr>
        <w:t xml:space="preserve"> от площади применяемого полотна, горение которых не может происходить без доступа воздуха.</w:t>
      </w:r>
    </w:p>
    <w:p w:rsidR="009628BB" w:rsidRPr="006A3714" w:rsidRDefault="009628BB" w:rsidP="009628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>&lt;****&gt; Вилы должны быть обязательно в хозяйствах, где имеются запасы грубых кормов (сено, солома).</w:t>
      </w:r>
    </w:p>
    <w:p w:rsidR="009628BB" w:rsidRPr="006A3714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>2. При размещении первичных средств пожаротушения в коридорах, проходах - не должно препятствовать эвакуации людей.</w:t>
      </w:r>
    </w:p>
    <w:p w:rsidR="009628BB" w:rsidRPr="006A3714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 xml:space="preserve">3. Бочки для хранения воды должны иметь объем не менее </w:t>
      </w:r>
      <w:smartTag w:uri="urn:schemas-microsoft-com:office:smarttags" w:element="metricconverter">
        <w:smartTagPr>
          <w:attr w:name="ProductID" w:val="0,2 куб. метров"/>
        </w:smartTagPr>
        <w:r w:rsidRPr="006A3714">
          <w:rPr>
            <w:rFonts w:ascii="Times New Roman" w:hAnsi="Times New Roman"/>
            <w:sz w:val="28"/>
            <w:szCs w:val="28"/>
          </w:rPr>
          <w:t>0,2 куб. м</w:t>
        </w:r>
        <w:r>
          <w:rPr>
            <w:rFonts w:ascii="Times New Roman" w:hAnsi="Times New Roman"/>
            <w:sz w:val="28"/>
            <w:szCs w:val="28"/>
          </w:rPr>
          <w:t>етров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6A3714">
        <w:rPr>
          <w:rFonts w:ascii="Times New Roman" w:hAnsi="Times New Roman"/>
          <w:sz w:val="28"/>
          <w:szCs w:val="28"/>
        </w:rPr>
        <w:t xml:space="preserve"> и комплектоваться ведрами.</w:t>
      </w:r>
    </w:p>
    <w:p w:rsidR="009628BB" w:rsidRPr="006A3714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 xml:space="preserve">4. Ящики с песком должны иметь объем </w:t>
      </w:r>
      <w:smartTag w:uri="urn:schemas-microsoft-com:office:smarttags" w:element="metricconverter">
        <w:smartTagPr>
          <w:attr w:name="ProductID" w:val="0,5 куб. метров"/>
        </w:smartTagPr>
        <w:r w:rsidRPr="006A3714">
          <w:rPr>
            <w:rFonts w:ascii="Times New Roman" w:hAnsi="Times New Roman"/>
            <w:sz w:val="28"/>
            <w:szCs w:val="28"/>
          </w:rPr>
          <w:t>0,5 куб. м</w:t>
        </w:r>
        <w:r>
          <w:rPr>
            <w:rFonts w:ascii="Times New Roman" w:hAnsi="Times New Roman"/>
            <w:sz w:val="28"/>
            <w:szCs w:val="28"/>
          </w:rPr>
          <w:t>етров</w:t>
        </w:r>
      </w:smartTag>
      <w:r w:rsidRPr="006A3714">
        <w:rPr>
          <w:rFonts w:ascii="Times New Roman" w:hAnsi="Times New Roman"/>
          <w:sz w:val="28"/>
          <w:szCs w:val="28"/>
        </w:rPr>
        <w:t xml:space="preserve"> и комплектоваться совковой лопатой. Конструкция ящика должна обеспечить удобное извлечение песка и исключать попадание осадков.</w:t>
      </w:r>
    </w:p>
    <w:p w:rsidR="009628BB" w:rsidRPr="006A3714" w:rsidRDefault="009628BB" w:rsidP="009628B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A3714">
        <w:rPr>
          <w:rFonts w:ascii="Times New Roman" w:hAnsi="Times New Roman"/>
          <w:sz w:val="28"/>
          <w:szCs w:val="28"/>
        </w:rPr>
        <w:t>5. Использование первичных средств пожаротушения, не связанных с тушением пожара запрещается.</w:t>
      </w:r>
    </w:p>
    <w:p w:rsidR="008238C7" w:rsidRPr="00654E01" w:rsidRDefault="008238C7">
      <w:pPr>
        <w:rPr>
          <w:sz w:val="28"/>
          <w:szCs w:val="28"/>
        </w:rPr>
      </w:pPr>
    </w:p>
    <w:sectPr w:rsidR="008238C7" w:rsidRPr="00654E01" w:rsidSect="00A1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73E"/>
    <w:rsid w:val="0020373E"/>
    <w:rsid w:val="002043E6"/>
    <w:rsid w:val="0027665F"/>
    <w:rsid w:val="004A50E2"/>
    <w:rsid w:val="00654E01"/>
    <w:rsid w:val="008238C7"/>
    <w:rsid w:val="009628BB"/>
    <w:rsid w:val="00974A9A"/>
    <w:rsid w:val="00A10577"/>
    <w:rsid w:val="00B815FB"/>
    <w:rsid w:val="00F7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0373E"/>
    <w:rPr>
      <w:rFonts w:ascii="Calibri" w:hAnsi="Calibri"/>
    </w:rPr>
  </w:style>
  <w:style w:type="paragraph" w:styleId="a4">
    <w:name w:val="No Spacing"/>
    <w:link w:val="a3"/>
    <w:qFormat/>
    <w:rsid w:val="0020373E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20373E"/>
    <w:pPr>
      <w:ind w:left="720"/>
      <w:contextualSpacing/>
    </w:pPr>
  </w:style>
  <w:style w:type="paragraph" w:customStyle="1" w:styleId="1">
    <w:name w:val="Без интервала1"/>
    <w:uiPriority w:val="99"/>
    <w:rsid w:val="009628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62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2016-09-26T08:34:00Z</cp:lastPrinted>
  <dcterms:created xsi:type="dcterms:W3CDTF">2016-09-26T08:03:00Z</dcterms:created>
  <dcterms:modified xsi:type="dcterms:W3CDTF">2016-09-26T08:34:00Z</dcterms:modified>
</cp:coreProperties>
</file>