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2B3" w:rsidRDefault="009172B3" w:rsidP="009172B3">
      <w:pPr>
        <w:rPr>
          <w:rFonts w:ascii="Times New Roman" w:hAnsi="Times New Roman" w:cs="Times New Roman"/>
          <w:b/>
          <w:sz w:val="28"/>
          <w:szCs w:val="28"/>
        </w:rPr>
      </w:pPr>
      <w:r w:rsidRPr="00EF66E0">
        <w:rPr>
          <w:rFonts w:ascii="Times New Roman" w:hAnsi="Times New Roman" w:cs="Times New Roman"/>
          <w:b/>
          <w:sz w:val="28"/>
          <w:szCs w:val="28"/>
        </w:rPr>
        <w:t>ИНФОРМАЦИЯ  О  РЕЗУЛЬТАТАХ ПРОВЕРОК</w:t>
      </w:r>
      <w:r>
        <w:rPr>
          <w:rFonts w:ascii="Times New Roman" w:hAnsi="Times New Roman" w:cs="Times New Roman"/>
          <w:b/>
          <w:sz w:val="28"/>
          <w:szCs w:val="28"/>
        </w:rPr>
        <w:t xml:space="preserve">  за 2017 год</w:t>
      </w:r>
    </w:p>
    <w:p w:rsidR="009172B3" w:rsidRDefault="009172B3" w:rsidP="009172B3">
      <w:pPr>
        <w:rPr>
          <w:rFonts w:ascii="Times New Roman" w:hAnsi="Times New Roman" w:cs="Times New Roman"/>
          <w:sz w:val="28"/>
          <w:szCs w:val="28"/>
        </w:rPr>
      </w:pPr>
      <w:r w:rsidRPr="009172B3">
        <w:rPr>
          <w:rFonts w:ascii="Times New Roman" w:hAnsi="Times New Roman" w:cs="Times New Roman"/>
          <w:sz w:val="28"/>
          <w:szCs w:val="28"/>
        </w:rPr>
        <w:t>На основании распоряжения  Управления государственного автодорожного надзора по Новгородской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23.01.2017  №055 проведена плановая выездная проверка в отношении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 Акт проверки от 03 марта 2017 года №055.</w:t>
      </w:r>
    </w:p>
    <w:p w:rsidR="009172B3" w:rsidRDefault="009172B3" w:rsidP="00917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распоряжения о проведении проверки № 197 от 15 марта 2017 года проведена внеплановая документарная проверка в отношении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 Акт проверки №197 от 18.04.2017 года.</w:t>
      </w:r>
    </w:p>
    <w:p w:rsidR="001A0F4F" w:rsidRDefault="001A0F4F" w:rsidP="00917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распоряжения о проведении проверки  №240 от 24.03.2017 г. проведена внеплановая выездная проверка в отношении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 Акт проверки №240 от 17 мая 2017 года.</w:t>
      </w:r>
    </w:p>
    <w:p w:rsidR="001A0F4F" w:rsidRDefault="001A0F4F" w:rsidP="00917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Приказа №235-П от 15.03.2017г Федеральной службой по ветеринарному и фитосанитарному надзору Управление по Новгородской  и Вологодской области проведена плановая выездная проверка в отношении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 Акт проверки №235 от  17.04.2017г.</w:t>
      </w:r>
    </w:p>
    <w:p w:rsidR="001A0F4F" w:rsidRPr="009172B3" w:rsidRDefault="001A0F4F" w:rsidP="00917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распоряжения Отделения надзорной деятельности и профилактической работы по Валдайскому району управления надзорной деятельности и профилактической работы Главного Управления МЧС России по Новгородской области №18 от 22марта 2017 года проведена проверка в отношении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 Акт проверки №18 от 26 апреля 2017 года.</w:t>
      </w:r>
    </w:p>
    <w:p w:rsidR="004751BA" w:rsidRDefault="004751BA"/>
    <w:sectPr w:rsidR="00475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72B3"/>
    <w:rsid w:val="001A0F4F"/>
    <w:rsid w:val="004751BA"/>
    <w:rsid w:val="006D337F"/>
    <w:rsid w:val="00917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2017-06-20T08:20:00Z</dcterms:created>
  <dcterms:modified xsi:type="dcterms:W3CDTF">2017-06-20T08:42:00Z</dcterms:modified>
</cp:coreProperties>
</file>