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BD" w:rsidRDefault="009E7494" w:rsidP="00782A2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15191696" r:id="rId5"/>
        </w:pict>
      </w:r>
      <w:r w:rsidR="00782A2B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1D2FB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D2FBD" w:rsidRDefault="001D2FBD" w:rsidP="001D2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D2FBD" w:rsidRDefault="001D2FBD" w:rsidP="001D2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D2FBD" w:rsidRDefault="001D2FBD" w:rsidP="001D2F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D2FBD" w:rsidRDefault="001D2FBD" w:rsidP="001D2F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FBD" w:rsidRDefault="001D2FBD" w:rsidP="001D2FB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D2FBD" w:rsidRDefault="001D2FBD" w:rsidP="001D2FBD">
      <w:pPr>
        <w:pStyle w:val="a4"/>
        <w:jc w:val="both"/>
        <w:rPr>
          <w:rFonts w:ascii="Times New Roman" w:hAnsi="Times New Roman"/>
          <w:szCs w:val="28"/>
        </w:rPr>
      </w:pPr>
    </w:p>
    <w:p w:rsidR="001D2FBD" w:rsidRDefault="001D2FBD" w:rsidP="001D2FBD">
      <w:pPr>
        <w:pStyle w:val="a4"/>
        <w:jc w:val="both"/>
        <w:rPr>
          <w:rFonts w:ascii="Times New Roman" w:hAnsi="Times New Roman"/>
          <w:szCs w:val="28"/>
        </w:rPr>
      </w:pPr>
    </w:p>
    <w:p w:rsidR="001D2FBD" w:rsidRDefault="00782A2B" w:rsidP="001D2F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29.03.2019  № 153</w:t>
      </w:r>
    </w:p>
    <w:p w:rsidR="001D2FBD" w:rsidRDefault="001D2FBD" w:rsidP="001D2F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32B8A" w:rsidRDefault="00532B8A" w:rsidP="00532B8A">
      <w:pPr>
        <w:pStyle w:val="a4"/>
        <w:rPr>
          <w:rFonts w:ascii="Times New Roman" w:hAnsi="Times New Roman"/>
          <w:b/>
          <w:sz w:val="24"/>
          <w:szCs w:val="24"/>
        </w:rPr>
      </w:pPr>
    </w:p>
    <w:p w:rsidR="00532B8A" w:rsidRDefault="00532B8A" w:rsidP="00532B8A">
      <w:pPr>
        <w:pStyle w:val="a4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Об утверждении проекта </w:t>
      </w:r>
    </w:p>
    <w:p w:rsidR="00532B8A" w:rsidRDefault="00532B8A" w:rsidP="00532B8A">
      <w:pPr>
        <w:pStyle w:val="a4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 xml:space="preserve">изменений в Устав  </w:t>
      </w:r>
    </w:p>
    <w:p w:rsidR="00532B8A" w:rsidRPr="00AD1115" w:rsidRDefault="00532B8A" w:rsidP="00532B8A">
      <w:pPr>
        <w:pStyle w:val="a4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532B8A" w:rsidRPr="00AD1115" w:rsidRDefault="00532B8A" w:rsidP="00532B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532B8A" w:rsidRPr="00C77B3B" w:rsidRDefault="00532B8A" w:rsidP="00532B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532B8A" w:rsidRPr="00C77B3B" w:rsidRDefault="00532B8A" w:rsidP="00532B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2B8A" w:rsidRPr="00C77B3B" w:rsidRDefault="00532B8A" w:rsidP="00532B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532B8A" w:rsidRPr="00C77B3B" w:rsidRDefault="00532B8A" w:rsidP="00532B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532B8A" w:rsidRDefault="00532B8A" w:rsidP="00532B8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532B8A" w:rsidRPr="00C77B3B" w:rsidRDefault="00532B8A" w:rsidP="00532B8A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Статью 12 Устава Едровского сельского поселения изложить  в следующей редакции:</w:t>
      </w:r>
    </w:p>
    <w:p w:rsidR="00532B8A" w:rsidRPr="00693CFB" w:rsidRDefault="00532B8A" w:rsidP="00532B8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693CFB">
        <w:rPr>
          <w:rFonts w:ascii="Times New Roman" w:hAnsi="Times New Roman"/>
          <w:b/>
          <w:sz w:val="24"/>
          <w:szCs w:val="24"/>
        </w:rPr>
        <w:t>Статья 12. Территориальное общественное самоуправление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279"/>
      <w:bookmarkEnd w:id="0"/>
      <w:r w:rsidRPr="00693CFB">
        <w:rPr>
          <w:rFonts w:ascii="Times New Roman" w:hAnsi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693CFB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Едровского сельского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Советом депутатов Едровского сельского поселения по предложению населения, проживающего на данной территории.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lastRenderedPageBreak/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поселения. Порядок регистрации устава территориального общественного самоуправления определяется решением Совета депутатов Едровского  сельского поселения.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93CFB">
        <w:rPr>
          <w:rFonts w:ascii="Times New Roman" w:hAnsi="Times New Roman"/>
          <w:sz w:val="24"/>
          <w:szCs w:val="24"/>
        </w:rPr>
        <w:t>а о ее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исполнении;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8. Органы территориального общественного самоуправления: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Едровского  сельского поселения с использованием средств местного бюджета;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 xml:space="preserve">4) вправе вносить в органы местного самоуправления Едровского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</w:t>
      </w:r>
      <w:r w:rsidRPr="00693CFB">
        <w:rPr>
          <w:rFonts w:ascii="Times New Roman" w:hAnsi="Times New Roman"/>
          <w:sz w:val="24"/>
          <w:szCs w:val="24"/>
        </w:rPr>
        <w:lastRenderedPageBreak/>
        <w:t>Едровского сельского поселения, к компетенции которых отнесено принятие указанных актов.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территория, на которой оно осуществляется;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порядок принятия решений;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32B8A" w:rsidRPr="00693CFB" w:rsidRDefault="00532B8A" w:rsidP="00532B8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532B8A" w:rsidRPr="00693CF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могут.</w:t>
      </w:r>
    </w:p>
    <w:p w:rsidR="00532B8A" w:rsidRPr="000B270B" w:rsidRDefault="00532B8A" w:rsidP="00532B8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Едровского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693CFB">
        <w:rPr>
          <w:rFonts w:ascii="Times New Roman" w:hAnsi="Times New Roman"/>
          <w:sz w:val="24"/>
          <w:szCs w:val="24"/>
        </w:rPr>
        <w:t>.</w:t>
      </w:r>
    </w:p>
    <w:p w:rsidR="00532B8A" w:rsidRPr="007A1433" w:rsidRDefault="00532B8A" w:rsidP="00532B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7A1433">
        <w:rPr>
          <w:rFonts w:ascii="Times New Roman" w:hAnsi="Times New Roman"/>
          <w:sz w:val="24"/>
          <w:szCs w:val="24"/>
        </w:rPr>
        <w:t xml:space="preserve">.  Провести публичные слушания по Проекту изменений в Устав Едровского сельского </w:t>
      </w:r>
      <w:r w:rsidRPr="002109C9">
        <w:rPr>
          <w:rFonts w:ascii="Times New Roman" w:hAnsi="Times New Roman"/>
          <w:sz w:val="24"/>
          <w:szCs w:val="24"/>
        </w:rPr>
        <w:t xml:space="preserve">поселения  </w:t>
      </w:r>
      <w:r w:rsidRPr="00911C30">
        <w:rPr>
          <w:rFonts w:ascii="Times New Roman" w:hAnsi="Times New Roman"/>
          <w:sz w:val="24"/>
          <w:szCs w:val="24"/>
        </w:rPr>
        <w:t>11 апреля  2019 года</w:t>
      </w:r>
      <w:r w:rsidRPr="006B37EC">
        <w:rPr>
          <w:rFonts w:ascii="Times New Roman" w:hAnsi="Times New Roman"/>
          <w:sz w:val="24"/>
          <w:szCs w:val="24"/>
        </w:rPr>
        <w:t xml:space="preserve"> в 15.00 в</w:t>
      </w:r>
      <w:r w:rsidRPr="003915BC">
        <w:rPr>
          <w:rFonts w:ascii="Times New Roman" w:hAnsi="Times New Roman"/>
          <w:sz w:val="24"/>
          <w:szCs w:val="24"/>
        </w:rPr>
        <w:t xml:space="preserve"> здании</w:t>
      </w:r>
      <w:r w:rsidRPr="007A1433">
        <w:rPr>
          <w:rFonts w:ascii="Times New Roman" w:hAnsi="Times New Roman"/>
          <w:sz w:val="24"/>
          <w:szCs w:val="24"/>
        </w:rPr>
        <w:t xml:space="preserve"> Администрации Едровского сельского поселения.       </w:t>
      </w:r>
    </w:p>
    <w:p w:rsidR="00532B8A" w:rsidRPr="003B7C7F" w:rsidRDefault="00532B8A" w:rsidP="00532B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B7C7F">
        <w:rPr>
          <w:rFonts w:ascii="Times New Roman" w:hAnsi="Times New Roman"/>
          <w:sz w:val="24"/>
          <w:szCs w:val="24"/>
        </w:rPr>
        <w:t xml:space="preserve">. Опубликовать решение  в информационном бюллетене «Едровский вестник». </w:t>
      </w:r>
    </w:p>
    <w:p w:rsidR="00532B8A" w:rsidRDefault="00532B8A" w:rsidP="00532B8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B8A" w:rsidRDefault="00532B8A" w:rsidP="00532B8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32B8A" w:rsidRPr="003B7C7F" w:rsidRDefault="00532B8A" w:rsidP="00532B8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С.В.Моденков</w:t>
      </w:r>
    </w:p>
    <w:p w:rsidR="001362C5" w:rsidRDefault="001362C5"/>
    <w:sectPr w:rsidR="001362C5" w:rsidSect="00A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FBD"/>
    <w:rsid w:val="001362C5"/>
    <w:rsid w:val="001773B1"/>
    <w:rsid w:val="001D2FBD"/>
    <w:rsid w:val="00532B8A"/>
    <w:rsid w:val="00582F2C"/>
    <w:rsid w:val="00782A2B"/>
    <w:rsid w:val="007C13BD"/>
    <w:rsid w:val="009E7494"/>
    <w:rsid w:val="00A97F4B"/>
    <w:rsid w:val="00B368C4"/>
    <w:rsid w:val="00D4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D2FB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D2F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2019-03-27T08:19:00Z</dcterms:created>
  <dcterms:modified xsi:type="dcterms:W3CDTF">2019-03-27T08:35:00Z</dcterms:modified>
</cp:coreProperties>
</file>