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562" w:rsidRDefault="00B33562" w:rsidP="00B33562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B33562" w:rsidRDefault="00B33562" w:rsidP="00B33562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B33562" w:rsidRDefault="00B33562" w:rsidP="00B33562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B33562" w:rsidRDefault="00B33562" w:rsidP="00B33562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B33562" w:rsidRPr="00B33562" w:rsidRDefault="00B33562" w:rsidP="007136DF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B33562">
        <w:rPr>
          <w:b/>
          <w:sz w:val="28"/>
          <w:szCs w:val="28"/>
        </w:rPr>
        <w:t>Проект планировки совмещённый с проектом межевания территории объекта:</w:t>
      </w:r>
      <w:r w:rsidR="007136DF" w:rsidRPr="007136DF">
        <w:rPr>
          <w:b/>
          <w:sz w:val="28"/>
          <w:szCs w:val="28"/>
        </w:rPr>
        <w:t xml:space="preserve"> Газопровод к котельной №14 с.</w:t>
      </w:r>
      <w:r w:rsidR="007136DF">
        <w:rPr>
          <w:b/>
          <w:sz w:val="28"/>
          <w:szCs w:val="28"/>
        </w:rPr>
        <w:t xml:space="preserve"> </w:t>
      </w:r>
      <w:r w:rsidR="007136DF" w:rsidRPr="007136DF">
        <w:rPr>
          <w:b/>
          <w:sz w:val="28"/>
          <w:szCs w:val="28"/>
        </w:rPr>
        <w:t>Едрово, Валдайского района»</w:t>
      </w:r>
    </w:p>
    <w:p w:rsidR="00B33562" w:rsidRDefault="00B33562" w:rsidP="00B33562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B33562" w:rsidRDefault="00B33562" w:rsidP="00B33562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B33562" w:rsidRDefault="00B33562" w:rsidP="00B33562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B33562" w:rsidRPr="00B33562" w:rsidRDefault="00B33562" w:rsidP="00B33562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B33562" w:rsidRPr="00B33562" w:rsidRDefault="00B33562" w:rsidP="00B33562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B33562">
        <w:rPr>
          <w:b/>
          <w:sz w:val="28"/>
          <w:szCs w:val="28"/>
        </w:rPr>
        <w:t>Обосновывающая часть</w:t>
      </w:r>
    </w:p>
    <w:p w:rsidR="00B33562" w:rsidRPr="00B33562" w:rsidRDefault="00B33562" w:rsidP="00B33562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B33562">
        <w:rPr>
          <w:b/>
          <w:sz w:val="28"/>
          <w:szCs w:val="28"/>
        </w:rPr>
        <w:t>Том II</w:t>
      </w:r>
    </w:p>
    <w:p w:rsidR="00B33562" w:rsidRDefault="00B33562" w:rsidP="00B33562">
      <w:pPr>
        <w:spacing w:line="360" w:lineRule="auto"/>
        <w:ind w:firstLine="567"/>
        <w:jc w:val="center"/>
      </w:pPr>
    </w:p>
    <w:p w:rsidR="00B33562" w:rsidRDefault="00B33562" w:rsidP="00B33562">
      <w:pPr>
        <w:spacing w:line="360" w:lineRule="auto"/>
        <w:ind w:firstLine="567"/>
        <w:jc w:val="center"/>
      </w:pPr>
    </w:p>
    <w:p w:rsidR="00B33562" w:rsidRDefault="00B33562" w:rsidP="00B33562">
      <w:pPr>
        <w:spacing w:line="360" w:lineRule="auto"/>
        <w:ind w:firstLine="567"/>
        <w:jc w:val="center"/>
      </w:pPr>
    </w:p>
    <w:p w:rsidR="00B33562" w:rsidRDefault="00B33562" w:rsidP="00B33562">
      <w:pPr>
        <w:spacing w:line="360" w:lineRule="auto"/>
        <w:ind w:firstLine="567"/>
        <w:jc w:val="center"/>
      </w:pPr>
    </w:p>
    <w:p w:rsidR="00B33562" w:rsidRDefault="00B33562" w:rsidP="00B33562">
      <w:pPr>
        <w:spacing w:line="360" w:lineRule="auto"/>
        <w:ind w:firstLine="567"/>
        <w:jc w:val="center"/>
      </w:pPr>
    </w:p>
    <w:p w:rsidR="00B33562" w:rsidRDefault="00B33562" w:rsidP="00B33562">
      <w:pPr>
        <w:spacing w:line="360" w:lineRule="auto"/>
        <w:ind w:firstLine="567"/>
        <w:jc w:val="center"/>
      </w:pPr>
    </w:p>
    <w:p w:rsidR="00B33562" w:rsidRDefault="00B33562" w:rsidP="00B33562">
      <w:pPr>
        <w:spacing w:line="360" w:lineRule="auto"/>
        <w:ind w:firstLine="567"/>
        <w:jc w:val="center"/>
      </w:pPr>
    </w:p>
    <w:p w:rsidR="00B33562" w:rsidRDefault="00B33562" w:rsidP="00B33562">
      <w:pPr>
        <w:spacing w:line="360" w:lineRule="auto"/>
        <w:ind w:firstLine="567"/>
        <w:jc w:val="center"/>
      </w:pPr>
    </w:p>
    <w:p w:rsidR="00B33562" w:rsidRDefault="00B33562" w:rsidP="00B33562">
      <w:pPr>
        <w:spacing w:line="360" w:lineRule="auto"/>
        <w:ind w:firstLine="567"/>
        <w:jc w:val="center"/>
      </w:pPr>
    </w:p>
    <w:p w:rsidR="00B33562" w:rsidRDefault="00B33562" w:rsidP="00B33562">
      <w:pPr>
        <w:spacing w:line="360" w:lineRule="auto"/>
        <w:ind w:firstLine="567"/>
        <w:jc w:val="center"/>
      </w:pPr>
    </w:p>
    <w:p w:rsidR="00B33562" w:rsidRDefault="00B33562" w:rsidP="00B33562">
      <w:pPr>
        <w:spacing w:line="360" w:lineRule="auto"/>
        <w:ind w:firstLine="567"/>
        <w:jc w:val="center"/>
      </w:pPr>
    </w:p>
    <w:p w:rsidR="00B33562" w:rsidRDefault="00B33562" w:rsidP="00B33562">
      <w:pPr>
        <w:spacing w:line="360" w:lineRule="auto"/>
        <w:ind w:firstLine="567"/>
        <w:jc w:val="center"/>
      </w:pPr>
    </w:p>
    <w:p w:rsidR="00B33562" w:rsidRDefault="00B33562">
      <w:pPr>
        <w:spacing w:line="360" w:lineRule="auto"/>
        <w:ind w:firstLine="709"/>
        <w:jc w:val="both"/>
      </w:pPr>
      <w:r>
        <w:br w:type="page"/>
      </w:r>
    </w:p>
    <w:p w:rsidR="00AC4294" w:rsidRPr="00380EA5" w:rsidRDefault="00AC4294" w:rsidP="00AC4294">
      <w:pPr>
        <w:ind w:left="1080" w:right="1615"/>
        <w:jc w:val="center"/>
        <w:rPr>
          <w:b/>
        </w:rPr>
      </w:pPr>
      <w:bookmarkStart w:id="0" w:name="_Toc289683085"/>
      <w:bookmarkStart w:id="1" w:name="_Toc329875237"/>
      <w:bookmarkStart w:id="2" w:name="_Toc329875498"/>
      <w:bookmarkStart w:id="3" w:name="_Toc329877360"/>
      <w:bookmarkStart w:id="4" w:name="_Toc329877458"/>
      <w:bookmarkStart w:id="5" w:name="_Toc329877526"/>
      <w:bookmarkStart w:id="6" w:name="_Toc329879244"/>
      <w:bookmarkStart w:id="7" w:name="_Toc32661468"/>
      <w:bookmarkStart w:id="8" w:name="_Toc43789020"/>
      <w:r w:rsidRPr="00380EA5">
        <w:rPr>
          <w:b/>
        </w:rPr>
        <w:lastRenderedPageBreak/>
        <w:t>Содержание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6945"/>
        <w:gridCol w:w="2127"/>
      </w:tblGrid>
      <w:tr w:rsidR="00AC4294" w:rsidRPr="00396DA8" w:rsidTr="007136DF">
        <w:trPr>
          <w:trHeight w:val="149"/>
        </w:trPr>
        <w:tc>
          <w:tcPr>
            <w:tcW w:w="9782" w:type="dxa"/>
            <w:gridSpan w:val="3"/>
            <w:vAlign w:val="center"/>
          </w:tcPr>
          <w:p w:rsidR="00AC4294" w:rsidRPr="00396DA8" w:rsidRDefault="00AC4294" w:rsidP="00AC4294">
            <w:pPr>
              <w:ind w:right="176"/>
            </w:pPr>
            <w:r w:rsidRPr="00396DA8">
              <w:rPr>
                <w:sz w:val="22"/>
                <w:szCs w:val="22"/>
              </w:rPr>
              <w:t>Пояснительная записка</w:t>
            </w:r>
          </w:p>
        </w:tc>
      </w:tr>
      <w:tr w:rsidR="00AC4294" w:rsidRPr="00396DA8" w:rsidTr="002D4102">
        <w:trPr>
          <w:trHeight w:val="280"/>
        </w:trPr>
        <w:tc>
          <w:tcPr>
            <w:tcW w:w="710" w:type="dxa"/>
            <w:vAlign w:val="center"/>
          </w:tcPr>
          <w:p w:rsidR="00AC4294" w:rsidRPr="00396DA8" w:rsidRDefault="00AC4294" w:rsidP="00AC4294">
            <w:r w:rsidRPr="00396DA8">
              <w:rPr>
                <w:sz w:val="22"/>
                <w:szCs w:val="22"/>
              </w:rPr>
              <w:t>1</w:t>
            </w:r>
          </w:p>
        </w:tc>
        <w:tc>
          <w:tcPr>
            <w:tcW w:w="6945" w:type="dxa"/>
          </w:tcPr>
          <w:p w:rsidR="00AC4294" w:rsidRPr="00396DA8" w:rsidRDefault="00804AAC" w:rsidP="00AC4294">
            <w:hyperlink w:anchor="_Toc398651314" w:history="1">
              <w:r w:rsidR="00AC4294" w:rsidRPr="00396DA8">
                <w:rPr>
                  <w:sz w:val="22"/>
                  <w:szCs w:val="22"/>
                </w:rPr>
                <w:t>Введение</w:t>
              </w:r>
            </w:hyperlink>
          </w:p>
        </w:tc>
        <w:tc>
          <w:tcPr>
            <w:tcW w:w="2127" w:type="dxa"/>
            <w:vAlign w:val="center"/>
          </w:tcPr>
          <w:p w:rsidR="00AC4294" w:rsidRPr="00396DA8" w:rsidRDefault="009025D0" w:rsidP="00AC4294">
            <w:pPr>
              <w:ind w:right="176"/>
              <w:jc w:val="center"/>
            </w:pPr>
            <w:r w:rsidRPr="00396DA8">
              <w:rPr>
                <w:sz w:val="22"/>
                <w:szCs w:val="22"/>
              </w:rPr>
              <w:t>3</w:t>
            </w:r>
          </w:p>
        </w:tc>
      </w:tr>
      <w:tr w:rsidR="00AC4294" w:rsidRPr="00396DA8" w:rsidTr="00AC4294">
        <w:trPr>
          <w:trHeight w:val="454"/>
        </w:trPr>
        <w:tc>
          <w:tcPr>
            <w:tcW w:w="710" w:type="dxa"/>
            <w:vAlign w:val="center"/>
          </w:tcPr>
          <w:p w:rsidR="00AC4294" w:rsidRPr="00396DA8" w:rsidRDefault="00AC4294" w:rsidP="00AC4294">
            <w:r w:rsidRPr="00396DA8">
              <w:rPr>
                <w:sz w:val="22"/>
                <w:szCs w:val="22"/>
              </w:rPr>
              <w:t>2</w:t>
            </w:r>
          </w:p>
        </w:tc>
        <w:tc>
          <w:tcPr>
            <w:tcW w:w="6945" w:type="dxa"/>
          </w:tcPr>
          <w:p w:rsidR="00AC4294" w:rsidRPr="00396DA8" w:rsidRDefault="00804AAC" w:rsidP="00AC4294">
            <w:hyperlink w:anchor="_Toc398651314" w:history="1">
              <w:r w:rsidR="00AC4294" w:rsidRPr="00396DA8">
                <w:rPr>
                  <w:sz w:val="22"/>
                  <w:szCs w:val="22"/>
                </w:rPr>
                <w:t>1. Размещение территории проектирования в планировочной структуре города</w:t>
              </w:r>
              <w:r w:rsidR="00AC4294" w:rsidRPr="00396DA8">
                <w:rPr>
                  <w:webHidden/>
                  <w:sz w:val="22"/>
                  <w:szCs w:val="22"/>
                </w:rPr>
                <w:tab/>
              </w:r>
            </w:hyperlink>
          </w:p>
        </w:tc>
        <w:tc>
          <w:tcPr>
            <w:tcW w:w="2127" w:type="dxa"/>
            <w:vAlign w:val="center"/>
          </w:tcPr>
          <w:p w:rsidR="00AC4294" w:rsidRPr="00396DA8" w:rsidRDefault="009025D0" w:rsidP="00AC4294">
            <w:pPr>
              <w:ind w:right="176"/>
              <w:jc w:val="center"/>
            </w:pPr>
            <w:r w:rsidRPr="00396DA8">
              <w:rPr>
                <w:sz w:val="22"/>
                <w:szCs w:val="22"/>
              </w:rPr>
              <w:t>4</w:t>
            </w:r>
          </w:p>
        </w:tc>
      </w:tr>
      <w:tr w:rsidR="00AC4294" w:rsidRPr="00396DA8" w:rsidTr="00AC4294">
        <w:trPr>
          <w:trHeight w:val="454"/>
        </w:trPr>
        <w:tc>
          <w:tcPr>
            <w:tcW w:w="710" w:type="dxa"/>
            <w:vAlign w:val="center"/>
          </w:tcPr>
          <w:p w:rsidR="00AC4294" w:rsidRPr="00396DA8" w:rsidRDefault="00AC4294" w:rsidP="00AC4294">
            <w:r w:rsidRPr="00396DA8">
              <w:rPr>
                <w:sz w:val="22"/>
                <w:szCs w:val="22"/>
              </w:rPr>
              <w:t>3</w:t>
            </w:r>
          </w:p>
        </w:tc>
        <w:tc>
          <w:tcPr>
            <w:tcW w:w="6945" w:type="dxa"/>
          </w:tcPr>
          <w:p w:rsidR="00AC4294" w:rsidRPr="00396DA8" w:rsidRDefault="00804AAC" w:rsidP="00AC4294">
            <w:hyperlink w:anchor="_Toc398651315" w:history="1">
              <w:r w:rsidR="00AC4294" w:rsidRPr="00396DA8">
                <w:rPr>
                  <w:sz w:val="22"/>
                  <w:szCs w:val="22"/>
                </w:rPr>
                <w:t>2. Анализ решений по развитию территории проектирования в соответствии с ранее разработанной градостроительной документацией</w:t>
              </w:r>
            </w:hyperlink>
          </w:p>
        </w:tc>
        <w:tc>
          <w:tcPr>
            <w:tcW w:w="2127" w:type="dxa"/>
            <w:vAlign w:val="center"/>
          </w:tcPr>
          <w:p w:rsidR="00AC4294" w:rsidRPr="00396DA8" w:rsidRDefault="009025D0" w:rsidP="00AC4294">
            <w:pPr>
              <w:ind w:right="176"/>
              <w:jc w:val="center"/>
            </w:pPr>
            <w:r w:rsidRPr="00396DA8">
              <w:rPr>
                <w:sz w:val="22"/>
                <w:szCs w:val="22"/>
              </w:rPr>
              <w:t>4</w:t>
            </w:r>
          </w:p>
        </w:tc>
      </w:tr>
      <w:tr w:rsidR="00AC4294" w:rsidRPr="00396DA8" w:rsidTr="002D4102">
        <w:trPr>
          <w:trHeight w:val="289"/>
        </w:trPr>
        <w:tc>
          <w:tcPr>
            <w:tcW w:w="710" w:type="dxa"/>
            <w:vAlign w:val="center"/>
          </w:tcPr>
          <w:p w:rsidR="00AC4294" w:rsidRPr="00396DA8" w:rsidRDefault="009025D0" w:rsidP="00AC4294">
            <w:r w:rsidRPr="00396DA8">
              <w:rPr>
                <w:sz w:val="22"/>
                <w:szCs w:val="22"/>
              </w:rPr>
              <w:t>4</w:t>
            </w:r>
          </w:p>
        </w:tc>
        <w:tc>
          <w:tcPr>
            <w:tcW w:w="6945" w:type="dxa"/>
          </w:tcPr>
          <w:p w:rsidR="00AC4294" w:rsidRPr="00396DA8" w:rsidRDefault="00804AAC" w:rsidP="00AC4294">
            <w:hyperlink w:anchor="_Toc398651318" w:history="1">
              <w:r w:rsidR="00AC4294" w:rsidRPr="00396DA8">
                <w:rPr>
                  <w:sz w:val="22"/>
                  <w:szCs w:val="22"/>
                </w:rPr>
                <w:t>3. Современное использование территории</w:t>
              </w:r>
            </w:hyperlink>
          </w:p>
        </w:tc>
        <w:tc>
          <w:tcPr>
            <w:tcW w:w="2127" w:type="dxa"/>
            <w:vAlign w:val="center"/>
          </w:tcPr>
          <w:p w:rsidR="00AC4294" w:rsidRPr="00396DA8" w:rsidRDefault="009025D0" w:rsidP="00AC4294">
            <w:pPr>
              <w:ind w:right="176"/>
              <w:jc w:val="center"/>
            </w:pPr>
            <w:r w:rsidRPr="00396DA8">
              <w:rPr>
                <w:sz w:val="22"/>
                <w:szCs w:val="22"/>
              </w:rPr>
              <w:t>5</w:t>
            </w:r>
          </w:p>
        </w:tc>
      </w:tr>
      <w:tr w:rsidR="00AC4294" w:rsidRPr="00396DA8" w:rsidTr="002D4102">
        <w:trPr>
          <w:trHeight w:val="279"/>
        </w:trPr>
        <w:tc>
          <w:tcPr>
            <w:tcW w:w="710" w:type="dxa"/>
            <w:vAlign w:val="center"/>
          </w:tcPr>
          <w:p w:rsidR="00AC4294" w:rsidRPr="00396DA8" w:rsidRDefault="009025D0" w:rsidP="00AC4294">
            <w:r w:rsidRPr="00396DA8">
              <w:rPr>
                <w:sz w:val="22"/>
                <w:szCs w:val="22"/>
              </w:rPr>
              <w:t>5</w:t>
            </w:r>
          </w:p>
        </w:tc>
        <w:tc>
          <w:tcPr>
            <w:tcW w:w="6945" w:type="dxa"/>
          </w:tcPr>
          <w:p w:rsidR="00AC4294" w:rsidRPr="00396DA8" w:rsidRDefault="00804AAC" w:rsidP="00AC4294">
            <w:hyperlink w:anchor="_Toc398651323" w:history="1">
              <w:r w:rsidR="00AC4294" w:rsidRPr="00396DA8">
                <w:rPr>
                  <w:sz w:val="22"/>
                  <w:szCs w:val="22"/>
                </w:rPr>
                <w:t>4. Охрана историко-культурного наследия</w:t>
              </w:r>
            </w:hyperlink>
          </w:p>
        </w:tc>
        <w:tc>
          <w:tcPr>
            <w:tcW w:w="2127" w:type="dxa"/>
            <w:vAlign w:val="center"/>
          </w:tcPr>
          <w:p w:rsidR="00AC4294" w:rsidRPr="00396DA8" w:rsidRDefault="009025D0" w:rsidP="00AC4294">
            <w:pPr>
              <w:ind w:right="176"/>
              <w:jc w:val="center"/>
            </w:pPr>
            <w:r w:rsidRPr="00396DA8">
              <w:rPr>
                <w:sz w:val="22"/>
                <w:szCs w:val="22"/>
              </w:rPr>
              <w:t>9</w:t>
            </w:r>
          </w:p>
        </w:tc>
      </w:tr>
      <w:tr w:rsidR="00AC4294" w:rsidRPr="00396DA8" w:rsidTr="00AC4294">
        <w:trPr>
          <w:trHeight w:val="454"/>
        </w:trPr>
        <w:tc>
          <w:tcPr>
            <w:tcW w:w="710" w:type="dxa"/>
            <w:vAlign w:val="center"/>
          </w:tcPr>
          <w:p w:rsidR="00AC4294" w:rsidRPr="00396DA8" w:rsidRDefault="009025D0" w:rsidP="00AC4294">
            <w:r w:rsidRPr="00396DA8">
              <w:rPr>
                <w:sz w:val="22"/>
                <w:szCs w:val="22"/>
              </w:rPr>
              <w:t>6</w:t>
            </w:r>
          </w:p>
        </w:tc>
        <w:tc>
          <w:tcPr>
            <w:tcW w:w="6945" w:type="dxa"/>
          </w:tcPr>
          <w:p w:rsidR="00AC4294" w:rsidRPr="00396DA8" w:rsidRDefault="00804AAC" w:rsidP="00AC4294">
            <w:hyperlink w:anchor="_Toc398651324" w:history="1">
              <w:r w:rsidR="00AC4294" w:rsidRPr="00396DA8">
                <w:rPr>
                  <w:sz w:val="22"/>
                  <w:szCs w:val="22"/>
                </w:rPr>
                <w:t>5. Планировочные ограничения развития территории проектирования</w:t>
              </w:r>
            </w:hyperlink>
          </w:p>
        </w:tc>
        <w:tc>
          <w:tcPr>
            <w:tcW w:w="2127" w:type="dxa"/>
            <w:vAlign w:val="center"/>
          </w:tcPr>
          <w:p w:rsidR="00AC4294" w:rsidRPr="00396DA8" w:rsidRDefault="009025D0" w:rsidP="00AC4294">
            <w:pPr>
              <w:ind w:right="176"/>
              <w:jc w:val="center"/>
            </w:pPr>
            <w:r w:rsidRPr="00396DA8">
              <w:rPr>
                <w:sz w:val="22"/>
                <w:szCs w:val="22"/>
              </w:rPr>
              <w:t>9</w:t>
            </w:r>
          </w:p>
        </w:tc>
      </w:tr>
      <w:tr w:rsidR="00AC4294" w:rsidRPr="00396DA8" w:rsidTr="00AC4294">
        <w:trPr>
          <w:trHeight w:val="454"/>
        </w:trPr>
        <w:tc>
          <w:tcPr>
            <w:tcW w:w="710" w:type="dxa"/>
            <w:vAlign w:val="center"/>
          </w:tcPr>
          <w:p w:rsidR="00AC4294" w:rsidRPr="00396DA8" w:rsidRDefault="009025D0" w:rsidP="00AC4294">
            <w:r w:rsidRPr="00396DA8">
              <w:rPr>
                <w:sz w:val="22"/>
                <w:szCs w:val="22"/>
              </w:rPr>
              <w:t>7</w:t>
            </w:r>
          </w:p>
        </w:tc>
        <w:tc>
          <w:tcPr>
            <w:tcW w:w="6945" w:type="dxa"/>
          </w:tcPr>
          <w:p w:rsidR="00AC4294" w:rsidRPr="00396DA8" w:rsidRDefault="00804AAC" w:rsidP="00AC4294">
            <w:hyperlink w:anchor="_Toc398651325" w:history="1">
              <w:r w:rsidR="00AC4294" w:rsidRPr="00396DA8">
                <w:rPr>
                  <w:sz w:val="22"/>
                  <w:szCs w:val="22"/>
                </w:rPr>
                <w:t>6.Основные направления развития архитектурно-планировочной и функционально-пространственной структуры территории</w:t>
              </w:r>
            </w:hyperlink>
          </w:p>
        </w:tc>
        <w:tc>
          <w:tcPr>
            <w:tcW w:w="2127" w:type="dxa"/>
            <w:vAlign w:val="center"/>
          </w:tcPr>
          <w:p w:rsidR="00AC4294" w:rsidRPr="00396DA8" w:rsidRDefault="009025D0" w:rsidP="002D4102">
            <w:pPr>
              <w:ind w:right="176"/>
              <w:jc w:val="center"/>
            </w:pPr>
            <w:r w:rsidRPr="00396DA8">
              <w:rPr>
                <w:sz w:val="22"/>
                <w:szCs w:val="22"/>
              </w:rPr>
              <w:t>1</w:t>
            </w:r>
            <w:r w:rsidR="002D4102" w:rsidRPr="00396DA8">
              <w:rPr>
                <w:sz w:val="22"/>
                <w:szCs w:val="22"/>
              </w:rPr>
              <w:t>2</w:t>
            </w:r>
          </w:p>
        </w:tc>
      </w:tr>
      <w:tr w:rsidR="00AC4294" w:rsidRPr="00396DA8" w:rsidTr="00AC4294">
        <w:trPr>
          <w:trHeight w:val="454"/>
        </w:trPr>
        <w:tc>
          <w:tcPr>
            <w:tcW w:w="710" w:type="dxa"/>
            <w:vAlign w:val="center"/>
          </w:tcPr>
          <w:p w:rsidR="00AC4294" w:rsidRPr="00396DA8" w:rsidRDefault="009025D0" w:rsidP="00AC4294">
            <w:r w:rsidRPr="00396DA8">
              <w:rPr>
                <w:sz w:val="22"/>
                <w:szCs w:val="22"/>
              </w:rPr>
              <w:t>8</w:t>
            </w:r>
          </w:p>
        </w:tc>
        <w:tc>
          <w:tcPr>
            <w:tcW w:w="6945" w:type="dxa"/>
          </w:tcPr>
          <w:p w:rsidR="00AC4294" w:rsidRPr="00396DA8" w:rsidRDefault="00804AAC" w:rsidP="00AC4294">
            <w:hyperlink w:anchor="_Toc398651332" w:history="1">
              <w:r w:rsidR="00AC4294" w:rsidRPr="00396DA8">
                <w:rPr>
                  <w:sz w:val="22"/>
                  <w:szCs w:val="22"/>
                </w:rPr>
                <w:t>7. Социально-культурное и коммунально-бытовое обслуживание населения</w:t>
              </w:r>
            </w:hyperlink>
          </w:p>
        </w:tc>
        <w:tc>
          <w:tcPr>
            <w:tcW w:w="2127" w:type="dxa"/>
            <w:vAlign w:val="center"/>
          </w:tcPr>
          <w:p w:rsidR="00AC4294" w:rsidRPr="00396DA8" w:rsidRDefault="009025D0" w:rsidP="002D4102">
            <w:pPr>
              <w:ind w:right="176"/>
              <w:jc w:val="center"/>
            </w:pPr>
            <w:r w:rsidRPr="00396DA8">
              <w:rPr>
                <w:sz w:val="22"/>
                <w:szCs w:val="22"/>
              </w:rPr>
              <w:t>1</w:t>
            </w:r>
            <w:r w:rsidR="002D4102" w:rsidRPr="00396DA8">
              <w:rPr>
                <w:sz w:val="22"/>
                <w:szCs w:val="22"/>
              </w:rPr>
              <w:t>5</w:t>
            </w:r>
          </w:p>
        </w:tc>
      </w:tr>
      <w:tr w:rsidR="00AC4294" w:rsidRPr="00396DA8" w:rsidTr="00AC4294">
        <w:trPr>
          <w:trHeight w:val="454"/>
        </w:trPr>
        <w:tc>
          <w:tcPr>
            <w:tcW w:w="710" w:type="dxa"/>
            <w:vAlign w:val="center"/>
          </w:tcPr>
          <w:p w:rsidR="00AC4294" w:rsidRPr="00396DA8" w:rsidRDefault="009025D0" w:rsidP="00AC4294">
            <w:r w:rsidRPr="00396DA8">
              <w:rPr>
                <w:sz w:val="22"/>
                <w:szCs w:val="22"/>
              </w:rPr>
              <w:t>9</w:t>
            </w:r>
          </w:p>
        </w:tc>
        <w:tc>
          <w:tcPr>
            <w:tcW w:w="6945" w:type="dxa"/>
          </w:tcPr>
          <w:p w:rsidR="00AC4294" w:rsidRPr="00396DA8" w:rsidRDefault="00804AAC" w:rsidP="00AC4294">
            <w:hyperlink w:anchor="_Toc398651335" w:history="1">
              <w:r w:rsidR="00AC4294" w:rsidRPr="00396DA8">
                <w:rPr>
                  <w:sz w:val="22"/>
                  <w:szCs w:val="22"/>
                </w:rPr>
                <w:t>8. Транспортное обслуживание территории</w:t>
              </w:r>
            </w:hyperlink>
          </w:p>
        </w:tc>
        <w:tc>
          <w:tcPr>
            <w:tcW w:w="2127" w:type="dxa"/>
            <w:vAlign w:val="center"/>
          </w:tcPr>
          <w:p w:rsidR="00AC4294" w:rsidRPr="00396DA8" w:rsidRDefault="009025D0" w:rsidP="002D4102">
            <w:pPr>
              <w:ind w:right="176"/>
              <w:jc w:val="center"/>
            </w:pPr>
            <w:r w:rsidRPr="00396DA8">
              <w:rPr>
                <w:sz w:val="22"/>
                <w:szCs w:val="22"/>
              </w:rPr>
              <w:t>1</w:t>
            </w:r>
            <w:r w:rsidR="002D4102" w:rsidRPr="00396DA8">
              <w:rPr>
                <w:sz w:val="22"/>
                <w:szCs w:val="22"/>
              </w:rPr>
              <w:t>5</w:t>
            </w:r>
          </w:p>
        </w:tc>
      </w:tr>
      <w:tr w:rsidR="00AC4294" w:rsidRPr="00396DA8" w:rsidTr="00AC4294">
        <w:trPr>
          <w:trHeight w:val="454"/>
        </w:trPr>
        <w:tc>
          <w:tcPr>
            <w:tcW w:w="710" w:type="dxa"/>
            <w:vAlign w:val="center"/>
          </w:tcPr>
          <w:p w:rsidR="00AC4294" w:rsidRPr="00396DA8" w:rsidRDefault="009025D0" w:rsidP="00AC4294">
            <w:r w:rsidRPr="00396DA8">
              <w:rPr>
                <w:sz w:val="22"/>
                <w:szCs w:val="22"/>
              </w:rPr>
              <w:t>10</w:t>
            </w:r>
          </w:p>
        </w:tc>
        <w:tc>
          <w:tcPr>
            <w:tcW w:w="6945" w:type="dxa"/>
          </w:tcPr>
          <w:p w:rsidR="00AC4294" w:rsidRPr="00396DA8" w:rsidRDefault="00804AAC" w:rsidP="00AC4294">
            <w:hyperlink w:anchor="_Toc398651336" w:history="1">
              <w:r w:rsidR="00AC4294" w:rsidRPr="00396DA8">
                <w:rPr>
                  <w:sz w:val="22"/>
                  <w:szCs w:val="22"/>
                </w:rPr>
                <w:t>9.Инженерно-техническое обеспечение территории</w:t>
              </w:r>
            </w:hyperlink>
          </w:p>
        </w:tc>
        <w:tc>
          <w:tcPr>
            <w:tcW w:w="2127" w:type="dxa"/>
            <w:vAlign w:val="center"/>
          </w:tcPr>
          <w:p w:rsidR="00AC4294" w:rsidRPr="00396DA8" w:rsidRDefault="009025D0" w:rsidP="002D4102">
            <w:pPr>
              <w:ind w:right="176"/>
              <w:jc w:val="center"/>
            </w:pPr>
            <w:r w:rsidRPr="00396DA8">
              <w:rPr>
                <w:sz w:val="22"/>
                <w:szCs w:val="22"/>
              </w:rPr>
              <w:t>1</w:t>
            </w:r>
            <w:r w:rsidR="002D4102" w:rsidRPr="00396DA8">
              <w:rPr>
                <w:sz w:val="22"/>
                <w:szCs w:val="22"/>
              </w:rPr>
              <w:t>6</w:t>
            </w:r>
          </w:p>
        </w:tc>
      </w:tr>
      <w:tr w:rsidR="00AC4294" w:rsidRPr="00396DA8" w:rsidTr="00AC4294">
        <w:trPr>
          <w:trHeight w:val="454"/>
        </w:trPr>
        <w:tc>
          <w:tcPr>
            <w:tcW w:w="710" w:type="dxa"/>
            <w:vAlign w:val="center"/>
          </w:tcPr>
          <w:p w:rsidR="00AC4294" w:rsidRPr="00396DA8" w:rsidRDefault="009025D0" w:rsidP="00AC4294">
            <w:r w:rsidRPr="00396DA8">
              <w:rPr>
                <w:sz w:val="22"/>
                <w:szCs w:val="22"/>
              </w:rPr>
              <w:t>11</w:t>
            </w:r>
          </w:p>
        </w:tc>
        <w:tc>
          <w:tcPr>
            <w:tcW w:w="6945" w:type="dxa"/>
          </w:tcPr>
          <w:p w:rsidR="00AC4294" w:rsidRPr="00396DA8" w:rsidRDefault="00804AAC" w:rsidP="00AC4294">
            <w:hyperlink w:anchor="_Toc398651346" w:history="1">
              <w:r w:rsidR="00AC4294" w:rsidRPr="00396DA8">
                <w:rPr>
                  <w:sz w:val="22"/>
                  <w:szCs w:val="22"/>
                </w:rPr>
                <w:t>10. Вертикальная планировка и инженерная подготовка</w:t>
              </w:r>
            </w:hyperlink>
          </w:p>
        </w:tc>
        <w:tc>
          <w:tcPr>
            <w:tcW w:w="2127" w:type="dxa"/>
            <w:vAlign w:val="center"/>
          </w:tcPr>
          <w:p w:rsidR="00AC4294" w:rsidRPr="00396DA8" w:rsidRDefault="009025D0" w:rsidP="002D4102">
            <w:pPr>
              <w:ind w:right="176"/>
              <w:jc w:val="center"/>
            </w:pPr>
            <w:r w:rsidRPr="00396DA8">
              <w:rPr>
                <w:sz w:val="22"/>
                <w:szCs w:val="22"/>
              </w:rPr>
              <w:t>1</w:t>
            </w:r>
            <w:r w:rsidR="002D4102" w:rsidRPr="00396DA8">
              <w:rPr>
                <w:sz w:val="22"/>
                <w:szCs w:val="22"/>
              </w:rPr>
              <w:t>7</w:t>
            </w:r>
          </w:p>
        </w:tc>
      </w:tr>
      <w:tr w:rsidR="00AC4294" w:rsidRPr="00396DA8" w:rsidTr="00AC4294">
        <w:trPr>
          <w:trHeight w:val="454"/>
        </w:trPr>
        <w:tc>
          <w:tcPr>
            <w:tcW w:w="710" w:type="dxa"/>
            <w:vAlign w:val="center"/>
          </w:tcPr>
          <w:p w:rsidR="00AC4294" w:rsidRPr="00396DA8" w:rsidRDefault="009025D0" w:rsidP="00AC4294">
            <w:r w:rsidRPr="00396DA8">
              <w:rPr>
                <w:sz w:val="22"/>
                <w:szCs w:val="22"/>
              </w:rPr>
              <w:t>12</w:t>
            </w:r>
          </w:p>
        </w:tc>
        <w:tc>
          <w:tcPr>
            <w:tcW w:w="6945" w:type="dxa"/>
          </w:tcPr>
          <w:p w:rsidR="00AC4294" w:rsidRPr="00396DA8" w:rsidRDefault="00804AAC" w:rsidP="00AC4294">
            <w:hyperlink w:anchor="_Toc398651347" w:history="1">
              <w:r w:rsidR="00AC4294" w:rsidRPr="00396DA8">
                <w:rPr>
                  <w:sz w:val="22"/>
                  <w:szCs w:val="22"/>
                </w:rPr>
                <w:t>11.Технико-экономические показатели</w:t>
              </w:r>
            </w:hyperlink>
          </w:p>
        </w:tc>
        <w:tc>
          <w:tcPr>
            <w:tcW w:w="2127" w:type="dxa"/>
            <w:vAlign w:val="center"/>
          </w:tcPr>
          <w:p w:rsidR="00AC4294" w:rsidRPr="00396DA8" w:rsidRDefault="009025D0" w:rsidP="002D4102">
            <w:pPr>
              <w:ind w:right="176"/>
              <w:jc w:val="center"/>
            </w:pPr>
            <w:r w:rsidRPr="00396DA8">
              <w:rPr>
                <w:sz w:val="22"/>
                <w:szCs w:val="22"/>
              </w:rPr>
              <w:t>1</w:t>
            </w:r>
            <w:r w:rsidR="002D4102" w:rsidRPr="00396DA8">
              <w:rPr>
                <w:sz w:val="22"/>
                <w:szCs w:val="22"/>
              </w:rPr>
              <w:t>7</w:t>
            </w:r>
          </w:p>
        </w:tc>
      </w:tr>
      <w:tr w:rsidR="00F11ECA" w:rsidRPr="00396DA8" w:rsidTr="00AC4294">
        <w:trPr>
          <w:trHeight w:val="454"/>
        </w:trPr>
        <w:tc>
          <w:tcPr>
            <w:tcW w:w="710" w:type="dxa"/>
            <w:vAlign w:val="center"/>
          </w:tcPr>
          <w:p w:rsidR="00F11ECA" w:rsidRPr="00396DA8" w:rsidRDefault="00F11ECA" w:rsidP="00AC4294">
            <w:r w:rsidRPr="00396DA8">
              <w:rPr>
                <w:sz w:val="22"/>
                <w:szCs w:val="22"/>
              </w:rPr>
              <w:t>13.</w:t>
            </w:r>
          </w:p>
        </w:tc>
        <w:tc>
          <w:tcPr>
            <w:tcW w:w="6945" w:type="dxa"/>
          </w:tcPr>
          <w:p w:rsidR="00F11ECA" w:rsidRPr="00396DA8" w:rsidRDefault="00F11ECA" w:rsidP="00F11ECA">
            <w:pPr>
              <w:ind w:right="-21"/>
            </w:pPr>
            <w:r w:rsidRPr="00396DA8">
              <w:rPr>
                <w:sz w:val="22"/>
                <w:szCs w:val="22"/>
              </w:rPr>
              <w:t>12. Основные факторы риска возникновения чрезвычайных ситуаций природного и техногенного характера. Требования пожарной безопасности</w:t>
            </w:r>
          </w:p>
        </w:tc>
        <w:tc>
          <w:tcPr>
            <w:tcW w:w="2127" w:type="dxa"/>
            <w:vAlign w:val="center"/>
          </w:tcPr>
          <w:p w:rsidR="00F11ECA" w:rsidRPr="00396DA8" w:rsidRDefault="004D7E25" w:rsidP="002D4102">
            <w:pPr>
              <w:ind w:right="176"/>
              <w:jc w:val="center"/>
            </w:pPr>
            <w:r w:rsidRPr="00396DA8">
              <w:rPr>
                <w:sz w:val="22"/>
                <w:szCs w:val="22"/>
              </w:rPr>
              <w:t>1</w:t>
            </w:r>
            <w:r w:rsidR="002D4102" w:rsidRPr="00396DA8">
              <w:rPr>
                <w:sz w:val="22"/>
                <w:szCs w:val="22"/>
              </w:rPr>
              <w:t>9</w:t>
            </w:r>
          </w:p>
        </w:tc>
      </w:tr>
      <w:tr w:rsidR="00AC4294" w:rsidRPr="00396DA8" w:rsidTr="007136DF">
        <w:trPr>
          <w:trHeight w:val="77"/>
        </w:trPr>
        <w:tc>
          <w:tcPr>
            <w:tcW w:w="9782" w:type="dxa"/>
            <w:gridSpan w:val="3"/>
            <w:vAlign w:val="center"/>
          </w:tcPr>
          <w:p w:rsidR="00AC4294" w:rsidRPr="00396DA8" w:rsidRDefault="00AC4294" w:rsidP="00AC4294">
            <w:pPr>
              <w:ind w:right="176"/>
            </w:pPr>
            <w:r w:rsidRPr="00396DA8">
              <w:rPr>
                <w:sz w:val="22"/>
                <w:szCs w:val="22"/>
              </w:rPr>
              <w:t>Графические приложения</w:t>
            </w:r>
          </w:p>
        </w:tc>
      </w:tr>
      <w:tr w:rsidR="00AC4294" w:rsidRPr="00396DA8" w:rsidTr="00AC4294">
        <w:trPr>
          <w:trHeight w:val="454"/>
        </w:trPr>
        <w:tc>
          <w:tcPr>
            <w:tcW w:w="710" w:type="dxa"/>
            <w:vAlign w:val="center"/>
          </w:tcPr>
          <w:p w:rsidR="00AC4294" w:rsidRPr="00396DA8" w:rsidRDefault="009025D0" w:rsidP="00DA325B">
            <w:r w:rsidRPr="00396DA8">
              <w:rPr>
                <w:sz w:val="22"/>
                <w:szCs w:val="22"/>
              </w:rPr>
              <w:t>1</w:t>
            </w:r>
            <w:r w:rsidR="00DA325B" w:rsidRPr="00396DA8">
              <w:rPr>
                <w:sz w:val="22"/>
                <w:szCs w:val="22"/>
              </w:rPr>
              <w:t>4</w:t>
            </w:r>
          </w:p>
        </w:tc>
        <w:tc>
          <w:tcPr>
            <w:tcW w:w="6945" w:type="dxa"/>
            <w:vAlign w:val="center"/>
          </w:tcPr>
          <w:p w:rsidR="00AC4294" w:rsidRPr="00396DA8" w:rsidRDefault="007712E0" w:rsidP="00AC4294">
            <w:pPr>
              <w:ind w:firstLine="34"/>
            </w:pPr>
            <w:r w:rsidRPr="00396DA8">
              <w:rPr>
                <w:sz w:val="22"/>
                <w:szCs w:val="22"/>
              </w:rPr>
              <w:t>Схема расположения элемента планировочной структуры (масштаб 1:10000)</w:t>
            </w:r>
          </w:p>
        </w:tc>
        <w:tc>
          <w:tcPr>
            <w:tcW w:w="2127" w:type="dxa"/>
            <w:vAlign w:val="center"/>
          </w:tcPr>
          <w:p w:rsidR="00AC4294" w:rsidRPr="00396DA8" w:rsidRDefault="002D4102" w:rsidP="004D7E25">
            <w:pPr>
              <w:ind w:right="176"/>
              <w:jc w:val="center"/>
            </w:pPr>
            <w:r w:rsidRPr="00396DA8">
              <w:rPr>
                <w:sz w:val="22"/>
                <w:szCs w:val="22"/>
              </w:rPr>
              <w:t>20</w:t>
            </w:r>
          </w:p>
        </w:tc>
      </w:tr>
      <w:tr w:rsidR="007712E0" w:rsidRPr="00396DA8" w:rsidTr="00AC4294">
        <w:trPr>
          <w:trHeight w:val="454"/>
        </w:trPr>
        <w:tc>
          <w:tcPr>
            <w:tcW w:w="710" w:type="dxa"/>
            <w:vAlign w:val="center"/>
          </w:tcPr>
          <w:p w:rsidR="007712E0" w:rsidRPr="00396DA8" w:rsidRDefault="009025D0" w:rsidP="00DA325B">
            <w:r w:rsidRPr="00396DA8">
              <w:rPr>
                <w:sz w:val="22"/>
                <w:szCs w:val="22"/>
              </w:rPr>
              <w:t>1</w:t>
            </w:r>
            <w:r w:rsidR="00DA325B" w:rsidRPr="00396DA8">
              <w:rPr>
                <w:sz w:val="22"/>
                <w:szCs w:val="22"/>
              </w:rPr>
              <w:t>5</w:t>
            </w:r>
          </w:p>
        </w:tc>
        <w:tc>
          <w:tcPr>
            <w:tcW w:w="6945" w:type="dxa"/>
            <w:vAlign w:val="center"/>
          </w:tcPr>
          <w:p w:rsidR="007712E0" w:rsidRPr="00396DA8" w:rsidRDefault="007712E0" w:rsidP="007136DF">
            <w:pPr>
              <w:ind w:firstLine="34"/>
            </w:pPr>
            <w:r w:rsidRPr="00396DA8">
              <w:rPr>
                <w:sz w:val="22"/>
                <w:szCs w:val="22"/>
              </w:rPr>
              <w:t>Схема использования территории в период подготовки проекта планировки территории (масштаб 1:10000)</w:t>
            </w:r>
          </w:p>
        </w:tc>
        <w:tc>
          <w:tcPr>
            <w:tcW w:w="2127" w:type="dxa"/>
            <w:vAlign w:val="center"/>
          </w:tcPr>
          <w:p w:rsidR="007712E0" w:rsidRPr="00396DA8" w:rsidRDefault="002D4102" w:rsidP="004D7E25">
            <w:pPr>
              <w:ind w:right="176"/>
              <w:jc w:val="center"/>
            </w:pPr>
            <w:r w:rsidRPr="00396DA8">
              <w:rPr>
                <w:sz w:val="22"/>
                <w:szCs w:val="22"/>
              </w:rPr>
              <w:t>21</w:t>
            </w:r>
          </w:p>
        </w:tc>
      </w:tr>
      <w:tr w:rsidR="007136DF" w:rsidRPr="00396DA8" w:rsidTr="00AC4294">
        <w:trPr>
          <w:trHeight w:val="454"/>
        </w:trPr>
        <w:tc>
          <w:tcPr>
            <w:tcW w:w="710" w:type="dxa"/>
            <w:vAlign w:val="center"/>
          </w:tcPr>
          <w:p w:rsidR="007136DF" w:rsidRPr="00396DA8" w:rsidRDefault="007136DF" w:rsidP="00DA325B">
            <w:r w:rsidRPr="00396DA8">
              <w:rPr>
                <w:sz w:val="22"/>
                <w:szCs w:val="22"/>
              </w:rPr>
              <w:t>1</w:t>
            </w:r>
            <w:r w:rsidR="00DA325B" w:rsidRPr="00396DA8">
              <w:rPr>
                <w:sz w:val="22"/>
                <w:szCs w:val="22"/>
              </w:rPr>
              <w:t>6</w:t>
            </w:r>
          </w:p>
        </w:tc>
        <w:tc>
          <w:tcPr>
            <w:tcW w:w="6945" w:type="dxa"/>
            <w:vAlign w:val="center"/>
          </w:tcPr>
          <w:p w:rsidR="007136DF" w:rsidRPr="00396DA8" w:rsidRDefault="007136DF" w:rsidP="007712E0">
            <w:pPr>
              <w:ind w:firstLine="34"/>
            </w:pPr>
            <w:r w:rsidRPr="00396DA8">
              <w:rPr>
                <w:sz w:val="22"/>
                <w:szCs w:val="22"/>
              </w:rPr>
              <w:t>Схема организации улично-дорожной сети и схема движения транспорта (масштаб 1:2000)</w:t>
            </w:r>
          </w:p>
        </w:tc>
        <w:tc>
          <w:tcPr>
            <w:tcW w:w="2127" w:type="dxa"/>
            <w:vAlign w:val="center"/>
          </w:tcPr>
          <w:p w:rsidR="007136DF" w:rsidRPr="00396DA8" w:rsidRDefault="007136DF" w:rsidP="007136DF">
            <w:pPr>
              <w:ind w:right="176"/>
              <w:jc w:val="center"/>
            </w:pPr>
            <w:r w:rsidRPr="00396DA8">
              <w:rPr>
                <w:sz w:val="22"/>
                <w:szCs w:val="22"/>
              </w:rPr>
              <w:sym w:font="Symbol" w:char="F0BE"/>
            </w:r>
          </w:p>
        </w:tc>
      </w:tr>
      <w:tr w:rsidR="007712E0" w:rsidRPr="00396DA8" w:rsidTr="00AC4294">
        <w:trPr>
          <w:trHeight w:val="454"/>
        </w:trPr>
        <w:tc>
          <w:tcPr>
            <w:tcW w:w="710" w:type="dxa"/>
            <w:vAlign w:val="center"/>
          </w:tcPr>
          <w:p w:rsidR="007712E0" w:rsidRPr="00396DA8" w:rsidRDefault="009025D0" w:rsidP="00DA325B">
            <w:r w:rsidRPr="00396DA8">
              <w:rPr>
                <w:sz w:val="22"/>
                <w:szCs w:val="22"/>
              </w:rPr>
              <w:t>1</w:t>
            </w:r>
            <w:r w:rsidR="00DA325B" w:rsidRPr="00396DA8">
              <w:rPr>
                <w:sz w:val="22"/>
                <w:szCs w:val="22"/>
              </w:rPr>
              <w:t>7</w:t>
            </w:r>
          </w:p>
        </w:tc>
        <w:tc>
          <w:tcPr>
            <w:tcW w:w="6945" w:type="dxa"/>
            <w:vAlign w:val="center"/>
          </w:tcPr>
          <w:p w:rsidR="007712E0" w:rsidRPr="00396DA8" w:rsidRDefault="007712E0" w:rsidP="00AC4294">
            <w:pPr>
              <w:ind w:firstLine="34"/>
            </w:pPr>
            <w:r w:rsidRPr="00396DA8">
              <w:rPr>
                <w:sz w:val="22"/>
                <w:szCs w:val="22"/>
              </w:rPr>
              <w:t>Схема границ территории объектов культурного наследия</w:t>
            </w:r>
          </w:p>
        </w:tc>
        <w:tc>
          <w:tcPr>
            <w:tcW w:w="2127" w:type="dxa"/>
            <w:vAlign w:val="center"/>
          </w:tcPr>
          <w:p w:rsidR="007712E0" w:rsidRPr="00396DA8" w:rsidRDefault="007712E0" w:rsidP="007712E0">
            <w:pPr>
              <w:ind w:right="176"/>
              <w:jc w:val="center"/>
            </w:pPr>
            <w:r w:rsidRPr="00396DA8">
              <w:rPr>
                <w:sz w:val="22"/>
                <w:szCs w:val="22"/>
              </w:rPr>
              <w:sym w:font="Symbol" w:char="F0BE"/>
            </w:r>
          </w:p>
        </w:tc>
      </w:tr>
      <w:tr w:rsidR="007712E0" w:rsidRPr="00396DA8" w:rsidTr="00AC4294">
        <w:trPr>
          <w:trHeight w:val="454"/>
        </w:trPr>
        <w:tc>
          <w:tcPr>
            <w:tcW w:w="710" w:type="dxa"/>
            <w:vAlign w:val="center"/>
          </w:tcPr>
          <w:p w:rsidR="007712E0" w:rsidRPr="00396DA8" w:rsidRDefault="009025D0" w:rsidP="00DA325B">
            <w:r w:rsidRPr="00396DA8">
              <w:rPr>
                <w:sz w:val="22"/>
                <w:szCs w:val="22"/>
              </w:rPr>
              <w:t>1</w:t>
            </w:r>
            <w:r w:rsidR="00DA325B" w:rsidRPr="00396DA8">
              <w:rPr>
                <w:sz w:val="22"/>
                <w:szCs w:val="22"/>
              </w:rPr>
              <w:t>8</w:t>
            </w:r>
          </w:p>
        </w:tc>
        <w:tc>
          <w:tcPr>
            <w:tcW w:w="6945" w:type="dxa"/>
            <w:vAlign w:val="center"/>
          </w:tcPr>
          <w:p w:rsidR="007712E0" w:rsidRPr="00396DA8" w:rsidRDefault="007712E0" w:rsidP="00DA325B">
            <w:pPr>
              <w:ind w:firstLine="34"/>
            </w:pPr>
            <w:r w:rsidRPr="00396DA8">
              <w:rPr>
                <w:sz w:val="22"/>
                <w:szCs w:val="22"/>
              </w:rPr>
              <w:t>Схема границ зон с особыми условиями использования территории</w:t>
            </w:r>
            <w:r w:rsidR="00DA325B" w:rsidRPr="00396DA8">
              <w:rPr>
                <w:sz w:val="22"/>
                <w:szCs w:val="22"/>
              </w:rPr>
              <w:t xml:space="preserve"> </w:t>
            </w:r>
            <w:r w:rsidRPr="00396DA8">
              <w:rPr>
                <w:sz w:val="22"/>
                <w:szCs w:val="22"/>
              </w:rPr>
              <w:t xml:space="preserve"> </w:t>
            </w:r>
            <w:r w:rsidR="00DA325B" w:rsidRPr="00396DA8">
              <w:rPr>
                <w:sz w:val="22"/>
                <w:szCs w:val="22"/>
              </w:rPr>
              <w:t xml:space="preserve">с схемой инженерного оборудования рассматриваемой территории с определением площадок под инженерные объекты </w:t>
            </w:r>
            <w:r w:rsidRPr="00396DA8">
              <w:rPr>
                <w:sz w:val="22"/>
                <w:szCs w:val="22"/>
              </w:rPr>
              <w:t>(масштаб 1:2000)</w:t>
            </w:r>
          </w:p>
        </w:tc>
        <w:tc>
          <w:tcPr>
            <w:tcW w:w="2127" w:type="dxa"/>
            <w:vAlign w:val="center"/>
          </w:tcPr>
          <w:p w:rsidR="007712E0" w:rsidRPr="00396DA8" w:rsidRDefault="002D4102" w:rsidP="007712E0">
            <w:pPr>
              <w:ind w:right="176"/>
              <w:jc w:val="center"/>
            </w:pPr>
            <w:r w:rsidRPr="00396DA8">
              <w:rPr>
                <w:sz w:val="22"/>
                <w:szCs w:val="22"/>
              </w:rPr>
              <w:t>22</w:t>
            </w:r>
          </w:p>
        </w:tc>
      </w:tr>
      <w:tr w:rsidR="007712E0" w:rsidRPr="00396DA8" w:rsidTr="00AC4294">
        <w:trPr>
          <w:trHeight w:val="454"/>
        </w:trPr>
        <w:tc>
          <w:tcPr>
            <w:tcW w:w="710" w:type="dxa"/>
            <w:vAlign w:val="center"/>
          </w:tcPr>
          <w:p w:rsidR="007712E0" w:rsidRPr="00396DA8" w:rsidRDefault="009025D0" w:rsidP="00DA325B">
            <w:r w:rsidRPr="00396DA8">
              <w:rPr>
                <w:sz w:val="22"/>
                <w:szCs w:val="22"/>
              </w:rPr>
              <w:t>1</w:t>
            </w:r>
            <w:r w:rsidR="00DA325B" w:rsidRPr="00396DA8">
              <w:rPr>
                <w:sz w:val="22"/>
                <w:szCs w:val="22"/>
              </w:rPr>
              <w:t>9</w:t>
            </w:r>
          </w:p>
        </w:tc>
        <w:tc>
          <w:tcPr>
            <w:tcW w:w="6945" w:type="dxa"/>
            <w:vAlign w:val="center"/>
          </w:tcPr>
          <w:p w:rsidR="007712E0" w:rsidRPr="00396DA8" w:rsidRDefault="007712E0" w:rsidP="00AC4294">
            <w:pPr>
              <w:ind w:firstLine="34"/>
            </w:pPr>
            <w:r w:rsidRPr="00396DA8">
              <w:rPr>
                <w:sz w:val="22"/>
                <w:szCs w:val="22"/>
              </w:rPr>
              <w:t>Схема поперечных профилей улиц и проездов, включая окаймляющие элементы улично-дорожной сети (с раскладкой инженерных сетей) (масштаб 1:200)</w:t>
            </w:r>
          </w:p>
        </w:tc>
        <w:tc>
          <w:tcPr>
            <w:tcW w:w="2127" w:type="dxa"/>
            <w:vAlign w:val="center"/>
          </w:tcPr>
          <w:p w:rsidR="007712E0" w:rsidRPr="00396DA8" w:rsidRDefault="002D4102" w:rsidP="004D7E25">
            <w:pPr>
              <w:ind w:right="176"/>
              <w:jc w:val="center"/>
            </w:pPr>
            <w:r w:rsidRPr="00396DA8">
              <w:rPr>
                <w:sz w:val="22"/>
                <w:szCs w:val="22"/>
              </w:rPr>
              <w:t>23</w:t>
            </w:r>
          </w:p>
        </w:tc>
      </w:tr>
      <w:tr w:rsidR="007712E0" w:rsidRPr="00396DA8" w:rsidTr="00AC4294">
        <w:trPr>
          <w:trHeight w:val="454"/>
        </w:trPr>
        <w:tc>
          <w:tcPr>
            <w:tcW w:w="710" w:type="dxa"/>
            <w:vAlign w:val="center"/>
          </w:tcPr>
          <w:p w:rsidR="007712E0" w:rsidRPr="00396DA8" w:rsidRDefault="00DA325B" w:rsidP="007136DF">
            <w:r w:rsidRPr="00396DA8">
              <w:rPr>
                <w:sz w:val="22"/>
                <w:szCs w:val="22"/>
              </w:rPr>
              <w:t>20</w:t>
            </w:r>
          </w:p>
        </w:tc>
        <w:tc>
          <w:tcPr>
            <w:tcW w:w="6945" w:type="dxa"/>
            <w:vAlign w:val="center"/>
          </w:tcPr>
          <w:p w:rsidR="007712E0" w:rsidRPr="00396DA8" w:rsidRDefault="007712E0" w:rsidP="00AC4294">
            <w:pPr>
              <w:ind w:firstLine="34"/>
            </w:pPr>
            <w:r w:rsidRPr="00396DA8">
              <w:rPr>
                <w:sz w:val="22"/>
                <w:szCs w:val="22"/>
              </w:rPr>
              <w:t>Разбивочный чертёж красных линий (масштаб 1:2000)</w:t>
            </w:r>
          </w:p>
        </w:tc>
        <w:tc>
          <w:tcPr>
            <w:tcW w:w="2127" w:type="dxa"/>
            <w:vAlign w:val="center"/>
          </w:tcPr>
          <w:p w:rsidR="007712E0" w:rsidRPr="00396DA8" w:rsidRDefault="002D4102" w:rsidP="004D7E25">
            <w:pPr>
              <w:ind w:right="176"/>
              <w:jc w:val="center"/>
            </w:pPr>
            <w:r w:rsidRPr="00396DA8">
              <w:rPr>
                <w:sz w:val="22"/>
                <w:szCs w:val="22"/>
              </w:rPr>
              <w:t>24</w:t>
            </w:r>
          </w:p>
        </w:tc>
      </w:tr>
      <w:tr w:rsidR="007712E0" w:rsidRPr="00396DA8" w:rsidTr="00AC4294">
        <w:trPr>
          <w:trHeight w:val="454"/>
        </w:trPr>
        <w:tc>
          <w:tcPr>
            <w:tcW w:w="710" w:type="dxa"/>
            <w:vAlign w:val="center"/>
          </w:tcPr>
          <w:p w:rsidR="007712E0" w:rsidRPr="00396DA8" w:rsidRDefault="009025D0" w:rsidP="00DA325B">
            <w:r w:rsidRPr="00396DA8">
              <w:rPr>
                <w:sz w:val="22"/>
                <w:szCs w:val="22"/>
              </w:rPr>
              <w:t>2</w:t>
            </w:r>
            <w:r w:rsidR="00DA325B" w:rsidRPr="00396DA8">
              <w:rPr>
                <w:sz w:val="22"/>
                <w:szCs w:val="22"/>
              </w:rPr>
              <w:t>1</w:t>
            </w:r>
          </w:p>
        </w:tc>
        <w:tc>
          <w:tcPr>
            <w:tcW w:w="6945" w:type="dxa"/>
            <w:vAlign w:val="center"/>
          </w:tcPr>
          <w:p w:rsidR="007712E0" w:rsidRPr="00396DA8" w:rsidRDefault="007712E0" w:rsidP="00AC4294">
            <w:pPr>
              <w:ind w:firstLine="34"/>
            </w:pPr>
            <w:r w:rsidRPr="00396DA8">
              <w:rPr>
                <w:sz w:val="22"/>
                <w:szCs w:val="22"/>
              </w:rPr>
              <w:t>Схема вертикальной планировки</w:t>
            </w:r>
          </w:p>
        </w:tc>
        <w:tc>
          <w:tcPr>
            <w:tcW w:w="2127" w:type="dxa"/>
            <w:vAlign w:val="center"/>
          </w:tcPr>
          <w:p w:rsidR="007712E0" w:rsidRPr="00396DA8" w:rsidRDefault="007712E0" w:rsidP="007136DF">
            <w:pPr>
              <w:ind w:right="176"/>
              <w:jc w:val="center"/>
            </w:pPr>
            <w:r w:rsidRPr="00396DA8">
              <w:rPr>
                <w:sz w:val="22"/>
                <w:szCs w:val="22"/>
              </w:rPr>
              <w:sym w:font="Symbol" w:char="F0BE"/>
            </w:r>
          </w:p>
        </w:tc>
      </w:tr>
      <w:tr w:rsidR="007712E0" w:rsidRPr="00396DA8" w:rsidTr="007136DF">
        <w:trPr>
          <w:trHeight w:val="77"/>
        </w:trPr>
        <w:tc>
          <w:tcPr>
            <w:tcW w:w="9782" w:type="dxa"/>
            <w:gridSpan w:val="3"/>
            <w:vAlign w:val="center"/>
          </w:tcPr>
          <w:p w:rsidR="007712E0" w:rsidRPr="00396DA8" w:rsidRDefault="007712E0" w:rsidP="00AC4294">
            <w:pPr>
              <w:ind w:right="176"/>
            </w:pPr>
            <w:r w:rsidRPr="00396DA8">
              <w:rPr>
                <w:sz w:val="22"/>
                <w:szCs w:val="22"/>
              </w:rPr>
              <w:t>Текстовые приложения</w:t>
            </w:r>
          </w:p>
        </w:tc>
      </w:tr>
      <w:tr w:rsidR="007712E0" w:rsidRPr="00396DA8" w:rsidTr="00AC4294">
        <w:trPr>
          <w:trHeight w:val="454"/>
        </w:trPr>
        <w:tc>
          <w:tcPr>
            <w:tcW w:w="710" w:type="dxa"/>
            <w:vAlign w:val="center"/>
          </w:tcPr>
          <w:p w:rsidR="007712E0" w:rsidRPr="00396DA8" w:rsidRDefault="009025D0" w:rsidP="00DA325B">
            <w:r w:rsidRPr="00396DA8">
              <w:rPr>
                <w:sz w:val="22"/>
                <w:szCs w:val="22"/>
              </w:rPr>
              <w:t>2</w:t>
            </w:r>
            <w:r w:rsidR="00DA325B" w:rsidRPr="00396DA8">
              <w:rPr>
                <w:sz w:val="22"/>
                <w:szCs w:val="22"/>
              </w:rPr>
              <w:t>2</w:t>
            </w:r>
          </w:p>
        </w:tc>
        <w:tc>
          <w:tcPr>
            <w:tcW w:w="6945" w:type="dxa"/>
            <w:vAlign w:val="center"/>
          </w:tcPr>
          <w:p w:rsidR="007712E0" w:rsidRPr="00396DA8" w:rsidRDefault="007712E0" w:rsidP="00AC4294">
            <w:r w:rsidRPr="00396DA8">
              <w:rPr>
                <w:sz w:val="22"/>
                <w:szCs w:val="22"/>
              </w:rPr>
              <w:t>Каталог  координат  красных линий</w:t>
            </w:r>
          </w:p>
        </w:tc>
        <w:tc>
          <w:tcPr>
            <w:tcW w:w="2127" w:type="dxa"/>
            <w:vAlign w:val="center"/>
          </w:tcPr>
          <w:p w:rsidR="007712E0" w:rsidRPr="00396DA8" w:rsidRDefault="00396DA8" w:rsidP="002D4102">
            <w:pPr>
              <w:ind w:right="176"/>
              <w:jc w:val="center"/>
            </w:pPr>
            <w:r w:rsidRPr="00396DA8">
              <w:rPr>
                <w:sz w:val="22"/>
                <w:szCs w:val="22"/>
              </w:rPr>
              <w:t>25-31</w:t>
            </w:r>
          </w:p>
        </w:tc>
      </w:tr>
      <w:tr w:rsidR="007712E0" w:rsidRPr="00396DA8" w:rsidTr="00AC4294">
        <w:trPr>
          <w:trHeight w:val="454"/>
        </w:trPr>
        <w:tc>
          <w:tcPr>
            <w:tcW w:w="710" w:type="dxa"/>
            <w:vAlign w:val="center"/>
          </w:tcPr>
          <w:p w:rsidR="007712E0" w:rsidRPr="00396DA8" w:rsidRDefault="009025D0" w:rsidP="00DA325B">
            <w:r w:rsidRPr="00396DA8">
              <w:rPr>
                <w:sz w:val="22"/>
                <w:szCs w:val="22"/>
              </w:rPr>
              <w:t>2</w:t>
            </w:r>
            <w:r w:rsidR="00DA325B" w:rsidRPr="00396DA8">
              <w:rPr>
                <w:sz w:val="22"/>
                <w:szCs w:val="22"/>
              </w:rPr>
              <w:t>3</w:t>
            </w:r>
          </w:p>
        </w:tc>
        <w:tc>
          <w:tcPr>
            <w:tcW w:w="6945" w:type="dxa"/>
            <w:vAlign w:val="center"/>
          </w:tcPr>
          <w:p w:rsidR="007712E0" w:rsidRPr="00396DA8" w:rsidRDefault="007136DF" w:rsidP="00AC4294">
            <w:r w:rsidRPr="00396DA8">
              <w:rPr>
                <w:sz w:val="22"/>
                <w:szCs w:val="22"/>
              </w:rPr>
              <w:t>Техническое задание</w:t>
            </w:r>
          </w:p>
        </w:tc>
        <w:tc>
          <w:tcPr>
            <w:tcW w:w="2127" w:type="dxa"/>
            <w:vAlign w:val="center"/>
          </w:tcPr>
          <w:p w:rsidR="007712E0" w:rsidRPr="00396DA8" w:rsidRDefault="00396DA8" w:rsidP="009025D0">
            <w:pPr>
              <w:ind w:right="176"/>
              <w:jc w:val="center"/>
            </w:pPr>
            <w:r w:rsidRPr="00396DA8">
              <w:rPr>
                <w:sz w:val="22"/>
                <w:szCs w:val="22"/>
              </w:rPr>
              <w:t>32-</w:t>
            </w:r>
            <w:r w:rsidR="000066FD">
              <w:rPr>
                <w:sz w:val="22"/>
                <w:szCs w:val="22"/>
              </w:rPr>
              <w:t>35</w:t>
            </w:r>
          </w:p>
        </w:tc>
      </w:tr>
      <w:tr w:rsidR="007712E0" w:rsidRPr="00396DA8" w:rsidTr="00AC4294">
        <w:trPr>
          <w:trHeight w:val="454"/>
        </w:trPr>
        <w:tc>
          <w:tcPr>
            <w:tcW w:w="710" w:type="dxa"/>
            <w:vAlign w:val="center"/>
          </w:tcPr>
          <w:p w:rsidR="007712E0" w:rsidRPr="00396DA8" w:rsidRDefault="009025D0" w:rsidP="00DA325B">
            <w:r w:rsidRPr="00396DA8">
              <w:rPr>
                <w:sz w:val="22"/>
                <w:szCs w:val="22"/>
              </w:rPr>
              <w:t>2</w:t>
            </w:r>
            <w:r w:rsidR="00DA325B" w:rsidRPr="00396DA8">
              <w:rPr>
                <w:sz w:val="22"/>
                <w:szCs w:val="22"/>
              </w:rPr>
              <w:t>4</w:t>
            </w:r>
          </w:p>
        </w:tc>
        <w:tc>
          <w:tcPr>
            <w:tcW w:w="6945" w:type="dxa"/>
            <w:vAlign w:val="center"/>
          </w:tcPr>
          <w:p w:rsidR="007712E0" w:rsidRPr="00396DA8" w:rsidRDefault="007136DF" w:rsidP="00AC4294">
            <w:r w:rsidRPr="00396DA8">
              <w:rPr>
                <w:sz w:val="22"/>
                <w:szCs w:val="22"/>
              </w:rPr>
              <w:t>Акт выбора земельного участка</w:t>
            </w:r>
          </w:p>
        </w:tc>
        <w:tc>
          <w:tcPr>
            <w:tcW w:w="2127" w:type="dxa"/>
            <w:vAlign w:val="center"/>
          </w:tcPr>
          <w:p w:rsidR="007712E0" w:rsidRPr="00396DA8" w:rsidRDefault="000066FD" w:rsidP="009025D0">
            <w:pPr>
              <w:ind w:right="176"/>
              <w:jc w:val="center"/>
            </w:pPr>
            <w:r>
              <w:rPr>
                <w:sz w:val="22"/>
                <w:szCs w:val="22"/>
              </w:rPr>
              <w:t>36-39</w:t>
            </w:r>
          </w:p>
        </w:tc>
      </w:tr>
      <w:tr w:rsidR="007136DF" w:rsidRPr="00396DA8" w:rsidTr="00AC4294">
        <w:trPr>
          <w:trHeight w:val="454"/>
        </w:trPr>
        <w:tc>
          <w:tcPr>
            <w:tcW w:w="710" w:type="dxa"/>
            <w:vAlign w:val="center"/>
          </w:tcPr>
          <w:p w:rsidR="007136DF" w:rsidRPr="00396DA8" w:rsidRDefault="007136DF" w:rsidP="00AC4294">
            <w:r w:rsidRPr="00396DA8">
              <w:rPr>
                <w:sz w:val="22"/>
                <w:szCs w:val="22"/>
              </w:rPr>
              <w:t>2</w:t>
            </w:r>
            <w:r w:rsidR="00DA325B" w:rsidRPr="00396DA8">
              <w:rPr>
                <w:sz w:val="22"/>
                <w:szCs w:val="22"/>
              </w:rPr>
              <w:t>5</w:t>
            </w:r>
          </w:p>
        </w:tc>
        <w:tc>
          <w:tcPr>
            <w:tcW w:w="6945" w:type="dxa"/>
            <w:vAlign w:val="center"/>
          </w:tcPr>
          <w:p w:rsidR="007136DF" w:rsidRPr="00396DA8" w:rsidRDefault="007136DF" w:rsidP="00AC4294">
            <w:r w:rsidRPr="00396DA8">
              <w:rPr>
                <w:sz w:val="22"/>
                <w:szCs w:val="22"/>
              </w:rPr>
              <w:t>Технические условия</w:t>
            </w:r>
          </w:p>
        </w:tc>
        <w:tc>
          <w:tcPr>
            <w:tcW w:w="2127" w:type="dxa"/>
            <w:vAlign w:val="center"/>
          </w:tcPr>
          <w:p w:rsidR="007136DF" w:rsidRPr="00396DA8" w:rsidRDefault="000066FD" w:rsidP="009025D0">
            <w:pPr>
              <w:ind w:right="176"/>
              <w:jc w:val="center"/>
            </w:pPr>
            <w:r>
              <w:rPr>
                <w:sz w:val="22"/>
                <w:szCs w:val="22"/>
              </w:rPr>
              <w:t>40-42</w:t>
            </w:r>
          </w:p>
        </w:tc>
      </w:tr>
    </w:tbl>
    <w:p w:rsidR="008423CC" w:rsidRPr="00444763" w:rsidRDefault="008423CC" w:rsidP="00BA6A9E">
      <w:pPr>
        <w:pStyle w:val="3"/>
        <w:ind w:firstLine="567"/>
        <w:jc w:val="both"/>
      </w:pPr>
      <w:bookmarkStart w:id="9" w:name="_Toc398651313"/>
      <w:r w:rsidRPr="000E57DB">
        <w:lastRenderedPageBreak/>
        <w:t>В</w:t>
      </w:r>
      <w:bookmarkEnd w:id="0"/>
      <w:bookmarkEnd w:id="1"/>
      <w:bookmarkEnd w:id="2"/>
      <w:bookmarkEnd w:id="3"/>
      <w:bookmarkEnd w:id="4"/>
      <w:bookmarkEnd w:id="5"/>
      <w:bookmarkEnd w:id="6"/>
      <w:r w:rsidR="00A356B4">
        <w:t>ведение</w:t>
      </w:r>
      <w:bookmarkEnd w:id="9"/>
    </w:p>
    <w:p w:rsidR="008423CC" w:rsidRPr="000E57DB" w:rsidRDefault="008423CC" w:rsidP="00A55386">
      <w:pPr>
        <w:tabs>
          <w:tab w:val="left" w:pos="1080"/>
        </w:tabs>
        <w:spacing w:line="360" w:lineRule="auto"/>
        <w:ind w:firstLine="567"/>
        <w:rPr>
          <w:b/>
          <w:i/>
        </w:rPr>
      </w:pPr>
      <w:r w:rsidRPr="00444763">
        <w:rPr>
          <w:b/>
          <w:i/>
        </w:rPr>
        <w:t>Цель работы</w:t>
      </w:r>
      <w:r w:rsidRPr="000E57DB">
        <w:rPr>
          <w:b/>
          <w:i/>
        </w:rPr>
        <w:t>:</w:t>
      </w:r>
    </w:p>
    <w:p w:rsidR="005F15FE" w:rsidRPr="00444763" w:rsidRDefault="005F15FE" w:rsidP="005F15FE">
      <w:pPr>
        <w:numPr>
          <w:ilvl w:val="0"/>
          <w:numId w:val="2"/>
        </w:numPr>
        <w:tabs>
          <w:tab w:val="clear" w:pos="1582"/>
          <w:tab w:val="left" w:pos="1080"/>
          <w:tab w:val="num" w:pos="1418"/>
        </w:tabs>
        <w:spacing w:line="360" w:lineRule="auto"/>
        <w:ind w:left="0" w:firstLine="567"/>
        <w:jc w:val="both"/>
      </w:pPr>
      <w:r w:rsidRPr="00444763">
        <w:t>Обеспечение устойчивого развития территории</w:t>
      </w:r>
      <w:r>
        <w:t>.</w:t>
      </w:r>
    </w:p>
    <w:p w:rsidR="00D0464C" w:rsidRPr="00D0464C" w:rsidRDefault="005F15FE" w:rsidP="00A55386">
      <w:pPr>
        <w:numPr>
          <w:ilvl w:val="0"/>
          <w:numId w:val="2"/>
        </w:numPr>
        <w:tabs>
          <w:tab w:val="clear" w:pos="1582"/>
          <w:tab w:val="left" w:pos="1080"/>
          <w:tab w:val="num" w:pos="1418"/>
        </w:tabs>
        <w:spacing w:line="360" w:lineRule="auto"/>
        <w:ind w:left="0" w:firstLine="567"/>
        <w:jc w:val="both"/>
      </w:pPr>
      <w:r>
        <w:t xml:space="preserve">Установление границ земельного участка, </w:t>
      </w:r>
      <w:r w:rsidR="007136DF">
        <w:t>для размещения газопровода высокого давления к котельной №14 с. Едрово</w:t>
      </w:r>
    </w:p>
    <w:p w:rsidR="008423CC" w:rsidRPr="00444763" w:rsidRDefault="005F15FE" w:rsidP="00A55386">
      <w:pPr>
        <w:numPr>
          <w:ilvl w:val="0"/>
          <w:numId w:val="2"/>
        </w:numPr>
        <w:tabs>
          <w:tab w:val="clear" w:pos="1582"/>
          <w:tab w:val="left" w:pos="1080"/>
          <w:tab w:val="num" w:pos="1418"/>
        </w:tabs>
        <w:spacing w:line="360" w:lineRule="auto"/>
        <w:ind w:left="0" w:firstLine="567"/>
        <w:jc w:val="both"/>
      </w:pPr>
      <w:r>
        <w:t>Установление границ публичных сервитутов (в случае необходимости)</w:t>
      </w:r>
    </w:p>
    <w:p w:rsidR="008423CC" w:rsidRPr="00444763" w:rsidRDefault="008423CC" w:rsidP="00A55386">
      <w:pPr>
        <w:tabs>
          <w:tab w:val="left" w:pos="1080"/>
        </w:tabs>
        <w:spacing w:line="360" w:lineRule="auto"/>
        <w:ind w:firstLine="567"/>
      </w:pPr>
      <w:r w:rsidRPr="00444763">
        <w:rPr>
          <w:b/>
          <w:i/>
        </w:rPr>
        <w:t xml:space="preserve">Исходно-разрешительная документация </w:t>
      </w:r>
      <w:r w:rsidRPr="00444763">
        <w:t>для выполнения работы:</w:t>
      </w:r>
    </w:p>
    <w:p w:rsidR="00972077" w:rsidRPr="00972077" w:rsidRDefault="007136DF" w:rsidP="00972077">
      <w:pPr>
        <w:numPr>
          <w:ilvl w:val="0"/>
          <w:numId w:val="3"/>
        </w:numPr>
        <w:tabs>
          <w:tab w:val="left" w:pos="993"/>
          <w:tab w:val="left" w:pos="1080"/>
        </w:tabs>
        <w:spacing w:line="360" w:lineRule="auto"/>
        <w:ind w:left="0" w:firstLine="567"/>
        <w:jc w:val="both"/>
      </w:pPr>
      <w:r>
        <w:t>Постановление администрации Едровского сельского поселения</w:t>
      </w:r>
    </w:p>
    <w:p w:rsidR="008423CC" w:rsidRPr="00444763" w:rsidRDefault="00A1710E" w:rsidP="00A55386">
      <w:pPr>
        <w:numPr>
          <w:ilvl w:val="0"/>
          <w:numId w:val="3"/>
        </w:numPr>
        <w:tabs>
          <w:tab w:val="left" w:pos="993"/>
          <w:tab w:val="left" w:pos="1080"/>
        </w:tabs>
        <w:spacing w:line="360" w:lineRule="auto"/>
        <w:ind w:left="0" w:firstLine="567"/>
        <w:jc w:val="both"/>
      </w:pPr>
      <w:r>
        <w:t xml:space="preserve">Техническое задание </w:t>
      </w:r>
      <w:r w:rsidR="008423CC" w:rsidRPr="00444763">
        <w:t xml:space="preserve"> </w:t>
      </w:r>
      <w:r w:rsidR="001F07BC">
        <w:t xml:space="preserve">на разработку проекта планировки (проект межевания в составе проекта планировки) </w:t>
      </w:r>
    </w:p>
    <w:p w:rsidR="008423CC" w:rsidRPr="00444763" w:rsidRDefault="008423CC" w:rsidP="00A55386">
      <w:pPr>
        <w:tabs>
          <w:tab w:val="left" w:pos="993"/>
          <w:tab w:val="left" w:pos="1080"/>
        </w:tabs>
        <w:spacing w:line="360" w:lineRule="auto"/>
        <w:ind w:left="709" w:firstLine="567"/>
        <w:rPr>
          <w:b/>
          <w:i/>
        </w:rPr>
      </w:pPr>
      <w:r w:rsidRPr="00444763">
        <w:rPr>
          <w:b/>
          <w:i/>
        </w:rPr>
        <w:t>Нормативно-правовая база:</w:t>
      </w:r>
    </w:p>
    <w:p w:rsidR="001F07BC" w:rsidRPr="001F07BC" w:rsidRDefault="001F07BC" w:rsidP="001F07BC">
      <w:pPr>
        <w:numPr>
          <w:ilvl w:val="0"/>
          <w:numId w:val="4"/>
        </w:numPr>
        <w:tabs>
          <w:tab w:val="left" w:pos="993"/>
          <w:tab w:val="left" w:pos="1080"/>
        </w:tabs>
        <w:spacing w:line="360" w:lineRule="auto"/>
        <w:ind w:left="0" w:firstLine="567"/>
        <w:jc w:val="both"/>
      </w:pPr>
      <w:r w:rsidRPr="001F07BC">
        <w:t>Градостроительный Кодекс Российской Федерации,  Земельный Кодекс Российской Федерации,</w:t>
      </w:r>
    </w:p>
    <w:p w:rsidR="001F07BC" w:rsidRPr="001F07BC" w:rsidRDefault="001F07BC" w:rsidP="001F07BC">
      <w:pPr>
        <w:numPr>
          <w:ilvl w:val="0"/>
          <w:numId w:val="4"/>
        </w:numPr>
        <w:tabs>
          <w:tab w:val="left" w:pos="993"/>
          <w:tab w:val="left" w:pos="1080"/>
        </w:tabs>
        <w:spacing w:line="360" w:lineRule="auto"/>
        <w:ind w:left="0" w:firstLine="567"/>
        <w:jc w:val="both"/>
      </w:pPr>
      <w:r w:rsidRPr="001F07BC">
        <w:t>Водный кодекс Российской Федерации,</w:t>
      </w:r>
    </w:p>
    <w:p w:rsidR="001F07BC" w:rsidRPr="001F07BC" w:rsidRDefault="001F07BC" w:rsidP="001F07BC">
      <w:pPr>
        <w:numPr>
          <w:ilvl w:val="0"/>
          <w:numId w:val="4"/>
        </w:numPr>
        <w:tabs>
          <w:tab w:val="left" w:pos="993"/>
          <w:tab w:val="left" w:pos="1080"/>
        </w:tabs>
        <w:spacing w:line="360" w:lineRule="auto"/>
        <w:ind w:left="0" w:firstLine="567"/>
        <w:jc w:val="both"/>
      </w:pPr>
      <w:r w:rsidRPr="001F07BC">
        <w:t>Лесной кодекс Российской Федерации,</w:t>
      </w:r>
    </w:p>
    <w:p w:rsidR="001F07BC" w:rsidRPr="001F07BC" w:rsidRDefault="001F07BC" w:rsidP="001F07BC">
      <w:pPr>
        <w:numPr>
          <w:ilvl w:val="0"/>
          <w:numId w:val="4"/>
        </w:numPr>
        <w:tabs>
          <w:tab w:val="left" w:pos="993"/>
          <w:tab w:val="left" w:pos="1080"/>
        </w:tabs>
        <w:spacing w:line="360" w:lineRule="auto"/>
        <w:ind w:left="0" w:firstLine="567"/>
        <w:jc w:val="both"/>
      </w:pPr>
      <w:r w:rsidRPr="001F07BC">
        <w:t>Федеральный закон от 29 декабря 2004 года № 191-ФЗ «О введение в действие Градостроительного кодекса Российской Федерации»,</w:t>
      </w:r>
    </w:p>
    <w:p w:rsidR="001F07BC" w:rsidRPr="001F07BC" w:rsidRDefault="001F07BC" w:rsidP="001F07BC">
      <w:pPr>
        <w:numPr>
          <w:ilvl w:val="0"/>
          <w:numId w:val="4"/>
        </w:numPr>
        <w:tabs>
          <w:tab w:val="left" w:pos="993"/>
          <w:tab w:val="left" w:pos="1080"/>
        </w:tabs>
        <w:spacing w:line="360" w:lineRule="auto"/>
        <w:ind w:left="0" w:firstLine="567"/>
        <w:jc w:val="both"/>
      </w:pPr>
      <w:r w:rsidRPr="001F07BC">
        <w:t>Федеральный закон от 25 октября 2001 года № 137-ФЗ «О введении в действии Земельного кодекса Российской Федерации»,</w:t>
      </w:r>
    </w:p>
    <w:p w:rsidR="001F07BC" w:rsidRPr="001F07BC" w:rsidRDefault="001F07BC" w:rsidP="001F07BC">
      <w:pPr>
        <w:numPr>
          <w:ilvl w:val="0"/>
          <w:numId w:val="4"/>
        </w:numPr>
        <w:tabs>
          <w:tab w:val="left" w:pos="993"/>
          <w:tab w:val="left" w:pos="1080"/>
        </w:tabs>
        <w:spacing w:line="360" w:lineRule="auto"/>
        <w:ind w:left="0" w:firstLine="567"/>
        <w:jc w:val="both"/>
      </w:pPr>
      <w:r w:rsidRPr="001F07BC">
        <w:t>Федеральный закон от 10.01.2002 № 7-ФЗ «Об охране окружающей среды»,</w:t>
      </w:r>
    </w:p>
    <w:p w:rsidR="001F07BC" w:rsidRPr="001F07BC" w:rsidRDefault="001F07BC" w:rsidP="001F07BC">
      <w:pPr>
        <w:numPr>
          <w:ilvl w:val="0"/>
          <w:numId w:val="4"/>
        </w:numPr>
        <w:tabs>
          <w:tab w:val="left" w:pos="993"/>
          <w:tab w:val="left" w:pos="1080"/>
        </w:tabs>
        <w:spacing w:line="360" w:lineRule="auto"/>
        <w:ind w:left="0" w:firstLine="567"/>
        <w:jc w:val="both"/>
      </w:pPr>
      <w:r w:rsidRPr="001F07BC">
        <w:t xml:space="preserve">Федеральный закон от 30 марта 1999 года № 52−ФЗ «О санитарно − эпидемиологическом благополучии населения».  </w:t>
      </w:r>
    </w:p>
    <w:p w:rsidR="001F07BC" w:rsidRPr="001F07BC" w:rsidRDefault="001F07BC" w:rsidP="001F07BC">
      <w:pPr>
        <w:numPr>
          <w:ilvl w:val="0"/>
          <w:numId w:val="4"/>
        </w:numPr>
        <w:tabs>
          <w:tab w:val="left" w:pos="993"/>
          <w:tab w:val="left" w:pos="1080"/>
        </w:tabs>
        <w:spacing w:line="360" w:lineRule="auto"/>
        <w:ind w:left="0" w:firstLine="567"/>
        <w:jc w:val="both"/>
      </w:pPr>
      <w:r w:rsidRPr="001F07BC">
        <w:t>Федеральный закон от 14 марта 1995 года № 33-ФЗ «Об особо охраняемых природных территориях»</w:t>
      </w:r>
    </w:p>
    <w:p w:rsidR="001F07BC" w:rsidRPr="001F07BC" w:rsidRDefault="001F07BC" w:rsidP="001F07BC">
      <w:pPr>
        <w:numPr>
          <w:ilvl w:val="0"/>
          <w:numId w:val="4"/>
        </w:numPr>
        <w:tabs>
          <w:tab w:val="left" w:pos="993"/>
          <w:tab w:val="left" w:pos="1080"/>
        </w:tabs>
        <w:spacing w:line="360" w:lineRule="auto"/>
        <w:ind w:left="0" w:firstLine="567"/>
        <w:jc w:val="both"/>
      </w:pPr>
      <w:r w:rsidRPr="001F07BC">
        <w:t>Федеральный закон от 25 июня 2002 года № 73-ФЗ «Об объектах культурного наследия (памятниках истории и культуры) народов Российской Федерации»,</w:t>
      </w:r>
    </w:p>
    <w:p w:rsidR="001F07BC" w:rsidRPr="001F07BC" w:rsidRDefault="001F07BC" w:rsidP="001F07BC">
      <w:pPr>
        <w:numPr>
          <w:ilvl w:val="0"/>
          <w:numId w:val="4"/>
        </w:numPr>
        <w:tabs>
          <w:tab w:val="left" w:pos="993"/>
          <w:tab w:val="left" w:pos="1080"/>
        </w:tabs>
        <w:spacing w:line="360" w:lineRule="auto"/>
        <w:ind w:left="0" w:firstLine="567"/>
        <w:jc w:val="both"/>
      </w:pPr>
      <w:r w:rsidRPr="001F07BC">
        <w:t>Федеральный закон от 24 июля 2007 года № 221-ФЗ «О государственном кадастре недвижимости»,</w:t>
      </w:r>
    </w:p>
    <w:p w:rsidR="001F07BC" w:rsidRPr="001F07BC" w:rsidRDefault="001F07BC" w:rsidP="001F07BC">
      <w:pPr>
        <w:numPr>
          <w:ilvl w:val="0"/>
          <w:numId w:val="4"/>
        </w:numPr>
        <w:tabs>
          <w:tab w:val="left" w:pos="993"/>
          <w:tab w:val="left" w:pos="1080"/>
        </w:tabs>
        <w:spacing w:line="360" w:lineRule="auto"/>
        <w:ind w:left="0" w:firstLine="567"/>
        <w:jc w:val="both"/>
      </w:pPr>
      <w:r w:rsidRPr="001F07BC">
        <w:t>Технические регламенты,</w:t>
      </w:r>
    </w:p>
    <w:p w:rsidR="001F07BC" w:rsidRPr="001F07BC" w:rsidRDefault="001F07BC" w:rsidP="001F07BC">
      <w:pPr>
        <w:numPr>
          <w:ilvl w:val="0"/>
          <w:numId w:val="4"/>
        </w:numPr>
        <w:tabs>
          <w:tab w:val="left" w:pos="993"/>
          <w:tab w:val="left" w:pos="1080"/>
        </w:tabs>
        <w:spacing w:line="360" w:lineRule="auto"/>
        <w:ind w:left="0" w:firstLine="567"/>
        <w:jc w:val="both"/>
      </w:pPr>
      <w:r w:rsidRPr="001F07BC">
        <w:t xml:space="preserve">Постановление Госстроя РФ от 29.10.2002 N 150 «Об утверждении Инструкции о порядке разработки, согласования, экспертизы и утверждения градостроительной документации», в части, не противоречащей Градостроительному кодексу Российской Федерации. </w:t>
      </w:r>
    </w:p>
    <w:p w:rsidR="001F07BC" w:rsidRPr="001F07BC" w:rsidRDefault="001F07BC" w:rsidP="001F07BC">
      <w:pPr>
        <w:numPr>
          <w:ilvl w:val="0"/>
          <w:numId w:val="4"/>
        </w:numPr>
        <w:tabs>
          <w:tab w:val="left" w:pos="993"/>
          <w:tab w:val="left" w:pos="1080"/>
        </w:tabs>
        <w:spacing w:line="360" w:lineRule="auto"/>
        <w:ind w:left="0" w:firstLine="567"/>
        <w:jc w:val="both"/>
      </w:pPr>
      <w:r w:rsidRPr="001F07BC">
        <w:t>Областной закон от 14.03.2007 № 57-ОЗ «О регулировании градостроительной деятельности на территории Новгородской области»,</w:t>
      </w:r>
    </w:p>
    <w:p w:rsidR="001F07BC" w:rsidRPr="001F07BC" w:rsidRDefault="001F07BC" w:rsidP="001F07BC">
      <w:pPr>
        <w:numPr>
          <w:ilvl w:val="0"/>
          <w:numId w:val="4"/>
        </w:numPr>
        <w:tabs>
          <w:tab w:val="left" w:pos="993"/>
          <w:tab w:val="left" w:pos="1080"/>
        </w:tabs>
        <w:spacing w:line="360" w:lineRule="auto"/>
        <w:ind w:left="0" w:firstLine="567"/>
        <w:jc w:val="both"/>
      </w:pPr>
      <w:r w:rsidRPr="001F07BC">
        <w:lastRenderedPageBreak/>
        <w:t>Иные законы и нормативные правовые акты Российской</w:t>
      </w:r>
    </w:p>
    <w:p w:rsidR="001F07BC" w:rsidRPr="001F07BC" w:rsidRDefault="001F07BC" w:rsidP="001F07BC">
      <w:pPr>
        <w:numPr>
          <w:ilvl w:val="0"/>
          <w:numId w:val="4"/>
        </w:numPr>
        <w:tabs>
          <w:tab w:val="left" w:pos="993"/>
          <w:tab w:val="left" w:pos="1080"/>
        </w:tabs>
        <w:spacing w:line="360" w:lineRule="auto"/>
        <w:ind w:left="0" w:firstLine="567"/>
        <w:jc w:val="both"/>
      </w:pPr>
      <w:r w:rsidRPr="001F07BC">
        <w:t>Федерации и Новгородской области, касающиеся развития</w:t>
      </w:r>
    </w:p>
    <w:p w:rsidR="001F07BC" w:rsidRPr="001F07BC" w:rsidRDefault="001F07BC" w:rsidP="001F07BC">
      <w:pPr>
        <w:numPr>
          <w:ilvl w:val="0"/>
          <w:numId w:val="4"/>
        </w:numPr>
        <w:tabs>
          <w:tab w:val="left" w:pos="993"/>
          <w:tab w:val="left" w:pos="1080"/>
        </w:tabs>
        <w:spacing w:line="360" w:lineRule="auto"/>
        <w:ind w:left="0" w:firstLine="567"/>
        <w:jc w:val="both"/>
      </w:pPr>
      <w:r w:rsidRPr="001F07BC">
        <w:t>территории.</w:t>
      </w:r>
    </w:p>
    <w:p w:rsidR="001F07BC" w:rsidRPr="001F07BC" w:rsidRDefault="001F07BC" w:rsidP="001F07BC">
      <w:pPr>
        <w:numPr>
          <w:ilvl w:val="0"/>
          <w:numId w:val="4"/>
        </w:numPr>
        <w:tabs>
          <w:tab w:val="left" w:pos="993"/>
          <w:tab w:val="left" w:pos="1080"/>
        </w:tabs>
        <w:spacing w:line="360" w:lineRule="auto"/>
        <w:ind w:left="0" w:firstLine="567"/>
        <w:jc w:val="both"/>
      </w:pPr>
      <w:r w:rsidRPr="001F07BC">
        <w:t>СНиП 11-04-2003 «Инструкция о порядке разработки, согласования, экспертизы и утверждения градостроительной документации» (в части, не противоречащей Градостроительному кодексу Российской Федерации),</w:t>
      </w:r>
    </w:p>
    <w:p w:rsidR="001F07BC" w:rsidRPr="001F07BC" w:rsidRDefault="001F07BC" w:rsidP="001F07BC">
      <w:pPr>
        <w:numPr>
          <w:ilvl w:val="0"/>
          <w:numId w:val="4"/>
        </w:numPr>
        <w:tabs>
          <w:tab w:val="left" w:pos="993"/>
          <w:tab w:val="left" w:pos="1080"/>
        </w:tabs>
        <w:spacing w:line="360" w:lineRule="auto"/>
        <w:ind w:left="0" w:firstLine="567"/>
        <w:jc w:val="both"/>
      </w:pPr>
      <w:r w:rsidRPr="001F07BC">
        <w:t>СанПиН 2.2.2.1/2.0.1.1.1200-03 «Санитарно-защитные зоны и санитарная классификация предприятий, сооружений и иных объектов»,</w:t>
      </w:r>
    </w:p>
    <w:p w:rsidR="001F07BC" w:rsidRPr="001F07BC" w:rsidRDefault="001F07BC" w:rsidP="001F07BC">
      <w:pPr>
        <w:numPr>
          <w:ilvl w:val="0"/>
          <w:numId w:val="4"/>
        </w:numPr>
        <w:tabs>
          <w:tab w:val="left" w:pos="993"/>
          <w:tab w:val="left" w:pos="1080"/>
        </w:tabs>
        <w:spacing w:line="360" w:lineRule="auto"/>
        <w:ind w:left="0" w:firstLine="567"/>
        <w:jc w:val="both"/>
      </w:pPr>
      <w:r w:rsidRPr="001F07BC">
        <w:t>СНиП 2.06.15-85 «Инженерная защита территории от затопления и подтопления».</w:t>
      </w:r>
    </w:p>
    <w:p w:rsidR="008423CC" w:rsidRPr="00261D27" w:rsidRDefault="008423CC" w:rsidP="00A55386">
      <w:pPr>
        <w:pStyle w:val="3"/>
        <w:ind w:firstLine="567"/>
      </w:pPr>
      <w:bookmarkStart w:id="10" w:name="_Toc235369816"/>
      <w:bookmarkStart w:id="11" w:name="_Toc289683086"/>
      <w:bookmarkStart w:id="12" w:name="_Toc329875238"/>
      <w:bookmarkStart w:id="13" w:name="_Toc329875499"/>
      <w:bookmarkStart w:id="14" w:name="_Toc329877361"/>
      <w:bookmarkStart w:id="15" w:name="_Toc329877459"/>
      <w:bookmarkStart w:id="16" w:name="_Toc329877527"/>
      <w:bookmarkStart w:id="17" w:name="_Toc329879245"/>
      <w:bookmarkStart w:id="18" w:name="_Toc398651314"/>
      <w:bookmarkStart w:id="19" w:name="_Toc206936849"/>
      <w:bookmarkStart w:id="20" w:name="_Toc206936914"/>
      <w:bookmarkStart w:id="21" w:name="_Toc236832766"/>
      <w:r w:rsidRPr="00261D27">
        <w:t>1. Размещение территории проектирования в планировочной структуре города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8423CC" w:rsidRPr="00AB5B9F" w:rsidRDefault="008423CC" w:rsidP="00AB5B9F">
      <w:pPr>
        <w:pStyle w:val="affc"/>
        <w:ind w:firstLine="567"/>
      </w:pPr>
      <w:r w:rsidRPr="006C4D91">
        <w:t xml:space="preserve">Проектируемая </w:t>
      </w:r>
      <w:r w:rsidRPr="00AB5B9F">
        <w:t xml:space="preserve">территория расположена </w:t>
      </w:r>
      <w:r w:rsidR="00AB5B9F" w:rsidRPr="00AB5B9F">
        <w:t xml:space="preserve">в </w:t>
      </w:r>
      <w:r w:rsidR="007136DF">
        <w:t>Едровском</w:t>
      </w:r>
      <w:r w:rsidR="00AB5B9F" w:rsidRPr="00AB5B9F">
        <w:t xml:space="preserve"> сельском поселении </w:t>
      </w:r>
      <w:r w:rsidR="007136DF">
        <w:t>Валдайского</w:t>
      </w:r>
      <w:r w:rsidR="00AB5B9F" w:rsidRPr="00AB5B9F">
        <w:t xml:space="preserve"> района Новгородской области</w:t>
      </w:r>
    </w:p>
    <w:p w:rsidR="008423CC" w:rsidRPr="00AB5B9F" w:rsidRDefault="008423CC" w:rsidP="00AB5B9F">
      <w:pPr>
        <w:pStyle w:val="affc"/>
        <w:ind w:firstLine="567"/>
        <w:rPr>
          <w:bCs/>
        </w:rPr>
      </w:pPr>
      <w:r w:rsidRPr="00AB5B9F">
        <w:rPr>
          <w:bCs/>
        </w:rPr>
        <w:t>Границами проектируемой территории являются:</w:t>
      </w:r>
    </w:p>
    <w:p w:rsidR="001F07BC" w:rsidRPr="00AB5B9F" w:rsidRDefault="001F07BC" w:rsidP="00AB5B9F">
      <w:pPr>
        <w:spacing w:line="360" w:lineRule="auto"/>
        <w:ind w:left="709"/>
      </w:pPr>
      <w:r w:rsidRPr="00AB5B9F">
        <w:t xml:space="preserve">- с севера – </w:t>
      </w:r>
      <w:r w:rsidR="007136DF">
        <w:t>10 метровая охранная зона газопровода</w:t>
      </w:r>
    </w:p>
    <w:p w:rsidR="001F07BC" w:rsidRPr="00AB5B9F" w:rsidRDefault="001F07BC" w:rsidP="00AB5B9F">
      <w:pPr>
        <w:spacing w:line="360" w:lineRule="auto"/>
        <w:ind w:left="709"/>
      </w:pPr>
      <w:r w:rsidRPr="00AB5B9F">
        <w:t xml:space="preserve">- с запада </w:t>
      </w:r>
      <w:r w:rsidR="00AB5B9F" w:rsidRPr="00AB5B9F">
        <w:t>–</w:t>
      </w:r>
      <w:r w:rsidR="006C4D91" w:rsidRPr="00AB5B9F">
        <w:t xml:space="preserve"> </w:t>
      </w:r>
      <w:r w:rsidR="007136DF">
        <w:t>10 метровая охранная зона газопровода</w:t>
      </w:r>
    </w:p>
    <w:p w:rsidR="001F07BC" w:rsidRPr="00AB5B9F" w:rsidRDefault="001F07BC" w:rsidP="00AB5B9F">
      <w:pPr>
        <w:spacing w:line="360" w:lineRule="auto"/>
        <w:ind w:left="709"/>
      </w:pPr>
      <w:r w:rsidRPr="00AB5B9F">
        <w:t xml:space="preserve">- с востока – </w:t>
      </w:r>
      <w:r w:rsidR="007136DF">
        <w:t>10 метровая охранная зона газопровода</w:t>
      </w:r>
    </w:p>
    <w:p w:rsidR="001F07BC" w:rsidRPr="00AB5B9F" w:rsidRDefault="00AB5B9F" w:rsidP="00AB5B9F">
      <w:pPr>
        <w:spacing w:line="360" w:lineRule="auto"/>
        <w:ind w:left="709"/>
      </w:pPr>
      <w:r w:rsidRPr="00AB5B9F">
        <w:t>- с юга –</w:t>
      </w:r>
      <w:r w:rsidR="00176FB4">
        <w:t xml:space="preserve"> </w:t>
      </w:r>
      <w:r w:rsidR="007136DF">
        <w:t>10 метровая охранная зона газопровода</w:t>
      </w:r>
    </w:p>
    <w:p w:rsidR="008423CC" w:rsidRPr="00AB5B9F" w:rsidRDefault="008423CC" w:rsidP="00AB5B9F">
      <w:pPr>
        <w:pStyle w:val="affc"/>
        <w:ind w:firstLine="567"/>
        <w:rPr>
          <w:bCs/>
        </w:rPr>
      </w:pPr>
      <w:r w:rsidRPr="00AB5B9F">
        <w:rPr>
          <w:bCs/>
        </w:rPr>
        <w:t xml:space="preserve">Ориентировочная площадь территории проектирования в соответствии с техническим заданием составляет </w:t>
      </w:r>
      <w:r w:rsidR="007136DF">
        <w:rPr>
          <w:bCs/>
        </w:rPr>
        <w:t>4,6</w:t>
      </w:r>
      <w:r w:rsidRPr="00AB5B9F">
        <w:rPr>
          <w:bCs/>
        </w:rPr>
        <w:t xml:space="preserve"> га.</w:t>
      </w:r>
    </w:p>
    <w:p w:rsidR="008423CC" w:rsidRPr="006936BE" w:rsidRDefault="008423CC" w:rsidP="00A55386">
      <w:pPr>
        <w:pStyle w:val="3"/>
        <w:ind w:firstLine="567"/>
      </w:pPr>
      <w:bookmarkStart w:id="22" w:name="_Toc289683087"/>
      <w:bookmarkStart w:id="23" w:name="_Toc329875239"/>
      <w:bookmarkStart w:id="24" w:name="_Toc329875500"/>
      <w:bookmarkStart w:id="25" w:name="_Toc329877362"/>
      <w:bookmarkStart w:id="26" w:name="_Toc329877460"/>
      <w:bookmarkStart w:id="27" w:name="_Toc329877528"/>
      <w:bookmarkStart w:id="28" w:name="_Toc329879246"/>
      <w:bookmarkStart w:id="29" w:name="_Toc398651315"/>
      <w:r w:rsidRPr="006936BE">
        <w:t>2. Анализ решений по развитию территории проектирования в соответствии с ранее разработанной градостроительной документацией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8423CC" w:rsidRPr="006936BE" w:rsidRDefault="008423CC" w:rsidP="00A55386">
      <w:pPr>
        <w:pStyle w:val="3"/>
        <w:ind w:firstLine="567"/>
      </w:pPr>
      <w:bookmarkStart w:id="30" w:name="_Toc206936850"/>
      <w:bookmarkStart w:id="31" w:name="_Toc206936915"/>
      <w:bookmarkStart w:id="32" w:name="_Toc236832767"/>
      <w:bookmarkStart w:id="33" w:name="_Toc289683088"/>
      <w:bookmarkStart w:id="34" w:name="_Toc329875240"/>
      <w:bookmarkStart w:id="35" w:name="_Toc329875501"/>
      <w:bookmarkStart w:id="36" w:name="_Toc329877363"/>
      <w:bookmarkStart w:id="37" w:name="_Toc329877461"/>
      <w:bookmarkStart w:id="38" w:name="_Toc329877529"/>
      <w:bookmarkStart w:id="39" w:name="_Toc329879247"/>
      <w:bookmarkStart w:id="40" w:name="_Toc398651316"/>
      <w:r w:rsidRPr="006936BE">
        <w:t>2.1. Генеральный план, градостроительные регламенты, иная градостроительная документация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:rsidR="006A4421" w:rsidRPr="006A4421" w:rsidRDefault="006A4421" w:rsidP="006A442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41" w:name="_Toc206936851"/>
      <w:bookmarkStart w:id="42" w:name="_Toc206936916"/>
      <w:bookmarkStart w:id="43" w:name="_Toc236832768"/>
      <w:r w:rsidRPr="006A4421">
        <w:rPr>
          <w:rFonts w:ascii="Times New Roman" w:hAnsi="Times New Roman" w:cs="Times New Roman"/>
          <w:sz w:val="24"/>
        </w:rPr>
        <w:t>Базовая градостроительная документация действующая  на данной территории:</w:t>
      </w:r>
    </w:p>
    <w:p w:rsidR="006A4421" w:rsidRPr="00AB5B9F" w:rsidRDefault="006A4421" w:rsidP="006A4421">
      <w:pPr>
        <w:pStyle w:val="ConsPlusNormal"/>
        <w:widowControl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B5B9F">
        <w:rPr>
          <w:rFonts w:ascii="Times New Roman" w:hAnsi="Times New Roman" w:cs="Times New Roman"/>
          <w:sz w:val="24"/>
        </w:rPr>
        <w:t xml:space="preserve">Схема территориального планирования Новгородской области </w:t>
      </w:r>
    </w:p>
    <w:p w:rsidR="00AB5B9F" w:rsidRPr="00AB5B9F" w:rsidRDefault="00AB5B9F" w:rsidP="006A4421">
      <w:pPr>
        <w:pStyle w:val="ConsPlusNormal"/>
        <w:widowControl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B5B9F">
        <w:rPr>
          <w:rFonts w:ascii="Times New Roman" w:hAnsi="Times New Roman" w:cs="Times New Roman"/>
          <w:sz w:val="24"/>
        </w:rPr>
        <w:t xml:space="preserve">Схема территориального планирования </w:t>
      </w:r>
      <w:r w:rsidR="007136DF">
        <w:rPr>
          <w:rFonts w:ascii="Times New Roman" w:hAnsi="Times New Roman" w:cs="Times New Roman"/>
          <w:sz w:val="24"/>
        </w:rPr>
        <w:t>Валдайского</w:t>
      </w:r>
      <w:r w:rsidRPr="00AB5B9F">
        <w:rPr>
          <w:rFonts w:ascii="Times New Roman" w:hAnsi="Times New Roman" w:cs="Times New Roman"/>
          <w:sz w:val="24"/>
        </w:rPr>
        <w:t xml:space="preserve"> района</w:t>
      </w:r>
    </w:p>
    <w:p w:rsidR="00AB5B9F" w:rsidRPr="00AB5B9F" w:rsidRDefault="007136DF" w:rsidP="006A4421">
      <w:pPr>
        <w:pStyle w:val="ConsPlusNormal"/>
        <w:widowControl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Генеральный план Едровского</w:t>
      </w:r>
      <w:r w:rsidR="00AB5B9F" w:rsidRPr="00AB5B9F">
        <w:rPr>
          <w:rFonts w:ascii="Times New Roman" w:hAnsi="Times New Roman" w:cs="Times New Roman"/>
          <w:sz w:val="24"/>
        </w:rPr>
        <w:t xml:space="preserve"> сельского поселения</w:t>
      </w:r>
    </w:p>
    <w:p w:rsidR="00AB5B9F" w:rsidRPr="007136DF" w:rsidRDefault="00AB5B9F" w:rsidP="007136DF">
      <w:pPr>
        <w:pStyle w:val="ConsPlusNormal"/>
        <w:widowControl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B5B9F">
        <w:rPr>
          <w:rFonts w:ascii="Times New Roman" w:hAnsi="Times New Roman" w:cs="Times New Roman"/>
          <w:sz w:val="24"/>
        </w:rPr>
        <w:t xml:space="preserve">Правила землепользования и застройки </w:t>
      </w:r>
      <w:r w:rsidR="007136DF">
        <w:rPr>
          <w:rFonts w:ascii="Times New Roman" w:hAnsi="Times New Roman" w:cs="Times New Roman"/>
          <w:sz w:val="24"/>
        </w:rPr>
        <w:t>Едровского</w:t>
      </w:r>
      <w:r w:rsidRPr="00AB5B9F">
        <w:rPr>
          <w:rFonts w:ascii="Times New Roman" w:hAnsi="Times New Roman" w:cs="Times New Roman"/>
          <w:sz w:val="24"/>
        </w:rPr>
        <w:t xml:space="preserve"> сельского поселения</w:t>
      </w:r>
    </w:p>
    <w:p w:rsidR="008423CC" w:rsidRDefault="008423CC" w:rsidP="00A55386">
      <w:pPr>
        <w:pStyle w:val="3"/>
        <w:ind w:firstLine="567"/>
        <w:rPr>
          <w:rFonts w:ascii="Times New Roman" w:hAnsi="Times New Roman"/>
        </w:rPr>
      </w:pPr>
      <w:bookmarkStart w:id="44" w:name="_Toc289683089"/>
      <w:bookmarkStart w:id="45" w:name="_Toc329875241"/>
      <w:bookmarkStart w:id="46" w:name="_Toc329875502"/>
      <w:bookmarkStart w:id="47" w:name="_Toc329877364"/>
      <w:bookmarkStart w:id="48" w:name="_Toc329877462"/>
      <w:bookmarkStart w:id="49" w:name="_Toc329877530"/>
      <w:bookmarkStart w:id="50" w:name="_Toc329879248"/>
      <w:bookmarkStart w:id="51" w:name="_Toc398651317"/>
      <w:r w:rsidRPr="00444763">
        <w:rPr>
          <w:rFonts w:ascii="Times New Roman" w:hAnsi="Times New Roman"/>
        </w:rPr>
        <w:t>2.2. Правовые и нормативные акты, действующие в отношении территории проектирования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:rsidR="00F04CB5" w:rsidRPr="00F04CB5" w:rsidRDefault="00F04CB5" w:rsidP="00F04CB5"/>
    <w:p w:rsidR="00925C3A" w:rsidRDefault="007136DF" w:rsidP="00925C3A">
      <w:pPr>
        <w:tabs>
          <w:tab w:val="left" w:pos="993"/>
          <w:tab w:val="left" w:pos="1080"/>
        </w:tabs>
        <w:spacing w:line="360" w:lineRule="auto"/>
        <w:ind w:left="567"/>
        <w:jc w:val="both"/>
        <w:rPr>
          <w:szCs w:val="20"/>
        </w:rPr>
      </w:pPr>
      <w:bookmarkStart w:id="52" w:name="_Toc206936855"/>
      <w:bookmarkStart w:id="53" w:name="_Toc206936920"/>
      <w:bookmarkStart w:id="54" w:name="_Toc236832772"/>
      <w:bookmarkStart w:id="55" w:name="_Toc289683090"/>
      <w:bookmarkStart w:id="56" w:name="_Toc329875242"/>
      <w:bookmarkStart w:id="57" w:name="_Toc329875503"/>
      <w:bookmarkStart w:id="58" w:name="_Toc329877365"/>
      <w:bookmarkStart w:id="59" w:name="_Toc329877463"/>
      <w:bookmarkStart w:id="60" w:name="_Toc329877531"/>
      <w:bookmarkStart w:id="61" w:name="_Toc329879249"/>
      <w:r>
        <w:rPr>
          <w:szCs w:val="20"/>
        </w:rPr>
        <w:t>Постановление администрации Едровского сельского поселения о разработке планировочной документации</w:t>
      </w:r>
    </w:p>
    <w:p w:rsidR="008423CC" w:rsidRPr="006936BE" w:rsidRDefault="008423CC" w:rsidP="00A55386">
      <w:pPr>
        <w:pStyle w:val="3"/>
        <w:ind w:firstLine="567"/>
      </w:pPr>
      <w:bookmarkStart w:id="62" w:name="_Toc398651318"/>
      <w:r w:rsidRPr="006936BE">
        <w:lastRenderedPageBreak/>
        <w:t>3. Современное использование территории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:rsidR="008423CC" w:rsidRPr="006936BE" w:rsidRDefault="008423CC" w:rsidP="00A55386">
      <w:pPr>
        <w:pStyle w:val="3"/>
        <w:ind w:firstLine="567"/>
      </w:pPr>
      <w:bookmarkStart w:id="63" w:name="_Toc289683091"/>
      <w:bookmarkStart w:id="64" w:name="_Toc329875243"/>
      <w:bookmarkStart w:id="65" w:name="_Toc329875504"/>
      <w:bookmarkStart w:id="66" w:name="_Toc329877366"/>
      <w:bookmarkStart w:id="67" w:name="_Toc329877464"/>
      <w:bookmarkStart w:id="68" w:name="_Toc329877532"/>
      <w:bookmarkStart w:id="69" w:name="_Toc329879250"/>
      <w:bookmarkStart w:id="70" w:name="_Toc398651319"/>
      <w:r w:rsidRPr="006936BE">
        <w:t>3.1. Климатические условия</w:t>
      </w:r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:rsidR="000648CD" w:rsidRPr="000648CD" w:rsidRDefault="000648CD" w:rsidP="000648CD">
      <w:pPr>
        <w:spacing w:line="360" w:lineRule="auto"/>
        <w:ind w:right="-23" w:firstLine="840"/>
        <w:jc w:val="both"/>
      </w:pPr>
      <w:bookmarkStart w:id="71" w:name="_Toc289683092"/>
      <w:bookmarkStart w:id="72" w:name="_Toc329875244"/>
      <w:bookmarkStart w:id="73" w:name="_Toc329875505"/>
      <w:bookmarkStart w:id="74" w:name="_Toc329877367"/>
      <w:bookmarkStart w:id="75" w:name="_Toc329877465"/>
      <w:bookmarkStart w:id="76" w:name="_Toc329877533"/>
      <w:bookmarkStart w:id="77" w:name="_Toc329879251"/>
      <w:bookmarkStart w:id="78" w:name="_Toc398651320"/>
      <w:r w:rsidRPr="000648CD">
        <w:t>Климат умеренно-континентальный, характеризуется избыточным увлажнением, нежарким летом и мягкой зимой. Средняя годовая температура составляет 3,7 °С. Самый темлый месяц июль имеет среднемесячную температуру +17,2 °С, а самый холодный январь – 8,9 °С. Абсолютный минимум температуры –  -47 °С, максимум – +32 °С.</w:t>
      </w:r>
    </w:p>
    <w:p w:rsidR="000648CD" w:rsidRPr="000648CD" w:rsidRDefault="000648CD" w:rsidP="000648CD">
      <w:pPr>
        <w:spacing w:line="360" w:lineRule="auto"/>
        <w:ind w:right="-23" w:firstLine="840"/>
        <w:jc w:val="both"/>
      </w:pPr>
      <w:r w:rsidRPr="000648CD">
        <w:t>Среднегодовое количество осадков колеблется от 650 до 700 и выше миллиметров. Максимум осадков приходится на июль и август месяцы (75-</w:t>
      </w:r>
      <w:smartTag w:uri="urn:schemas-microsoft-com:office:smarttags" w:element="metricconverter">
        <w:smartTagPr>
          <w:attr w:name="ProductID" w:val="90 мм"/>
        </w:smartTagPr>
        <w:r w:rsidRPr="000648CD">
          <w:t>90 мм</w:t>
        </w:r>
      </w:smartTag>
      <w:r w:rsidRPr="000648CD">
        <w:t>).</w:t>
      </w:r>
    </w:p>
    <w:p w:rsidR="000648CD" w:rsidRPr="000648CD" w:rsidRDefault="000648CD" w:rsidP="000648CD">
      <w:pPr>
        <w:spacing w:line="360" w:lineRule="auto"/>
        <w:ind w:right="-23" w:firstLine="840"/>
        <w:jc w:val="both"/>
      </w:pPr>
      <w:r w:rsidRPr="000648CD">
        <w:t>Преобладают в течение года южные и юго-западные ветры. Годовая скорость ветра 3-4 м/сек.</w:t>
      </w:r>
    </w:p>
    <w:p w:rsidR="008423CC" w:rsidRPr="000648CD" w:rsidRDefault="008423CC" w:rsidP="000648CD">
      <w:pPr>
        <w:pStyle w:val="3"/>
        <w:spacing w:line="360" w:lineRule="auto"/>
      </w:pPr>
      <w:r w:rsidRPr="000648CD">
        <w:t>3.2. Геологические и гидрологические условия территории проектирования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:rsidR="00A40517" w:rsidRPr="000648CD" w:rsidRDefault="00A40517" w:rsidP="000648CD">
      <w:pPr>
        <w:spacing w:line="360" w:lineRule="auto"/>
        <w:ind w:right="-23" w:firstLine="840"/>
        <w:jc w:val="both"/>
      </w:pPr>
      <w:r w:rsidRPr="000648CD">
        <w:t>Территория приурочена к северо-западным острогам Валдайской возвышенности.</w:t>
      </w:r>
    </w:p>
    <w:p w:rsidR="00A40517" w:rsidRPr="000648CD" w:rsidRDefault="00A40517" w:rsidP="000648CD">
      <w:pPr>
        <w:spacing w:line="360" w:lineRule="auto"/>
        <w:ind w:right="-23" w:firstLine="840"/>
        <w:jc w:val="both"/>
      </w:pPr>
      <w:r w:rsidRPr="000648CD">
        <w:t xml:space="preserve">С запада к ней примыкает восточная окраина Волхово-Ловатской низменности. Абсолютные отметки поверхности в пределах равнины колеблются от 70 до </w:t>
      </w:r>
      <w:smartTag w:uri="urn:schemas-microsoft-com:office:smarttags" w:element="metricconverter">
        <w:smartTagPr>
          <w:attr w:name="ProductID" w:val="100 м"/>
        </w:smartTagPr>
        <w:r w:rsidRPr="000648CD">
          <w:t>100 м</w:t>
        </w:r>
      </w:smartTag>
      <w:r w:rsidRPr="000648CD">
        <w:t>. рельеф плоский, слабо волнистый, с незначительными уклонами поверхности, иногда осложнен небольшими холмами и грядами с относительным превышением до 20-</w:t>
      </w:r>
      <w:smartTag w:uri="urn:schemas-microsoft-com:office:smarttags" w:element="metricconverter">
        <w:smartTagPr>
          <w:attr w:name="ProductID" w:val="30 м"/>
        </w:smartTagPr>
        <w:r w:rsidRPr="000648CD">
          <w:t>30 м</w:t>
        </w:r>
      </w:smartTag>
      <w:r w:rsidRPr="000648CD">
        <w:t>. долины рек здесь неглубокие и слабо дренирующие, с плохо выработанным профилем.</w:t>
      </w:r>
    </w:p>
    <w:p w:rsidR="00A40517" w:rsidRPr="000648CD" w:rsidRDefault="00A40517" w:rsidP="000648CD">
      <w:pPr>
        <w:spacing w:line="360" w:lineRule="auto"/>
        <w:ind w:right="-23" w:firstLine="840"/>
        <w:jc w:val="both"/>
      </w:pPr>
      <w:r w:rsidRPr="000648CD">
        <w:t>Валдайская возвышенность характеризуется холмисто-грядовым рельефом, представленным чередованием холмов и гряд с понижениями и замкнутыми котловинами. Отметки поверхности здесь достигают 250-</w:t>
      </w:r>
      <w:smartTag w:uri="urn:schemas-microsoft-com:office:smarttags" w:element="metricconverter">
        <w:smartTagPr>
          <w:attr w:name="ProductID" w:val="278 м"/>
        </w:smartTagPr>
        <w:r w:rsidRPr="000648CD">
          <w:t>278 м</w:t>
        </w:r>
      </w:smartTag>
      <w:r w:rsidRPr="000648CD">
        <w:t>.</w:t>
      </w:r>
    </w:p>
    <w:p w:rsidR="00A40517" w:rsidRPr="000648CD" w:rsidRDefault="00A40517" w:rsidP="000648CD">
      <w:pPr>
        <w:spacing w:line="360" w:lineRule="auto"/>
        <w:ind w:right="-23" w:firstLine="840"/>
        <w:jc w:val="both"/>
      </w:pPr>
      <w:r w:rsidRPr="000648CD">
        <w:t>Из ледниковых форм рельефа наибольшее распространение имеет холмисто-моренная равнина и слабо всхолмленная флювиогляциальная равнина, осложненная камами и озами. Для Валдайской возвышенности характерно обилие озер и небольших по площади болот, заполняющих котловины между холмами. Западная часть территории, расположенная в пределах низменности, характеризуется относительно высокой заболоченностью.</w:t>
      </w:r>
    </w:p>
    <w:p w:rsidR="00A40517" w:rsidRPr="000648CD" w:rsidRDefault="00A40517" w:rsidP="000648CD">
      <w:pPr>
        <w:spacing w:line="360" w:lineRule="auto"/>
        <w:ind w:right="-23" w:firstLine="840"/>
        <w:jc w:val="both"/>
      </w:pPr>
      <w:r w:rsidRPr="000648CD">
        <w:t xml:space="preserve">В геологическом строении принимает участие мощная толща осадочных палеозойских отложений, залегающая на породах кристаллического фундамента и включающая в себя ряд систем (кембрий, ордовик, деван и карбон). Представлена она переслаивающимися известняками, доломитами, мергелями, песками, песчаниками, алевролитами и глинами общей мощностью свыше </w:t>
      </w:r>
      <w:smartTag w:uri="urn:schemas-microsoft-com:office:smarttags" w:element="metricconverter">
        <w:smartTagPr>
          <w:attr w:name="ProductID" w:val="1500 м"/>
        </w:smartTagPr>
        <w:r w:rsidRPr="000648CD">
          <w:t>1500 м</w:t>
        </w:r>
      </w:smartTag>
      <w:r w:rsidRPr="000648CD">
        <w:t>.</w:t>
      </w:r>
    </w:p>
    <w:p w:rsidR="00A40517" w:rsidRPr="000648CD" w:rsidRDefault="00A40517" w:rsidP="000648CD">
      <w:pPr>
        <w:spacing w:line="360" w:lineRule="auto"/>
        <w:ind w:right="-23" w:firstLine="840"/>
        <w:jc w:val="both"/>
      </w:pPr>
      <w:r w:rsidRPr="000648CD">
        <w:t xml:space="preserve">Четвертичные отложения покрывают коренные породы сплошным чехлом, мощность которого изменяется от 25 до </w:t>
      </w:r>
      <w:smartTag w:uri="urn:schemas-microsoft-com:office:smarttags" w:element="metricconverter">
        <w:smartTagPr>
          <w:attr w:name="ProductID" w:val="60 м"/>
        </w:smartTagPr>
        <w:r w:rsidRPr="000648CD">
          <w:t>60 м</w:t>
        </w:r>
      </w:smartTag>
      <w:r w:rsidRPr="000648CD">
        <w:t xml:space="preserve">, достигая в районе Валдайского озера </w:t>
      </w:r>
      <w:smartTag w:uri="urn:schemas-microsoft-com:office:smarttags" w:element="metricconverter">
        <w:smartTagPr>
          <w:attr w:name="ProductID" w:val="100 м"/>
        </w:smartTagPr>
        <w:r w:rsidRPr="000648CD">
          <w:t>100 м</w:t>
        </w:r>
      </w:smartTag>
      <w:r w:rsidRPr="000648CD">
        <w:t>.</w:t>
      </w:r>
    </w:p>
    <w:p w:rsidR="00A40517" w:rsidRPr="000648CD" w:rsidRDefault="00A40517" w:rsidP="000648CD">
      <w:pPr>
        <w:spacing w:line="360" w:lineRule="auto"/>
        <w:ind w:right="-23" w:firstLine="840"/>
        <w:jc w:val="both"/>
      </w:pPr>
      <w:r w:rsidRPr="000648CD">
        <w:lastRenderedPageBreak/>
        <w:t>В пределах рассматриваемой территории отмечаются следующие генетические типы отложений: ледниковый (моренный), межледниковый, озерно-ледниковый, флювиогляциальный, озерный, аллювиальный и болотный.</w:t>
      </w:r>
    </w:p>
    <w:p w:rsidR="00A40517" w:rsidRPr="000648CD" w:rsidRDefault="00A40517" w:rsidP="000648CD">
      <w:pPr>
        <w:spacing w:line="360" w:lineRule="auto"/>
        <w:ind w:right="-23" w:firstLine="840"/>
        <w:jc w:val="both"/>
      </w:pPr>
      <w:r w:rsidRPr="000648CD">
        <w:t xml:space="preserve">Гидрологические условия характеризуются наличием подземных вод как в четвертичной толще, так и в коренных породах.  Воды четвертичных отложений приурочены по всем генетическим разностям и гидравлически связаны между собой. Водовмещающими являются пески различной крупности и генезиса, а также торф. Глубина залегания безнапорного горизонта со свободной поверхностью колеблется от 0 до </w:t>
      </w:r>
      <w:smartTag w:uri="urn:schemas-microsoft-com:office:smarttags" w:element="metricconverter">
        <w:smartTagPr>
          <w:attr w:name="ProductID" w:val="5 м"/>
        </w:smartTagPr>
        <w:r w:rsidRPr="000648CD">
          <w:t>5 м</w:t>
        </w:r>
      </w:smartTag>
      <w:r w:rsidRPr="000648CD">
        <w:t>, на повышенных участках (озах, камах) до 10-</w:t>
      </w:r>
      <w:smartTag w:uri="urn:schemas-microsoft-com:office:smarttags" w:element="metricconverter">
        <w:smartTagPr>
          <w:attr w:name="ProductID" w:val="15 м"/>
        </w:smartTagPr>
        <w:r w:rsidRPr="000648CD">
          <w:t>15 м</w:t>
        </w:r>
      </w:smartTag>
      <w:r w:rsidRPr="000648CD">
        <w:t>. воды четвертичных отложений характеризуются малой водообильностью. Эксплуатационный дебит скважин колеблется от 0,1-0,2  до 1,0 л/сек.</w:t>
      </w:r>
    </w:p>
    <w:p w:rsidR="00A40517" w:rsidRPr="000648CD" w:rsidRDefault="00A40517" w:rsidP="000648CD">
      <w:pPr>
        <w:spacing w:line="360" w:lineRule="auto"/>
        <w:ind w:right="-23" w:firstLine="840"/>
        <w:jc w:val="both"/>
      </w:pPr>
      <w:r w:rsidRPr="000648CD">
        <w:t>Вследствие загрязненности и малой водообильности воды четвертичных отложений ограниченно пригодны для хозяйственно-бытовых нужд и могут быть использованы только мелкими водопотребителями.</w:t>
      </w:r>
    </w:p>
    <w:p w:rsidR="00A40517" w:rsidRPr="000648CD" w:rsidRDefault="00A40517" w:rsidP="000648CD">
      <w:pPr>
        <w:spacing w:line="360" w:lineRule="auto"/>
        <w:ind w:right="-23" w:firstLine="840"/>
        <w:jc w:val="both"/>
      </w:pPr>
      <w:r w:rsidRPr="000648CD">
        <w:t>Основными источниками водоснабжения в пределах рассматриваемой территории являются воды коренных пород: для западной части территории – подземные воды верхнедевонских пород (надбиловский горизонт), для восточной – воды нижнего карбона (веневско-протвинский, тульско-михайловский).</w:t>
      </w:r>
    </w:p>
    <w:p w:rsidR="00A40517" w:rsidRPr="000648CD" w:rsidRDefault="00A40517" w:rsidP="000648CD">
      <w:pPr>
        <w:spacing w:line="360" w:lineRule="auto"/>
        <w:ind w:right="-23" w:firstLine="840"/>
        <w:jc w:val="both"/>
      </w:pPr>
      <w:r w:rsidRPr="000648CD">
        <w:t xml:space="preserve">Минеральные воды распространены повсеместно в породах девона на глубине до </w:t>
      </w:r>
      <w:smartTag w:uri="urn:schemas-microsoft-com:office:smarttags" w:element="metricconverter">
        <w:smartTagPr>
          <w:attr w:name="ProductID" w:val="150 м"/>
        </w:smartTagPr>
        <w:r w:rsidRPr="000648CD">
          <w:t>150 м</w:t>
        </w:r>
      </w:smartTag>
      <w:r w:rsidRPr="000648CD">
        <w:t>. С глубиной минерализация их возрастает, усиливаются их лечебные свойства.</w:t>
      </w:r>
    </w:p>
    <w:p w:rsidR="00A40517" w:rsidRPr="000648CD" w:rsidRDefault="00A40517" w:rsidP="000648CD">
      <w:pPr>
        <w:spacing w:line="360" w:lineRule="auto"/>
        <w:ind w:right="-23" w:firstLine="840"/>
        <w:jc w:val="both"/>
      </w:pPr>
      <w:r w:rsidRPr="000648CD">
        <w:t>Физико-геологические процессы имеют ограниченное распространение. К ним относятся: оврагообразование, карст. Заболачивание преобладает в равнинной западной части территории, карст в районе оз. Валдайского, оврагообразованию подвергнуты отдельные ограниченные участки в пределах развития камового рельефа.</w:t>
      </w:r>
    </w:p>
    <w:p w:rsidR="00A40517" w:rsidRPr="000648CD" w:rsidRDefault="00A40517" w:rsidP="000648CD">
      <w:pPr>
        <w:spacing w:line="360" w:lineRule="auto"/>
        <w:ind w:right="-23" w:firstLine="840"/>
        <w:jc w:val="both"/>
      </w:pPr>
      <w:r w:rsidRPr="000648CD">
        <w:t>Полезные ископаемые на исследуемой территории представлены единичными месторождениями легкоплавких керамических глин, известняков и доломитов для известкования кислых почв, гравийно-галечных материалов и строительных песков, а также торфа.</w:t>
      </w:r>
    </w:p>
    <w:p w:rsidR="000648CD" w:rsidRPr="000648CD" w:rsidRDefault="000648CD" w:rsidP="000648CD">
      <w:pPr>
        <w:spacing w:line="360" w:lineRule="auto"/>
        <w:ind w:right="-23" w:firstLine="840"/>
        <w:jc w:val="both"/>
      </w:pPr>
      <w:r w:rsidRPr="000648CD">
        <w:t>Территория расположена в зоне таежно-лесных подзолистых и болотных почв. Наиболее распространены почвы подзолистого типа, среди которых выделяются дерново-подзолистые.</w:t>
      </w:r>
    </w:p>
    <w:p w:rsidR="000648CD" w:rsidRPr="000648CD" w:rsidRDefault="000648CD" w:rsidP="000648CD">
      <w:pPr>
        <w:spacing w:line="360" w:lineRule="auto"/>
        <w:ind w:right="-23" w:firstLine="840"/>
        <w:jc w:val="both"/>
      </w:pPr>
      <w:r w:rsidRPr="000648CD">
        <w:t>Характер рельефа не способствует формированию речной сети. Для этого района характерны многочисленные озера, которые не отделимы от рек и образуют с последними сложные озерно-речные системы. Реки по существу не имеют собственных разработанных долин и протекают по понижениям морено-холмистого рельефа.</w:t>
      </w:r>
    </w:p>
    <w:p w:rsidR="000648CD" w:rsidRPr="000648CD" w:rsidRDefault="000648CD" w:rsidP="000648CD">
      <w:pPr>
        <w:spacing w:line="360" w:lineRule="auto"/>
        <w:ind w:right="-23" w:firstLine="840"/>
        <w:jc w:val="both"/>
      </w:pPr>
      <w:r w:rsidRPr="000648CD">
        <w:t xml:space="preserve">Рассматриваемая территория, относящаяся к зоне избыточного увлажнения, имеет много озер различной величины и формы. Почти все озера ледникового происхождения. Озера </w:t>
      </w:r>
      <w:r w:rsidRPr="000648CD">
        <w:lastRenderedPageBreak/>
        <w:t>характеризуются разнообразием растительных и животных организмов, обладают высокой биологической продуктивностью, большинство из них могут быть превращены в крупные питомники рыборазведения.</w:t>
      </w:r>
    </w:p>
    <w:p w:rsidR="000648CD" w:rsidRPr="000648CD" w:rsidRDefault="000648CD" w:rsidP="000648CD">
      <w:pPr>
        <w:spacing w:line="360" w:lineRule="auto"/>
        <w:ind w:right="-23" w:firstLine="840"/>
        <w:jc w:val="both"/>
      </w:pPr>
      <w:r w:rsidRPr="000648CD">
        <w:t>Природные условия в целом благоприятны для хозяйственной деятельности, развития производства и расселения:</w:t>
      </w:r>
    </w:p>
    <w:p w:rsidR="000648CD" w:rsidRPr="000648CD" w:rsidRDefault="000648CD" w:rsidP="000648CD">
      <w:pPr>
        <w:spacing w:line="360" w:lineRule="auto"/>
        <w:ind w:right="-23" w:firstLine="840"/>
        <w:jc w:val="both"/>
      </w:pPr>
      <w:r w:rsidRPr="000648CD">
        <w:t xml:space="preserve"> - почвенно-климатические условия способствуют выращиванию всех сельскохозяйственных культур;</w:t>
      </w:r>
    </w:p>
    <w:p w:rsidR="000648CD" w:rsidRPr="000648CD" w:rsidRDefault="000648CD" w:rsidP="000648CD">
      <w:pPr>
        <w:spacing w:line="360" w:lineRule="auto"/>
        <w:ind w:right="-23" w:firstLine="840"/>
        <w:jc w:val="both"/>
      </w:pPr>
      <w:r w:rsidRPr="000648CD">
        <w:t>- рельеф территории не создает препятствий для расселения, развития производства и строительства;</w:t>
      </w:r>
    </w:p>
    <w:p w:rsidR="000648CD" w:rsidRPr="000648CD" w:rsidRDefault="000648CD" w:rsidP="000648CD">
      <w:pPr>
        <w:spacing w:line="360" w:lineRule="auto"/>
        <w:ind w:right="-23" w:firstLine="840"/>
        <w:jc w:val="both"/>
      </w:pPr>
      <w:r w:rsidRPr="000648CD">
        <w:t>- наличие промышленных запасов легкоплавких глин способствует развитию производства кирпича;</w:t>
      </w:r>
    </w:p>
    <w:p w:rsidR="000648CD" w:rsidRPr="000648CD" w:rsidRDefault="000648CD" w:rsidP="000648CD">
      <w:pPr>
        <w:spacing w:line="360" w:lineRule="auto"/>
        <w:ind w:right="-23" w:firstLine="840"/>
        <w:jc w:val="both"/>
      </w:pPr>
      <w:r w:rsidRPr="000648CD">
        <w:t>- мягкий температурный режим, относительно теплое лето, живописный рельеф, наличие лесных массивов в сочетании с водными поверхностями создают благоприятные условия для проживания населения и организации отдыха.</w:t>
      </w:r>
    </w:p>
    <w:p w:rsidR="000648CD" w:rsidRPr="000648CD" w:rsidRDefault="000648CD" w:rsidP="000648CD">
      <w:pPr>
        <w:pStyle w:val="127"/>
        <w:spacing w:before="0" w:line="360" w:lineRule="auto"/>
        <w:ind w:left="0" w:right="-23" w:firstLine="840"/>
        <w:rPr>
          <w:sz w:val="24"/>
          <w:szCs w:val="24"/>
        </w:rPr>
      </w:pPr>
      <w:r w:rsidRPr="000648CD">
        <w:rPr>
          <w:sz w:val="24"/>
          <w:szCs w:val="24"/>
        </w:rPr>
        <w:t>К числу неблагоприятных природных факторов следует отнести наличие значительного количества заболоченных земель, низкое естественное плодородие почв и мелкоконтурность сельскохозяйственных угодий.</w:t>
      </w:r>
    </w:p>
    <w:p w:rsidR="000648CD" w:rsidRPr="000648CD" w:rsidRDefault="000648CD" w:rsidP="00A40517">
      <w:pPr>
        <w:ind w:right="-23" w:firstLine="840"/>
        <w:jc w:val="both"/>
      </w:pPr>
    </w:p>
    <w:p w:rsidR="008423CC" w:rsidRPr="006936BE" w:rsidRDefault="008423CC" w:rsidP="00A55386">
      <w:pPr>
        <w:pStyle w:val="3"/>
        <w:ind w:firstLine="567"/>
      </w:pPr>
      <w:bookmarkStart w:id="79" w:name="_Toc289683093"/>
      <w:bookmarkStart w:id="80" w:name="_Toc329875245"/>
      <w:bookmarkStart w:id="81" w:name="_Toc329875506"/>
      <w:bookmarkStart w:id="82" w:name="_Toc329877368"/>
      <w:bookmarkStart w:id="83" w:name="_Toc329877466"/>
      <w:bookmarkStart w:id="84" w:name="_Toc329877534"/>
      <w:bookmarkStart w:id="85" w:name="_Toc329879252"/>
      <w:bookmarkStart w:id="86" w:name="_Toc398651321"/>
      <w:bookmarkStart w:id="87" w:name="_Toc95896805"/>
      <w:bookmarkStart w:id="88" w:name="_Toc167708300"/>
      <w:bookmarkStart w:id="89" w:name="_Toc167874107"/>
      <w:bookmarkStart w:id="90" w:name="_Toc169947918"/>
      <w:bookmarkStart w:id="91" w:name="_Toc206936854"/>
      <w:bookmarkStart w:id="92" w:name="_Toc206936919"/>
      <w:bookmarkStart w:id="93" w:name="_Toc238036932"/>
      <w:r w:rsidRPr="006936BE">
        <w:t>3.3. Характеристика зеленых насаждений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:rsidR="008423CC" w:rsidRPr="00652056" w:rsidRDefault="008423CC" w:rsidP="00A55386">
      <w:pPr>
        <w:spacing w:line="360" w:lineRule="auto"/>
        <w:ind w:firstLine="567"/>
      </w:pPr>
      <w:bookmarkStart w:id="94" w:name="_Toc235369826"/>
      <w:bookmarkEnd w:id="87"/>
      <w:bookmarkEnd w:id="88"/>
      <w:bookmarkEnd w:id="89"/>
      <w:bookmarkEnd w:id="90"/>
      <w:bookmarkEnd w:id="91"/>
      <w:bookmarkEnd w:id="92"/>
      <w:bookmarkEnd w:id="93"/>
      <w:r w:rsidRPr="00652056">
        <w:t>Зелены</w:t>
      </w:r>
      <w:r w:rsidR="00925C3A" w:rsidRPr="00652056">
        <w:t>х</w:t>
      </w:r>
      <w:r w:rsidRPr="00652056">
        <w:t xml:space="preserve"> насаждени</w:t>
      </w:r>
      <w:r w:rsidR="00925C3A" w:rsidRPr="00652056">
        <w:t>й</w:t>
      </w:r>
      <w:r w:rsidRPr="00652056">
        <w:t xml:space="preserve"> общего пользования </w:t>
      </w:r>
      <w:r w:rsidR="00E945B8" w:rsidRPr="00652056">
        <w:t>на территории нет.</w:t>
      </w:r>
    </w:p>
    <w:p w:rsidR="008423CC" w:rsidRPr="006936BE" w:rsidRDefault="008423CC" w:rsidP="00A55386">
      <w:pPr>
        <w:pStyle w:val="3"/>
        <w:ind w:firstLine="567"/>
      </w:pPr>
      <w:bookmarkStart w:id="95" w:name="_Toc289683094"/>
      <w:bookmarkStart w:id="96" w:name="_Toc329875246"/>
      <w:bookmarkStart w:id="97" w:name="_Toc329875507"/>
      <w:bookmarkStart w:id="98" w:name="_Toc329877369"/>
      <w:bookmarkStart w:id="99" w:name="_Toc329877467"/>
      <w:bookmarkStart w:id="100" w:name="_Toc329877535"/>
      <w:bookmarkStart w:id="101" w:name="_Toc329879253"/>
      <w:bookmarkStart w:id="102" w:name="_Toc398651322"/>
      <w:r w:rsidRPr="006936BE">
        <w:t>3.4. Существующее использование территории и распределение земель по землепользованию</w:t>
      </w:r>
      <w:bookmarkEnd w:id="95"/>
      <w:bookmarkEnd w:id="96"/>
      <w:bookmarkEnd w:id="97"/>
      <w:bookmarkEnd w:id="98"/>
      <w:bookmarkEnd w:id="99"/>
      <w:bookmarkEnd w:id="100"/>
      <w:bookmarkEnd w:id="101"/>
      <w:bookmarkEnd w:id="102"/>
    </w:p>
    <w:p w:rsidR="008423CC" w:rsidRPr="00541111" w:rsidRDefault="008423CC" w:rsidP="00A5538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color w:val="FF0000"/>
        </w:rPr>
      </w:pPr>
      <w:bookmarkStart w:id="103" w:name="_Toc233116843"/>
      <w:bookmarkEnd w:id="7"/>
      <w:bookmarkEnd w:id="8"/>
      <w:bookmarkEnd w:id="94"/>
      <w:r w:rsidRPr="000E7D51">
        <w:t xml:space="preserve">Рассматриваемая территория в соответствии с данными </w:t>
      </w:r>
      <w:r w:rsidR="000019EA">
        <w:t xml:space="preserve">Росреестра по Новгородской </w:t>
      </w:r>
      <w:r w:rsidR="000019EA" w:rsidRPr="00013A9D">
        <w:t xml:space="preserve">области </w:t>
      </w:r>
      <w:r w:rsidR="0043034D" w:rsidRPr="00013A9D">
        <w:t xml:space="preserve"> </w:t>
      </w:r>
      <w:r w:rsidR="0043034D" w:rsidRPr="00FC6E29">
        <w:t xml:space="preserve">относится </w:t>
      </w:r>
      <w:r w:rsidR="00013A9D" w:rsidRPr="00FC6E29">
        <w:t xml:space="preserve">к </w:t>
      </w:r>
      <w:r w:rsidR="0043034D" w:rsidRPr="00FC6E29">
        <w:t xml:space="preserve"> земл</w:t>
      </w:r>
      <w:r w:rsidR="00013A9D" w:rsidRPr="00FC6E29">
        <w:t xml:space="preserve">ям населённых пунктов </w:t>
      </w:r>
      <w:r w:rsidR="007136DF">
        <w:t>с. Едрово</w:t>
      </w:r>
    </w:p>
    <w:p w:rsidR="008423CC" w:rsidRPr="000E7D51" w:rsidRDefault="008423CC" w:rsidP="00A5538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</w:pPr>
      <w:r w:rsidRPr="000E7D51">
        <w:t>В границах территории проектирования расположены:</w:t>
      </w:r>
    </w:p>
    <w:p w:rsidR="008423CC" w:rsidRPr="00013A9D" w:rsidRDefault="008423CC" w:rsidP="00A5538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</w:pPr>
      <w:r w:rsidRPr="00013A9D">
        <w:t>– земельные участки, прошедшие государственный кадастровый учет;</w:t>
      </w:r>
    </w:p>
    <w:p w:rsidR="0043034D" w:rsidRPr="00013A9D" w:rsidRDefault="0043034D" w:rsidP="0043034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</w:pPr>
      <w:r w:rsidRPr="00013A9D">
        <w:t>– земельные участки, не прошедшие государственный кадастровый учет;</w:t>
      </w:r>
    </w:p>
    <w:p w:rsidR="008423CC" w:rsidRPr="000E7D51" w:rsidRDefault="008423CC" w:rsidP="00A5538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</w:pPr>
      <w:r w:rsidRPr="000E7D51">
        <w:t>Распространяются ограничения (обременения) в использовании данного земельного участка:</w:t>
      </w:r>
    </w:p>
    <w:p w:rsidR="009D774E" w:rsidRPr="00013A9D" w:rsidRDefault="008423CC" w:rsidP="00A5538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</w:pPr>
      <w:r w:rsidRPr="000E7D51">
        <w:t xml:space="preserve">– уточненные при </w:t>
      </w:r>
      <w:r w:rsidRPr="00013A9D">
        <w:t xml:space="preserve">проведении работ по межеванию: </w:t>
      </w:r>
      <w:r w:rsidR="0043034D" w:rsidRPr="00013A9D">
        <w:t>нет</w:t>
      </w:r>
    </w:p>
    <w:p w:rsidR="008423CC" w:rsidRPr="00013A9D" w:rsidRDefault="008423CC" w:rsidP="00A5538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</w:pPr>
      <w:r w:rsidRPr="00013A9D">
        <w:t xml:space="preserve">– сформированные по результатам работ по межеванию и прошедшие проверку и приемку в ФГУ «Земельная кадастровая палата»: </w:t>
      </w:r>
      <w:r w:rsidR="0043034D" w:rsidRPr="00013A9D">
        <w:t>нет</w:t>
      </w:r>
    </w:p>
    <w:p w:rsidR="008423CC" w:rsidRPr="000E7D51" w:rsidRDefault="008423CC" w:rsidP="00A5538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</w:pPr>
      <w:r w:rsidRPr="000E7D51">
        <w:t xml:space="preserve">– которые будут </w:t>
      </w:r>
      <w:r w:rsidRPr="00013A9D">
        <w:t xml:space="preserve">уточнены при </w:t>
      </w:r>
      <w:r w:rsidR="00A75BA5" w:rsidRPr="00013A9D">
        <w:t xml:space="preserve">проведении работ по межеванию: </w:t>
      </w:r>
      <w:r w:rsidR="00013A9D" w:rsidRPr="00013A9D">
        <w:t>ремонтно-охранные зоны инженерных сетей</w:t>
      </w:r>
    </w:p>
    <w:p w:rsidR="000648CD" w:rsidRDefault="000648CD" w:rsidP="00A55386">
      <w:pPr>
        <w:pStyle w:val="12"/>
        <w:spacing w:line="360" w:lineRule="auto"/>
        <w:ind w:left="0" w:firstLine="567"/>
        <w:jc w:val="right"/>
        <w:rPr>
          <w:b/>
          <w:i/>
          <w:szCs w:val="24"/>
        </w:rPr>
      </w:pPr>
    </w:p>
    <w:p w:rsidR="008423CC" w:rsidRPr="00261D27" w:rsidRDefault="008423CC" w:rsidP="00A55386">
      <w:pPr>
        <w:pStyle w:val="12"/>
        <w:spacing w:line="360" w:lineRule="auto"/>
        <w:ind w:left="0" w:firstLine="567"/>
        <w:jc w:val="right"/>
        <w:rPr>
          <w:b/>
          <w:i/>
          <w:szCs w:val="24"/>
        </w:rPr>
      </w:pPr>
      <w:r w:rsidRPr="00261D27">
        <w:rPr>
          <w:b/>
          <w:i/>
          <w:szCs w:val="24"/>
        </w:rPr>
        <w:lastRenderedPageBreak/>
        <w:t>Таблица 3.1</w:t>
      </w:r>
    </w:p>
    <w:p w:rsidR="00FC5627" w:rsidRDefault="008423CC" w:rsidP="00FC5627">
      <w:pPr>
        <w:pStyle w:val="12"/>
        <w:spacing w:line="360" w:lineRule="auto"/>
        <w:ind w:left="0" w:firstLine="567"/>
        <w:jc w:val="center"/>
        <w:rPr>
          <w:b/>
          <w:szCs w:val="24"/>
        </w:rPr>
      </w:pPr>
      <w:r w:rsidRPr="000E7D51">
        <w:rPr>
          <w:b/>
          <w:szCs w:val="24"/>
        </w:rPr>
        <w:t>Земельные участки, прошедшие государственный кадастровый учет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"/>
        <w:gridCol w:w="2100"/>
        <w:gridCol w:w="850"/>
        <w:gridCol w:w="1841"/>
        <w:gridCol w:w="2692"/>
        <w:gridCol w:w="2268"/>
      </w:tblGrid>
      <w:tr w:rsidR="00A40517" w:rsidRPr="00DD7C5F" w:rsidTr="00A40517">
        <w:trPr>
          <w:trHeight w:val="20"/>
          <w:tblHeader/>
        </w:trPr>
        <w:tc>
          <w:tcPr>
            <w:tcW w:w="207" w:type="pct"/>
            <w:shd w:val="clear" w:color="auto" w:fill="auto"/>
            <w:vAlign w:val="center"/>
          </w:tcPr>
          <w:p w:rsidR="00A40517" w:rsidRPr="00DD7C5F" w:rsidRDefault="00A40517" w:rsidP="00013A9D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567"/>
              <w:jc w:val="center"/>
              <w:rPr>
                <w:b/>
                <w:sz w:val="20"/>
              </w:rPr>
            </w:pPr>
            <w:r w:rsidRPr="00DD7C5F">
              <w:rPr>
                <w:b/>
                <w:sz w:val="20"/>
              </w:rPr>
              <w:t>№</w:t>
            </w:r>
          </w:p>
        </w:tc>
        <w:tc>
          <w:tcPr>
            <w:tcW w:w="1032" w:type="pct"/>
            <w:shd w:val="clear" w:color="auto" w:fill="auto"/>
            <w:vAlign w:val="center"/>
          </w:tcPr>
          <w:p w:rsidR="00A40517" w:rsidRPr="00DD7C5F" w:rsidRDefault="00A40517" w:rsidP="00013A9D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DD7C5F">
              <w:rPr>
                <w:b/>
                <w:sz w:val="20"/>
              </w:rPr>
              <w:t>Кадастровый номер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A40517" w:rsidRPr="00DD7C5F" w:rsidRDefault="00A40517" w:rsidP="00013A9D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DD7C5F">
              <w:rPr>
                <w:b/>
                <w:sz w:val="20"/>
                <w:lang w:val="en-US"/>
              </w:rPr>
              <w:t>S</w:t>
            </w:r>
            <w:r w:rsidRPr="00DD7C5F">
              <w:rPr>
                <w:b/>
                <w:sz w:val="20"/>
              </w:rPr>
              <w:t>, кв.м.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A40517" w:rsidRPr="00DD7C5F" w:rsidRDefault="00A40517" w:rsidP="00013A9D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DD7C5F">
              <w:rPr>
                <w:b/>
                <w:sz w:val="20"/>
              </w:rPr>
              <w:t>Вид разрешенного использования</w:t>
            </w:r>
          </w:p>
        </w:tc>
        <w:tc>
          <w:tcPr>
            <w:tcW w:w="1323" w:type="pct"/>
            <w:shd w:val="clear" w:color="auto" w:fill="auto"/>
            <w:vAlign w:val="center"/>
          </w:tcPr>
          <w:p w:rsidR="00A40517" w:rsidRPr="00DD7C5F" w:rsidRDefault="00A40517" w:rsidP="00013A9D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DD7C5F">
              <w:rPr>
                <w:b/>
                <w:sz w:val="20"/>
              </w:rPr>
              <w:t>Категория земель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A40517" w:rsidRPr="00DD7C5F" w:rsidRDefault="00A40517" w:rsidP="00013A9D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DD7C5F">
              <w:rPr>
                <w:b/>
                <w:sz w:val="20"/>
              </w:rPr>
              <w:t>Адрес</w:t>
            </w:r>
          </w:p>
        </w:tc>
      </w:tr>
      <w:tr w:rsidR="00A40517" w:rsidRPr="00DD7C5F" w:rsidTr="00A40517">
        <w:trPr>
          <w:trHeight w:val="20"/>
        </w:trPr>
        <w:tc>
          <w:tcPr>
            <w:tcW w:w="207" w:type="pct"/>
            <w:shd w:val="clear" w:color="auto" w:fill="auto"/>
            <w:vAlign w:val="center"/>
          </w:tcPr>
          <w:p w:rsidR="00A40517" w:rsidRPr="00A40517" w:rsidRDefault="00A40517" w:rsidP="00FC5627">
            <w:pPr>
              <w:numPr>
                <w:ilvl w:val="0"/>
                <w:numId w:val="6"/>
              </w:numPr>
              <w:ind w:left="-567" w:firstLine="567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032" w:type="pct"/>
            <w:shd w:val="clear" w:color="auto" w:fill="auto"/>
            <w:vAlign w:val="center"/>
          </w:tcPr>
          <w:p w:rsidR="00A40517" w:rsidRPr="00A40517" w:rsidRDefault="00A40517" w:rsidP="00F47CF9">
            <w:pPr>
              <w:ind w:firstLine="24"/>
              <w:jc w:val="center"/>
              <w:rPr>
                <w:sz w:val="20"/>
                <w:szCs w:val="20"/>
              </w:rPr>
            </w:pPr>
            <w:r w:rsidRPr="00A40517">
              <w:rPr>
                <w:sz w:val="20"/>
                <w:szCs w:val="20"/>
              </w:rPr>
              <w:t>53:03:0000000:11344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A40517" w:rsidRPr="00A40517" w:rsidRDefault="00A40517" w:rsidP="00013A9D">
            <w:pPr>
              <w:ind w:firstLine="60"/>
              <w:jc w:val="center"/>
              <w:rPr>
                <w:sz w:val="20"/>
                <w:szCs w:val="20"/>
              </w:rPr>
            </w:pPr>
            <w:r w:rsidRPr="00A40517">
              <w:rPr>
                <w:sz w:val="20"/>
                <w:szCs w:val="20"/>
              </w:rPr>
              <w:t>290.9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A40517" w:rsidRPr="00A40517" w:rsidRDefault="00A40517" w:rsidP="006A4CB4">
            <w:pPr>
              <w:ind w:firstLine="24"/>
              <w:jc w:val="center"/>
              <w:rPr>
                <w:sz w:val="20"/>
                <w:szCs w:val="20"/>
              </w:rPr>
            </w:pPr>
            <w:r w:rsidRPr="00A40517">
              <w:rPr>
                <w:rStyle w:val="affd"/>
                <w:b w:val="0"/>
                <w:sz w:val="20"/>
                <w:szCs w:val="20"/>
                <w:shd w:val="clear" w:color="auto" w:fill="FFFFFF"/>
              </w:rPr>
              <w:t>для автомобильной дороги</w:t>
            </w:r>
          </w:p>
        </w:tc>
        <w:tc>
          <w:tcPr>
            <w:tcW w:w="1323" w:type="pct"/>
            <w:shd w:val="clear" w:color="auto" w:fill="auto"/>
            <w:vAlign w:val="center"/>
          </w:tcPr>
          <w:p w:rsidR="00A40517" w:rsidRPr="00A40517" w:rsidRDefault="00A40517" w:rsidP="00A40517">
            <w:pPr>
              <w:ind w:firstLine="24"/>
              <w:jc w:val="center"/>
              <w:rPr>
                <w:sz w:val="20"/>
                <w:szCs w:val="20"/>
              </w:rPr>
            </w:pPr>
            <w:r w:rsidRPr="00A40517">
              <w:rPr>
                <w:sz w:val="20"/>
                <w:szCs w:val="20"/>
                <w:shd w:val="clear" w:color="auto" w:fill="FFFFFF"/>
              </w:rPr>
              <w:t>земли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A40517" w:rsidRPr="00A40517" w:rsidRDefault="00A40517" w:rsidP="006A4CB4">
            <w:pPr>
              <w:ind w:firstLine="24"/>
              <w:jc w:val="center"/>
              <w:rPr>
                <w:sz w:val="20"/>
                <w:szCs w:val="20"/>
              </w:rPr>
            </w:pPr>
            <w:r w:rsidRPr="00A40517">
              <w:rPr>
                <w:rStyle w:val="affd"/>
                <w:b w:val="0"/>
                <w:sz w:val="20"/>
                <w:szCs w:val="20"/>
                <w:shd w:val="clear" w:color="auto" w:fill="FFFFFF"/>
              </w:rPr>
              <w:t>Новгородская область, р-н Валдайский, на земельном участке расположено сооружение, автомагистраль Москва-Санкт-Петербург М-10 Россия</w:t>
            </w:r>
          </w:p>
        </w:tc>
      </w:tr>
      <w:tr w:rsidR="00A40517" w:rsidRPr="00DD7C5F" w:rsidTr="00A40517">
        <w:trPr>
          <w:trHeight w:val="20"/>
        </w:trPr>
        <w:tc>
          <w:tcPr>
            <w:tcW w:w="207" w:type="pct"/>
            <w:shd w:val="clear" w:color="auto" w:fill="auto"/>
            <w:vAlign w:val="center"/>
          </w:tcPr>
          <w:p w:rsidR="00A40517" w:rsidRPr="00A40517" w:rsidRDefault="00A40517" w:rsidP="00FC5627">
            <w:pPr>
              <w:numPr>
                <w:ilvl w:val="0"/>
                <w:numId w:val="6"/>
              </w:numPr>
              <w:ind w:left="-567" w:firstLine="567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032" w:type="pct"/>
            <w:shd w:val="clear" w:color="auto" w:fill="auto"/>
            <w:vAlign w:val="center"/>
          </w:tcPr>
          <w:p w:rsidR="00A40517" w:rsidRPr="00A40517" w:rsidRDefault="00A40517" w:rsidP="00F47CF9">
            <w:pPr>
              <w:ind w:firstLine="24"/>
              <w:jc w:val="center"/>
              <w:rPr>
                <w:sz w:val="20"/>
                <w:szCs w:val="20"/>
              </w:rPr>
            </w:pPr>
            <w:r w:rsidRPr="00A40517">
              <w:rPr>
                <w:sz w:val="20"/>
                <w:szCs w:val="20"/>
              </w:rPr>
              <w:t>53:03:0428001:1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A40517" w:rsidRPr="00A40517" w:rsidRDefault="00A40517" w:rsidP="00013A9D">
            <w:pPr>
              <w:ind w:firstLine="60"/>
              <w:jc w:val="center"/>
              <w:rPr>
                <w:sz w:val="20"/>
                <w:szCs w:val="20"/>
              </w:rPr>
            </w:pPr>
            <w:r w:rsidRPr="00A40517">
              <w:rPr>
                <w:sz w:val="20"/>
                <w:szCs w:val="20"/>
              </w:rPr>
              <w:t>105.1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A40517" w:rsidRPr="00A40517" w:rsidRDefault="00A40517" w:rsidP="00A40517">
            <w:pPr>
              <w:ind w:firstLine="24"/>
              <w:jc w:val="center"/>
              <w:rPr>
                <w:sz w:val="20"/>
                <w:szCs w:val="20"/>
              </w:rPr>
            </w:pPr>
            <w:r w:rsidRPr="00A40517">
              <w:rPr>
                <w:sz w:val="20"/>
                <w:szCs w:val="20"/>
              </w:rPr>
              <w:t xml:space="preserve">для размещения </w:t>
            </w:r>
            <w:r w:rsidRPr="00A40517">
              <w:rPr>
                <w:rStyle w:val="affd"/>
                <w:b w:val="0"/>
                <w:sz w:val="20"/>
                <w:szCs w:val="20"/>
                <w:shd w:val="clear" w:color="auto" w:fill="FFFFFF"/>
              </w:rPr>
              <w:t>автомагистрали Москва-Санкт-Петербург М-10 Россия</w:t>
            </w:r>
          </w:p>
        </w:tc>
        <w:tc>
          <w:tcPr>
            <w:tcW w:w="1323" w:type="pct"/>
            <w:shd w:val="clear" w:color="auto" w:fill="auto"/>
            <w:vAlign w:val="center"/>
          </w:tcPr>
          <w:p w:rsidR="00A40517" w:rsidRPr="00A40517" w:rsidRDefault="00A40517" w:rsidP="00A40517">
            <w:pPr>
              <w:ind w:firstLine="24"/>
              <w:jc w:val="center"/>
              <w:rPr>
                <w:sz w:val="20"/>
                <w:szCs w:val="20"/>
              </w:rPr>
            </w:pPr>
            <w:r w:rsidRPr="00A40517">
              <w:rPr>
                <w:sz w:val="20"/>
                <w:szCs w:val="20"/>
                <w:shd w:val="clear" w:color="auto" w:fill="FFFFFF"/>
              </w:rPr>
              <w:t>земли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A40517" w:rsidRPr="00A40517" w:rsidRDefault="00A40517" w:rsidP="00A40517">
            <w:pPr>
              <w:ind w:firstLine="24"/>
              <w:jc w:val="center"/>
              <w:rPr>
                <w:sz w:val="20"/>
                <w:szCs w:val="20"/>
              </w:rPr>
            </w:pPr>
            <w:r w:rsidRPr="00A40517">
              <w:rPr>
                <w:rStyle w:val="affd"/>
                <w:b w:val="0"/>
                <w:sz w:val="20"/>
                <w:szCs w:val="20"/>
                <w:shd w:val="clear" w:color="auto" w:fill="FFFFFF"/>
              </w:rPr>
              <w:t>Новгородская область, р-н Валдайский</w:t>
            </w:r>
          </w:p>
        </w:tc>
      </w:tr>
      <w:tr w:rsidR="00A40517" w:rsidRPr="00DD7C5F" w:rsidTr="00A40517">
        <w:trPr>
          <w:trHeight w:val="20"/>
        </w:trPr>
        <w:tc>
          <w:tcPr>
            <w:tcW w:w="207" w:type="pct"/>
            <w:shd w:val="clear" w:color="auto" w:fill="auto"/>
            <w:vAlign w:val="center"/>
          </w:tcPr>
          <w:p w:rsidR="00A40517" w:rsidRPr="00A40517" w:rsidRDefault="00A40517" w:rsidP="00FC5627">
            <w:pPr>
              <w:numPr>
                <w:ilvl w:val="0"/>
                <w:numId w:val="6"/>
              </w:numPr>
              <w:ind w:left="-567" w:firstLine="567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032" w:type="pct"/>
            <w:shd w:val="clear" w:color="auto" w:fill="auto"/>
            <w:vAlign w:val="center"/>
          </w:tcPr>
          <w:p w:rsidR="00A40517" w:rsidRPr="00A40517" w:rsidRDefault="00A40517" w:rsidP="00F47CF9">
            <w:pPr>
              <w:ind w:firstLine="24"/>
              <w:jc w:val="center"/>
              <w:rPr>
                <w:sz w:val="20"/>
                <w:szCs w:val="20"/>
              </w:rPr>
            </w:pPr>
            <w:r w:rsidRPr="00A40517">
              <w:rPr>
                <w:sz w:val="20"/>
                <w:szCs w:val="20"/>
              </w:rPr>
              <w:t>53:03:0428006:1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A40517" w:rsidRPr="00A40517" w:rsidRDefault="00A40517" w:rsidP="00013A9D">
            <w:pPr>
              <w:ind w:firstLine="60"/>
              <w:jc w:val="center"/>
              <w:rPr>
                <w:sz w:val="20"/>
                <w:szCs w:val="20"/>
              </w:rPr>
            </w:pPr>
            <w:r w:rsidRPr="00A40517">
              <w:rPr>
                <w:sz w:val="20"/>
                <w:szCs w:val="20"/>
              </w:rPr>
              <w:t>120.8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A40517" w:rsidRPr="00A40517" w:rsidRDefault="00A40517" w:rsidP="00A40517">
            <w:pPr>
              <w:ind w:firstLine="24"/>
              <w:jc w:val="center"/>
              <w:rPr>
                <w:sz w:val="20"/>
                <w:szCs w:val="20"/>
              </w:rPr>
            </w:pPr>
            <w:r w:rsidRPr="00A40517">
              <w:rPr>
                <w:sz w:val="20"/>
                <w:szCs w:val="20"/>
              </w:rPr>
              <w:t xml:space="preserve">для размещения </w:t>
            </w:r>
            <w:r w:rsidRPr="00A40517">
              <w:rPr>
                <w:rStyle w:val="affd"/>
                <w:b w:val="0"/>
                <w:sz w:val="20"/>
                <w:szCs w:val="20"/>
                <w:shd w:val="clear" w:color="auto" w:fill="FFFFFF"/>
              </w:rPr>
              <w:t>автомагистрали Москва-Санкт-Петербург М-10 Россия</w:t>
            </w:r>
          </w:p>
        </w:tc>
        <w:tc>
          <w:tcPr>
            <w:tcW w:w="1323" w:type="pct"/>
            <w:shd w:val="clear" w:color="auto" w:fill="auto"/>
            <w:vAlign w:val="center"/>
          </w:tcPr>
          <w:p w:rsidR="00A40517" w:rsidRPr="00A40517" w:rsidRDefault="00A40517" w:rsidP="00A40517">
            <w:pPr>
              <w:ind w:firstLine="24"/>
              <w:jc w:val="center"/>
              <w:rPr>
                <w:sz w:val="20"/>
                <w:szCs w:val="20"/>
              </w:rPr>
            </w:pPr>
            <w:r w:rsidRPr="00A40517">
              <w:rPr>
                <w:sz w:val="20"/>
                <w:szCs w:val="20"/>
                <w:shd w:val="clear" w:color="auto" w:fill="FFFFFF"/>
              </w:rPr>
              <w:t>земли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A40517" w:rsidRPr="00A40517" w:rsidRDefault="00A40517" w:rsidP="00A40517">
            <w:pPr>
              <w:ind w:firstLine="24"/>
              <w:jc w:val="center"/>
              <w:rPr>
                <w:sz w:val="20"/>
                <w:szCs w:val="20"/>
              </w:rPr>
            </w:pPr>
            <w:r w:rsidRPr="00A40517">
              <w:rPr>
                <w:rStyle w:val="affd"/>
                <w:b w:val="0"/>
                <w:sz w:val="20"/>
                <w:szCs w:val="20"/>
                <w:shd w:val="clear" w:color="auto" w:fill="FFFFFF"/>
              </w:rPr>
              <w:t>Новгородская область, р-н Валдайский</w:t>
            </w:r>
          </w:p>
        </w:tc>
      </w:tr>
      <w:tr w:rsidR="00A40517" w:rsidRPr="00DD7C5F" w:rsidTr="00A40517">
        <w:trPr>
          <w:trHeight w:val="20"/>
        </w:trPr>
        <w:tc>
          <w:tcPr>
            <w:tcW w:w="207" w:type="pct"/>
            <w:shd w:val="clear" w:color="auto" w:fill="auto"/>
            <w:vAlign w:val="center"/>
          </w:tcPr>
          <w:p w:rsidR="00A40517" w:rsidRPr="00A40517" w:rsidRDefault="00A40517" w:rsidP="00FC5627">
            <w:pPr>
              <w:numPr>
                <w:ilvl w:val="0"/>
                <w:numId w:val="6"/>
              </w:numPr>
              <w:ind w:left="-567" w:firstLine="567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032" w:type="pct"/>
            <w:shd w:val="clear" w:color="auto" w:fill="auto"/>
            <w:vAlign w:val="center"/>
          </w:tcPr>
          <w:p w:rsidR="00A40517" w:rsidRPr="00A40517" w:rsidRDefault="00A40517" w:rsidP="00F47CF9">
            <w:pPr>
              <w:ind w:firstLine="24"/>
              <w:jc w:val="center"/>
              <w:rPr>
                <w:sz w:val="20"/>
                <w:szCs w:val="20"/>
              </w:rPr>
            </w:pPr>
            <w:r w:rsidRPr="00A40517">
              <w:rPr>
                <w:sz w:val="20"/>
                <w:szCs w:val="20"/>
              </w:rPr>
              <w:t>53:03:0428002:1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A40517" w:rsidRPr="00A40517" w:rsidRDefault="00A40517" w:rsidP="00013A9D">
            <w:pPr>
              <w:ind w:firstLine="60"/>
              <w:jc w:val="center"/>
              <w:rPr>
                <w:sz w:val="20"/>
                <w:szCs w:val="20"/>
              </w:rPr>
            </w:pPr>
            <w:r w:rsidRPr="00A40517">
              <w:rPr>
                <w:sz w:val="20"/>
                <w:szCs w:val="20"/>
              </w:rPr>
              <w:t>65.1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A40517" w:rsidRPr="00A40517" w:rsidRDefault="00A40517" w:rsidP="00A40517">
            <w:pPr>
              <w:ind w:firstLine="24"/>
              <w:jc w:val="center"/>
              <w:rPr>
                <w:sz w:val="20"/>
                <w:szCs w:val="20"/>
              </w:rPr>
            </w:pPr>
            <w:r w:rsidRPr="00A40517">
              <w:rPr>
                <w:sz w:val="20"/>
                <w:szCs w:val="20"/>
              </w:rPr>
              <w:t xml:space="preserve">для размещения </w:t>
            </w:r>
            <w:r w:rsidRPr="00A40517">
              <w:rPr>
                <w:rStyle w:val="affd"/>
                <w:b w:val="0"/>
                <w:sz w:val="20"/>
                <w:szCs w:val="20"/>
                <w:shd w:val="clear" w:color="auto" w:fill="FFFFFF"/>
              </w:rPr>
              <w:t>автомагистрали Москва-Санкт-Петербург М-10 Россия</w:t>
            </w:r>
          </w:p>
        </w:tc>
        <w:tc>
          <w:tcPr>
            <w:tcW w:w="1323" w:type="pct"/>
            <w:shd w:val="clear" w:color="auto" w:fill="auto"/>
            <w:vAlign w:val="center"/>
          </w:tcPr>
          <w:p w:rsidR="00A40517" w:rsidRPr="00A40517" w:rsidRDefault="00A40517" w:rsidP="00A40517">
            <w:pPr>
              <w:ind w:firstLine="24"/>
              <w:jc w:val="center"/>
              <w:rPr>
                <w:sz w:val="20"/>
                <w:szCs w:val="20"/>
              </w:rPr>
            </w:pPr>
            <w:r w:rsidRPr="00A40517">
              <w:rPr>
                <w:sz w:val="20"/>
                <w:szCs w:val="20"/>
                <w:shd w:val="clear" w:color="auto" w:fill="FFFFFF"/>
              </w:rPr>
              <w:t>земли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A40517" w:rsidRPr="00A40517" w:rsidRDefault="00A40517" w:rsidP="00A40517">
            <w:pPr>
              <w:ind w:firstLine="24"/>
              <w:jc w:val="center"/>
              <w:rPr>
                <w:sz w:val="20"/>
                <w:szCs w:val="20"/>
              </w:rPr>
            </w:pPr>
            <w:r w:rsidRPr="00A40517">
              <w:rPr>
                <w:rStyle w:val="affd"/>
                <w:b w:val="0"/>
                <w:sz w:val="20"/>
                <w:szCs w:val="20"/>
                <w:shd w:val="clear" w:color="auto" w:fill="FFFFFF"/>
              </w:rPr>
              <w:t>Новгородская область, р-н Валдайский</w:t>
            </w:r>
          </w:p>
        </w:tc>
      </w:tr>
      <w:tr w:rsidR="00A40517" w:rsidRPr="00DD7C5F" w:rsidTr="00A40517">
        <w:trPr>
          <w:trHeight w:val="20"/>
        </w:trPr>
        <w:tc>
          <w:tcPr>
            <w:tcW w:w="207" w:type="pct"/>
            <w:shd w:val="clear" w:color="auto" w:fill="auto"/>
            <w:vAlign w:val="center"/>
          </w:tcPr>
          <w:p w:rsidR="00A40517" w:rsidRPr="00A40517" w:rsidRDefault="00A40517" w:rsidP="00FC5627">
            <w:pPr>
              <w:numPr>
                <w:ilvl w:val="0"/>
                <w:numId w:val="6"/>
              </w:numPr>
              <w:ind w:left="-567" w:firstLine="567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032" w:type="pct"/>
            <w:shd w:val="clear" w:color="auto" w:fill="auto"/>
            <w:vAlign w:val="center"/>
          </w:tcPr>
          <w:p w:rsidR="00A40517" w:rsidRPr="00A40517" w:rsidRDefault="00A40517" w:rsidP="00F47CF9">
            <w:pPr>
              <w:ind w:firstLine="24"/>
              <w:jc w:val="center"/>
              <w:rPr>
                <w:sz w:val="20"/>
                <w:szCs w:val="20"/>
              </w:rPr>
            </w:pPr>
            <w:r w:rsidRPr="00A40517">
              <w:rPr>
                <w:sz w:val="20"/>
                <w:szCs w:val="20"/>
              </w:rPr>
              <w:t>53:03:0428002:70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A40517" w:rsidRPr="00A40517" w:rsidRDefault="00A40517" w:rsidP="00013A9D">
            <w:pPr>
              <w:ind w:firstLine="60"/>
              <w:jc w:val="center"/>
              <w:rPr>
                <w:sz w:val="20"/>
                <w:szCs w:val="20"/>
              </w:rPr>
            </w:pPr>
            <w:r w:rsidRPr="00A40517">
              <w:rPr>
                <w:sz w:val="20"/>
                <w:szCs w:val="20"/>
              </w:rPr>
              <w:t>428.8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A40517" w:rsidRPr="00A40517" w:rsidRDefault="00A40517" w:rsidP="006A4CB4">
            <w:pPr>
              <w:ind w:firstLine="24"/>
              <w:jc w:val="center"/>
              <w:rPr>
                <w:sz w:val="20"/>
                <w:szCs w:val="20"/>
              </w:rPr>
            </w:pPr>
            <w:r w:rsidRPr="00A40517">
              <w:rPr>
                <w:rStyle w:val="affd"/>
                <w:b w:val="0"/>
                <w:sz w:val="20"/>
                <w:szCs w:val="20"/>
                <w:shd w:val="clear" w:color="auto" w:fill="FFFFFF"/>
              </w:rPr>
              <w:t>для полосы отвода железной дороги</w:t>
            </w:r>
          </w:p>
        </w:tc>
        <w:tc>
          <w:tcPr>
            <w:tcW w:w="1323" w:type="pct"/>
            <w:shd w:val="clear" w:color="auto" w:fill="auto"/>
            <w:vAlign w:val="center"/>
          </w:tcPr>
          <w:p w:rsidR="00A40517" w:rsidRPr="00A40517" w:rsidRDefault="00A40517" w:rsidP="00A40517">
            <w:pPr>
              <w:ind w:firstLine="24"/>
              <w:jc w:val="center"/>
              <w:rPr>
                <w:sz w:val="20"/>
                <w:szCs w:val="20"/>
              </w:rPr>
            </w:pPr>
            <w:r w:rsidRPr="00A40517">
              <w:rPr>
                <w:sz w:val="20"/>
                <w:szCs w:val="20"/>
                <w:shd w:val="clear" w:color="auto" w:fill="FFFFFF"/>
              </w:rPr>
              <w:t>земли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A40517" w:rsidRPr="00A40517" w:rsidRDefault="00A40517" w:rsidP="006A4CB4">
            <w:pPr>
              <w:ind w:firstLine="24"/>
              <w:jc w:val="center"/>
              <w:rPr>
                <w:sz w:val="20"/>
                <w:szCs w:val="20"/>
              </w:rPr>
            </w:pPr>
            <w:r w:rsidRPr="00A40517">
              <w:rPr>
                <w:rStyle w:val="affd"/>
                <w:b w:val="0"/>
                <w:sz w:val="20"/>
                <w:szCs w:val="20"/>
                <w:shd w:val="clear" w:color="auto" w:fill="FFFFFF"/>
              </w:rPr>
              <w:t>Новгородская область, р-н Валдайский</w:t>
            </w:r>
          </w:p>
        </w:tc>
      </w:tr>
      <w:tr w:rsidR="00A40517" w:rsidRPr="00DD7C5F" w:rsidTr="00A40517">
        <w:trPr>
          <w:trHeight w:val="20"/>
        </w:trPr>
        <w:tc>
          <w:tcPr>
            <w:tcW w:w="207" w:type="pct"/>
            <w:shd w:val="clear" w:color="auto" w:fill="auto"/>
            <w:vAlign w:val="center"/>
          </w:tcPr>
          <w:p w:rsidR="00A40517" w:rsidRPr="00A40517" w:rsidRDefault="00A40517" w:rsidP="00FC5627">
            <w:pPr>
              <w:numPr>
                <w:ilvl w:val="0"/>
                <w:numId w:val="6"/>
              </w:numPr>
              <w:ind w:left="-567" w:firstLine="567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032" w:type="pct"/>
            <w:shd w:val="clear" w:color="auto" w:fill="auto"/>
            <w:vAlign w:val="center"/>
          </w:tcPr>
          <w:p w:rsidR="00A40517" w:rsidRPr="00A40517" w:rsidRDefault="00A40517" w:rsidP="00F47CF9">
            <w:pPr>
              <w:ind w:firstLine="24"/>
              <w:jc w:val="center"/>
              <w:rPr>
                <w:sz w:val="20"/>
                <w:szCs w:val="20"/>
              </w:rPr>
            </w:pPr>
            <w:r w:rsidRPr="00A40517">
              <w:rPr>
                <w:sz w:val="20"/>
                <w:szCs w:val="20"/>
              </w:rPr>
              <w:t>53:03:0428002:410(2)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A40517" w:rsidRPr="00A40517" w:rsidRDefault="00A40517" w:rsidP="00013A9D">
            <w:pPr>
              <w:ind w:firstLine="60"/>
              <w:jc w:val="center"/>
              <w:rPr>
                <w:sz w:val="20"/>
                <w:szCs w:val="20"/>
              </w:rPr>
            </w:pPr>
            <w:r w:rsidRPr="00A40517">
              <w:rPr>
                <w:sz w:val="20"/>
                <w:szCs w:val="20"/>
              </w:rPr>
              <w:t>344.9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A40517" w:rsidRPr="00A40517" w:rsidRDefault="00A40517" w:rsidP="006A4CB4">
            <w:pPr>
              <w:ind w:firstLine="24"/>
              <w:jc w:val="center"/>
              <w:rPr>
                <w:sz w:val="20"/>
                <w:szCs w:val="20"/>
              </w:rPr>
            </w:pPr>
            <w:r w:rsidRPr="00A40517">
              <w:rPr>
                <w:rStyle w:val="affd"/>
                <w:b w:val="0"/>
                <w:sz w:val="20"/>
                <w:szCs w:val="20"/>
                <w:shd w:val="clear" w:color="auto" w:fill="FFFFFF"/>
              </w:rPr>
              <w:t>для размещения автомобильной дороги общего пользования местного значения в с.Едрово, ул.Строителей</w:t>
            </w:r>
          </w:p>
        </w:tc>
        <w:tc>
          <w:tcPr>
            <w:tcW w:w="1323" w:type="pct"/>
            <w:shd w:val="clear" w:color="auto" w:fill="auto"/>
            <w:vAlign w:val="center"/>
          </w:tcPr>
          <w:p w:rsidR="00A40517" w:rsidRPr="00A40517" w:rsidRDefault="00A40517" w:rsidP="006A4CB4">
            <w:pPr>
              <w:ind w:firstLine="24"/>
              <w:jc w:val="center"/>
              <w:rPr>
                <w:sz w:val="20"/>
                <w:szCs w:val="20"/>
              </w:rPr>
            </w:pPr>
            <w:r w:rsidRPr="00A40517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A40517" w:rsidRPr="00A40517" w:rsidRDefault="00A40517" w:rsidP="006A4CB4">
            <w:pPr>
              <w:ind w:firstLine="24"/>
              <w:jc w:val="center"/>
              <w:rPr>
                <w:sz w:val="20"/>
                <w:szCs w:val="20"/>
              </w:rPr>
            </w:pPr>
            <w:r w:rsidRPr="00A40517">
              <w:rPr>
                <w:rStyle w:val="affd"/>
                <w:b w:val="0"/>
                <w:sz w:val="20"/>
                <w:szCs w:val="20"/>
                <w:shd w:val="clear" w:color="auto" w:fill="FFFFFF"/>
              </w:rPr>
              <w:t>Новгородская обл, р-н Валдайский, Едровское сельское поселение, с Едрово, ул Строителей</w:t>
            </w:r>
          </w:p>
        </w:tc>
      </w:tr>
      <w:tr w:rsidR="00A40517" w:rsidRPr="00DD7C5F" w:rsidTr="00A40517">
        <w:trPr>
          <w:trHeight w:val="20"/>
        </w:trPr>
        <w:tc>
          <w:tcPr>
            <w:tcW w:w="207" w:type="pct"/>
            <w:shd w:val="clear" w:color="auto" w:fill="auto"/>
            <w:vAlign w:val="center"/>
          </w:tcPr>
          <w:p w:rsidR="00A40517" w:rsidRPr="00A40517" w:rsidRDefault="00A40517" w:rsidP="00FC5627">
            <w:pPr>
              <w:numPr>
                <w:ilvl w:val="0"/>
                <w:numId w:val="6"/>
              </w:numPr>
              <w:ind w:left="-567" w:firstLine="567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032" w:type="pct"/>
            <w:shd w:val="clear" w:color="auto" w:fill="auto"/>
            <w:vAlign w:val="center"/>
          </w:tcPr>
          <w:p w:rsidR="00A40517" w:rsidRPr="00A40517" w:rsidRDefault="00A40517" w:rsidP="00F47CF9">
            <w:pPr>
              <w:ind w:firstLine="24"/>
              <w:jc w:val="center"/>
              <w:rPr>
                <w:sz w:val="20"/>
                <w:szCs w:val="20"/>
              </w:rPr>
            </w:pPr>
            <w:r w:rsidRPr="00A40517">
              <w:rPr>
                <w:sz w:val="20"/>
                <w:szCs w:val="20"/>
              </w:rPr>
              <w:t>53:03:0000000:10946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A40517" w:rsidRPr="00A40517" w:rsidRDefault="00A40517" w:rsidP="00013A9D">
            <w:pPr>
              <w:ind w:firstLine="60"/>
              <w:jc w:val="center"/>
              <w:rPr>
                <w:sz w:val="20"/>
                <w:szCs w:val="20"/>
              </w:rPr>
            </w:pPr>
            <w:r w:rsidRPr="00A40517">
              <w:rPr>
                <w:sz w:val="20"/>
                <w:szCs w:val="20"/>
              </w:rPr>
              <w:t>1891.9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A40517" w:rsidRPr="00A40517" w:rsidRDefault="00A40517" w:rsidP="006A4CB4">
            <w:pPr>
              <w:ind w:firstLine="24"/>
              <w:jc w:val="center"/>
              <w:rPr>
                <w:sz w:val="20"/>
                <w:szCs w:val="20"/>
              </w:rPr>
            </w:pPr>
            <w:r w:rsidRPr="00A40517">
              <w:rPr>
                <w:rStyle w:val="affd"/>
                <w:b w:val="0"/>
                <w:sz w:val="20"/>
                <w:szCs w:val="20"/>
                <w:shd w:val="clear" w:color="auto" w:fill="FFFFFF"/>
              </w:rPr>
              <w:t xml:space="preserve">для размещения автомобильной </w:t>
            </w:r>
            <w:r w:rsidRPr="00A40517">
              <w:rPr>
                <w:rStyle w:val="affd"/>
                <w:b w:val="0"/>
                <w:sz w:val="20"/>
                <w:szCs w:val="20"/>
                <w:shd w:val="clear" w:color="auto" w:fill="FFFFFF"/>
              </w:rPr>
              <w:lastRenderedPageBreak/>
              <w:t>дороги общего пользования местного значения в с.Едрово, ул.Гражданская</w:t>
            </w:r>
          </w:p>
        </w:tc>
        <w:tc>
          <w:tcPr>
            <w:tcW w:w="1323" w:type="pct"/>
            <w:shd w:val="clear" w:color="auto" w:fill="auto"/>
            <w:vAlign w:val="center"/>
          </w:tcPr>
          <w:p w:rsidR="00A40517" w:rsidRPr="00A40517" w:rsidRDefault="00A40517" w:rsidP="00A40517">
            <w:pPr>
              <w:ind w:firstLine="24"/>
              <w:jc w:val="center"/>
              <w:rPr>
                <w:sz w:val="20"/>
                <w:szCs w:val="20"/>
              </w:rPr>
            </w:pPr>
            <w:r w:rsidRPr="00A40517">
              <w:rPr>
                <w:sz w:val="20"/>
                <w:szCs w:val="20"/>
              </w:rPr>
              <w:lastRenderedPageBreak/>
              <w:t>земли населенных пунктов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A40517" w:rsidRPr="00A40517" w:rsidRDefault="00A40517" w:rsidP="006A4CB4">
            <w:pPr>
              <w:ind w:firstLine="24"/>
              <w:jc w:val="center"/>
              <w:rPr>
                <w:sz w:val="20"/>
                <w:szCs w:val="20"/>
              </w:rPr>
            </w:pPr>
            <w:r w:rsidRPr="00A40517">
              <w:rPr>
                <w:rStyle w:val="affd"/>
                <w:b w:val="0"/>
                <w:sz w:val="20"/>
                <w:szCs w:val="20"/>
                <w:shd w:val="clear" w:color="auto" w:fill="FFFFFF"/>
              </w:rPr>
              <w:t xml:space="preserve">Новгородская обл, р-н Валдайский, Едровское </w:t>
            </w:r>
            <w:r w:rsidRPr="00A40517">
              <w:rPr>
                <w:rStyle w:val="affd"/>
                <w:b w:val="0"/>
                <w:sz w:val="20"/>
                <w:szCs w:val="20"/>
                <w:shd w:val="clear" w:color="auto" w:fill="FFFFFF"/>
              </w:rPr>
              <w:lastRenderedPageBreak/>
              <w:t>сельское поселение, с Едрово, ул Гражданская</w:t>
            </w:r>
          </w:p>
        </w:tc>
      </w:tr>
    </w:tbl>
    <w:p w:rsidR="00FC5627" w:rsidRDefault="00FC5627" w:rsidP="00FC5627">
      <w:pPr>
        <w:pStyle w:val="12"/>
        <w:spacing w:line="360" w:lineRule="auto"/>
        <w:ind w:left="0" w:firstLine="567"/>
        <w:jc w:val="center"/>
        <w:rPr>
          <w:b/>
          <w:szCs w:val="24"/>
        </w:rPr>
      </w:pPr>
    </w:p>
    <w:p w:rsidR="008423CC" w:rsidRPr="00261D27" w:rsidRDefault="008423CC" w:rsidP="00FC5627">
      <w:pPr>
        <w:pStyle w:val="12"/>
        <w:spacing w:line="360" w:lineRule="auto"/>
        <w:ind w:left="0" w:firstLine="567"/>
        <w:jc w:val="right"/>
        <w:rPr>
          <w:b/>
          <w:i/>
          <w:szCs w:val="24"/>
        </w:rPr>
      </w:pPr>
      <w:r w:rsidRPr="00261D27">
        <w:rPr>
          <w:b/>
          <w:i/>
          <w:szCs w:val="24"/>
        </w:rPr>
        <w:t>Таблица 3.2</w:t>
      </w:r>
    </w:p>
    <w:p w:rsidR="008423CC" w:rsidRDefault="008423CC" w:rsidP="00A55386">
      <w:pPr>
        <w:pStyle w:val="12"/>
        <w:spacing w:line="360" w:lineRule="auto"/>
        <w:ind w:left="0" w:firstLine="567"/>
        <w:jc w:val="center"/>
        <w:rPr>
          <w:b/>
          <w:szCs w:val="24"/>
        </w:rPr>
      </w:pPr>
      <w:r w:rsidRPr="000E7D51">
        <w:rPr>
          <w:b/>
          <w:szCs w:val="24"/>
        </w:rPr>
        <w:t>Первичные объекты недвижимости, прошедшие государственный кадастровый учет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5"/>
        <w:gridCol w:w="3399"/>
        <w:gridCol w:w="6134"/>
      </w:tblGrid>
      <w:tr w:rsidR="008423CC" w:rsidRPr="00EA18DB" w:rsidTr="00340538">
        <w:trPr>
          <w:tblHeader/>
        </w:trPr>
        <w:tc>
          <w:tcPr>
            <w:tcW w:w="725" w:type="dxa"/>
            <w:shd w:val="clear" w:color="auto" w:fill="auto"/>
            <w:vAlign w:val="center"/>
          </w:tcPr>
          <w:p w:rsidR="008423CC" w:rsidRPr="00EA18DB" w:rsidRDefault="008423CC" w:rsidP="00A55386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b/>
                <w:color w:val="000000"/>
                <w:sz w:val="20"/>
              </w:rPr>
            </w:pPr>
            <w:r w:rsidRPr="00EA18DB">
              <w:rPr>
                <w:b/>
                <w:color w:val="000000"/>
                <w:sz w:val="20"/>
              </w:rPr>
              <w:t>№ п/п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8423CC" w:rsidRPr="00EA18DB" w:rsidRDefault="008423CC" w:rsidP="00A55386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b/>
                <w:color w:val="000000"/>
                <w:sz w:val="20"/>
              </w:rPr>
            </w:pPr>
            <w:r w:rsidRPr="00EA18DB">
              <w:rPr>
                <w:b/>
                <w:color w:val="000000"/>
                <w:sz w:val="20"/>
              </w:rPr>
              <w:t>Кадастровый номер</w:t>
            </w:r>
          </w:p>
        </w:tc>
        <w:tc>
          <w:tcPr>
            <w:tcW w:w="6134" w:type="dxa"/>
            <w:shd w:val="clear" w:color="auto" w:fill="auto"/>
            <w:vAlign w:val="center"/>
          </w:tcPr>
          <w:p w:rsidR="008423CC" w:rsidRPr="00EA18DB" w:rsidRDefault="008423CC" w:rsidP="00A55386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b/>
                <w:color w:val="000000"/>
                <w:sz w:val="20"/>
              </w:rPr>
            </w:pPr>
            <w:r w:rsidRPr="00EA18DB">
              <w:rPr>
                <w:b/>
                <w:color w:val="000000"/>
                <w:sz w:val="20"/>
              </w:rPr>
              <w:t>Адрес</w:t>
            </w:r>
          </w:p>
        </w:tc>
      </w:tr>
      <w:tr w:rsidR="008014A4" w:rsidRPr="00EA18DB" w:rsidTr="00340538">
        <w:tc>
          <w:tcPr>
            <w:tcW w:w="725" w:type="dxa"/>
            <w:shd w:val="clear" w:color="auto" w:fill="auto"/>
            <w:vAlign w:val="center"/>
          </w:tcPr>
          <w:p w:rsidR="008014A4" w:rsidRPr="00EA18DB" w:rsidRDefault="008014A4" w:rsidP="00A55386">
            <w:pPr>
              <w:ind w:firstLine="567"/>
              <w:jc w:val="center"/>
              <w:rPr>
                <w:color w:val="000000"/>
                <w:sz w:val="20"/>
              </w:rPr>
            </w:pPr>
            <w:r w:rsidRPr="00EA18DB">
              <w:rPr>
                <w:color w:val="000000"/>
                <w:sz w:val="20"/>
              </w:rPr>
              <w:t>1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8014A4" w:rsidRPr="00EA18DB" w:rsidRDefault="00EC1CE2" w:rsidP="00A55386">
            <w:pPr>
              <w:ind w:firstLine="56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134" w:type="dxa"/>
            <w:shd w:val="clear" w:color="auto" w:fill="auto"/>
            <w:vAlign w:val="center"/>
          </w:tcPr>
          <w:p w:rsidR="008014A4" w:rsidRPr="00EA18DB" w:rsidRDefault="00EC1CE2" w:rsidP="00A55386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</w:tbl>
    <w:p w:rsidR="008014A4" w:rsidRDefault="008014A4" w:rsidP="00A55386">
      <w:pPr>
        <w:pStyle w:val="12"/>
        <w:spacing w:line="360" w:lineRule="auto"/>
        <w:ind w:left="0" w:firstLine="567"/>
        <w:jc w:val="right"/>
        <w:rPr>
          <w:b/>
          <w:i/>
          <w:szCs w:val="24"/>
        </w:rPr>
      </w:pPr>
    </w:p>
    <w:p w:rsidR="008423CC" w:rsidRPr="00261D27" w:rsidRDefault="008423CC" w:rsidP="00A55386">
      <w:pPr>
        <w:pStyle w:val="12"/>
        <w:spacing w:line="360" w:lineRule="auto"/>
        <w:ind w:left="0" w:firstLine="567"/>
        <w:jc w:val="right"/>
        <w:rPr>
          <w:b/>
          <w:i/>
          <w:szCs w:val="24"/>
        </w:rPr>
      </w:pPr>
      <w:r w:rsidRPr="00261D27">
        <w:rPr>
          <w:b/>
          <w:i/>
          <w:szCs w:val="24"/>
        </w:rPr>
        <w:t>Таблица 3.3</w:t>
      </w:r>
    </w:p>
    <w:p w:rsidR="008423CC" w:rsidRDefault="008423CC" w:rsidP="00A55386">
      <w:pPr>
        <w:pStyle w:val="12"/>
        <w:spacing w:line="360" w:lineRule="auto"/>
        <w:ind w:left="0" w:firstLine="567"/>
        <w:jc w:val="center"/>
        <w:rPr>
          <w:b/>
          <w:szCs w:val="24"/>
        </w:rPr>
      </w:pPr>
      <w:r w:rsidRPr="000E7D51">
        <w:rPr>
          <w:b/>
          <w:szCs w:val="24"/>
        </w:rPr>
        <w:t>Вторичные объекты недвижимости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0"/>
        <w:gridCol w:w="3544"/>
        <w:gridCol w:w="6134"/>
      </w:tblGrid>
      <w:tr w:rsidR="008423CC" w:rsidRPr="00D64AEB" w:rsidTr="00340538">
        <w:tc>
          <w:tcPr>
            <w:tcW w:w="580" w:type="dxa"/>
            <w:shd w:val="clear" w:color="auto" w:fill="auto"/>
            <w:vAlign w:val="center"/>
          </w:tcPr>
          <w:p w:rsidR="008423CC" w:rsidRPr="00D64AEB" w:rsidRDefault="008423CC" w:rsidP="00A55386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b/>
                <w:color w:val="000000"/>
                <w:sz w:val="20"/>
              </w:rPr>
            </w:pPr>
            <w:r w:rsidRPr="00D64AEB">
              <w:rPr>
                <w:b/>
                <w:color w:val="000000"/>
                <w:sz w:val="20"/>
              </w:rPr>
              <w:t>№ п/п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23CC" w:rsidRPr="00D64AEB" w:rsidRDefault="008423CC" w:rsidP="00A55386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b/>
                <w:color w:val="000000"/>
                <w:sz w:val="20"/>
              </w:rPr>
            </w:pPr>
            <w:r w:rsidRPr="00D64AEB">
              <w:rPr>
                <w:b/>
                <w:color w:val="000000"/>
                <w:sz w:val="20"/>
              </w:rPr>
              <w:t>Кадастровый номер</w:t>
            </w:r>
          </w:p>
        </w:tc>
        <w:tc>
          <w:tcPr>
            <w:tcW w:w="6134" w:type="dxa"/>
            <w:shd w:val="clear" w:color="auto" w:fill="auto"/>
            <w:vAlign w:val="center"/>
          </w:tcPr>
          <w:p w:rsidR="008423CC" w:rsidRPr="00D64AEB" w:rsidRDefault="008423CC" w:rsidP="00A55386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b/>
                <w:color w:val="000000"/>
                <w:sz w:val="20"/>
              </w:rPr>
            </w:pPr>
            <w:r w:rsidRPr="00D64AEB">
              <w:rPr>
                <w:b/>
                <w:color w:val="000000"/>
                <w:sz w:val="20"/>
              </w:rPr>
              <w:t>Адрес</w:t>
            </w:r>
          </w:p>
        </w:tc>
      </w:tr>
      <w:tr w:rsidR="00EC1CE2" w:rsidRPr="00D64AEB" w:rsidTr="00340538">
        <w:tc>
          <w:tcPr>
            <w:tcW w:w="580" w:type="dxa"/>
            <w:shd w:val="clear" w:color="auto" w:fill="auto"/>
          </w:tcPr>
          <w:p w:rsidR="00EC1CE2" w:rsidRPr="00D64AEB" w:rsidRDefault="00EC1CE2" w:rsidP="00A55386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color w:val="000000"/>
                <w:sz w:val="20"/>
              </w:rPr>
            </w:pPr>
            <w:r w:rsidRPr="00D64AEB">
              <w:rPr>
                <w:color w:val="000000"/>
                <w:sz w:val="20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C1CE2" w:rsidRPr="00EA18DB" w:rsidRDefault="00EC1CE2" w:rsidP="00A55386">
            <w:pPr>
              <w:ind w:firstLine="56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134" w:type="dxa"/>
            <w:shd w:val="clear" w:color="auto" w:fill="auto"/>
            <w:vAlign w:val="center"/>
          </w:tcPr>
          <w:p w:rsidR="00EC1CE2" w:rsidRPr="00EA18DB" w:rsidRDefault="00EC1CE2" w:rsidP="00A55386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</w:tbl>
    <w:p w:rsidR="008423CC" w:rsidRPr="00261D27" w:rsidRDefault="008423CC" w:rsidP="00A55386">
      <w:pPr>
        <w:pStyle w:val="12"/>
        <w:spacing w:before="240" w:line="360" w:lineRule="auto"/>
        <w:ind w:left="0" w:firstLine="567"/>
        <w:jc w:val="right"/>
        <w:rPr>
          <w:b/>
          <w:i/>
          <w:szCs w:val="24"/>
        </w:rPr>
      </w:pPr>
      <w:bookmarkStart w:id="104" w:name="temp3"/>
      <w:bookmarkEnd w:id="104"/>
      <w:r w:rsidRPr="00261D27">
        <w:rPr>
          <w:b/>
          <w:i/>
          <w:szCs w:val="24"/>
        </w:rPr>
        <w:t>Таблица 3.4</w:t>
      </w:r>
    </w:p>
    <w:p w:rsidR="008423CC" w:rsidRPr="000E7D51" w:rsidRDefault="008423CC" w:rsidP="00A55386">
      <w:pPr>
        <w:shd w:val="clear" w:color="auto" w:fill="FFFFFF"/>
        <w:autoSpaceDE w:val="0"/>
        <w:autoSpaceDN w:val="0"/>
        <w:adjustRightInd w:val="0"/>
        <w:spacing w:after="120" w:line="360" w:lineRule="auto"/>
        <w:ind w:firstLine="567"/>
        <w:jc w:val="center"/>
        <w:rPr>
          <w:b/>
        </w:rPr>
      </w:pPr>
      <w:r w:rsidRPr="000E7D51">
        <w:rPr>
          <w:b/>
        </w:rPr>
        <w:t xml:space="preserve">Земельные участки, сформированные по результатам работ по межеванию и прошедшие проверку </w:t>
      </w:r>
      <w:r w:rsidRPr="000E7D51">
        <w:rPr>
          <w:b/>
          <w:color w:val="000000"/>
        </w:rPr>
        <w:t xml:space="preserve">и приемку </w:t>
      </w:r>
      <w:r w:rsidRPr="000E7D51">
        <w:rPr>
          <w:b/>
        </w:rPr>
        <w:t>в ФГУ «Земельная кадастровая палата»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8"/>
        <w:gridCol w:w="1975"/>
        <w:gridCol w:w="1293"/>
        <w:gridCol w:w="2709"/>
        <w:gridCol w:w="3703"/>
      </w:tblGrid>
      <w:tr w:rsidR="00020916" w:rsidRPr="00DD7C5F" w:rsidTr="00020916">
        <w:tc>
          <w:tcPr>
            <w:tcW w:w="578" w:type="dxa"/>
            <w:shd w:val="clear" w:color="auto" w:fill="auto"/>
            <w:vAlign w:val="center"/>
          </w:tcPr>
          <w:p w:rsidR="00020916" w:rsidRPr="00DD7C5F" w:rsidRDefault="00020916" w:rsidP="00A55386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b/>
                <w:sz w:val="20"/>
              </w:rPr>
            </w:pPr>
            <w:r w:rsidRPr="00DD7C5F">
              <w:rPr>
                <w:b/>
                <w:sz w:val="20"/>
              </w:rPr>
              <w:t>№ п/п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20916" w:rsidRPr="00DD7C5F" w:rsidRDefault="00020916" w:rsidP="00A55386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b/>
                <w:sz w:val="20"/>
              </w:rPr>
            </w:pPr>
            <w:r w:rsidRPr="00DD7C5F">
              <w:rPr>
                <w:b/>
                <w:sz w:val="20"/>
              </w:rPr>
              <w:t>Идентификационный номер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020916" w:rsidRPr="00DD7C5F" w:rsidRDefault="00020916" w:rsidP="00A55386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b/>
                <w:sz w:val="20"/>
              </w:rPr>
            </w:pPr>
            <w:r w:rsidRPr="00DD7C5F">
              <w:rPr>
                <w:b/>
                <w:sz w:val="20"/>
              </w:rPr>
              <w:t>Площадь, кв.м.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020916" w:rsidRPr="00DD7C5F" w:rsidRDefault="00020916" w:rsidP="00A55386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b/>
                <w:sz w:val="20"/>
              </w:rPr>
            </w:pPr>
            <w:r w:rsidRPr="00DD7C5F">
              <w:rPr>
                <w:b/>
                <w:sz w:val="20"/>
              </w:rPr>
              <w:t>Ограничения</w:t>
            </w:r>
          </w:p>
        </w:tc>
        <w:tc>
          <w:tcPr>
            <w:tcW w:w="3703" w:type="dxa"/>
            <w:shd w:val="clear" w:color="auto" w:fill="auto"/>
            <w:vAlign w:val="center"/>
          </w:tcPr>
          <w:p w:rsidR="00020916" w:rsidRPr="00DD7C5F" w:rsidRDefault="00020916" w:rsidP="00A55386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b/>
                <w:sz w:val="20"/>
              </w:rPr>
            </w:pPr>
            <w:r w:rsidRPr="00DD7C5F">
              <w:rPr>
                <w:b/>
                <w:sz w:val="20"/>
              </w:rPr>
              <w:t>Адрес</w:t>
            </w:r>
          </w:p>
        </w:tc>
      </w:tr>
      <w:tr w:rsidR="006A4CB4" w:rsidRPr="00DD7C5F" w:rsidTr="00020916">
        <w:trPr>
          <w:trHeight w:val="85"/>
        </w:trPr>
        <w:tc>
          <w:tcPr>
            <w:tcW w:w="578" w:type="dxa"/>
            <w:shd w:val="clear" w:color="auto" w:fill="auto"/>
          </w:tcPr>
          <w:p w:rsidR="006A4CB4" w:rsidRPr="00DD7C5F" w:rsidRDefault="006A4CB4" w:rsidP="00A55386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sz w:val="20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6A4CB4" w:rsidRPr="00EA18DB" w:rsidRDefault="006A4CB4" w:rsidP="00F15F52">
            <w:pPr>
              <w:ind w:firstLine="56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6A4CB4" w:rsidRPr="00EA18DB" w:rsidRDefault="006A4CB4" w:rsidP="00F15F52">
            <w:pPr>
              <w:ind w:firstLine="56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6A4CB4" w:rsidRPr="00EA18DB" w:rsidRDefault="006A4CB4" w:rsidP="00F15F52">
            <w:pPr>
              <w:ind w:firstLine="56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703" w:type="dxa"/>
            <w:shd w:val="clear" w:color="auto" w:fill="auto"/>
            <w:vAlign w:val="center"/>
          </w:tcPr>
          <w:p w:rsidR="006A4CB4" w:rsidRPr="00EA18DB" w:rsidRDefault="006A4CB4" w:rsidP="00F15F52">
            <w:pPr>
              <w:ind w:firstLine="56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</w:tbl>
    <w:p w:rsidR="008423CC" w:rsidRPr="000E7D51" w:rsidRDefault="008423CC" w:rsidP="00A55386">
      <w:pPr>
        <w:pStyle w:val="12"/>
        <w:spacing w:before="240" w:line="360" w:lineRule="auto"/>
        <w:ind w:left="0" w:firstLine="567"/>
        <w:jc w:val="right"/>
        <w:rPr>
          <w:b/>
          <w:i/>
          <w:szCs w:val="24"/>
        </w:rPr>
      </w:pPr>
      <w:bookmarkStart w:id="105" w:name="OLE_LINK8"/>
      <w:bookmarkStart w:id="106" w:name="OLE_LINK9"/>
      <w:bookmarkStart w:id="107" w:name="_Toc206936863"/>
      <w:bookmarkStart w:id="108" w:name="_Toc206936928"/>
      <w:bookmarkEnd w:id="105"/>
      <w:bookmarkEnd w:id="106"/>
      <w:r w:rsidRPr="000E7D51">
        <w:rPr>
          <w:b/>
          <w:i/>
          <w:szCs w:val="24"/>
        </w:rPr>
        <w:t>Таблица 3.5</w:t>
      </w:r>
    </w:p>
    <w:p w:rsidR="008423CC" w:rsidRPr="000E7D51" w:rsidRDefault="008423CC" w:rsidP="00A55386">
      <w:pPr>
        <w:pStyle w:val="12"/>
        <w:spacing w:line="360" w:lineRule="auto"/>
        <w:ind w:left="0" w:firstLine="567"/>
        <w:jc w:val="center"/>
        <w:rPr>
          <w:szCs w:val="24"/>
        </w:rPr>
      </w:pPr>
      <w:r w:rsidRPr="000E7D51">
        <w:rPr>
          <w:b/>
          <w:szCs w:val="24"/>
        </w:rPr>
        <w:t>Объекты капитального строительства, подлежащие сносу</w:t>
      </w:r>
    </w:p>
    <w:tbl>
      <w:tblPr>
        <w:tblW w:w="500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"/>
        <w:gridCol w:w="1980"/>
        <w:gridCol w:w="628"/>
        <w:gridCol w:w="809"/>
        <w:gridCol w:w="824"/>
        <w:gridCol w:w="762"/>
        <w:gridCol w:w="511"/>
        <w:gridCol w:w="595"/>
        <w:gridCol w:w="686"/>
        <w:gridCol w:w="665"/>
        <w:gridCol w:w="548"/>
        <w:gridCol w:w="550"/>
        <w:gridCol w:w="688"/>
        <w:gridCol w:w="628"/>
      </w:tblGrid>
      <w:tr w:rsidR="008423CC" w:rsidRPr="005E5A20" w:rsidTr="00340538">
        <w:trPr>
          <w:trHeight w:val="255"/>
          <w:tblHeader/>
          <w:jc w:val="center"/>
        </w:trPr>
        <w:tc>
          <w:tcPr>
            <w:tcW w:w="205" w:type="pct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bookmarkEnd w:id="107"/>
          <w:bookmarkEnd w:id="108"/>
          <w:p w:rsidR="008423CC" w:rsidRPr="00FC26AD" w:rsidRDefault="008423CC" w:rsidP="00A55386">
            <w:pPr>
              <w:ind w:left="-57" w:right="-57" w:firstLine="567"/>
              <w:jc w:val="center"/>
              <w:rPr>
                <w:b/>
                <w:sz w:val="20"/>
              </w:rPr>
            </w:pPr>
            <w:r w:rsidRPr="00FC26AD">
              <w:rPr>
                <w:b/>
                <w:sz w:val="20"/>
              </w:rPr>
              <w:t>№ п/п</w:t>
            </w:r>
          </w:p>
        </w:tc>
        <w:tc>
          <w:tcPr>
            <w:tcW w:w="962" w:type="pct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8423CC" w:rsidRPr="00FC26AD" w:rsidRDefault="008423CC" w:rsidP="00A55386">
            <w:pPr>
              <w:ind w:left="-57" w:right="-57" w:firstLine="567"/>
              <w:jc w:val="center"/>
              <w:rPr>
                <w:b/>
                <w:sz w:val="20"/>
              </w:rPr>
            </w:pPr>
            <w:r w:rsidRPr="00FC26AD">
              <w:rPr>
                <w:b/>
                <w:sz w:val="20"/>
              </w:rPr>
              <w:t>Адрес</w:t>
            </w:r>
          </w:p>
        </w:tc>
        <w:tc>
          <w:tcPr>
            <w:tcW w:w="1467" w:type="pct"/>
            <w:gridSpan w:val="4"/>
            <w:tcBorders>
              <w:top w:val="single" w:sz="4" w:space="0" w:color="auto"/>
            </w:tcBorders>
            <w:noWrap/>
            <w:vAlign w:val="center"/>
            <w:hideMark/>
          </w:tcPr>
          <w:p w:rsidR="008423CC" w:rsidRPr="00FC26AD" w:rsidRDefault="008423CC" w:rsidP="00A55386">
            <w:pPr>
              <w:ind w:left="-57" w:right="-57" w:firstLine="567"/>
              <w:jc w:val="center"/>
              <w:rPr>
                <w:b/>
                <w:sz w:val="20"/>
              </w:rPr>
            </w:pPr>
            <w:r w:rsidRPr="00FC26AD">
              <w:rPr>
                <w:b/>
                <w:sz w:val="20"/>
              </w:rPr>
              <w:t>Характеристики д.а</w:t>
            </w:r>
          </w:p>
        </w:tc>
        <w:tc>
          <w:tcPr>
            <w:tcW w:w="1193" w:type="pct"/>
            <w:gridSpan w:val="4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8423CC" w:rsidRPr="00FC26AD" w:rsidRDefault="008423CC" w:rsidP="00540481">
            <w:pPr>
              <w:ind w:left="-57" w:right="-57"/>
              <w:jc w:val="center"/>
              <w:rPr>
                <w:b/>
                <w:sz w:val="20"/>
              </w:rPr>
            </w:pPr>
            <w:r w:rsidRPr="00FC26AD">
              <w:rPr>
                <w:b/>
                <w:sz w:val="20"/>
              </w:rPr>
              <w:t>Количество проживающих в домах</w:t>
            </w:r>
          </w:p>
          <w:p w:rsidR="008423CC" w:rsidRPr="00FC26AD" w:rsidRDefault="008423CC" w:rsidP="00540481">
            <w:pPr>
              <w:ind w:left="-57" w:right="-57"/>
              <w:jc w:val="center"/>
              <w:rPr>
                <w:b/>
                <w:sz w:val="20"/>
              </w:rPr>
            </w:pPr>
            <w:r w:rsidRPr="00FC26AD">
              <w:rPr>
                <w:b/>
                <w:sz w:val="20"/>
              </w:rPr>
              <w:t>государственного жилищного фонда</w:t>
            </w:r>
          </w:p>
        </w:tc>
        <w:tc>
          <w:tcPr>
            <w:tcW w:w="1181" w:type="pct"/>
            <w:gridSpan w:val="4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8423CC" w:rsidRPr="00FC26AD" w:rsidRDefault="008423CC" w:rsidP="00540481">
            <w:pPr>
              <w:ind w:left="-57" w:right="-57"/>
              <w:jc w:val="center"/>
              <w:rPr>
                <w:b/>
                <w:sz w:val="20"/>
              </w:rPr>
            </w:pPr>
            <w:r w:rsidRPr="00FC26AD">
              <w:rPr>
                <w:b/>
                <w:sz w:val="20"/>
              </w:rPr>
              <w:t>Количество проживающих на праве собственности</w:t>
            </w:r>
          </w:p>
        </w:tc>
      </w:tr>
      <w:tr w:rsidR="008423CC" w:rsidRPr="005E5A20" w:rsidTr="00340538">
        <w:trPr>
          <w:trHeight w:val="276"/>
          <w:tblHeader/>
          <w:jc w:val="center"/>
        </w:trPr>
        <w:tc>
          <w:tcPr>
            <w:tcW w:w="205" w:type="pct"/>
            <w:vMerge/>
            <w:vAlign w:val="center"/>
            <w:hideMark/>
          </w:tcPr>
          <w:p w:rsidR="008423CC" w:rsidRPr="00FC26AD" w:rsidRDefault="008423CC" w:rsidP="00A55386">
            <w:pPr>
              <w:ind w:left="-57" w:right="-57" w:firstLine="567"/>
              <w:jc w:val="center"/>
              <w:rPr>
                <w:b/>
                <w:sz w:val="2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:rsidR="008423CC" w:rsidRPr="00FC26AD" w:rsidRDefault="008423CC" w:rsidP="00A55386">
            <w:pPr>
              <w:ind w:left="-57" w:right="-57" w:firstLine="567"/>
              <w:jc w:val="center"/>
              <w:rPr>
                <w:b/>
                <w:sz w:val="20"/>
              </w:rPr>
            </w:pPr>
          </w:p>
        </w:tc>
        <w:tc>
          <w:tcPr>
            <w:tcW w:w="305" w:type="pct"/>
            <w:vMerge w:val="restart"/>
            <w:vAlign w:val="center"/>
            <w:hideMark/>
          </w:tcPr>
          <w:p w:rsidR="008423CC" w:rsidRPr="00FC26AD" w:rsidRDefault="00540481" w:rsidP="00540481">
            <w:pPr>
              <w:ind w:left="-57" w:right="-57" w:firstLine="5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ГГо</w:t>
            </w:r>
            <w:r w:rsidR="008423CC" w:rsidRPr="00FC26AD">
              <w:rPr>
                <w:b/>
                <w:sz w:val="20"/>
              </w:rPr>
              <w:t>д постройки</w:t>
            </w:r>
          </w:p>
        </w:tc>
        <w:tc>
          <w:tcPr>
            <w:tcW w:w="393" w:type="pct"/>
            <w:vMerge w:val="restart"/>
            <w:noWrap/>
            <w:vAlign w:val="center"/>
            <w:hideMark/>
          </w:tcPr>
          <w:p w:rsidR="008423CC" w:rsidRPr="00FC26AD" w:rsidRDefault="008423CC" w:rsidP="00540481">
            <w:pPr>
              <w:ind w:left="-57" w:right="-57"/>
              <w:jc w:val="center"/>
              <w:rPr>
                <w:b/>
                <w:sz w:val="20"/>
              </w:rPr>
            </w:pPr>
            <w:r w:rsidRPr="00FC26AD">
              <w:rPr>
                <w:b/>
                <w:sz w:val="20"/>
              </w:rPr>
              <w:t>Серия</w:t>
            </w:r>
          </w:p>
        </w:tc>
        <w:tc>
          <w:tcPr>
            <w:tcW w:w="400" w:type="pct"/>
            <w:vMerge w:val="restart"/>
            <w:vAlign w:val="center"/>
            <w:hideMark/>
          </w:tcPr>
          <w:p w:rsidR="008423CC" w:rsidRPr="00FC26AD" w:rsidRDefault="008423CC" w:rsidP="00540481">
            <w:pPr>
              <w:ind w:left="-57" w:right="-57"/>
              <w:jc w:val="center"/>
              <w:rPr>
                <w:b/>
                <w:sz w:val="20"/>
              </w:rPr>
            </w:pPr>
            <w:r w:rsidRPr="00FC26AD">
              <w:rPr>
                <w:b/>
                <w:sz w:val="20"/>
              </w:rPr>
              <w:t>Материал стен</w:t>
            </w:r>
          </w:p>
        </w:tc>
        <w:tc>
          <w:tcPr>
            <w:tcW w:w="370" w:type="pct"/>
            <w:vMerge w:val="restart"/>
            <w:vAlign w:val="center"/>
            <w:hideMark/>
          </w:tcPr>
          <w:p w:rsidR="008423CC" w:rsidRPr="00FC26AD" w:rsidRDefault="008423CC" w:rsidP="00540481">
            <w:pPr>
              <w:ind w:left="-57" w:right="-57"/>
              <w:jc w:val="center"/>
              <w:rPr>
                <w:b/>
                <w:sz w:val="20"/>
              </w:rPr>
            </w:pPr>
            <w:r w:rsidRPr="00FC26AD">
              <w:rPr>
                <w:b/>
                <w:sz w:val="20"/>
              </w:rPr>
              <w:t>Этажность</w:t>
            </w:r>
          </w:p>
        </w:tc>
        <w:tc>
          <w:tcPr>
            <w:tcW w:w="1193" w:type="pct"/>
            <w:gridSpan w:val="4"/>
            <w:vMerge/>
            <w:noWrap/>
            <w:vAlign w:val="center"/>
            <w:hideMark/>
          </w:tcPr>
          <w:p w:rsidR="008423CC" w:rsidRPr="00FC26AD" w:rsidRDefault="008423CC" w:rsidP="00540481">
            <w:pPr>
              <w:ind w:left="-57" w:right="-57" w:firstLine="567"/>
              <w:jc w:val="center"/>
              <w:rPr>
                <w:b/>
                <w:sz w:val="20"/>
              </w:rPr>
            </w:pPr>
          </w:p>
        </w:tc>
        <w:tc>
          <w:tcPr>
            <w:tcW w:w="1181" w:type="pct"/>
            <w:gridSpan w:val="4"/>
            <w:vMerge/>
            <w:vAlign w:val="center"/>
            <w:hideMark/>
          </w:tcPr>
          <w:p w:rsidR="008423CC" w:rsidRPr="00FC26AD" w:rsidRDefault="008423CC" w:rsidP="00540481">
            <w:pPr>
              <w:ind w:left="-57" w:right="-57" w:firstLine="567"/>
              <w:jc w:val="center"/>
              <w:rPr>
                <w:b/>
                <w:sz w:val="20"/>
              </w:rPr>
            </w:pPr>
          </w:p>
        </w:tc>
      </w:tr>
      <w:tr w:rsidR="008423CC" w:rsidRPr="005E5A20" w:rsidTr="00340538">
        <w:trPr>
          <w:trHeight w:val="255"/>
          <w:tblHeader/>
          <w:jc w:val="center"/>
        </w:trPr>
        <w:tc>
          <w:tcPr>
            <w:tcW w:w="205" w:type="pct"/>
            <w:vMerge/>
            <w:vAlign w:val="center"/>
            <w:hideMark/>
          </w:tcPr>
          <w:p w:rsidR="008423CC" w:rsidRPr="00FC26AD" w:rsidRDefault="008423CC" w:rsidP="00A55386">
            <w:pPr>
              <w:ind w:left="-57" w:right="-57" w:firstLine="567"/>
              <w:jc w:val="center"/>
              <w:rPr>
                <w:b/>
                <w:sz w:val="2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:rsidR="008423CC" w:rsidRPr="00FC26AD" w:rsidRDefault="008423CC" w:rsidP="00A55386">
            <w:pPr>
              <w:ind w:left="-57" w:right="-57" w:firstLine="567"/>
              <w:jc w:val="center"/>
              <w:rPr>
                <w:b/>
                <w:sz w:val="20"/>
              </w:rPr>
            </w:pPr>
          </w:p>
        </w:tc>
        <w:tc>
          <w:tcPr>
            <w:tcW w:w="305" w:type="pct"/>
            <w:vMerge/>
            <w:vAlign w:val="center"/>
            <w:hideMark/>
          </w:tcPr>
          <w:p w:rsidR="008423CC" w:rsidRPr="00FC26AD" w:rsidRDefault="008423CC" w:rsidP="00540481">
            <w:pPr>
              <w:ind w:left="-57" w:right="-57" w:firstLine="567"/>
              <w:jc w:val="center"/>
              <w:rPr>
                <w:b/>
                <w:sz w:val="20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:rsidR="008423CC" w:rsidRPr="00FC26AD" w:rsidRDefault="008423CC" w:rsidP="00540481">
            <w:pPr>
              <w:ind w:left="-57" w:right="-57" w:firstLine="567"/>
              <w:jc w:val="center"/>
              <w:rPr>
                <w:b/>
                <w:sz w:val="20"/>
              </w:rPr>
            </w:pPr>
          </w:p>
        </w:tc>
        <w:tc>
          <w:tcPr>
            <w:tcW w:w="400" w:type="pct"/>
            <w:vMerge/>
            <w:vAlign w:val="center"/>
            <w:hideMark/>
          </w:tcPr>
          <w:p w:rsidR="008423CC" w:rsidRPr="00FC26AD" w:rsidRDefault="008423CC" w:rsidP="00540481">
            <w:pPr>
              <w:ind w:left="-57" w:right="-57" w:firstLine="567"/>
              <w:jc w:val="center"/>
              <w:rPr>
                <w:b/>
                <w:sz w:val="20"/>
              </w:rPr>
            </w:pPr>
          </w:p>
        </w:tc>
        <w:tc>
          <w:tcPr>
            <w:tcW w:w="370" w:type="pct"/>
            <w:vMerge/>
            <w:vAlign w:val="center"/>
            <w:hideMark/>
          </w:tcPr>
          <w:p w:rsidR="008423CC" w:rsidRPr="00FC26AD" w:rsidRDefault="008423CC" w:rsidP="00540481">
            <w:pPr>
              <w:ind w:left="-57" w:right="-57" w:firstLine="567"/>
              <w:jc w:val="center"/>
              <w:rPr>
                <w:b/>
                <w:sz w:val="20"/>
              </w:rPr>
            </w:pPr>
          </w:p>
        </w:tc>
        <w:tc>
          <w:tcPr>
            <w:tcW w:w="537" w:type="pct"/>
            <w:gridSpan w:val="2"/>
            <w:noWrap/>
            <w:vAlign w:val="center"/>
            <w:hideMark/>
          </w:tcPr>
          <w:p w:rsidR="008423CC" w:rsidRPr="00FC26AD" w:rsidRDefault="008423CC" w:rsidP="00540481">
            <w:pPr>
              <w:ind w:right="-57"/>
              <w:jc w:val="center"/>
              <w:rPr>
                <w:b/>
                <w:sz w:val="20"/>
              </w:rPr>
            </w:pPr>
            <w:r w:rsidRPr="00FC26AD">
              <w:rPr>
                <w:b/>
                <w:sz w:val="20"/>
              </w:rPr>
              <w:t>всего</w:t>
            </w:r>
          </w:p>
        </w:tc>
        <w:tc>
          <w:tcPr>
            <w:tcW w:w="656" w:type="pct"/>
            <w:gridSpan w:val="2"/>
            <w:noWrap/>
            <w:vAlign w:val="center"/>
            <w:hideMark/>
          </w:tcPr>
          <w:p w:rsidR="008423CC" w:rsidRPr="00FC26AD" w:rsidRDefault="008423CC" w:rsidP="00540481">
            <w:pPr>
              <w:ind w:right="-57"/>
              <w:jc w:val="center"/>
              <w:rPr>
                <w:b/>
                <w:sz w:val="20"/>
              </w:rPr>
            </w:pPr>
            <w:r w:rsidRPr="00FC26AD">
              <w:rPr>
                <w:b/>
                <w:sz w:val="20"/>
              </w:rPr>
              <w:t>в т.ч. очередники</w:t>
            </w:r>
          </w:p>
        </w:tc>
        <w:tc>
          <w:tcPr>
            <w:tcW w:w="532" w:type="pct"/>
            <w:gridSpan w:val="2"/>
            <w:noWrap/>
            <w:vAlign w:val="center"/>
            <w:hideMark/>
          </w:tcPr>
          <w:p w:rsidR="008423CC" w:rsidRPr="00FC26AD" w:rsidRDefault="008423CC" w:rsidP="00540481">
            <w:pPr>
              <w:ind w:left="-57" w:right="-57"/>
              <w:jc w:val="center"/>
              <w:rPr>
                <w:b/>
                <w:sz w:val="20"/>
              </w:rPr>
            </w:pPr>
            <w:r w:rsidRPr="00FC26AD">
              <w:rPr>
                <w:b/>
                <w:sz w:val="20"/>
              </w:rPr>
              <w:t>всего</w:t>
            </w:r>
          </w:p>
        </w:tc>
        <w:tc>
          <w:tcPr>
            <w:tcW w:w="648" w:type="pct"/>
            <w:gridSpan w:val="2"/>
            <w:noWrap/>
            <w:vAlign w:val="center"/>
            <w:hideMark/>
          </w:tcPr>
          <w:p w:rsidR="008423CC" w:rsidRPr="00FC26AD" w:rsidRDefault="008423CC" w:rsidP="00540481">
            <w:pPr>
              <w:ind w:right="-57"/>
              <w:jc w:val="center"/>
              <w:rPr>
                <w:b/>
                <w:sz w:val="20"/>
              </w:rPr>
            </w:pPr>
            <w:r w:rsidRPr="00FC26AD">
              <w:rPr>
                <w:b/>
                <w:sz w:val="20"/>
              </w:rPr>
              <w:t>в т.ч. очередники</w:t>
            </w:r>
          </w:p>
        </w:tc>
      </w:tr>
      <w:tr w:rsidR="008423CC" w:rsidRPr="005E5A20" w:rsidTr="00340538">
        <w:trPr>
          <w:trHeight w:val="255"/>
          <w:tblHeader/>
          <w:jc w:val="center"/>
        </w:trPr>
        <w:tc>
          <w:tcPr>
            <w:tcW w:w="205" w:type="pct"/>
            <w:vMerge/>
            <w:vAlign w:val="center"/>
            <w:hideMark/>
          </w:tcPr>
          <w:p w:rsidR="008423CC" w:rsidRPr="00FC26AD" w:rsidRDefault="008423CC" w:rsidP="00A55386">
            <w:pPr>
              <w:ind w:left="-57" w:right="-57" w:firstLine="567"/>
              <w:jc w:val="center"/>
              <w:rPr>
                <w:b/>
                <w:sz w:val="20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:rsidR="008423CC" w:rsidRPr="00FC26AD" w:rsidRDefault="008423CC" w:rsidP="00A55386">
            <w:pPr>
              <w:ind w:left="-57" w:right="-57" w:firstLine="567"/>
              <w:jc w:val="center"/>
              <w:rPr>
                <w:b/>
                <w:sz w:val="20"/>
              </w:rPr>
            </w:pPr>
          </w:p>
        </w:tc>
        <w:tc>
          <w:tcPr>
            <w:tcW w:w="305" w:type="pct"/>
            <w:vMerge/>
            <w:vAlign w:val="center"/>
            <w:hideMark/>
          </w:tcPr>
          <w:p w:rsidR="008423CC" w:rsidRPr="00FC26AD" w:rsidRDefault="008423CC" w:rsidP="00A55386">
            <w:pPr>
              <w:ind w:left="-57" w:right="-57" w:firstLine="567"/>
              <w:jc w:val="center"/>
              <w:rPr>
                <w:b/>
                <w:sz w:val="20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:rsidR="008423CC" w:rsidRPr="00FC26AD" w:rsidRDefault="008423CC" w:rsidP="00A55386">
            <w:pPr>
              <w:ind w:left="-57" w:right="-57" w:firstLine="567"/>
              <w:jc w:val="center"/>
              <w:rPr>
                <w:b/>
                <w:sz w:val="20"/>
              </w:rPr>
            </w:pPr>
          </w:p>
        </w:tc>
        <w:tc>
          <w:tcPr>
            <w:tcW w:w="400" w:type="pct"/>
            <w:vMerge/>
            <w:vAlign w:val="center"/>
            <w:hideMark/>
          </w:tcPr>
          <w:p w:rsidR="008423CC" w:rsidRPr="00FC26AD" w:rsidRDefault="008423CC" w:rsidP="00A55386">
            <w:pPr>
              <w:ind w:left="-57" w:right="-57" w:firstLine="567"/>
              <w:jc w:val="center"/>
              <w:rPr>
                <w:b/>
                <w:sz w:val="20"/>
              </w:rPr>
            </w:pPr>
          </w:p>
        </w:tc>
        <w:tc>
          <w:tcPr>
            <w:tcW w:w="370" w:type="pct"/>
            <w:vMerge/>
            <w:vAlign w:val="center"/>
            <w:hideMark/>
          </w:tcPr>
          <w:p w:rsidR="008423CC" w:rsidRPr="00FC26AD" w:rsidRDefault="008423CC" w:rsidP="00A55386">
            <w:pPr>
              <w:ind w:left="-57" w:right="-57" w:firstLine="567"/>
              <w:jc w:val="center"/>
              <w:rPr>
                <w:b/>
                <w:sz w:val="20"/>
              </w:rPr>
            </w:pPr>
          </w:p>
        </w:tc>
        <w:tc>
          <w:tcPr>
            <w:tcW w:w="248" w:type="pct"/>
            <w:noWrap/>
            <w:vAlign w:val="center"/>
            <w:hideMark/>
          </w:tcPr>
          <w:p w:rsidR="008423CC" w:rsidRPr="00FC26AD" w:rsidRDefault="008423CC" w:rsidP="00A55386">
            <w:pPr>
              <w:ind w:left="-57" w:right="-57" w:firstLine="567"/>
              <w:jc w:val="center"/>
              <w:rPr>
                <w:b/>
                <w:sz w:val="20"/>
              </w:rPr>
            </w:pPr>
            <w:r w:rsidRPr="00FC26AD">
              <w:rPr>
                <w:b/>
                <w:sz w:val="20"/>
              </w:rPr>
              <w:t>сем.</w:t>
            </w:r>
          </w:p>
        </w:tc>
        <w:tc>
          <w:tcPr>
            <w:tcW w:w="289" w:type="pct"/>
            <w:noWrap/>
            <w:vAlign w:val="center"/>
            <w:hideMark/>
          </w:tcPr>
          <w:p w:rsidR="008423CC" w:rsidRPr="00FC26AD" w:rsidRDefault="008423CC" w:rsidP="00A55386">
            <w:pPr>
              <w:ind w:left="-57" w:right="-57" w:firstLine="567"/>
              <w:jc w:val="center"/>
              <w:rPr>
                <w:b/>
                <w:sz w:val="20"/>
              </w:rPr>
            </w:pPr>
            <w:r w:rsidRPr="00FC26AD">
              <w:rPr>
                <w:b/>
                <w:sz w:val="20"/>
              </w:rPr>
              <w:t>чел.</w:t>
            </w:r>
          </w:p>
        </w:tc>
        <w:tc>
          <w:tcPr>
            <w:tcW w:w="333" w:type="pct"/>
            <w:noWrap/>
            <w:vAlign w:val="center"/>
            <w:hideMark/>
          </w:tcPr>
          <w:p w:rsidR="008423CC" w:rsidRPr="00FC26AD" w:rsidRDefault="008423CC" w:rsidP="00A55386">
            <w:pPr>
              <w:ind w:left="-57" w:right="-57" w:firstLine="567"/>
              <w:jc w:val="center"/>
              <w:rPr>
                <w:b/>
                <w:sz w:val="20"/>
              </w:rPr>
            </w:pPr>
            <w:r w:rsidRPr="00FC26AD">
              <w:rPr>
                <w:b/>
                <w:sz w:val="20"/>
              </w:rPr>
              <w:t>сем.</w:t>
            </w:r>
          </w:p>
        </w:tc>
        <w:tc>
          <w:tcPr>
            <w:tcW w:w="323" w:type="pct"/>
            <w:noWrap/>
            <w:vAlign w:val="center"/>
            <w:hideMark/>
          </w:tcPr>
          <w:p w:rsidR="008423CC" w:rsidRPr="00FC26AD" w:rsidRDefault="008423CC" w:rsidP="00A55386">
            <w:pPr>
              <w:ind w:left="-57" w:right="-57" w:firstLine="567"/>
              <w:jc w:val="center"/>
              <w:rPr>
                <w:b/>
                <w:sz w:val="20"/>
              </w:rPr>
            </w:pPr>
            <w:r w:rsidRPr="00FC26AD">
              <w:rPr>
                <w:b/>
                <w:sz w:val="20"/>
              </w:rPr>
              <w:t>чел.</w:t>
            </w:r>
          </w:p>
        </w:tc>
        <w:tc>
          <w:tcPr>
            <w:tcW w:w="266" w:type="pct"/>
            <w:noWrap/>
            <w:vAlign w:val="center"/>
            <w:hideMark/>
          </w:tcPr>
          <w:p w:rsidR="008423CC" w:rsidRPr="00FC26AD" w:rsidRDefault="008423CC" w:rsidP="00A55386">
            <w:pPr>
              <w:ind w:left="-57" w:right="-57" w:firstLine="567"/>
              <w:jc w:val="center"/>
              <w:rPr>
                <w:b/>
                <w:sz w:val="20"/>
              </w:rPr>
            </w:pPr>
            <w:r w:rsidRPr="00FC26AD">
              <w:rPr>
                <w:b/>
                <w:sz w:val="20"/>
              </w:rPr>
              <w:t>сем.</w:t>
            </w:r>
          </w:p>
        </w:tc>
        <w:tc>
          <w:tcPr>
            <w:tcW w:w="267" w:type="pct"/>
            <w:noWrap/>
            <w:vAlign w:val="center"/>
            <w:hideMark/>
          </w:tcPr>
          <w:p w:rsidR="008423CC" w:rsidRPr="00FC26AD" w:rsidRDefault="008423CC" w:rsidP="00A55386">
            <w:pPr>
              <w:ind w:left="-57" w:right="-57" w:firstLine="567"/>
              <w:jc w:val="center"/>
              <w:rPr>
                <w:b/>
                <w:sz w:val="20"/>
              </w:rPr>
            </w:pPr>
            <w:r w:rsidRPr="00FC26AD">
              <w:rPr>
                <w:b/>
                <w:sz w:val="20"/>
              </w:rPr>
              <w:t>чел.</w:t>
            </w:r>
          </w:p>
        </w:tc>
        <w:tc>
          <w:tcPr>
            <w:tcW w:w="334" w:type="pct"/>
            <w:noWrap/>
            <w:vAlign w:val="center"/>
            <w:hideMark/>
          </w:tcPr>
          <w:p w:rsidR="008423CC" w:rsidRPr="00FC26AD" w:rsidRDefault="008423CC" w:rsidP="00A55386">
            <w:pPr>
              <w:ind w:left="-57" w:right="-57" w:firstLine="567"/>
              <w:jc w:val="center"/>
              <w:rPr>
                <w:b/>
                <w:sz w:val="20"/>
              </w:rPr>
            </w:pPr>
            <w:r w:rsidRPr="00FC26AD">
              <w:rPr>
                <w:b/>
                <w:sz w:val="20"/>
              </w:rPr>
              <w:t>сем.</w:t>
            </w:r>
          </w:p>
        </w:tc>
        <w:tc>
          <w:tcPr>
            <w:tcW w:w="315" w:type="pct"/>
            <w:noWrap/>
            <w:vAlign w:val="center"/>
            <w:hideMark/>
          </w:tcPr>
          <w:p w:rsidR="008423CC" w:rsidRPr="00FC26AD" w:rsidRDefault="008423CC" w:rsidP="00A55386">
            <w:pPr>
              <w:ind w:left="-57" w:right="-57" w:firstLine="567"/>
              <w:jc w:val="center"/>
              <w:rPr>
                <w:b/>
                <w:sz w:val="20"/>
              </w:rPr>
            </w:pPr>
            <w:r w:rsidRPr="00FC26AD">
              <w:rPr>
                <w:b/>
                <w:sz w:val="20"/>
              </w:rPr>
              <w:t>чел.</w:t>
            </w:r>
          </w:p>
        </w:tc>
      </w:tr>
      <w:tr w:rsidR="008423CC" w:rsidRPr="005E5A20" w:rsidTr="00340538">
        <w:trPr>
          <w:trHeight w:val="255"/>
          <w:jc w:val="center"/>
        </w:trPr>
        <w:tc>
          <w:tcPr>
            <w:tcW w:w="205" w:type="pct"/>
            <w:noWrap/>
            <w:vAlign w:val="center"/>
            <w:hideMark/>
          </w:tcPr>
          <w:p w:rsidR="008423CC" w:rsidRPr="005E5A20" w:rsidRDefault="008423CC" w:rsidP="00A55386">
            <w:pPr>
              <w:ind w:left="-57" w:right="-57" w:firstLine="567"/>
              <w:jc w:val="center"/>
              <w:rPr>
                <w:sz w:val="20"/>
              </w:rPr>
            </w:pPr>
            <w:r w:rsidRPr="005E5A20">
              <w:rPr>
                <w:sz w:val="20"/>
              </w:rPr>
              <w:t>1</w:t>
            </w:r>
          </w:p>
        </w:tc>
        <w:tc>
          <w:tcPr>
            <w:tcW w:w="962" w:type="pct"/>
            <w:noWrap/>
            <w:hideMark/>
          </w:tcPr>
          <w:p w:rsidR="008423CC" w:rsidRPr="005E5A20" w:rsidRDefault="00215E17" w:rsidP="00A55386">
            <w:pPr>
              <w:ind w:left="-57" w:right="-57" w:firstLine="56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05" w:type="pct"/>
            <w:noWrap/>
            <w:hideMark/>
          </w:tcPr>
          <w:p w:rsidR="008423CC" w:rsidRPr="005E5A20" w:rsidRDefault="00215E17" w:rsidP="00A55386">
            <w:pPr>
              <w:ind w:left="-57" w:right="-57" w:firstLine="56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3" w:type="pct"/>
            <w:noWrap/>
            <w:hideMark/>
          </w:tcPr>
          <w:p w:rsidR="008423CC" w:rsidRPr="005E5A20" w:rsidRDefault="00215E17" w:rsidP="00A55386">
            <w:pPr>
              <w:ind w:left="-57" w:right="-57" w:firstLine="56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00" w:type="pct"/>
            <w:noWrap/>
            <w:hideMark/>
          </w:tcPr>
          <w:p w:rsidR="008423CC" w:rsidRPr="005E5A20" w:rsidRDefault="00215E17" w:rsidP="00A55386">
            <w:pPr>
              <w:ind w:left="-57" w:right="-57" w:firstLine="56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70" w:type="pct"/>
            <w:noWrap/>
            <w:hideMark/>
          </w:tcPr>
          <w:p w:rsidR="008423CC" w:rsidRPr="005E5A20" w:rsidRDefault="00215E17" w:rsidP="00A55386">
            <w:pPr>
              <w:ind w:left="-57" w:right="-57" w:firstLine="56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48" w:type="pct"/>
            <w:noWrap/>
            <w:hideMark/>
          </w:tcPr>
          <w:p w:rsidR="008423CC" w:rsidRPr="005E5A20" w:rsidRDefault="00215E17" w:rsidP="00A55386">
            <w:pPr>
              <w:ind w:left="-57" w:right="-57" w:firstLine="56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9" w:type="pct"/>
            <w:noWrap/>
            <w:hideMark/>
          </w:tcPr>
          <w:p w:rsidR="008423CC" w:rsidRPr="005E5A20" w:rsidRDefault="00215E17" w:rsidP="00A55386">
            <w:pPr>
              <w:ind w:left="-57" w:right="-57" w:firstLine="56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33" w:type="pct"/>
            <w:noWrap/>
            <w:hideMark/>
          </w:tcPr>
          <w:p w:rsidR="008423CC" w:rsidRPr="005E5A20" w:rsidRDefault="00215E17" w:rsidP="00A55386">
            <w:pPr>
              <w:ind w:left="-57" w:right="-57" w:firstLine="56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23" w:type="pct"/>
            <w:noWrap/>
            <w:hideMark/>
          </w:tcPr>
          <w:p w:rsidR="008423CC" w:rsidRPr="005E5A20" w:rsidRDefault="00215E17" w:rsidP="00A55386">
            <w:pPr>
              <w:ind w:left="-57" w:right="-57" w:firstLine="56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66" w:type="pct"/>
            <w:noWrap/>
            <w:hideMark/>
          </w:tcPr>
          <w:p w:rsidR="008423CC" w:rsidRPr="005E5A20" w:rsidRDefault="00215E17" w:rsidP="00A55386">
            <w:pPr>
              <w:ind w:left="-57" w:right="-57" w:firstLine="56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67" w:type="pct"/>
            <w:noWrap/>
            <w:hideMark/>
          </w:tcPr>
          <w:p w:rsidR="008423CC" w:rsidRPr="005E5A20" w:rsidRDefault="00215E17" w:rsidP="00A55386">
            <w:pPr>
              <w:ind w:left="-57" w:right="-57" w:firstLine="56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34" w:type="pct"/>
            <w:noWrap/>
            <w:hideMark/>
          </w:tcPr>
          <w:p w:rsidR="008423CC" w:rsidRPr="005E5A20" w:rsidRDefault="00215E17" w:rsidP="00A55386">
            <w:pPr>
              <w:ind w:left="-57" w:right="-57" w:firstLine="56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5" w:type="pct"/>
            <w:noWrap/>
            <w:hideMark/>
          </w:tcPr>
          <w:p w:rsidR="008423CC" w:rsidRPr="005E5A20" w:rsidRDefault="00215E17" w:rsidP="00A55386">
            <w:pPr>
              <w:ind w:left="-57" w:right="-57" w:firstLine="56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423CC" w:rsidRPr="005E5A20" w:rsidTr="00340538">
        <w:trPr>
          <w:trHeight w:val="255"/>
          <w:jc w:val="center"/>
        </w:trPr>
        <w:tc>
          <w:tcPr>
            <w:tcW w:w="2634" w:type="pct"/>
            <w:gridSpan w:val="6"/>
            <w:noWrap/>
            <w:vAlign w:val="center"/>
            <w:hideMark/>
          </w:tcPr>
          <w:p w:rsidR="008423CC" w:rsidRPr="005E5A20" w:rsidRDefault="008423CC" w:rsidP="00A55386">
            <w:pPr>
              <w:ind w:left="-57" w:right="-57" w:firstLine="567"/>
              <w:jc w:val="center"/>
              <w:rPr>
                <w:sz w:val="20"/>
              </w:rPr>
            </w:pPr>
          </w:p>
        </w:tc>
        <w:tc>
          <w:tcPr>
            <w:tcW w:w="248" w:type="pct"/>
            <w:noWrap/>
            <w:vAlign w:val="center"/>
            <w:hideMark/>
          </w:tcPr>
          <w:p w:rsidR="008423CC" w:rsidRPr="005E5A20" w:rsidRDefault="00215E17" w:rsidP="00A55386">
            <w:pPr>
              <w:ind w:left="-57" w:right="-57" w:firstLine="56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9" w:type="pct"/>
            <w:noWrap/>
            <w:vAlign w:val="center"/>
            <w:hideMark/>
          </w:tcPr>
          <w:p w:rsidR="008423CC" w:rsidRPr="005E5A20" w:rsidRDefault="00215E17" w:rsidP="00A55386">
            <w:pPr>
              <w:ind w:left="-57" w:right="-57" w:firstLine="56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33" w:type="pct"/>
            <w:noWrap/>
            <w:vAlign w:val="center"/>
            <w:hideMark/>
          </w:tcPr>
          <w:p w:rsidR="008423CC" w:rsidRPr="005E5A20" w:rsidRDefault="00215E17" w:rsidP="00A55386">
            <w:pPr>
              <w:ind w:left="-57" w:right="-57" w:firstLine="56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23" w:type="pct"/>
            <w:noWrap/>
            <w:vAlign w:val="center"/>
            <w:hideMark/>
          </w:tcPr>
          <w:p w:rsidR="008423CC" w:rsidRPr="005E5A20" w:rsidRDefault="00215E17" w:rsidP="00A55386">
            <w:pPr>
              <w:ind w:left="-57" w:right="-57" w:firstLine="56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66" w:type="pct"/>
            <w:noWrap/>
            <w:vAlign w:val="center"/>
            <w:hideMark/>
          </w:tcPr>
          <w:p w:rsidR="008423CC" w:rsidRPr="005E5A20" w:rsidRDefault="00215E17" w:rsidP="00A55386">
            <w:pPr>
              <w:ind w:left="-57" w:right="-57" w:firstLine="56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67" w:type="pct"/>
            <w:noWrap/>
            <w:vAlign w:val="center"/>
            <w:hideMark/>
          </w:tcPr>
          <w:p w:rsidR="008423CC" w:rsidRPr="005E5A20" w:rsidRDefault="00215E17" w:rsidP="00A55386">
            <w:pPr>
              <w:ind w:left="-57" w:right="-100" w:firstLine="56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34" w:type="pct"/>
            <w:noWrap/>
            <w:vAlign w:val="center"/>
            <w:hideMark/>
          </w:tcPr>
          <w:p w:rsidR="008423CC" w:rsidRPr="005E5A20" w:rsidRDefault="00215E17" w:rsidP="00A55386">
            <w:pPr>
              <w:ind w:left="-57" w:right="-57" w:firstLine="56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5" w:type="pct"/>
            <w:noWrap/>
            <w:vAlign w:val="center"/>
            <w:hideMark/>
          </w:tcPr>
          <w:p w:rsidR="008423CC" w:rsidRPr="005E5A20" w:rsidRDefault="00215E17" w:rsidP="00A55386">
            <w:pPr>
              <w:ind w:left="-57" w:right="-57" w:firstLine="56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8423CC" w:rsidRPr="00444763" w:rsidRDefault="008423CC" w:rsidP="00A55386">
      <w:pPr>
        <w:pStyle w:val="3"/>
        <w:ind w:firstLine="567"/>
      </w:pPr>
      <w:bookmarkStart w:id="109" w:name="_Toc329879254"/>
      <w:bookmarkStart w:id="110" w:name="_Toc398651323"/>
      <w:bookmarkStart w:id="111" w:name="_Toc289683095"/>
      <w:bookmarkStart w:id="112" w:name="_Toc329875247"/>
      <w:bookmarkStart w:id="113" w:name="_Toc329875508"/>
      <w:bookmarkStart w:id="114" w:name="_Toc329877370"/>
      <w:bookmarkStart w:id="115" w:name="_Toc329877468"/>
      <w:bookmarkStart w:id="116" w:name="_Toc329877536"/>
      <w:r w:rsidRPr="00444763">
        <w:t>4. Охрана историко-культурного наследия</w:t>
      </w:r>
      <w:bookmarkEnd w:id="109"/>
      <w:bookmarkEnd w:id="110"/>
      <w:r w:rsidRPr="00444763">
        <w:t xml:space="preserve"> </w:t>
      </w:r>
      <w:bookmarkEnd w:id="111"/>
      <w:bookmarkEnd w:id="112"/>
      <w:bookmarkEnd w:id="113"/>
      <w:bookmarkEnd w:id="114"/>
      <w:bookmarkEnd w:id="115"/>
      <w:bookmarkEnd w:id="116"/>
    </w:p>
    <w:p w:rsidR="008423CC" w:rsidRPr="0003063B" w:rsidRDefault="008423CC" w:rsidP="00A55386">
      <w:pPr>
        <w:pStyle w:val="21"/>
        <w:spacing w:before="120"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bookmarkStart w:id="117" w:name="_Toc206936858"/>
      <w:bookmarkStart w:id="118" w:name="_Toc206936923"/>
      <w:bookmarkStart w:id="119" w:name="_Toc236832775"/>
      <w:bookmarkEnd w:id="103"/>
      <w:r w:rsidRPr="0003063B">
        <w:rPr>
          <w:rFonts w:ascii="Times New Roman" w:hAnsi="Times New Roman"/>
          <w:sz w:val="24"/>
          <w:szCs w:val="24"/>
        </w:rPr>
        <w:t xml:space="preserve">По данным Комитета по государственному контролю, использованию и охране памятников истории и культуры </w:t>
      </w:r>
      <w:r w:rsidR="00D4376D">
        <w:rPr>
          <w:rFonts w:ascii="Times New Roman" w:hAnsi="Times New Roman"/>
          <w:sz w:val="24"/>
          <w:szCs w:val="24"/>
        </w:rPr>
        <w:t>в пределах территории проектирования расположен памятный обелиск героям Великой Отечественной войны</w:t>
      </w:r>
      <w:r w:rsidRPr="0003063B">
        <w:rPr>
          <w:rFonts w:ascii="Times New Roman" w:hAnsi="Times New Roman"/>
          <w:sz w:val="24"/>
          <w:szCs w:val="24"/>
        </w:rPr>
        <w:t>.</w:t>
      </w:r>
    </w:p>
    <w:p w:rsidR="008423CC" w:rsidRPr="00444763" w:rsidRDefault="008423CC" w:rsidP="00A55386">
      <w:pPr>
        <w:pStyle w:val="3"/>
        <w:ind w:firstLine="567"/>
      </w:pPr>
      <w:bookmarkStart w:id="120" w:name="_Toc289683096"/>
      <w:bookmarkStart w:id="121" w:name="_Toc329875248"/>
      <w:bookmarkStart w:id="122" w:name="_Toc329875509"/>
      <w:bookmarkStart w:id="123" w:name="_Toc329877371"/>
      <w:bookmarkStart w:id="124" w:name="_Toc329877469"/>
      <w:bookmarkStart w:id="125" w:name="_Toc329877537"/>
      <w:bookmarkStart w:id="126" w:name="_Toc329879255"/>
      <w:bookmarkStart w:id="127" w:name="_Toc398651324"/>
      <w:r w:rsidRPr="00444763">
        <w:t>5. Планировочные ограничения развития территории проектирования</w:t>
      </w:r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 w:rsidR="008423CC" w:rsidRPr="00832AE4" w:rsidRDefault="008423CC" w:rsidP="00A55386">
      <w:pPr>
        <w:pStyle w:val="afa"/>
        <w:ind w:firstLine="567"/>
        <w:rPr>
          <w:rFonts w:ascii="Times New Roman" w:hAnsi="Times New Roman"/>
          <w:sz w:val="24"/>
          <w:szCs w:val="24"/>
        </w:rPr>
      </w:pPr>
      <w:r w:rsidRPr="00832AE4">
        <w:rPr>
          <w:rFonts w:ascii="Times New Roman" w:hAnsi="Times New Roman"/>
          <w:sz w:val="24"/>
          <w:szCs w:val="24"/>
        </w:rPr>
        <w:t>На территории проектирования имеются следующие планировочные ограничения:</w:t>
      </w:r>
    </w:p>
    <w:p w:rsidR="008423CC" w:rsidRDefault="008423CC" w:rsidP="00A55386">
      <w:pPr>
        <w:pStyle w:val="aff1"/>
        <w:numPr>
          <w:ilvl w:val="0"/>
          <w:numId w:val="8"/>
        </w:numPr>
        <w:tabs>
          <w:tab w:val="left" w:pos="993"/>
        </w:tabs>
        <w:ind w:left="0" w:firstLine="567"/>
        <w:rPr>
          <w:szCs w:val="24"/>
        </w:rPr>
      </w:pPr>
      <w:r w:rsidRPr="00DD7C5F">
        <w:rPr>
          <w:szCs w:val="24"/>
        </w:rPr>
        <w:lastRenderedPageBreak/>
        <w:t>охранные зоны инженерных сетей и сооружений;</w:t>
      </w:r>
    </w:p>
    <w:p w:rsidR="006A4CB4" w:rsidRDefault="004D7E25" w:rsidP="00A55386">
      <w:pPr>
        <w:pStyle w:val="aff1"/>
        <w:numPr>
          <w:ilvl w:val="0"/>
          <w:numId w:val="8"/>
        </w:numPr>
        <w:tabs>
          <w:tab w:val="left" w:pos="993"/>
        </w:tabs>
        <w:ind w:left="0" w:firstLine="567"/>
        <w:rPr>
          <w:szCs w:val="24"/>
        </w:rPr>
      </w:pPr>
      <w:r>
        <w:rPr>
          <w:szCs w:val="24"/>
        </w:rPr>
        <w:t>санитарно-защитная зона</w:t>
      </w:r>
      <w:r w:rsidR="006A4CB4">
        <w:rPr>
          <w:szCs w:val="24"/>
        </w:rPr>
        <w:t xml:space="preserve"> железной дороги</w:t>
      </w:r>
      <w:r w:rsidR="00F11ECA">
        <w:rPr>
          <w:szCs w:val="24"/>
        </w:rPr>
        <w:t>;</w:t>
      </w:r>
    </w:p>
    <w:p w:rsidR="00F11ECA" w:rsidRPr="00DD7C5F" w:rsidRDefault="00F11ECA" w:rsidP="00A55386">
      <w:pPr>
        <w:pStyle w:val="aff1"/>
        <w:numPr>
          <w:ilvl w:val="0"/>
          <w:numId w:val="8"/>
        </w:numPr>
        <w:tabs>
          <w:tab w:val="left" w:pos="993"/>
        </w:tabs>
        <w:ind w:left="0" w:firstLine="567"/>
        <w:rPr>
          <w:szCs w:val="24"/>
        </w:rPr>
      </w:pPr>
      <w:r>
        <w:rPr>
          <w:szCs w:val="24"/>
        </w:rPr>
        <w:t>санитарно-защитная зона автомобильной дороги федерального значения.</w:t>
      </w:r>
    </w:p>
    <w:p w:rsidR="008423CC" w:rsidRPr="00EF1114" w:rsidRDefault="008423CC" w:rsidP="00A55386">
      <w:pPr>
        <w:pStyle w:val="21"/>
        <w:spacing w:before="120" w:after="0" w:line="360" w:lineRule="auto"/>
        <w:ind w:left="0" w:firstLine="567"/>
        <w:rPr>
          <w:rFonts w:ascii="Times New Roman" w:hAnsi="Times New Roman"/>
          <w:b/>
          <w:sz w:val="24"/>
          <w:szCs w:val="24"/>
        </w:rPr>
      </w:pPr>
      <w:r w:rsidRPr="00EF1114">
        <w:rPr>
          <w:rFonts w:ascii="Times New Roman" w:hAnsi="Times New Roman"/>
          <w:b/>
          <w:sz w:val="24"/>
          <w:szCs w:val="24"/>
        </w:rPr>
        <w:t>Охранные зоны инженерных сетей и сооружений</w:t>
      </w:r>
    </w:p>
    <w:p w:rsidR="008423CC" w:rsidRPr="00056D84" w:rsidRDefault="008423CC" w:rsidP="00A55386">
      <w:pPr>
        <w:pStyle w:val="21"/>
        <w:spacing w:before="120"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056D84">
        <w:rPr>
          <w:rFonts w:ascii="Times New Roman" w:hAnsi="Times New Roman"/>
          <w:sz w:val="24"/>
          <w:szCs w:val="24"/>
        </w:rPr>
        <w:t>Наименование охранных зон инженерных сетей и сооружений на территории проектирования с обоснованием размеров представлены в табл.5.1.</w:t>
      </w:r>
    </w:p>
    <w:p w:rsidR="008423CC" w:rsidRPr="00444763" w:rsidRDefault="008423CC" w:rsidP="00A55386">
      <w:pPr>
        <w:tabs>
          <w:tab w:val="left" w:pos="2354"/>
        </w:tabs>
        <w:spacing w:line="360" w:lineRule="auto"/>
        <w:ind w:left="1429" w:firstLine="567"/>
        <w:jc w:val="right"/>
        <w:rPr>
          <w:b/>
          <w:i/>
        </w:rPr>
      </w:pPr>
      <w:r w:rsidRPr="00444763">
        <w:rPr>
          <w:b/>
          <w:i/>
        </w:rPr>
        <w:t>Таблица</w:t>
      </w:r>
      <w:r>
        <w:rPr>
          <w:b/>
          <w:i/>
        </w:rPr>
        <w:t xml:space="preserve"> </w:t>
      </w:r>
      <w:r w:rsidRPr="00444763">
        <w:rPr>
          <w:b/>
          <w:i/>
        </w:rPr>
        <w:t>5.1.</w:t>
      </w:r>
      <w:r w:rsidRPr="00444763">
        <w:rPr>
          <w:b/>
          <w:i/>
        </w:rPr>
        <w:tab/>
      </w:r>
    </w:p>
    <w:p w:rsidR="008423CC" w:rsidRPr="00444763" w:rsidRDefault="008423CC" w:rsidP="00A55386">
      <w:pPr>
        <w:spacing w:line="360" w:lineRule="auto"/>
        <w:ind w:left="1429" w:firstLine="567"/>
        <w:jc w:val="center"/>
        <w:rPr>
          <w:b/>
        </w:rPr>
      </w:pPr>
      <w:r w:rsidRPr="00444763">
        <w:rPr>
          <w:b/>
        </w:rPr>
        <w:t>Охранные зоны инженерных сетей и сооружений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5"/>
        <w:gridCol w:w="3857"/>
        <w:gridCol w:w="5810"/>
      </w:tblGrid>
      <w:tr w:rsidR="00004CC5" w:rsidRPr="000D1CA7" w:rsidTr="00F11ECA">
        <w:trPr>
          <w:tblHeader/>
        </w:trPr>
        <w:tc>
          <w:tcPr>
            <w:tcW w:w="248" w:type="pct"/>
            <w:vAlign w:val="center"/>
          </w:tcPr>
          <w:p w:rsidR="00004CC5" w:rsidRPr="000D1CA7" w:rsidRDefault="00004CC5" w:rsidP="00FB0DC7">
            <w:pPr>
              <w:tabs>
                <w:tab w:val="num" w:pos="426"/>
              </w:tabs>
              <w:jc w:val="center"/>
              <w:rPr>
                <w:b/>
                <w:sz w:val="20"/>
              </w:rPr>
            </w:pPr>
            <w:r w:rsidRPr="000D1CA7">
              <w:rPr>
                <w:b/>
                <w:sz w:val="20"/>
              </w:rPr>
              <w:t>№ п/п</w:t>
            </w:r>
          </w:p>
        </w:tc>
        <w:tc>
          <w:tcPr>
            <w:tcW w:w="1896" w:type="pct"/>
            <w:vAlign w:val="center"/>
          </w:tcPr>
          <w:p w:rsidR="00004CC5" w:rsidRPr="000D1CA7" w:rsidRDefault="00004CC5" w:rsidP="00FB0DC7">
            <w:pPr>
              <w:tabs>
                <w:tab w:val="num" w:pos="426"/>
              </w:tabs>
              <w:jc w:val="center"/>
              <w:rPr>
                <w:b/>
                <w:sz w:val="20"/>
              </w:rPr>
            </w:pPr>
            <w:r w:rsidRPr="000D1CA7">
              <w:rPr>
                <w:b/>
                <w:sz w:val="20"/>
              </w:rPr>
              <w:t>Наименование зоны</w:t>
            </w:r>
          </w:p>
        </w:tc>
        <w:tc>
          <w:tcPr>
            <w:tcW w:w="2856" w:type="pct"/>
            <w:vAlign w:val="center"/>
          </w:tcPr>
          <w:p w:rsidR="00004CC5" w:rsidRPr="000D1CA7" w:rsidRDefault="00004CC5" w:rsidP="00FB0DC7">
            <w:pPr>
              <w:tabs>
                <w:tab w:val="num" w:pos="426"/>
              </w:tabs>
              <w:jc w:val="center"/>
              <w:rPr>
                <w:b/>
                <w:sz w:val="20"/>
              </w:rPr>
            </w:pPr>
            <w:r w:rsidRPr="000D1CA7">
              <w:rPr>
                <w:b/>
                <w:sz w:val="20"/>
              </w:rPr>
              <w:t>Нормативный документ</w:t>
            </w:r>
          </w:p>
        </w:tc>
      </w:tr>
      <w:tr w:rsidR="00004CC5" w:rsidRPr="000D1CA7" w:rsidTr="00F11ECA">
        <w:tc>
          <w:tcPr>
            <w:tcW w:w="248" w:type="pct"/>
          </w:tcPr>
          <w:p w:rsidR="00004CC5" w:rsidRPr="000D1CA7" w:rsidRDefault="00004CC5" w:rsidP="00FB0DC7">
            <w:pPr>
              <w:tabs>
                <w:tab w:val="num" w:pos="426"/>
              </w:tabs>
              <w:jc w:val="center"/>
              <w:rPr>
                <w:sz w:val="20"/>
              </w:rPr>
            </w:pPr>
          </w:p>
        </w:tc>
        <w:tc>
          <w:tcPr>
            <w:tcW w:w="1896" w:type="pct"/>
          </w:tcPr>
          <w:p w:rsidR="00004CC5" w:rsidRPr="00F11ECA" w:rsidRDefault="00004CC5" w:rsidP="00FB0DC7">
            <w:pPr>
              <w:tabs>
                <w:tab w:val="num" w:pos="426"/>
              </w:tabs>
              <w:rPr>
                <w:sz w:val="20"/>
              </w:rPr>
            </w:pPr>
            <w:r w:rsidRPr="00F11ECA">
              <w:rPr>
                <w:sz w:val="20"/>
              </w:rPr>
              <w:t>Охранная зона газораспределительной сети</w:t>
            </w:r>
          </w:p>
        </w:tc>
        <w:tc>
          <w:tcPr>
            <w:tcW w:w="2856" w:type="pct"/>
          </w:tcPr>
          <w:p w:rsidR="00004CC5" w:rsidRPr="00F11ECA" w:rsidRDefault="00004CC5" w:rsidP="00FB0DC7">
            <w:pPr>
              <w:tabs>
                <w:tab w:val="num" w:pos="426"/>
              </w:tabs>
              <w:rPr>
                <w:sz w:val="20"/>
              </w:rPr>
            </w:pPr>
            <w:r w:rsidRPr="00F11ECA">
              <w:rPr>
                <w:sz w:val="20"/>
              </w:rPr>
              <w:t>Федеральный закон от 31.03.1999 № 69-ФЗ «О газоснабжении в Российской Федерации». Правила охраны газораспределительных сетей, утв. постановлением Правительства РФ от 20.11.2000 № 878</w:t>
            </w:r>
          </w:p>
        </w:tc>
      </w:tr>
      <w:tr w:rsidR="006A4CB4" w:rsidRPr="000D1CA7" w:rsidTr="00F11ECA">
        <w:tc>
          <w:tcPr>
            <w:tcW w:w="248" w:type="pct"/>
          </w:tcPr>
          <w:p w:rsidR="006A4CB4" w:rsidRPr="000D1CA7" w:rsidRDefault="006A4CB4" w:rsidP="00FB0DC7">
            <w:pPr>
              <w:tabs>
                <w:tab w:val="num" w:pos="426"/>
              </w:tabs>
              <w:jc w:val="center"/>
              <w:rPr>
                <w:sz w:val="20"/>
              </w:rPr>
            </w:pPr>
          </w:p>
        </w:tc>
        <w:tc>
          <w:tcPr>
            <w:tcW w:w="1896" w:type="pct"/>
          </w:tcPr>
          <w:p w:rsidR="006A4CB4" w:rsidRPr="00F11ECA" w:rsidRDefault="006A4CB4" w:rsidP="00F15F52">
            <w:pPr>
              <w:tabs>
                <w:tab w:val="num" w:pos="426"/>
              </w:tabs>
              <w:rPr>
                <w:sz w:val="20"/>
              </w:rPr>
            </w:pPr>
            <w:r w:rsidRPr="00F11ECA">
              <w:rPr>
                <w:sz w:val="20"/>
              </w:rPr>
              <w:t xml:space="preserve">Охранная зона подстанций и других электротехнических сооружений </w:t>
            </w:r>
          </w:p>
        </w:tc>
        <w:tc>
          <w:tcPr>
            <w:tcW w:w="2856" w:type="pct"/>
          </w:tcPr>
          <w:p w:rsidR="006A4CB4" w:rsidRPr="00F11ECA" w:rsidRDefault="006A4CB4" w:rsidP="00F15F52">
            <w:pPr>
              <w:tabs>
                <w:tab w:val="num" w:pos="426"/>
              </w:tabs>
              <w:rPr>
                <w:sz w:val="20"/>
              </w:rPr>
            </w:pPr>
            <w:r w:rsidRPr="00F11ECA">
              <w:rPr>
                <w:sz w:val="20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утв. постановлением Правительства РФ от 24.02.2009 № 160</w:t>
            </w:r>
          </w:p>
        </w:tc>
      </w:tr>
      <w:tr w:rsidR="00F11ECA" w:rsidRPr="000D1CA7" w:rsidTr="00F11ECA">
        <w:tc>
          <w:tcPr>
            <w:tcW w:w="248" w:type="pct"/>
          </w:tcPr>
          <w:p w:rsidR="00F11ECA" w:rsidRPr="000D1CA7" w:rsidRDefault="00F11ECA" w:rsidP="00FB0DC7">
            <w:pPr>
              <w:tabs>
                <w:tab w:val="num" w:pos="426"/>
              </w:tabs>
              <w:jc w:val="center"/>
              <w:rPr>
                <w:sz w:val="20"/>
              </w:rPr>
            </w:pPr>
          </w:p>
        </w:tc>
        <w:tc>
          <w:tcPr>
            <w:tcW w:w="1896" w:type="pct"/>
          </w:tcPr>
          <w:p w:rsidR="00F11ECA" w:rsidRPr="00444763" w:rsidRDefault="00F11ECA" w:rsidP="00F11ECA">
            <w:pPr>
              <w:tabs>
                <w:tab w:val="num" w:pos="426"/>
              </w:tabs>
              <w:rPr>
                <w:sz w:val="20"/>
              </w:rPr>
            </w:pPr>
            <w:r w:rsidRPr="00444763">
              <w:rPr>
                <w:sz w:val="20"/>
              </w:rPr>
              <w:t>Охранная зона водопроводных сетей</w:t>
            </w:r>
          </w:p>
        </w:tc>
        <w:tc>
          <w:tcPr>
            <w:tcW w:w="2856" w:type="pct"/>
          </w:tcPr>
          <w:p w:rsidR="00F11ECA" w:rsidRPr="00444763" w:rsidRDefault="00F11ECA" w:rsidP="00F11ECA">
            <w:pPr>
              <w:tabs>
                <w:tab w:val="num" w:pos="426"/>
              </w:tabs>
              <w:rPr>
                <w:sz w:val="20"/>
              </w:rPr>
            </w:pPr>
            <w:r w:rsidRPr="00444763">
              <w:rPr>
                <w:sz w:val="20"/>
              </w:rPr>
              <w:t xml:space="preserve">СНиП 2.04.02-84* «Водоснабжение. Наружные сети и сооружения», утв. постановлением Госстроя СССР от 27.07.1984 № 123. СНиП II-89-80* «Генеральные планы промышленных предприятий», утв. постановлением Госстроя СССР от 30.12.1980 № 213. </w:t>
            </w:r>
          </w:p>
        </w:tc>
      </w:tr>
      <w:tr w:rsidR="00F11ECA" w:rsidRPr="000D1CA7" w:rsidTr="00F11ECA">
        <w:tc>
          <w:tcPr>
            <w:tcW w:w="248" w:type="pct"/>
          </w:tcPr>
          <w:p w:rsidR="00F11ECA" w:rsidRPr="000D1CA7" w:rsidRDefault="00F11ECA" w:rsidP="00FB0DC7">
            <w:pPr>
              <w:tabs>
                <w:tab w:val="num" w:pos="426"/>
              </w:tabs>
              <w:jc w:val="center"/>
              <w:rPr>
                <w:sz w:val="20"/>
              </w:rPr>
            </w:pPr>
          </w:p>
        </w:tc>
        <w:tc>
          <w:tcPr>
            <w:tcW w:w="1896" w:type="pct"/>
          </w:tcPr>
          <w:p w:rsidR="00F11ECA" w:rsidRPr="00444763" w:rsidRDefault="00F11ECA" w:rsidP="00F11ECA">
            <w:pPr>
              <w:tabs>
                <w:tab w:val="num" w:pos="426"/>
              </w:tabs>
              <w:rPr>
                <w:sz w:val="20"/>
              </w:rPr>
            </w:pPr>
            <w:r w:rsidRPr="00444763">
              <w:rPr>
                <w:sz w:val="20"/>
              </w:rPr>
              <w:t>Охранная зона сетей связи и сооружений связи</w:t>
            </w:r>
          </w:p>
        </w:tc>
        <w:tc>
          <w:tcPr>
            <w:tcW w:w="2856" w:type="pct"/>
          </w:tcPr>
          <w:p w:rsidR="00F11ECA" w:rsidRPr="00444763" w:rsidRDefault="00F11ECA" w:rsidP="00F11ECA">
            <w:pPr>
              <w:tabs>
                <w:tab w:val="num" w:pos="426"/>
              </w:tabs>
              <w:rPr>
                <w:sz w:val="20"/>
              </w:rPr>
            </w:pPr>
            <w:r w:rsidRPr="00444763">
              <w:rPr>
                <w:sz w:val="20"/>
              </w:rPr>
              <w:t>ФЗ от 07.07.2003 № 126-ФЗ «О связи». Правила охраны линий и сооружений связи РФ. Утв. пост. Правительства РФ от 09.06.1995 №578</w:t>
            </w:r>
          </w:p>
        </w:tc>
      </w:tr>
    </w:tbl>
    <w:p w:rsidR="008423CC" w:rsidRDefault="008423CC" w:rsidP="00A55386">
      <w:pPr>
        <w:pStyle w:val="21"/>
        <w:spacing w:before="120"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444763">
        <w:rPr>
          <w:rFonts w:ascii="Times New Roman" w:hAnsi="Times New Roman"/>
          <w:sz w:val="24"/>
          <w:szCs w:val="24"/>
        </w:rPr>
        <w:t>Охранные зоны устанавливаются во избежание повреждения инженерных сетей и сооружений. Режим использования земельных участков, расположенных в границах охранных зон, регламентируется соответствующими нормативными документами.</w:t>
      </w:r>
    </w:p>
    <w:p w:rsidR="006636D5" w:rsidRPr="006636D5" w:rsidRDefault="006636D5" w:rsidP="006636D5">
      <w:pPr>
        <w:pStyle w:val="ConsPlusNormal"/>
        <w:widowControl/>
        <w:suppressAutoHyphens/>
        <w:adjustRightInd/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6636D5">
        <w:rPr>
          <w:rFonts w:ascii="Times New Roman" w:hAnsi="Times New Roman" w:cs="Times New Roman"/>
          <w:b/>
          <w:sz w:val="24"/>
          <w:szCs w:val="24"/>
        </w:rPr>
        <w:t>Санитарно-защитные зоны промышленных, коммунальн</w:t>
      </w:r>
      <w:r>
        <w:rPr>
          <w:rFonts w:ascii="Times New Roman" w:hAnsi="Times New Roman" w:cs="Times New Roman"/>
          <w:b/>
          <w:sz w:val="24"/>
          <w:szCs w:val="24"/>
        </w:rPr>
        <w:t>ых, линейных и других  объектов</w:t>
      </w:r>
    </w:p>
    <w:p w:rsidR="006636D5" w:rsidRPr="00317C35" w:rsidRDefault="006636D5" w:rsidP="006636D5">
      <w:pPr>
        <w:spacing w:line="360" w:lineRule="auto"/>
        <w:ind w:firstLine="540"/>
        <w:jc w:val="both"/>
      </w:pPr>
      <w:r w:rsidRPr="00317C35">
        <w:t xml:space="preserve">В целях обеспечения безопасности населения и в соответствии с Федеральным Законом  «О санитарно-эпидемиологическом благополучии населения» от 30.03.1999 № 52-ФЗ, вокруг объектов и производств, являющихся источниками воздействия на среду обитания и здоровье человека  устанавливается специальная территория  с особым режимом использования (далее - санитарно-защитная зона (СЗЗ), размер которой  обеспечивает уменьшение  воздействия загрязнения на атмосферный воздух (химического, биологического, физического)  до значений, установленных гигиеническими нормативами. По своему функциональному назначению санитарно-защитная зона является защитным барьером, обеспечивающим уровень безопасности населения при эксплуатации объекта в штатном режиме. </w:t>
      </w:r>
    </w:p>
    <w:p w:rsidR="006636D5" w:rsidRPr="00317C35" w:rsidRDefault="006636D5" w:rsidP="006636D5">
      <w:pPr>
        <w:spacing w:line="360" w:lineRule="auto"/>
        <w:ind w:firstLine="540"/>
        <w:jc w:val="both"/>
        <w:rPr>
          <w:b/>
          <w:bCs/>
          <w:noProof/>
        </w:rPr>
      </w:pPr>
      <w:r w:rsidRPr="00317C35">
        <w:lastRenderedPageBreak/>
        <w:t>Размеры санитарно-защитных зон определяются в соответствии с действующими санитарно-эпидемиологическими нормами допустимых уровней шума, электромагнитных излучений, инфразвука, рассеянного лазерного излучения  и других физических факторов на внешней границе санитарно-защитной зоны.</w:t>
      </w:r>
    </w:p>
    <w:p w:rsidR="006636D5" w:rsidRPr="00317C35" w:rsidRDefault="006636D5" w:rsidP="006636D5">
      <w:pPr>
        <w:spacing w:line="360" w:lineRule="auto"/>
        <w:ind w:firstLine="540"/>
        <w:jc w:val="both"/>
        <w:rPr>
          <w:bCs/>
          <w:noProof/>
        </w:rPr>
      </w:pPr>
      <w:r w:rsidRPr="00317C35">
        <w:rPr>
          <w:bCs/>
          <w:noProof/>
        </w:rPr>
        <w:t xml:space="preserve">В санитарно-защитных зонах возникают дополнительные требования и ограничения, осуществляется мониторинг и анализ негативного воздействия и качества окружающей среды. </w:t>
      </w:r>
    </w:p>
    <w:p w:rsidR="006636D5" w:rsidRPr="00317C35" w:rsidRDefault="006636D5" w:rsidP="006636D5">
      <w:pPr>
        <w:spacing w:line="360" w:lineRule="auto"/>
        <w:ind w:firstLine="540"/>
        <w:jc w:val="both"/>
      </w:pPr>
      <w:r w:rsidRPr="00317C35">
        <w:rPr>
          <w:noProof/>
        </w:rPr>
        <w:t>Санитарно-защитная зона или какая-либо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ее границ. Проектирование, строительство (реконструкция) и ввод в эксплуатацию объектов в условиях действия ограничений санитарно-защитной зоны допускается только при наличии санитарно-эпидемиологического заключения о соответствии таких объектов санитарным нормам и правилам и техническим регламентам.</w:t>
      </w:r>
    </w:p>
    <w:p w:rsidR="006636D5" w:rsidRPr="00317C35" w:rsidRDefault="006636D5" w:rsidP="006636D5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7C35">
        <w:rPr>
          <w:rFonts w:ascii="Times New Roman" w:hAnsi="Times New Roman" w:cs="Times New Roman"/>
          <w:sz w:val="24"/>
          <w:szCs w:val="24"/>
        </w:rPr>
        <w:t>Виды объектов, запрещенных к размещению на земельных участках, расположенных в границах санитарно-защитных зон:</w:t>
      </w:r>
    </w:p>
    <w:p w:rsidR="006636D5" w:rsidRPr="00317C35" w:rsidRDefault="006636D5" w:rsidP="006636D5">
      <w:pPr>
        <w:pStyle w:val="ConsPlusNormal"/>
        <w:widowControl/>
        <w:numPr>
          <w:ilvl w:val="0"/>
          <w:numId w:val="31"/>
        </w:numPr>
        <w:tabs>
          <w:tab w:val="left" w:pos="900"/>
        </w:tabs>
        <w:suppressAutoHyphens/>
        <w:autoSpaceDE w:val="0"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35">
        <w:rPr>
          <w:rFonts w:ascii="Times New Roman" w:hAnsi="Times New Roman" w:cs="Times New Roman"/>
          <w:sz w:val="24"/>
          <w:szCs w:val="24"/>
        </w:rPr>
        <w:t>объекты для проживания людей,</w:t>
      </w:r>
    </w:p>
    <w:p w:rsidR="006636D5" w:rsidRPr="00317C35" w:rsidRDefault="006636D5" w:rsidP="006636D5">
      <w:pPr>
        <w:pStyle w:val="ConsPlusNormal"/>
        <w:widowControl/>
        <w:numPr>
          <w:ilvl w:val="0"/>
          <w:numId w:val="31"/>
        </w:numPr>
        <w:tabs>
          <w:tab w:val="left" w:pos="900"/>
        </w:tabs>
        <w:suppressAutoHyphens/>
        <w:autoSpaceDE w:val="0"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35">
        <w:rPr>
          <w:rFonts w:ascii="Times New Roman" w:hAnsi="Times New Roman" w:cs="Times New Roman"/>
          <w:sz w:val="24"/>
          <w:szCs w:val="24"/>
        </w:rPr>
        <w:t>коллективные или индивидуальные дачные и садово-огородные участки,</w:t>
      </w:r>
    </w:p>
    <w:p w:rsidR="006636D5" w:rsidRPr="00317C35" w:rsidRDefault="006636D5" w:rsidP="006636D5">
      <w:pPr>
        <w:pStyle w:val="ConsPlusNormal"/>
        <w:widowControl/>
        <w:numPr>
          <w:ilvl w:val="0"/>
          <w:numId w:val="31"/>
        </w:numPr>
        <w:tabs>
          <w:tab w:val="left" w:pos="900"/>
        </w:tabs>
        <w:suppressAutoHyphens/>
        <w:autoSpaceDE w:val="0"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35">
        <w:rPr>
          <w:rFonts w:ascii="Times New Roman" w:hAnsi="Times New Roman" w:cs="Times New Roman"/>
          <w:sz w:val="24"/>
          <w:szCs w:val="24"/>
        </w:rPr>
        <w:t>предприятия по производству лекарственных веществ, лекарственных средств и (или) лекарственных форм,</w:t>
      </w:r>
    </w:p>
    <w:p w:rsidR="006636D5" w:rsidRPr="00317C35" w:rsidRDefault="006636D5" w:rsidP="006636D5">
      <w:pPr>
        <w:pStyle w:val="ConsPlusNormal"/>
        <w:widowControl/>
        <w:numPr>
          <w:ilvl w:val="0"/>
          <w:numId w:val="31"/>
        </w:numPr>
        <w:tabs>
          <w:tab w:val="left" w:pos="900"/>
        </w:tabs>
        <w:suppressAutoHyphens/>
        <w:autoSpaceDE w:val="0"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35">
        <w:rPr>
          <w:rFonts w:ascii="Times New Roman" w:hAnsi="Times New Roman" w:cs="Times New Roman"/>
          <w:sz w:val="24"/>
          <w:szCs w:val="24"/>
        </w:rPr>
        <w:t>склады сырья и полупродуктов для фармацевтических предприятий в границах санитарно-защитных зон и на территории предприятий других отраслей промышленности, а также в зоне влияния их выбросов при концентрациях выше 0,1 ПДК для атмосферного воздуха,</w:t>
      </w:r>
    </w:p>
    <w:p w:rsidR="006636D5" w:rsidRPr="00317C35" w:rsidRDefault="006636D5" w:rsidP="006636D5">
      <w:pPr>
        <w:pStyle w:val="ConsPlusNormal"/>
        <w:widowControl/>
        <w:numPr>
          <w:ilvl w:val="0"/>
          <w:numId w:val="31"/>
        </w:numPr>
        <w:tabs>
          <w:tab w:val="left" w:pos="900"/>
        </w:tabs>
        <w:suppressAutoHyphens/>
        <w:autoSpaceDE w:val="0"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35">
        <w:rPr>
          <w:rFonts w:ascii="Times New Roman" w:hAnsi="Times New Roman" w:cs="Times New Roman"/>
          <w:sz w:val="24"/>
          <w:szCs w:val="24"/>
        </w:rPr>
        <w:t>предприятия пищевых отраслей промышленности,</w:t>
      </w:r>
    </w:p>
    <w:p w:rsidR="006636D5" w:rsidRPr="00317C35" w:rsidRDefault="006636D5" w:rsidP="006636D5">
      <w:pPr>
        <w:pStyle w:val="ConsPlusNormal"/>
        <w:widowControl/>
        <w:numPr>
          <w:ilvl w:val="0"/>
          <w:numId w:val="31"/>
        </w:numPr>
        <w:tabs>
          <w:tab w:val="left" w:pos="900"/>
        </w:tabs>
        <w:suppressAutoHyphens/>
        <w:autoSpaceDE w:val="0"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35">
        <w:rPr>
          <w:rFonts w:ascii="Times New Roman" w:hAnsi="Times New Roman" w:cs="Times New Roman"/>
          <w:sz w:val="24"/>
          <w:szCs w:val="24"/>
        </w:rPr>
        <w:t>оптовые склады продовольственного сырья и пищевых продуктов,</w:t>
      </w:r>
    </w:p>
    <w:p w:rsidR="006636D5" w:rsidRPr="00317C35" w:rsidRDefault="006636D5" w:rsidP="006636D5">
      <w:pPr>
        <w:pStyle w:val="ConsPlusNormal"/>
        <w:widowControl/>
        <w:numPr>
          <w:ilvl w:val="0"/>
          <w:numId w:val="31"/>
        </w:numPr>
        <w:tabs>
          <w:tab w:val="left" w:pos="900"/>
        </w:tabs>
        <w:suppressAutoHyphens/>
        <w:autoSpaceDE w:val="0"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35">
        <w:rPr>
          <w:rFonts w:ascii="Times New Roman" w:hAnsi="Times New Roman" w:cs="Times New Roman"/>
          <w:sz w:val="24"/>
          <w:szCs w:val="24"/>
        </w:rPr>
        <w:t>комплексы водопроводных сооружений для подготовки и хранения питьевой воды,</w:t>
      </w:r>
    </w:p>
    <w:p w:rsidR="006636D5" w:rsidRPr="00317C35" w:rsidRDefault="006636D5" w:rsidP="006636D5">
      <w:pPr>
        <w:pStyle w:val="ConsPlusNormal"/>
        <w:widowControl/>
        <w:numPr>
          <w:ilvl w:val="0"/>
          <w:numId w:val="31"/>
        </w:numPr>
        <w:tabs>
          <w:tab w:val="left" w:pos="900"/>
        </w:tabs>
        <w:suppressAutoHyphens/>
        <w:autoSpaceDE w:val="0"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35">
        <w:rPr>
          <w:rFonts w:ascii="Times New Roman" w:hAnsi="Times New Roman" w:cs="Times New Roman"/>
          <w:sz w:val="24"/>
          <w:szCs w:val="24"/>
        </w:rPr>
        <w:t>спортивные сооружения,</w:t>
      </w:r>
    </w:p>
    <w:p w:rsidR="006636D5" w:rsidRPr="00317C35" w:rsidRDefault="006636D5" w:rsidP="006636D5">
      <w:pPr>
        <w:pStyle w:val="ConsPlusNormal"/>
        <w:widowControl/>
        <w:numPr>
          <w:ilvl w:val="0"/>
          <w:numId w:val="31"/>
        </w:numPr>
        <w:tabs>
          <w:tab w:val="left" w:pos="900"/>
        </w:tabs>
        <w:suppressAutoHyphens/>
        <w:autoSpaceDE w:val="0"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35">
        <w:rPr>
          <w:rFonts w:ascii="Times New Roman" w:hAnsi="Times New Roman" w:cs="Times New Roman"/>
          <w:sz w:val="24"/>
          <w:szCs w:val="24"/>
        </w:rPr>
        <w:t>парки,</w:t>
      </w:r>
    </w:p>
    <w:p w:rsidR="006636D5" w:rsidRPr="00317C35" w:rsidRDefault="006636D5" w:rsidP="006636D5">
      <w:pPr>
        <w:pStyle w:val="ConsPlusNormal"/>
        <w:widowControl/>
        <w:numPr>
          <w:ilvl w:val="0"/>
          <w:numId w:val="31"/>
        </w:numPr>
        <w:tabs>
          <w:tab w:val="left" w:pos="900"/>
        </w:tabs>
        <w:suppressAutoHyphens/>
        <w:autoSpaceDE w:val="0"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35">
        <w:rPr>
          <w:rFonts w:ascii="Times New Roman" w:hAnsi="Times New Roman" w:cs="Times New Roman"/>
          <w:sz w:val="24"/>
          <w:szCs w:val="24"/>
        </w:rPr>
        <w:t>образовательные и детские учреждения,</w:t>
      </w:r>
    </w:p>
    <w:p w:rsidR="006636D5" w:rsidRPr="00317C35" w:rsidRDefault="006636D5" w:rsidP="006636D5">
      <w:pPr>
        <w:pStyle w:val="ConsPlusNormal"/>
        <w:widowControl/>
        <w:numPr>
          <w:ilvl w:val="0"/>
          <w:numId w:val="31"/>
        </w:numPr>
        <w:tabs>
          <w:tab w:val="left" w:pos="900"/>
        </w:tabs>
        <w:suppressAutoHyphens/>
        <w:autoSpaceDE w:val="0"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35">
        <w:rPr>
          <w:rFonts w:ascii="Times New Roman" w:hAnsi="Times New Roman" w:cs="Times New Roman"/>
          <w:sz w:val="24"/>
          <w:szCs w:val="24"/>
        </w:rPr>
        <w:t>лечебно-профилактические и оздоровительные учреждения общего пользования.</w:t>
      </w:r>
    </w:p>
    <w:p w:rsidR="006636D5" w:rsidRPr="00317C35" w:rsidRDefault="006636D5" w:rsidP="006636D5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7C35">
        <w:rPr>
          <w:rFonts w:ascii="Times New Roman" w:hAnsi="Times New Roman" w:cs="Times New Roman"/>
          <w:sz w:val="24"/>
          <w:szCs w:val="24"/>
        </w:rPr>
        <w:t>Виды объектов, разрешенных к размещению на земельных участках, расположенных в границах санитарно-защитных зон:</w:t>
      </w:r>
    </w:p>
    <w:p w:rsidR="006636D5" w:rsidRPr="00317C35" w:rsidRDefault="006636D5" w:rsidP="006636D5">
      <w:pPr>
        <w:numPr>
          <w:ilvl w:val="0"/>
          <w:numId w:val="30"/>
        </w:numPr>
        <w:tabs>
          <w:tab w:val="clear" w:pos="1069"/>
          <w:tab w:val="num" w:pos="1440"/>
        </w:tabs>
        <w:autoSpaceDE w:val="0"/>
        <w:autoSpaceDN w:val="0"/>
        <w:adjustRightInd w:val="0"/>
        <w:spacing w:line="360" w:lineRule="auto"/>
        <w:ind w:left="1440"/>
        <w:jc w:val="both"/>
        <w:rPr>
          <w:bCs/>
          <w:noProof/>
        </w:rPr>
      </w:pPr>
      <w:r w:rsidRPr="00317C35">
        <w:rPr>
          <w:bCs/>
          <w:noProof/>
        </w:rPr>
        <w:t>нежилые помещения для дежурного аварийного персонала, помещения для пребывания работающих по вахтовому методу (не более двух недель);</w:t>
      </w:r>
    </w:p>
    <w:p w:rsidR="006636D5" w:rsidRPr="00317C35" w:rsidRDefault="006636D5" w:rsidP="006636D5">
      <w:pPr>
        <w:numPr>
          <w:ilvl w:val="0"/>
          <w:numId w:val="30"/>
        </w:numPr>
        <w:tabs>
          <w:tab w:val="clear" w:pos="1069"/>
          <w:tab w:val="num" w:pos="1440"/>
        </w:tabs>
        <w:autoSpaceDE w:val="0"/>
        <w:autoSpaceDN w:val="0"/>
        <w:adjustRightInd w:val="0"/>
        <w:spacing w:line="360" w:lineRule="auto"/>
        <w:ind w:left="1440"/>
        <w:jc w:val="both"/>
        <w:rPr>
          <w:bCs/>
          <w:noProof/>
        </w:rPr>
      </w:pPr>
      <w:r w:rsidRPr="00317C35">
        <w:rPr>
          <w:bCs/>
          <w:noProof/>
        </w:rPr>
        <w:lastRenderedPageBreak/>
        <w:t>здания управления, конструкторские бюро, здания административного назначения, научно-исследовательские лаборатории;</w:t>
      </w:r>
    </w:p>
    <w:p w:rsidR="006636D5" w:rsidRPr="00317C35" w:rsidRDefault="006636D5" w:rsidP="006636D5">
      <w:pPr>
        <w:numPr>
          <w:ilvl w:val="0"/>
          <w:numId w:val="30"/>
        </w:numPr>
        <w:tabs>
          <w:tab w:val="clear" w:pos="1069"/>
          <w:tab w:val="num" w:pos="1440"/>
        </w:tabs>
        <w:autoSpaceDE w:val="0"/>
        <w:autoSpaceDN w:val="0"/>
        <w:adjustRightInd w:val="0"/>
        <w:spacing w:line="360" w:lineRule="auto"/>
        <w:ind w:left="1440"/>
        <w:jc w:val="both"/>
        <w:rPr>
          <w:bCs/>
          <w:noProof/>
        </w:rPr>
      </w:pPr>
      <w:r w:rsidRPr="00317C35">
        <w:rPr>
          <w:bCs/>
          <w:noProof/>
        </w:rPr>
        <w:t>гаражи, пожарные депо, площадки и сооружения для хранения общественного и индивидуального транспорта;</w:t>
      </w:r>
    </w:p>
    <w:p w:rsidR="006636D5" w:rsidRPr="00317C35" w:rsidRDefault="006636D5" w:rsidP="006636D5">
      <w:pPr>
        <w:numPr>
          <w:ilvl w:val="0"/>
          <w:numId w:val="30"/>
        </w:numPr>
        <w:tabs>
          <w:tab w:val="clear" w:pos="1069"/>
          <w:tab w:val="num" w:pos="1440"/>
        </w:tabs>
        <w:autoSpaceDE w:val="0"/>
        <w:autoSpaceDN w:val="0"/>
        <w:adjustRightInd w:val="0"/>
        <w:spacing w:line="360" w:lineRule="auto"/>
        <w:ind w:left="1440"/>
        <w:jc w:val="both"/>
        <w:rPr>
          <w:bCs/>
          <w:noProof/>
        </w:rPr>
      </w:pPr>
      <w:r w:rsidRPr="00317C35">
        <w:rPr>
          <w:bCs/>
          <w:noProof/>
        </w:rPr>
        <w:t>электроподстанции, объекты и сети инженерно-технической инфра-структуры;</w:t>
      </w:r>
    </w:p>
    <w:p w:rsidR="006636D5" w:rsidRPr="00317C35" w:rsidRDefault="006636D5" w:rsidP="006636D5">
      <w:pPr>
        <w:numPr>
          <w:ilvl w:val="0"/>
          <w:numId w:val="30"/>
        </w:numPr>
        <w:tabs>
          <w:tab w:val="clear" w:pos="1069"/>
          <w:tab w:val="num" w:pos="1440"/>
        </w:tabs>
        <w:autoSpaceDE w:val="0"/>
        <w:autoSpaceDN w:val="0"/>
        <w:adjustRightInd w:val="0"/>
        <w:spacing w:line="360" w:lineRule="auto"/>
        <w:ind w:left="1440"/>
        <w:jc w:val="both"/>
        <w:rPr>
          <w:bCs/>
          <w:noProof/>
        </w:rPr>
      </w:pPr>
      <w:r w:rsidRPr="00317C35">
        <w:rPr>
          <w:bCs/>
          <w:noProof/>
        </w:rPr>
        <w:t>сооружения водоснабжения и канализации;</w:t>
      </w:r>
    </w:p>
    <w:p w:rsidR="006636D5" w:rsidRPr="00317C35" w:rsidRDefault="006636D5" w:rsidP="006636D5">
      <w:pPr>
        <w:numPr>
          <w:ilvl w:val="0"/>
          <w:numId w:val="30"/>
        </w:numPr>
        <w:tabs>
          <w:tab w:val="clear" w:pos="1069"/>
          <w:tab w:val="num" w:pos="1440"/>
        </w:tabs>
        <w:autoSpaceDE w:val="0"/>
        <w:autoSpaceDN w:val="0"/>
        <w:adjustRightInd w:val="0"/>
        <w:spacing w:line="360" w:lineRule="auto"/>
        <w:ind w:left="1440"/>
        <w:jc w:val="both"/>
        <w:rPr>
          <w:bCs/>
          <w:noProof/>
        </w:rPr>
      </w:pPr>
      <w:r w:rsidRPr="00317C35">
        <w:rPr>
          <w:bCs/>
          <w:noProof/>
        </w:rPr>
        <w:t>автозаправочные станции и станции технического обслуживания авто-мобилей.</w:t>
      </w:r>
    </w:p>
    <w:p w:rsidR="006636D5" w:rsidRPr="00317C35" w:rsidRDefault="006636D5" w:rsidP="006636D5">
      <w:pPr>
        <w:numPr>
          <w:ilvl w:val="0"/>
          <w:numId w:val="30"/>
        </w:numPr>
        <w:tabs>
          <w:tab w:val="clear" w:pos="1069"/>
          <w:tab w:val="num" w:pos="1440"/>
        </w:tabs>
        <w:spacing w:line="360" w:lineRule="auto"/>
        <w:ind w:left="1440"/>
        <w:jc w:val="both"/>
      </w:pPr>
      <w:r w:rsidRPr="00317C35">
        <w:t>сельскохозяйственные угодья для выращивания технических культур, не используемых для производства продуктов питания;</w:t>
      </w:r>
    </w:p>
    <w:p w:rsidR="006636D5" w:rsidRDefault="006636D5" w:rsidP="006636D5">
      <w:pPr>
        <w:numPr>
          <w:ilvl w:val="0"/>
          <w:numId w:val="30"/>
        </w:numPr>
        <w:tabs>
          <w:tab w:val="clear" w:pos="1069"/>
          <w:tab w:val="num" w:pos="1440"/>
        </w:tabs>
        <w:spacing w:line="360" w:lineRule="auto"/>
        <w:ind w:left="1440"/>
        <w:jc w:val="both"/>
      </w:pPr>
      <w:r w:rsidRPr="00317C35">
        <w:t>предприятия, их отдельные здания и сооружения с производствами меньшего класса вредности, чем основное производство. При наличии у размещаемого в санитарно-защитной зоне объекта выбросов, аналогичных по составу с основным производством, обязательно требование не превышения гигиенических нормативов на границе санитарно-защитной зоны и за ее пределами при суммарном учете.</w:t>
      </w:r>
    </w:p>
    <w:p w:rsidR="006636D5" w:rsidRPr="00317C35" w:rsidRDefault="006636D5" w:rsidP="006636D5">
      <w:pPr>
        <w:spacing w:line="360" w:lineRule="auto"/>
        <w:jc w:val="both"/>
      </w:pPr>
      <w:r>
        <w:t xml:space="preserve">          Санитарно-защитная зона железной дороги  -  50 м.</w:t>
      </w:r>
    </w:p>
    <w:p w:rsidR="00F11ECA" w:rsidRPr="00EF1114" w:rsidRDefault="00F11ECA" w:rsidP="00F11ECA">
      <w:pPr>
        <w:pStyle w:val="aff1"/>
        <w:ind w:firstLine="709"/>
        <w:rPr>
          <w:b/>
          <w:bCs/>
          <w:szCs w:val="24"/>
        </w:rPr>
      </w:pPr>
      <w:r w:rsidRPr="00EF1114">
        <w:rPr>
          <w:b/>
          <w:szCs w:val="24"/>
        </w:rPr>
        <w:t xml:space="preserve">Санитарно-защитная зона </w:t>
      </w:r>
      <w:r>
        <w:rPr>
          <w:b/>
          <w:bCs/>
          <w:szCs w:val="24"/>
        </w:rPr>
        <w:t>автомагистралей</w:t>
      </w:r>
    </w:p>
    <w:p w:rsidR="00F11ECA" w:rsidRPr="00244726" w:rsidRDefault="00F11ECA" w:rsidP="00F11ECA">
      <w:pPr>
        <w:spacing w:line="360" w:lineRule="auto"/>
        <w:ind w:firstLine="709"/>
        <w:jc w:val="both"/>
        <w:rPr>
          <w:bCs/>
        </w:rPr>
      </w:pPr>
      <w:r w:rsidRPr="00244726">
        <w:t xml:space="preserve">Согласно заключению от 14.08.2006г. №0100/8748-06-27 Федеральной службы по надзору и сфере защиты нрав потребителей и благополучия человека, оформленному </w:t>
      </w:r>
      <w:r>
        <w:t>п</w:t>
      </w:r>
      <w:r w:rsidRPr="00244726">
        <w:t>о проекту строительства южного участка западного скоростного диаметра от транспортной развязки на пересечении с Кольцевой автомобильной дорогой</w:t>
      </w:r>
      <w:r>
        <w:t xml:space="preserve"> </w:t>
      </w:r>
      <w:r w:rsidRPr="00244726">
        <w:t>вокруг</w:t>
      </w:r>
      <w:r>
        <w:t xml:space="preserve"> </w:t>
      </w:r>
      <w:r w:rsidRPr="00244726">
        <w:t>Санкт-</w:t>
      </w:r>
      <w:r>
        <w:t xml:space="preserve">Петербурга на участке от нежилой зоны «Предпортовая-2» до транспортной развязки на Канонерском острове размер </w:t>
      </w:r>
      <w:r w:rsidRPr="00614443">
        <w:t>санитарно-защитн</w:t>
      </w:r>
      <w:r>
        <w:t>ой</w:t>
      </w:r>
      <w:r w:rsidRPr="00614443">
        <w:t xml:space="preserve"> зон</w:t>
      </w:r>
      <w:r>
        <w:t>ы</w:t>
      </w:r>
      <w:r w:rsidRPr="00614443">
        <w:t xml:space="preserve"> </w:t>
      </w:r>
      <w:r w:rsidRPr="00AE1C9E">
        <w:rPr>
          <w:bCs/>
        </w:rPr>
        <w:t xml:space="preserve">на данном участке </w:t>
      </w:r>
      <w:r>
        <w:rPr>
          <w:bCs/>
        </w:rPr>
        <w:t>варьируется от 52 до 142 метров при условии реализации планируемых шумозащитных мероприятий (экранирование, озеленение, звукоизолирующее остекление).</w:t>
      </w:r>
    </w:p>
    <w:p w:rsidR="00F11ECA" w:rsidRPr="00DD1E2D" w:rsidRDefault="00F11ECA" w:rsidP="00F11ECA">
      <w:pPr>
        <w:spacing w:line="360" w:lineRule="auto"/>
        <w:ind w:firstLine="840"/>
        <w:jc w:val="both"/>
      </w:pPr>
      <w:r>
        <w:t>С</w:t>
      </w:r>
      <w:r w:rsidRPr="00614443">
        <w:t xml:space="preserve">анитарно-защитная зона </w:t>
      </w:r>
      <w:r w:rsidRPr="00AE1C9E">
        <w:rPr>
          <w:bCs/>
        </w:rPr>
        <w:t>определяется минимальным расстоянием от источника вредного воздействия до границы жилой застройки, ландшафтно-рекреационной зоны, зоны отдыха, курорта. Санитарный разрыв имеет режим санитарно-защитной зоны.</w:t>
      </w:r>
      <w:r>
        <w:rPr>
          <w:bCs/>
        </w:rPr>
        <w:t xml:space="preserve"> </w:t>
      </w:r>
      <w:r w:rsidRPr="00DD1E2D">
        <w:t xml:space="preserve">Охранная зона для автомобильных дорог </w:t>
      </w:r>
      <w:r w:rsidRPr="00DD1E2D">
        <w:rPr>
          <w:rFonts w:eastAsia="Calibri"/>
          <w:lang w:val="en-US"/>
        </w:rPr>
        <w:t>I</w:t>
      </w:r>
      <w:r w:rsidRPr="00DD1E2D">
        <w:rPr>
          <w:rFonts w:eastAsia="Calibri"/>
        </w:rPr>
        <w:t xml:space="preserve">, </w:t>
      </w:r>
      <w:r w:rsidRPr="00DD1E2D">
        <w:rPr>
          <w:rFonts w:eastAsia="Calibri"/>
          <w:lang w:val="en-US"/>
        </w:rPr>
        <w:t>II</w:t>
      </w:r>
      <w:r w:rsidRPr="00DD1E2D">
        <w:rPr>
          <w:rFonts w:eastAsia="Calibri"/>
        </w:rPr>
        <w:t xml:space="preserve"> категорий – </w:t>
      </w:r>
      <w:smartTag w:uri="urn:schemas-microsoft-com:office:smarttags" w:element="metricconverter">
        <w:smartTagPr>
          <w:attr w:name="ProductID" w:val="100 м"/>
        </w:smartTagPr>
        <w:r w:rsidRPr="00DD1E2D">
          <w:rPr>
            <w:rFonts w:eastAsia="Calibri"/>
          </w:rPr>
          <w:t>100 м</w:t>
        </w:r>
      </w:smartTag>
      <w:r w:rsidRPr="00DD1E2D">
        <w:rPr>
          <w:rFonts w:eastAsia="Calibri"/>
        </w:rPr>
        <w:t xml:space="preserve">, </w:t>
      </w:r>
      <w:r w:rsidRPr="00DD1E2D">
        <w:rPr>
          <w:rFonts w:eastAsia="Calibri"/>
          <w:lang w:val="en-US"/>
        </w:rPr>
        <w:t>III</w:t>
      </w:r>
      <w:r w:rsidRPr="00DD1E2D">
        <w:rPr>
          <w:rFonts w:eastAsia="Calibri"/>
        </w:rPr>
        <w:t xml:space="preserve">, </w:t>
      </w:r>
      <w:r w:rsidRPr="00DD1E2D">
        <w:rPr>
          <w:rFonts w:eastAsia="Calibri"/>
          <w:lang w:val="en-US"/>
        </w:rPr>
        <w:t>IV</w:t>
      </w:r>
      <w:r w:rsidRPr="00DD1E2D">
        <w:rPr>
          <w:rFonts w:eastAsia="Calibri"/>
        </w:rPr>
        <w:t xml:space="preserve"> категорий – </w:t>
      </w:r>
      <w:smartTag w:uri="urn:schemas-microsoft-com:office:smarttags" w:element="metricconverter">
        <w:smartTagPr>
          <w:attr w:name="ProductID" w:val="50 м"/>
        </w:smartTagPr>
        <w:r w:rsidRPr="00DD1E2D">
          <w:rPr>
            <w:rFonts w:eastAsia="Calibri"/>
          </w:rPr>
          <w:t>50 м</w:t>
        </w:r>
      </w:smartTag>
      <w:r w:rsidRPr="00DD1E2D">
        <w:rPr>
          <w:rFonts w:eastAsia="Calibri"/>
        </w:rPr>
        <w:t>.</w:t>
      </w:r>
    </w:p>
    <w:p w:rsidR="008423CC" w:rsidRPr="00444763" w:rsidRDefault="008423CC" w:rsidP="00A55386">
      <w:pPr>
        <w:pStyle w:val="3"/>
        <w:ind w:firstLine="567"/>
      </w:pPr>
      <w:bookmarkStart w:id="128" w:name="_Toc264046976"/>
      <w:bookmarkStart w:id="129" w:name="_Toc289683097"/>
      <w:bookmarkStart w:id="130" w:name="_Toc329875249"/>
      <w:bookmarkStart w:id="131" w:name="_Toc329875510"/>
      <w:bookmarkStart w:id="132" w:name="_Toc329877372"/>
      <w:bookmarkStart w:id="133" w:name="_Toc329877470"/>
      <w:bookmarkStart w:id="134" w:name="_Toc329877538"/>
      <w:bookmarkStart w:id="135" w:name="_Toc329879256"/>
      <w:bookmarkStart w:id="136" w:name="_Toc398651325"/>
      <w:r w:rsidRPr="00444763">
        <w:t>6.Основные направления развития архитектурно-планировочной и функционально-пространственной структуры территории</w:t>
      </w:r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</w:p>
    <w:p w:rsidR="008423CC" w:rsidRPr="00CE3174" w:rsidRDefault="008423CC" w:rsidP="00A55386">
      <w:pPr>
        <w:pStyle w:val="3"/>
        <w:ind w:firstLine="567"/>
        <w:rPr>
          <w:rFonts w:ascii="Times New Roman" w:hAnsi="Times New Roman"/>
        </w:rPr>
      </w:pPr>
      <w:bookmarkStart w:id="137" w:name="_Toc289683098"/>
      <w:bookmarkStart w:id="138" w:name="_Toc329875250"/>
      <w:bookmarkStart w:id="139" w:name="_Toc329875511"/>
      <w:bookmarkStart w:id="140" w:name="_Toc329877373"/>
      <w:bookmarkStart w:id="141" w:name="_Toc329877471"/>
      <w:bookmarkStart w:id="142" w:name="_Toc329877539"/>
      <w:bookmarkStart w:id="143" w:name="_Toc329879257"/>
      <w:bookmarkStart w:id="144" w:name="_Toc398651326"/>
      <w:r w:rsidRPr="00CE3174">
        <w:rPr>
          <w:rFonts w:ascii="Times New Roman" w:hAnsi="Times New Roman"/>
        </w:rPr>
        <w:t>6.1. Планировка и функциональное использование территории</w:t>
      </w:r>
      <w:bookmarkEnd w:id="137"/>
      <w:bookmarkEnd w:id="138"/>
      <w:bookmarkEnd w:id="139"/>
      <w:bookmarkEnd w:id="140"/>
      <w:bookmarkEnd w:id="141"/>
      <w:bookmarkEnd w:id="142"/>
      <w:bookmarkEnd w:id="143"/>
      <w:bookmarkEnd w:id="144"/>
    </w:p>
    <w:p w:rsidR="007136DF" w:rsidRPr="00D0464C" w:rsidRDefault="007136DF" w:rsidP="007136DF">
      <w:pPr>
        <w:numPr>
          <w:ilvl w:val="0"/>
          <w:numId w:val="2"/>
        </w:numPr>
        <w:tabs>
          <w:tab w:val="clear" w:pos="1582"/>
          <w:tab w:val="left" w:pos="1080"/>
          <w:tab w:val="num" w:pos="1418"/>
        </w:tabs>
        <w:spacing w:line="360" w:lineRule="auto"/>
        <w:ind w:left="0" w:firstLine="567"/>
        <w:jc w:val="both"/>
      </w:pPr>
      <w:bookmarkStart w:id="145" w:name="_Toc235369831"/>
      <w:bookmarkStart w:id="146" w:name="_Toc230751605"/>
      <w:bookmarkEnd w:id="117"/>
      <w:bookmarkEnd w:id="118"/>
      <w:bookmarkEnd w:id="119"/>
      <w:r>
        <w:t xml:space="preserve"> </w:t>
      </w:r>
      <w:r w:rsidR="003318E0" w:rsidRPr="00DD7C5F">
        <w:t xml:space="preserve">Основной задачей проектирования рассматриваемой территории является </w:t>
      </w:r>
      <w:r>
        <w:t>установление границ земельного участка, для размещения газопровода высокого давления к котельной №14 с. Едрово</w:t>
      </w:r>
    </w:p>
    <w:p w:rsidR="008423CC" w:rsidRPr="004351DA" w:rsidRDefault="003318E0" w:rsidP="006636D5">
      <w:pPr>
        <w:pStyle w:val="12"/>
        <w:tabs>
          <w:tab w:val="left" w:pos="709"/>
        </w:tabs>
        <w:spacing w:line="360" w:lineRule="auto"/>
        <w:ind w:left="0" w:firstLine="567"/>
        <w:jc w:val="right"/>
        <w:rPr>
          <w:b/>
          <w:i/>
        </w:rPr>
      </w:pPr>
      <w:r w:rsidRPr="003318E0">
        <w:rPr>
          <w:szCs w:val="24"/>
        </w:rPr>
        <w:lastRenderedPageBreak/>
        <w:t xml:space="preserve">     </w:t>
      </w:r>
      <w:r w:rsidR="008423CC" w:rsidRPr="004351DA">
        <w:rPr>
          <w:b/>
          <w:i/>
        </w:rPr>
        <w:t>Таблица 6.1</w:t>
      </w:r>
    </w:p>
    <w:p w:rsidR="008423CC" w:rsidRPr="004351DA" w:rsidRDefault="008423CC" w:rsidP="00A55386">
      <w:pPr>
        <w:tabs>
          <w:tab w:val="num" w:pos="1260"/>
        </w:tabs>
        <w:spacing w:after="120" w:line="360" w:lineRule="auto"/>
        <w:ind w:firstLine="567"/>
        <w:jc w:val="center"/>
        <w:rPr>
          <w:b/>
        </w:rPr>
      </w:pPr>
      <w:r w:rsidRPr="004351DA">
        <w:rPr>
          <w:b/>
        </w:rPr>
        <w:t>Укрупненный баланс территории по функциональному использованию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4303"/>
        <w:gridCol w:w="1291"/>
        <w:gridCol w:w="1291"/>
        <w:gridCol w:w="1291"/>
        <w:gridCol w:w="1287"/>
      </w:tblGrid>
      <w:tr w:rsidR="008423CC" w:rsidRPr="00340538" w:rsidTr="00340538">
        <w:trPr>
          <w:trHeight w:val="191"/>
          <w:tblHeader/>
        </w:trPr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CC" w:rsidRPr="00340538" w:rsidRDefault="008423CC" w:rsidP="00340538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340538">
              <w:rPr>
                <w:b/>
                <w:sz w:val="20"/>
              </w:rPr>
              <w:t>N</w:t>
            </w:r>
          </w:p>
          <w:p w:rsidR="008423CC" w:rsidRPr="00340538" w:rsidRDefault="008423CC" w:rsidP="00340538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340538">
              <w:rPr>
                <w:b/>
                <w:sz w:val="20"/>
              </w:rPr>
              <w:t>п/п</w:t>
            </w:r>
          </w:p>
        </w:tc>
        <w:tc>
          <w:tcPr>
            <w:tcW w:w="20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CC" w:rsidRPr="00340538" w:rsidRDefault="008423CC" w:rsidP="00340538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340538">
              <w:rPr>
                <w:b/>
                <w:sz w:val="20"/>
              </w:rPr>
              <w:t>Наименование показателя</w:t>
            </w: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CC" w:rsidRPr="00340538" w:rsidRDefault="008423CC" w:rsidP="00340538">
            <w:pPr>
              <w:shd w:val="clear" w:color="auto" w:fill="FFFFFF"/>
              <w:ind w:firstLine="126"/>
              <w:jc w:val="center"/>
              <w:rPr>
                <w:b/>
                <w:sz w:val="20"/>
              </w:rPr>
            </w:pPr>
            <w:r w:rsidRPr="00340538">
              <w:rPr>
                <w:b/>
                <w:sz w:val="20"/>
              </w:rPr>
              <w:t>Существующее положение</w:t>
            </w:r>
          </w:p>
        </w:tc>
        <w:tc>
          <w:tcPr>
            <w:tcW w:w="1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CC" w:rsidRPr="00340538" w:rsidRDefault="008423CC" w:rsidP="00340538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340538">
              <w:rPr>
                <w:b/>
                <w:sz w:val="20"/>
              </w:rPr>
              <w:t xml:space="preserve">Проектные </w:t>
            </w:r>
          </w:p>
          <w:p w:rsidR="008423CC" w:rsidRPr="00340538" w:rsidRDefault="008423CC" w:rsidP="00340538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340538">
              <w:rPr>
                <w:b/>
                <w:sz w:val="20"/>
              </w:rPr>
              <w:t>решения</w:t>
            </w:r>
          </w:p>
        </w:tc>
      </w:tr>
      <w:tr w:rsidR="008423CC" w:rsidRPr="00340538" w:rsidTr="00340538">
        <w:trPr>
          <w:trHeight w:val="345"/>
          <w:tblHeader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CC" w:rsidRPr="00340538" w:rsidRDefault="008423CC" w:rsidP="00340538">
            <w:pPr>
              <w:rPr>
                <w:b/>
                <w:sz w:val="20"/>
              </w:rPr>
            </w:pPr>
          </w:p>
        </w:tc>
        <w:tc>
          <w:tcPr>
            <w:tcW w:w="2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CC" w:rsidRPr="00340538" w:rsidRDefault="008423CC" w:rsidP="00340538">
            <w:pPr>
              <w:rPr>
                <w:b/>
                <w:sz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CC" w:rsidRPr="00340538" w:rsidRDefault="008423CC" w:rsidP="00340538">
            <w:pPr>
              <w:shd w:val="clear" w:color="auto" w:fill="FFFFFF"/>
              <w:ind w:firstLine="126"/>
              <w:jc w:val="center"/>
              <w:rPr>
                <w:b/>
                <w:sz w:val="20"/>
              </w:rPr>
            </w:pPr>
            <w:r w:rsidRPr="00340538">
              <w:rPr>
                <w:b/>
                <w:sz w:val="20"/>
              </w:rPr>
              <w:t xml:space="preserve">Площадь, га 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CC" w:rsidRPr="00340538" w:rsidRDefault="008423CC" w:rsidP="00340538">
            <w:pPr>
              <w:shd w:val="clear" w:color="auto" w:fill="FFFFFF"/>
              <w:ind w:firstLine="126"/>
              <w:jc w:val="center"/>
              <w:rPr>
                <w:b/>
                <w:sz w:val="20"/>
              </w:rPr>
            </w:pPr>
            <w:r w:rsidRPr="00340538">
              <w:rPr>
                <w:b/>
                <w:sz w:val="20"/>
              </w:rPr>
              <w:t>%%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CC" w:rsidRPr="00340538" w:rsidRDefault="008423CC" w:rsidP="00340538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340538">
              <w:rPr>
                <w:b/>
                <w:sz w:val="20"/>
              </w:rPr>
              <w:t xml:space="preserve">Площадь, га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CC" w:rsidRPr="00340538" w:rsidRDefault="008423CC" w:rsidP="00340538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340538">
              <w:rPr>
                <w:b/>
                <w:sz w:val="20"/>
              </w:rPr>
              <w:t>%%</w:t>
            </w:r>
          </w:p>
        </w:tc>
      </w:tr>
      <w:tr w:rsidR="00340538" w:rsidRPr="00340538" w:rsidTr="00340538">
        <w:trPr>
          <w:trHeight w:val="2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38" w:rsidRPr="00340538" w:rsidRDefault="00340538" w:rsidP="00340538">
            <w:pPr>
              <w:shd w:val="clear" w:color="auto" w:fill="FFFFFF"/>
              <w:rPr>
                <w:sz w:val="20"/>
              </w:rPr>
            </w:pPr>
            <w:r w:rsidRPr="00340538">
              <w:rPr>
                <w:sz w:val="20"/>
              </w:rPr>
              <w:t>1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38" w:rsidRPr="00340538" w:rsidRDefault="00340538" w:rsidP="00340538">
            <w:pPr>
              <w:shd w:val="clear" w:color="auto" w:fill="FFFFFF"/>
              <w:rPr>
                <w:sz w:val="20"/>
              </w:rPr>
            </w:pPr>
            <w:r w:rsidRPr="00340538">
              <w:rPr>
                <w:sz w:val="20"/>
              </w:rPr>
              <w:t>В границах проектирования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38" w:rsidRPr="00CA402B" w:rsidRDefault="007136DF" w:rsidP="00340538">
            <w:pPr>
              <w:ind w:firstLine="126"/>
              <w:jc w:val="center"/>
              <w:rPr>
                <w:sz w:val="20"/>
              </w:rPr>
            </w:pPr>
            <w:r w:rsidRPr="00CA402B">
              <w:rPr>
                <w:sz w:val="20"/>
              </w:rPr>
              <w:t>4,6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38" w:rsidRPr="00CA402B" w:rsidRDefault="00340538" w:rsidP="00340538">
            <w:pPr>
              <w:ind w:firstLine="126"/>
              <w:jc w:val="center"/>
              <w:rPr>
                <w:sz w:val="20"/>
              </w:rPr>
            </w:pPr>
            <w:r w:rsidRPr="00CA402B">
              <w:rPr>
                <w:sz w:val="20"/>
              </w:rPr>
              <w:t>100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38" w:rsidRPr="00CA402B" w:rsidRDefault="00D4376D" w:rsidP="00F15F52">
            <w:pPr>
              <w:ind w:firstLine="126"/>
              <w:jc w:val="center"/>
              <w:rPr>
                <w:sz w:val="20"/>
              </w:rPr>
            </w:pPr>
            <w:r w:rsidRPr="00CA402B">
              <w:rPr>
                <w:sz w:val="20"/>
              </w:rPr>
              <w:t>4,6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38" w:rsidRPr="00CA402B" w:rsidRDefault="00340538" w:rsidP="00F15F52">
            <w:pPr>
              <w:ind w:firstLine="126"/>
              <w:jc w:val="center"/>
              <w:rPr>
                <w:sz w:val="20"/>
              </w:rPr>
            </w:pPr>
            <w:r w:rsidRPr="00CA402B">
              <w:rPr>
                <w:sz w:val="20"/>
              </w:rPr>
              <w:t>100</w:t>
            </w:r>
          </w:p>
        </w:tc>
      </w:tr>
      <w:tr w:rsidR="00CA402B" w:rsidRPr="00340538" w:rsidTr="00340538">
        <w:trPr>
          <w:trHeight w:val="2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2B" w:rsidRPr="00340538" w:rsidRDefault="00CA402B" w:rsidP="00340538">
            <w:pPr>
              <w:shd w:val="clear" w:color="auto" w:fill="FFFFFF"/>
              <w:rPr>
                <w:sz w:val="20"/>
              </w:rPr>
            </w:pPr>
            <w:r w:rsidRPr="00340538">
              <w:rPr>
                <w:sz w:val="20"/>
              </w:rPr>
              <w:t>2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2B" w:rsidRPr="00340538" w:rsidRDefault="00CA402B" w:rsidP="0034053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340538">
              <w:rPr>
                <w:sz w:val="20"/>
              </w:rPr>
              <w:t>Территории вне границ элементов планировочной структуры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2B" w:rsidRPr="00CA402B" w:rsidRDefault="00CA402B" w:rsidP="00CA402B">
            <w:pPr>
              <w:ind w:firstLine="126"/>
              <w:jc w:val="center"/>
              <w:rPr>
                <w:sz w:val="20"/>
              </w:rPr>
            </w:pPr>
            <w:r w:rsidRPr="00CA402B">
              <w:rPr>
                <w:sz w:val="20"/>
              </w:rPr>
              <w:t>3,4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2B" w:rsidRPr="00CA402B" w:rsidRDefault="00CA402B" w:rsidP="00CA402B">
            <w:pPr>
              <w:ind w:firstLine="126"/>
              <w:jc w:val="center"/>
              <w:rPr>
                <w:sz w:val="20"/>
              </w:rPr>
            </w:pPr>
            <w:r w:rsidRPr="00CA402B">
              <w:rPr>
                <w:sz w:val="20"/>
              </w:rPr>
              <w:t>73,9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2B" w:rsidRPr="00CA402B" w:rsidRDefault="00CA402B" w:rsidP="00F15F52">
            <w:pPr>
              <w:ind w:firstLine="126"/>
              <w:jc w:val="center"/>
              <w:rPr>
                <w:sz w:val="20"/>
              </w:rPr>
            </w:pPr>
            <w:r w:rsidRPr="00CA402B">
              <w:rPr>
                <w:sz w:val="20"/>
              </w:rPr>
              <w:t>3,4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2B" w:rsidRPr="00CA402B" w:rsidRDefault="00CA402B" w:rsidP="00F15F52">
            <w:pPr>
              <w:ind w:firstLine="126"/>
              <w:jc w:val="center"/>
              <w:rPr>
                <w:sz w:val="20"/>
              </w:rPr>
            </w:pPr>
            <w:r w:rsidRPr="00CA402B">
              <w:rPr>
                <w:sz w:val="20"/>
              </w:rPr>
              <w:t>73,9</w:t>
            </w:r>
          </w:p>
        </w:tc>
      </w:tr>
      <w:tr w:rsidR="008423CC" w:rsidRPr="00340538" w:rsidTr="00340538">
        <w:trPr>
          <w:trHeight w:val="2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CC" w:rsidRPr="00340538" w:rsidRDefault="008423CC" w:rsidP="00340538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CC" w:rsidRPr="00340538" w:rsidRDefault="008423CC" w:rsidP="00340538">
            <w:pPr>
              <w:shd w:val="clear" w:color="auto" w:fill="FFFFFF"/>
              <w:rPr>
                <w:sz w:val="20"/>
              </w:rPr>
            </w:pPr>
            <w:r w:rsidRPr="00340538">
              <w:rPr>
                <w:sz w:val="20"/>
              </w:rPr>
              <w:t>в том числе территорий: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CC" w:rsidRPr="00CA402B" w:rsidRDefault="008423CC" w:rsidP="00340538">
            <w:pPr>
              <w:ind w:firstLine="126"/>
              <w:jc w:val="center"/>
              <w:rPr>
                <w:sz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CC" w:rsidRPr="00CA402B" w:rsidRDefault="008423CC" w:rsidP="00340538">
            <w:pPr>
              <w:ind w:firstLine="126"/>
              <w:jc w:val="center"/>
              <w:rPr>
                <w:sz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CC" w:rsidRPr="00CA402B" w:rsidRDefault="008423CC" w:rsidP="00340538">
            <w:pPr>
              <w:jc w:val="center"/>
              <w:rPr>
                <w:sz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CC" w:rsidRPr="00CA402B" w:rsidRDefault="008423CC" w:rsidP="00340538">
            <w:pPr>
              <w:jc w:val="center"/>
              <w:rPr>
                <w:sz w:val="20"/>
              </w:rPr>
            </w:pPr>
          </w:p>
        </w:tc>
      </w:tr>
      <w:tr w:rsidR="00CA402B" w:rsidRPr="00340538" w:rsidTr="00340538">
        <w:trPr>
          <w:trHeight w:val="2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2B" w:rsidRPr="00340538" w:rsidRDefault="00CA402B" w:rsidP="00340538">
            <w:pPr>
              <w:shd w:val="clear" w:color="auto" w:fill="FFFFFF"/>
              <w:rPr>
                <w:sz w:val="20"/>
              </w:rPr>
            </w:pPr>
            <w:r w:rsidRPr="00340538">
              <w:rPr>
                <w:sz w:val="20"/>
              </w:rPr>
              <w:t>2.1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2B" w:rsidRPr="00340538" w:rsidRDefault="00CA402B" w:rsidP="00340538">
            <w:pPr>
              <w:shd w:val="clear" w:color="auto" w:fill="FFFFFF"/>
              <w:rPr>
                <w:sz w:val="20"/>
              </w:rPr>
            </w:pPr>
            <w:r w:rsidRPr="00340538">
              <w:rPr>
                <w:sz w:val="20"/>
              </w:rPr>
              <w:t>территории улиц, дорог, площадей, проездов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2B" w:rsidRPr="00CA402B" w:rsidRDefault="00CA402B" w:rsidP="00CA402B">
            <w:pPr>
              <w:ind w:firstLine="126"/>
              <w:jc w:val="center"/>
              <w:rPr>
                <w:sz w:val="20"/>
              </w:rPr>
            </w:pPr>
            <w:r w:rsidRPr="00CA402B">
              <w:rPr>
                <w:sz w:val="20"/>
              </w:rPr>
              <w:t>3,4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2B" w:rsidRPr="00CA402B" w:rsidRDefault="00CA402B" w:rsidP="00CA402B">
            <w:pPr>
              <w:ind w:firstLine="126"/>
              <w:jc w:val="center"/>
              <w:rPr>
                <w:sz w:val="20"/>
              </w:rPr>
            </w:pPr>
            <w:r w:rsidRPr="00CA402B">
              <w:rPr>
                <w:sz w:val="20"/>
              </w:rPr>
              <w:t>73,9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2B" w:rsidRPr="00CA402B" w:rsidRDefault="00CA402B" w:rsidP="001A6B3F">
            <w:pPr>
              <w:ind w:firstLine="126"/>
              <w:rPr>
                <w:sz w:val="20"/>
              </w:rPr>
            </w:pPr>
            <w:r w:rsidRPr="00CA402B">
              <w:rPr>
                <w:sz w:val="20"/>
              </w:rPr>
              <w:t xml:space="preserve">       3,4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2B" w:rsidRPr="00CA402B" w:rsidRDefault="00CA402B" w:rsidP="00F15F52">
            <w:pPr>
              <w:ind w:firstLine="126"/>
              <w:jc w:val="center"/>
              <w:rPr>
                <w:sz w:val="20"/>
              </w:rPr>
            </w:pPr>
            <w:r w:rsidRPr="00CA402B">
              <w:rPr>
                <w:sz w:val="20"/>
              </w:rPr>
              <w:t>73,9</w:t>
            </w:r>
          </w:p>
        </w:tc>
      </w:tr>
      <w:tr w:rsidR="00340538" w:rsidRPr="00340538" w:rsidTr="00340538">
        <w:trPr>
          <w:trHeight w:val="2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38" w:rsidRPr="00340538" w:rsidRDefault="00340538" w:rsidP="00340538">
            <w:pPr>
              <w:shd w:val="clear" w:color="auto" w:fill="FFFFFF"/>
              <w:rPr>
                <w:sz w:val="20"/>
              </w:rPr>
            </w:pPr>
            <w:r w:rsidRPr="00340538">
              <w:rPr>
                <w:sz w:val="20"/>
              </w:rPr>
              <w:t>2.2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38" w:rsidRPr="00340538" w:rsidRDefault="00340538" w:rsidP="00340538">
            <w:pPr>
              <w:shd w:val="clear" w:color="auto" w:fill="FFFFFF"/>
              <w:rPr>
                <w:sz w:val="20"/>
              </w:rPr>
            </w:pPr>
            <w:r w:rsidRPr="00340538">
              <w:rPr>
                <w:sz w:val="20"/>
              </w:rPr>
              <w:t>территории зеленых насаждений озеленения и благоустройства с включением пешеходных дорожек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38" w:rsidRPr="00CA402B" w:rsidRDefault="00340538" w:rsidP="00340538">
            <w:pPr>
              <w:ind w:firstLine="126"/>
              <w:jc w:val="center"/>
              <w:rPr>
                <w:sz w:val="20"/>
              </w:rPr>
            </w:pPr>
            <w:r w:rsidRPr="00CA402B">
              <w:rPr>
                <w:sz w:val="20"/>
              </w:rPr>
              <w:t>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38" w:rsidRPr="00CA402B" w:rsidRDefault="00340538" w:rsidP="00340538">
            <w:pPr>
              <w:ind w:firstLine="126"/>
              <w:jc w:val="center"/>
              <w:rPr>
                <w:sz w:val="20"/>
              </w:rPr>
            </w:pPr>
            <w:r w:rsidRPr="00CA402B">
              <w:rPr>
                <w:sz w:val="20"/>
              </w:rPr>
              <w:t>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38" w:rsidRPr="00CA402B" w:rsidRDefault="00340538" w:rsidP="00340538">
            <w:pPr>
              <w:jc w:val="center"/>
              <w:rPr>
                <w:sz w:val="20"/>
              </w:rPr>
            </w:pPr>
            <w:r w:rsidRPr="00CA402B">
              <w:rPr>
                <w:sz w:val="20"/>
              </w:rPr>
              <w:t>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38" w:rsidRPr="00CA402B" w:rsidRDefault="00340538" w:rsidP="00340538">
            <w:pPr>
              <w:jc w:val="center"/>
              <w:rPr>
                <w:sz w:val="20"/>
              </w:rPr>
            </w:pPr>
            <w:r w:rsidRPr="00CA402B">
              <w:rPr>
                <w:sz w:val="20"/>
              </w:rPr>
              <w:t>0</w:t>
            </w:r>
          </w:p>
        </w:tc>
      </w:tr>
      <w:tr w:rsidR="00340538" w:rsidRPr="00340538" w:rsidTr="00340538">
        <w:trPr>
          <w:trHeight w:val="2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38" w:rsidRPr="00340538" w:rsidRDefault="00340538" w:rsidP="00340538">
            <w:pPr>
              <w:shd w:val="clear" w:color="auto" w:fill="FFFFFF"/>
              <w:rPr>
                <w:sz w:val="20"/>
              </w:rPr>
            </w:pPr>
            <w:r w:rsidRPr="00340538">
              <w:rPr>
                <w:sz w:val="20"/>
              </w:rPr>
              <w:t>2.3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38" w:rsidRPr="00340538" w:rsidRDefault="00340538" w:rsidP="00340538">
            <w:pPr>
              <w:shd w:val="clear" w:color="auto" w:fill="FFFFFF"/>
              <w:rPr>
                <w:sz w:val="20"/>
              </w:rPr>
            </w:pPr>
            <w:r w:rsidRPr="00340538">
              <w:rPr>
                <w:sz w:val="20"/>
              </w:rPr>
              <w:t>прочие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38" w:rsidRPr="00CA402B" w:rsidRDefault="00340538" w:rsidP="00340538">
            <w:pPr>
              <w:ind w:firstLine="126"/>
              <w:jc w:val="center"/>
              <w:rPr>
                <w:sz w:val="20"/>
              </w:rPr>
            </w:pPr>
            <w:r w:rsidRPr="00CA402B">
              <w:rPr>
                <w:sz w:val="20"/>
              </w:rPr>
              <w:t>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38" w:rsidRPr="00CA402B" w:rsidRDefault="00340538" w:rsidP="00340538">
            <w:pPr>
              <w:ind w:firstLine="126"/>
              <w:jc w:val="center"/>
              <w:rPr>
                <w:sz w:val="20"/>
              </w:rPr>
            </w:pPr>
            <w:r w:rsidRPr="00CA402B">
              <w:rPr>
                <w:sz w:val="20"/>
              </w:rPr>
              <w:t>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38" w:rsidRPr="00CA402B" w:rsidRDefault="00340538" w:rsidP="00340538">
            <w:pPr>
              <w:jc w:val="center"/>
              <w:rPr>
                <w:sz w:val="20"/>
              </w:rPr>
            </w:pPr>
            <w:r w:rsidRPr="00CA402B">
              <w:rPr>
                <w:sz w:val="20"/>
              </w:rPr>
              <w:t>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38" w:rsidRPr="00CA402B" w:rsidRDefault="00340538" w:rsidP="00340538">
            <w:pPr>
              <w:jc w:val="center"/>
              <w:rPr>
                <w:sz w:val="20"/>
              </w:rPr>
            </w:pPr>
            <w:r w:rsidRPr="00CA402B">
              <w:rPr>
                <w:sz w:val="20"/>
              </w:rPr>
              <w:t>0</w:t>
            </w:r>
          </w:p>
        </w:tc>
      </w:tr>
      <w:tr w:rsidR="00340538" w:rsidRPr="00340538" w:rsidTr="00340538">
        <w:trPr>
          <w:trHeight w:val="2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38" w:rsidRPr="00340538" w:rsidRDefault="00340538" w:rsidP="00340538">
            <w:pPr>
              <w:shd w:val="clear" w:color="auto" w:fill="FFFFFF"/>
              <w:rPr>
                <w:sz w:val="20"/>
              </w:rPr>
            </w:pPr>
            <w:r w:rsidRPr="00340538">
              <w:rPr>
                <w:sz w:val="20"/>
              </w:rPr>
              <w:t>2</w:t>
            </w:r>
            <w:r w:rsidRPr="00340538">
              <w:rPr>
                <w:sz w:val="20"/>
                <w:lang w:val="en-US"/>
              </w:rPr>
              <w:t>.</w:t>
            </w:r>
            <w:r w:rsidRPr="00340538">
              <w:rPr>
                <w:sz w:val="20"/>
              </w:rPr>
              <w:t>4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38" w:rsidRPr="00340538" w:rsidRDefault="00340538" w:rsidP="00340538">
            <w:pPr>
              <w:shd w:val="clear" w:color="auto" w:fill="FFFFFF"/>
              <w:rPr>
                <w:sz w:val="20"/>
              </w:rPr>
            </w:pPr>
            <w:r w:rsidRPr="00340538">
              <w:rPr>
                <w:sz w:val="20"/>
              </w:rPr>
              <w:t>зеленых насаждений, выполняющих специальные функции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38" w:rsidRPr="00CA402B" w:rsidRDefault="00340538" w:rsidP="00340538">
            <w:pPr>
              <w:ind w:firstLine="126"/>
              <w:jc w:val="center"/>
              <w:rPr>
                <w:sz w:val="20"/>
              </w:rPr>
            </w:pPr>
            <w:r w:rsidRPr="00CA402B">
              <w:rPr>
                <w:sz w:val="20"/>
              </w:rPr>
              <w:t>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38" w:rsidRPr="00CA402B" w:rsidRDefault="00340538" w:rsidP="00340538">
            <w:pPr>
              <w:ind w:firstLine="126"/>
              <w:jc w:val="center"/>
              <w:rPr>
                <w:sz w:val="20"/>
              </w:rPr>
            </w:pPr>
            <w:r w:rsidRPr="00CA402B">
              <w:rPr>
                <w:sz w:val="20"/>
              </w:rPr>
              <w:t>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38" w:rsidRPr="00CA402B" w:rsidRDefault="00340538" w:rsidP="00340538">
            <w:pPr>
              <w:jc w:val="center"/>
              <w:rPr>
                <w:sz w:val="20"/>
              </w:rPr>
            </w:pPr>
            <w:r w:rsidRPr="00CA402B">
              <w:rPr>
                <w:sz w:val="20"/>
              </w:rPr>
              <w:t>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38" w:rsidRPr="00CA402B" w:rsidRDefault="00340538" w:rsidP="00340538">
            <w:pPr>
              <w:jc w:val="center"/>
              <w:rPr>
                <w:sz w:val="20"/>
              </w:rPr>
            </w:pPr>
            <w:r w:rsidRPr="00CA402B">
              <w:rPr>
                <w:sz w:val="20"/>
              </w:rPr>
              <w:t>0</w:t>
            </w:r>
          </w:p>
        </w:tc>
      </w:tr>
      <w:tr w:rsidR="00340538" w:rsidRPr="00340538" w:rsidTr="00340538">
        <w:trPr>
          <w:trHeight w:val="2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38" w:rsidRPr="00340538" w:rsidRDefault="00340538" w:rsidP="00340538">
            <w:pPr>
              <w:shd w:val="clear" w:color="auto" w:fill="FFFFFF"/>
              <w:rPr>
                <w:sz w:val="20"/>
              </w:rPr>
            </w:pPr>
            <w:r w:rsidRPr="00340538">
              <w:rPr>
                <w:sz w:val="20"/>
                <w:lang w:val="en-US"/>
              </w:rPr>
              <w:t>2.</w:t>
            </w:r>
            <w:r w:rsidRPr="00340538">
              <w:rPr>
                <w:sz w:val="20"/>
              </w:rPr>
              <w:t>5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38" w:rsidRPr="00340538" w:rsidRDefault="00340538" w:rsidP="00340538">
            <w:pPr>
              <w:shd w:val="clear" w:color="auto" w:fill="FFFFFF"/>
              <w:rPr>
                <w:sz w:val="20"/>
              </w:rPr>
            </w:pPr>
            <w:r w:rsidRPr="00340538">
              <w:rPr>
                <w:sz w:val="20"/>
              </w:rPr>
              <w:t>тротуаров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38" w:rsidRPr="00CA402B" w:rsidRDefault="00340538" w:rsidP="00340538">
            <w:pPr>
              <w:ind w:firstLine="126"/>
              <w:jc w:val="center"/>
              <w:rPr>
                <w:sz w:val="20"/>
              </w:rPr>
            </w:pPr>
            <w:r w:rsidRPr="00CA402B">
              <w:rPr>
                <w:sz w:val="20"/>
              </w:rPr>
              <w:t>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38" w:rsidRPr="00CA402B" w:rsidRDefault="00340538" w:rsidP="00340538">
            <w:pPr>
              <w:ind w:firstLine="126"/>
              <w:jc w:val="center"/>
              <w:rPr>
                <w:sz w:val="20"/>
              </w:rPr>
            </w:pPr>
            <w:r w:rsidRPr="00CA402B">
              <w:rPr>
                <w:sz w:val="20"/>
              </w:rPr>
              <w:t>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38" w:rsidRPr="00CA402B" w:rsidRDefault="00340538" w:rsidP="00340538">
            <w:pPr>
              <w:jc w:val="center"/>
              <w:rPr>
                <w:sz w:val="20"/>
              </w:rPr>
            </w:pPr>
            <w:r w:rsidRPr="00CA402B">
              <w:rPr>
                <w:sz w:val="20"/>
              </w:rPr>
              <w:t>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38" w:rsidRPr="00CA402B" w:rsidRDefault="00340538" w:rsidP="00340538">
            <w:pPr>
              <w:jc w:val="center"/>
              <w:rPr>
                <w:sz w:val="20"/>
              </w:rPr>
            </w:pPr>
            <w:r w:rsidRPr="00CA402B">
              <w:rPr>
                <w:sz w:val="20"/>
              </w:rPr>
              <w:t>0</w:t>
            </w:r>
          </w:p>
        </w:tc>
      </w:tr>
      <w:tr w:rsidR="00340538" w:rsidRPr="00340538" w:rsidTr="00340538">
        <w:trPr>
          <w:trHeight w:val="2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38" w:rsidRPr="00340538" w:rsidRDefault="00340538" w:rsidP="00340538">
            <w:pPr>
              <w:shd w:val="clear" w:color="auto" w:fill="FFFFFF"/>
              <w:rPr>
                <w:sz w:val="20"/>
              </w:rPr>
            </w:pPr>
            <w:r w:rsidRPr="00340538">
              <w:rPr>
                <w:sz w:val="20"/>
                <w:lang w:val="en-US"/>
              </w:rPr>
              <w:t>2.</w:t>
            </w:r>
            <w:r w:rsidRPr="00340538">
              <w:rPr>
                <w:sz w:val="20"/>
              </w:rPr>
              <w:t>6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38" w:rsidRPr="00340538" w:rsidRDefault="00340538" w:rsidP="00340538">
            <w:pPr>
              <w:shd w:val="clear" w:color="auto" w:fill="FFFFFF"/>
              <w:rPr>
                <w:sz w:val="20"/>
              </w:rPr>
            </w:pPr>
            <w:r w:rsidRPr="00340538">
              <w:rPr>
                <w:sz w:val="20"/>
              </w:rPr>
              <w:t>открытых площадок для хранения автомобилей, расположенных в территориях общего пользования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38" w:rsidRPr="00CA402B" w:rsidRDefault="00340538" w:rsidP="00340538">
            <w:pPr>
              <w:ind w:firstLine="126"/>
              <w:jc w:val="center"/>
              <w:rPr>
                <w:sz w:val="20"/>
              </w:rPr>
            </w:pPr>
            <w:r w:rsidRPr="00CA402B">
              <w:rPr>
                <w:sz w:val="20"/>
              </w:rPr>
              <w:t>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38" w:rsidRPr="00CA402B" w:rsidRDefault="00340538" w:rsidP="00340538">
            <w:pPr>
              <w:ind w:firstLine="126"/>
              <w:jc w:val="center"/>
              <w:rPr>
                <w:sz w:val="20"/>
              </w:rPr>
            </w:pPr>
            <w:r w:rsidRPr="00CA402B">
              <w:rPr>
                <w:sz w:val="20"/>
              </w:rPr>
              <w:t>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38" w:rsidRPr="00CA402B" w:rsidRDefault="00340538" w:rsidP="00340538">
            <w:pPr>
              <w:jc w:val="center"/>
              <w:rPr>
                <w:sz w:val="20"/>
              </w:rPr>
            </w:pPr>
            <w:r w:rsidRPr="00CA402B">
              <w:rPr>
                <w:sz w:val="20"/>
              </w:rPr>
              <w:t>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38" w:rsidRPr="00CA402B" w:rsidRDefault="00340538" w:rsidP="00340538">
            <w:pPr>
              <w:jc w:val="center"/>
              <w:rPr>
                <w:sz w:val="20"/>
              </w:rPr>
            </w:pPr>
            <w:r w:rsidRPr="00CA402B">
              <w:rPr>
                <w:sz w:val="20"/>
              </w:rPr>
              <w:t>0</w:t>
            </w:r>
          </w:p>
        </w:tc>
      </w:tr>
      <w:tr w:rsidR="00CA402B" w:rsidRPr="00340538" w:rsidTr="00340538">
        <w:trPr>
          <w:trHeight w:val="2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2B" w:rsidRPr="00340538" w:rsidRDefault="00CA402B" w:rsidP="00340538">
            <w:pPr>
              <w:shd w:val="clear" w:color="auto" w:fill="FFFFFF"/>
              <w:rPr>
                <w:sz w:val="20"/>
              </w:rPr>
            </w:pPr>
            <w:r w:rsidRPr="00340538">
              <w:rPr>
                <w:sz w:val="20"/>
              </w:rPr>
              <w:t>3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2B" w:rsidRPr="00340538" w:rsidRDefault="00CA402B" w:rsidP="00340538">
            <w:pPr>
              <w:shd w:val="clear" w:color="auto" w:fill="FFFFFF"/>
              <w:rPr>
                <w:sz w:val="20"/>
              </w:rPr>
            </w:pPr>
            <w:r w:rsidRPr="00340538">
              <w:rPr>
                <w:sz w:val="20"/>
              </w:rPr>
              <w:t>В границах элементов планировочной структуры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2B" w:rsidRPr="00CA402B" w:rsidRDefault="00CA402B" w:rsidP="00CA402B">
            <w:pPr>
              <w:jc w:val="center"/>
              <w:rPr>
                <w:sz w:val="20"/>
              </w:rPr>
            </w:pPr>
            <w:r w:rsidRPr="00CA402B">
              <w:rPr>
                <w:sz w:val="20"/>
              </w:rPr>
              <w:t>1,2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2B" w:rsidRPr="00CA402B" w:rsidRDefault="00CA402B" w:rsidP="00CA402B">
            <w:pPr>
              <w:jc w:val="center"/>
              <w:rPr>
                <w:sz w:val="20"/>
              </w:rPr>
            </w:pPr>
            <w:r w:rsidRPr="00CA402B">
              <w:rPr>
                <w:sz w:val="20"/>
              </w:rPr>
              <w:t>28,1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2B" w:rsidRPr="00CA402B" w:rsidRDefault="00CA402B" w:rsidP="001A6B3F">
            <w:pPr>
              <w:jc w:val="center"/>
              <w:rPr>
                <w:sz w:val="20"/>
              </w:rPr>
            </w:pPr>
            <w:r w:rsidRPr="00CA402B">
              <w:rPr>
                <w:sz w:val="20"/>
              </w:rPr>
              <w:t>1,2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2B" w:rsidRPr="00CA402B" w:rsidRDefault="00CA402B" w:rsidP="00340538">
            <w:pPr>
              <w:jc w:val="center"/>
              <w:rPr>
                <w:sz w:val="20"/>
              </w:rPr>
            </w:pPr>
            <w:r w:rsidRPr="00CA402B">
              <w:rPr>
                <w:sz w:val="20"/>
              </w:rPr>
              <w:t>28,1</w:t>
            </w:r>
          </w:p>
        </w:tc>
      </w:tr>
      <w:tr w:rsidR="008423CC" w:rsidRPr="00340538" w:rsidTr="00340538">
        <w:trPr>
          <w:trHeight w:val="2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CC" w:rsidRPr="00340538" w:rsidRDefault="008423CC" w:rsidP="00340538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CC" w:rsidRPr="00340538" w:rsidRDefault="008423CC" w:rsidP="00340538">
            <w:pPr>
              <w:shd w:val="clear" w:color="auto" w:fill="FFFFFF"/>
              <w:rPr>
                <w:sz w:val="20"/>
              </w:rPr>
            </w:pPr>
            <w:r w:rsidRPr="00340538">
              <w:rPr>
                <w:sz w:val="20"/>
              </w:rPr>
              <w:t>в том числе территорий: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CC" w:rsidRPr="00CA402B" w:rsidRDefault="008423CC" w:rsidP="00340538">
            <w:pPr>
              <w:ind w:firstLine="126"/>
              <w:jc w:val="center"/>
              <w:rPr>
                <w:sz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CC" w:rsidRPr="00CA402B" w:rsidRDefault="008423CC" w:rsidP="00340538">
            <w:pPr>
              <w:ind w:firstLine="126"/>
              <w:jc w:val="center"/>
              <w:rPr>
                <w:sz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CC" w:rsidRPr="00CA402B" w:rsidRDefault="008423CC" w:rsidP="00340538">
            <w:pPr>
              <w:jc w:val="center"/>
              <w:rPr>
                <w:sz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CC" w:rsidRPr="00CA402B" w:rsidRDefault="008423CC" w:rsidP="00340538">
            <w:pPr>
              <w:jc w:val="center"/>
              <w:rPr>
                <w:sz w:val="20"/>
              </w:rPr>
            </w:pPr>
          </w:p>
        </w:tc>
      </w:tr>
      <w:tr w:rsidR="00340538" w:rsidRPr="00340538" w:rsidTr="00340538">
        <w:trPr>
          <w:trHeight w:val="2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38" w:rsidRPr="00340538" w:rsidRDefault="00340538" w:rsidP="00340538">
            <w:pPr>
              <w:shd w:val="clear" w:color="auto" w:fill="FFFFFF"/>
              <w:rPr>
                <w:sz w:val="20"/>
              </w:rPr>
            </w:pPr>
            <w:r w:rsidRPr="00340538">
              <w:rPr>
                <w:sz w:val="20"/>
              </w:rPr>
              <w:t>3.1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38" w:rsidRPr="00340538" w:rsidRDefault="00340538" w:rsidP="0034053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340538">
              <w:rPr>
                <w:sz w:val="20"/>
              </w:rPr>
              <w:t>территория индивидуальных участков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38" w:rsidRPr="00CA402B" w:rsidRDefault="00340538" w:rsidP="00340538">
            <w:pPr>
              <w:ind w:firstLine="126"/>
              <w:jc w:val="center"/>
              <w:rPr>
                <w:sz w:val="20"/>
              </w:rPr>
            </w:pPr>
            <w:r w:rsidRPr="00CA402B">
              <w:rPr>
                <w:sz w:val="20"/>
              </w:rPr>
              <w:t>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38" w:rsidRPr="00CA402B" w:rsidRDefault="00340538" w:rsidP="00340538">
            <w:pPr>
              <w:ind w:firstLine="126"/>
              <w:jc w:val="center"/>
              <w:rPr>
                <w:sz w:val="20"/>
              </w:rPr>
            </w:pPr>
            <w:r w:rsidRPr="00CA402B">
              <w:rPr>
                <w:sz w:val="20"/>
              </w:rPr>
              <w:t>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38" w:rsidRPr="00CA402B" w:rsidRDefault="00340538" w:rsidP="00340538">
            <w:pPr>
              <w:jc w:val="center"/>
              <w:rPr>
                <w:sz w:val="20"/>
              </w:rPr>
            </w:pPr>
            <w:r w:rsidRPr="00CA402B">
              <w:rPr>
                <w:sz w:val="20"/>
              </w:rPr>
              <w:t>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38" w:rsidRPr="00CA402B" w:rsidRDefault="00340538" w:rsidP="00340538">
            <w:pPr>
              <w:jc w:val="center"/>
              <w:rPr>
                <w:sz w:val="20"/>
              </w:rPr>
            </w:pPr>
            <w:r w:rsidRPr="00CA402B">
              <w:rPr>
                <w:sz w:val="20"/>
              </w:rPr>
              <w:t>0</w:t>
            </w:r>
          </w:p>
        </w:tc>
      </w:tr>
      <w:tr w:rsidR="00340538" w:rsidRPr="00340538" w:rsidTr="00340538">
        <w:trPr>
          <w:trHeight w:val="2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38" w:rsidRPr="00340538" w:rsidRDefault="00340538" w:rsidP="00340538">
            <w:pPr>
              <w:shd w:val="clear" w:color="auto" w:fill="FFFFFF"/>
              <w:rPr>
                <w:sz w:val="20"/>
              </w:rPr>
            </w:pPr>
            <w:r w:rsidRPr="00340538">
              <w:rPr>
                <w:sz w:val="20"/>
              </w:rPr>
              <w:t>3.2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38" w:rsidRPr="00340538" w:rsidRDefault="00340538" w:rsidP="00340538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 w:rsidRPr="00340538">
              <w:rPr>
                <w:sz w:val="20"/>
              </w:rPr>
              <w:t>территория объектов образования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38" w:rsidRPr="00CA402B" w:rsidRDefault="00340538" w:rsidP="00340538">
            <w:pPr>
              <w:ind w:firstLine="126"/>
              <w:jc w:val="center"/>
              <w:rPr>
                <w:sz w:val="20"/>
              </w:rPr>
            </w:pPr>
            <w:r w:rsidRPr="00CA402B">
              <w:rPr>
                <w:sz w:val="20"/>
              </w:rPr>
              <w:t>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38" w:rsidRPr="00CA402B" w:rsidRDefault="00340538" w:rsidP="00340538">
            <w:pPr>
              <w:ind w:firstLine="126"/>
              <w:jc w:val="center"/>
              <w:rPr>
                <w:sz w:val="20"/>
              </w:rPr>
            </w:pPr>
            <w:r w:rsidRPr="00CA402B">
              <w:rPr>
                <w:sz w:val="20"/>
              </w:rPr>
              <w:t>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38" w:rsidRPr="00CA402B" w:rsidRDefault="00340538" w:rsidP="00340538">
            <w:pPr>
              <w:jc w:val="center"/>
              <w:rPr>
                <w:sz w:val="20"/>
              </w:rPr>
            </w:pPr>
            <w:r w:rsidRPr="00CA402B">
              <w:rPr>
                <w:sz w:val="20"/>
              </w:rPr>
              <w:t>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38" w:rsidRPr="00CA402B" w:rsidRDefault="00340538" w:rsidP="00340538">
            <w:pPr>
              <w:jc w:val="center"/>
              <w:rPr>
                <w:sz w:val="20"/>
              </w:rPr>
            </w:pPr>
            <w:r w:rsidRPr="00CA402B">
              <w:rPr>
                <w:sz w:val="20"/>
              </w:rPr>
              <w:t>0</w:t>
            </w:r>
          </w:p>
        </w:tc>
      </w:tr>
      <w:tr w:rsidR="00340538" w:rsidRPr="00340538" w:rsidTr="00340538">
        <w:trPr>
          <w:trHeight w:val="2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38" w:rsidRPr="00340538" w:rsidRDefault="00340538" w:rsidP="00340538">
            <w:pPr>
              <w:shd w:val="clear" w:color="auto" w:fill="FFFFFF"/>
              <w:rPr>
                <w:sz w:val="20"/>
              </w:rPr>
            </w:pPr>
            <w:r w:rsidRPr="00340538">
              <w:rPr>
                <w:sz w:val="20"/>
              </w:rPr>
              <w:t>3.4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38" w:rsidRPr="00340538" w:rsidRDefault="00340538" w:rsidP="00340538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 w:rsidRPr="00340538">
              <w:rPr>
                <w:sz w:val="20"/>
              </w:rPr>
              <w:t>территория объектов коммунального хозяйства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38" w:rsidRPr="00CA402B" w:rsidRDefault="00340538" w:rsidP="00340538">
            <w:pPr>
              <w:ind w:firstLine="126"/>
              <w:jc w:val="center"/>
              <w:rPr>
                <w:sz w:val="20"/>
              </w:rPr>
            </w:pPr>
            <w:r w:rsidRPr="00CA402B">
              <w:rPr>
                <w:sz w:val="20"/>
              </w:rPr>
              <w:t>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38" w:rsidRPr="00CA402B" w:rsidRDefault="00340538" w:rsidP="00340538">
            <w:pPr>
              <w:ind w:firstLine="126"/>
              <w:jc w:val="center"/>
              <w:rPr>
                <w:sz w:val="20"/>
              </w:rPr>
            </w:pPr>
            <w:r w:rsidRPr="00CA402B">
              <w:rPr>
                <w:sz w:val="20"/>
              </w:rPr>
              <w:t>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38" w:rsidRPr="00CA402B" w:rsidRDefault="00340538" w:rsidP="00340538">
            <w:pPr>
              <w:jc w:val="center"/>
              <w:rPr>
                <w:sz w:val="20"/>
              </w:rPr>
            </w:pPr>
            <w:r w:rsidRPr="00CA402B">
              <w:rPr>
                <w:sz w:val="20"/>
              </w:rPr>
              <w:t>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38" w:rsidRPr="00CA402B" w:rsidRDefault="00340538" w:rsidP="00340538">
            <w:pPr>
              <w:jc w:val="center"/>
              <w:rPr>
                <w:sz w:val="20"/>
              </w:rPr>
            </w:pPr>
            <w:r w:rsidRPr="00CA402B">
              <w:rPr>
                <w:sz w:val="20"/>
              </w:rPr>
              <w:t>0</w:t>
            </w:r>
          </w:p>
        </w:tc>
      </w:tr>
      <w:tr w:rsidR="00340538" w:rsidRPr="00340538" w:rsidTr="00340538">
        <w:trPr>
          <w:trHeight w:val="605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38" w:rsidRPr="00340538" w:rsidRDefault="00340538" w:rsidP="00340538">
            <w:pPr>
              <w:shd w:val="clear" w:color="auto" w:fill="FFFFFF"/>
              <w:rPr>
                <w:sz w:val="20"/>
                <w:highlight w:val="yellow"/>
              </w:rPr>
            </w:pPr>
            <w:r w:rsidRPr="00340538">
              <w:rPr>
                <w:sz w:val="20"/>
              </w:rPr>
              <w:t>3.5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38" w:rsidRPr="00340538" w:rsidRDefault="00340538" w:rsidP="00340538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 w:rsidRPr="00340538">
              <w:rPr>
                <w:sz w:val="20"/>
              </w:rPr>
              <w:t>территория промышленных объектов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38" w:rsidRPr="00CA402B" w:rsidRDefault="00340538" w:rsidP="00340538">
            <w:pPr>
              <w:ind w:firstLine="126"/>
              <w:jc w:val="center"/>
              <w:rPr>
                <w:sz w:val="20"/>
              </w:rPr>
            </w:pPr>
            <w:r w:rsidRPr="00CA402B">
              <w:rPr>
                <w:sz w:val="20"/>
              </w:rPr>
              <w:t>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38" w:rsidRPr="00CA402B" w:rsidRDefault="00340538" w:rsidP="00340538">
            <w:pPr>
              <w:ind w:firstLine="126"/>
              <w:jc w:val="center"/>
              <w:rPr>
                <w:sz w:val="20"/>
              </w:rPr>
            </w:pPr>
            <w:r w:rsidRPr="00CA402B">
              <w:rPr>
                <w:sz w:val="20"/>
              </w:rPr>
              <w:t>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38" w:rsidRPr="00CA402B" w:rsidRDefault="00340538" w:rsidP="00340538">
            <w:pPr>
              <w:jc w:val="center"/>
              <w:rPr>
                <w:sz w:val="20"/>
              </w:rPr>
            </w:pPr>
            <w:r w:rsidRPr="00CA402B">
              <w:rPr>
                <w:sz w:val="20"/>
              </w:rPr>
              <w:t>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38" w:rsidRPr="00CA402B" w:rsidRDefault="00340538" w:rsidP="00340538">
            <w:pPr>
              <w:jc w:val="center"/>
              <w:rPr>
                <w:sz w:val="20"/>
              </w:rPr>
            </w:pPr>
            <w:r w:rsidRPr="00CA402B">
              <w:rPr>
                <w:sz w:val="20"/>
              </w:rPr>
              <w:t>0</w:t>
            </w:r>
          </w:p>
        </w:tc>
      </w:tr>
      <w:tr w:rsidR="00340538" w:rsidRPr="00340538" w:rsidTr="00340538">
        <w:trPr>
          <w:trHeight w:val="421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38" w:rsidRPr="00340538" w:rsidRDefault="00340538" w:rsidP="00340538">
            <w:pPr>
              <w:shd w:val="clear" w:color="auto" w:fill="FFFFFF"/>
              <w:rPr>
                <w:sz w:val="20"/>
                <w:lang w:val="en-US"/>
              </w:rPr>
            </w:pPr>
            <w:r w:rsidRPr="00340538">
              <w:rPr>
                <w:sz w:val="20"/>
                <w:lang w:val="en-US"/>
              </w:rPr>
              <w:t>3.6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38" w:rsidRPr="00340538" w:rsidRDefault="00340538" w:rsidP="00340538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 w:rsidRPr="00340538">
              <w:rPr>
                <w:sz w:val="20"/>
              </w:rPr>
              <w:t>территория объектов торговли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38" w:rsidRPr="00CA402B" w:rsidRDefault="00340538" w:rsidP="00340538">
            <w:pPr>
              <w:ind w:firstLine="126"/>
              <w:jc w:val="center"/>
              <w:rPr>
                <w:sz w:val="20"/>
              </w:rPr>
            </w:pPr>
            <w:r w:rsidRPr="00CA402B">
              <w:rPr>
                <w:sz w:val="20"/>
              </w:rPr>
              <w:t>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38" w:rsidRPr="00CA402B" w:rsidRDefault="00340538" w:rsidP="00340538">
            <w:pPr>
              <w:ind w:firstLine="126"/>
              <w:jc w:val="center"/>
              <w:rPr>
                <w:sz w:val="20"/>
              </w:rPr>
            </w:pPr>
            <w:r w:rsidRPr="00CA402B">
              <w:rPr>
                <w:sz w:val="20"/>
              </w:rPr>
              <w:t>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38" w:rsidRPr="00CA402B" w:rsidRDefault="00340538" w:rsidP="00340538">
            <w:pPr>
              <w:jc w:val="center"/>
              <w:rPr>
                <w:sz w:val="20"/>
              </w:rPr>
            </w:pPr>
            <w:r w:rsidRPr="00CA402B">
              <w:rPr>
                <w:sz w:val="20"/>
              </w:rPr>
              <w:t>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38" w:rsidRPr="00CA402B" w:rsidRDefault="00340538" w:rsidP="00340538">
            <w:pPr>
              <w:jc w:val="center"/>
              <w:rPr>
                <w:sz w:val="20"/>
              </w:rPr>
            </w:pPr>
            <w:r w:rsidRPr="00CA402B">
              <w:rPr>
                <w:sz w:val="20"/>
              </w:rPr>
              <w:t>0</w:t>
            </w:r>
          </w:p>
        </w:tc>
      </w:tr>
      <w:tr w:rsidR="00340538" w:rsidRPr="00340538" w:rsidTr="00340538">
        <w:trPr>
          <w:trHeight w:val="23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38" w:rsidRPr="00340538" w:rsidRDefault="00340538" w:rsidP="00340538">
            <w:pPr>
              <w:shd w:val="clear" w:color="auto" w:fill="FFFFFF"/>
              <w:rPr>
                <w:sz w:val="20"/>
                <w:lang w:val="en-US"/>
              </w:rPr>
            </w:pPr>
            <w:r w:rsidRPr="00340538">
              <w:rPr>
                <w:sz w:val="20"/>
                <w:lang w:val="en-US"/>
              </w:rPr>
              <w:t>3.7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38" w:rsidRPr="00340538" w:rsidRDefault="00340538" w:rsidP="00340538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 w:rsidRPr="00340538">
              <w:rPr>
                <w:sz w:val="20"/>
              </w:rPr>
              <w:t>территория объектов науки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38" w:rsidRPr="00CA402B" w:rsidRDefault="00340538" w:rsidP="00340538">
            <w:pPr>
              <w:ind w:firstLine="126"/>
              <w:jc w:val="center"/>
              <w:rPr>
                <w:sz w:val="20"/>
              </w:rPr>
            </w:pPr>
            <w:r w:rsidRPr="00CA402B">
              <w:rPr>
                <w:sz w:val="20"/>
              </w:rPr>
              <w:t>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38" w:rsidRPr="00CA402B" w:rsidRDefault="00340538" w:rsidP="00340538">
            <w:pPr>
              <w:ind w:firstLine="126"/>
              <w:jc w:val="center"/>
              <w:rPr>
                <w:sz w:val="20"/>
              </w:rPr>
            </w:pPr>
            <w:r w:rsidRPr="00CA402B">
              <w:rPr>
                <w:sz w:val="20"/>
              </w:rPr>
              <w:t>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38" w:rsidRPr="00CA402B" w:rsidRDefault="00340538" w:rsidP="00340538">
            <w:pPr>
              <w:jc w:val="center"/>
              <w:rPr>
                <w:sz w:val="20"/>
              </w:rPr>
            </w:pPr>
            <w:r w:rsidRPr="00CA402B">
              <w:rPr>
                <w:sz w:val="20"/>
              </w:rPr>
              <w:t>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38" w:rsidRPr="00CA402B" w:rsidRDefault="00340538" w:rsidP="00340538">
            <w:pPr>
              <w:jc w:val="center"/>
              <w:rPr>
                <w:sz w:val="20"/>
              </w:rPr>
            </w:pPr>
            <w:r w:rsidRPr="00CA402B">
              <w:rPr>
                <w:sz w:val="20"/>
              </w:rPr>
              <w:t>0</w:t>
            </w:r>
          </w:p>
        </w:tc>
      </w:tr>
      <w:tr w:rsidR="00340538" w:rsidRPr="00340538" w:rsidTr="00340538">
        <w:trPr>
          <w:trHeight w:val="22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38" w:rsidRPr="00340538" w:rsidRDefault="00340538" w:rsidP="00340538">
            <w:pPr>
              <w:shd w:val="clear" w:color="auto" w:fill="FFFFFF"/>
              <w:rPr>
                <w:sz w:val="20"/>
                <w:lang w:val="en-US"/>
              </w:rPr>
            </w:pPr>
            <w:r w:rsidRPr="00340538">
              <w:rPr>
                <w:sz w:val="20"/>
                <w:lang w:val="en-US"/>
              </w:rPr>
              <w:t>3.8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38" w:rsidRPr="00340538" w:rsidRDefault="00340538" w:rsidP="00340538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 w:rsidRPr="00340538">
              <w:rPr>
                <w:sz w:val="20"/>
              </w:rPr>
              <w:t>территория объектов бытового обслуживания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38" w:rsidRPr="00CA402B" w:rsidRDefault="00340538" w:rsidP="00340538">
            <w:pPr>
              <w:ind w:firstLine="126"/>
              <w:jc w:val="center"/>
              <w:rPr>
                <w:sz w:val="20"/>
              </w:rPr>
            </w:pPr>
            <w:r w:rsidRPr="00CA402B">
              <w:rPr>
                <w:sz w:val="20"/>
              </w:rPr>
              <w:t>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38" w:rsidRPr="00CA402B" w:rsidRDefault="00340538" w:rsidP="00340538">
            <w:pPr>
              <w:ind w:firstLine="126"/>
              <w:jc w:val="center"/>
              <w:rPr>
                <w:sz w:val="20"/>
              </w:rPr>
            </w:pPr>
            <w:r w:rsidRPr="00CA402B">
              <w:rPr>
                <w:sz w:val="20"/>
              </w:rPr>
              <w:t>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38" w:rsidRPr="00CA402B" w:rsidRDefault="00340538" w:rsidP="00340538">
            <w:pPr>
              <w:jc w:val="center"/>
              <w:rPr>
                <w:sz w:val="20"/>
              </w:rPr>
            </w:pPr>
            <w:r w:rsidRPr="00CA402B">
              <w:rPr>
                <w:sz w:val="20"/>
              </w:rPr>
              <w:t>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38" w:rsidRPr="00CA402B" w:rsidRDefault="00340538" w:rsidP="00340538">
            <w:pPr>
              <w:jc w:val="center"/>
              <w:rPr>
                <w:sz w:val="20"/>
              </w:rPr>
            </w:pPr>
            <w:r w:rsidRPr="00CA402B">
              <w:rPr>
                <w:sz w:val="20"/>
              </w:rPr>
              <w:t>0</w:t>
            </w:r>
          </w:p>
        </w:tc>
      </w:tr>
      <w:tr w:rsidR="00340538" w:rsidRPr="00340538" w:rsidTr="00340538">
        <w:trPr>
          <w:trHeight w:val="389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38" w:rsidRPr="00340538" w:rsidRDefault="00340538" w:rsidP="00340538">
            <w:pPr>
              <w:shd w:val="clear" w:color="auto" w:fill="FFFFFF"/>
              <w:rPr>
                <w:sz w:val="20"/>
                <w:lang w:val="en-US"/>
              </w:rPr>
            </w:pPr>
            <w:r w:rsidRPr="00340538">
              <w:rPr>
                <w:sz w:val="20"/>
                <w:lang w:val="en-US"/>
              </w:rPr>
              <w:t>3.9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38" w:rsidRPr="00340538" w:rsidRDefault="00340538" w:rsidP="0034053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340538">
              <w:rPr>
                <w:sz w:val="20"/>
              </w:rPr>
              <w:t>территория объектов транспорта (за исключением автозаправочных и газонапол</w:t>
            </w:r>
            <w:r w:rsidR="006636D5">
              <w:rPr>
                <w:sz w:val="20"/>
              </w:rPr>
              <w:t xml:space="preserve">нительных станций, предприятий </w:t>
            </w:r>
            <w:r w:rsidRPr="00340538">
              <w:rPr>
                <w:sz w:val="20"/>
              </w:rPr>
              <w:t>автосервиса, гаражей и автостоянок)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38" w:rsidRPr="00CA402B" w:rsidRDefault="00340538" w:rsidP="00340538">
            <w:pPr>
              <w:ind w:firstLine="126"/>
              <w:jc w:val="center"/>
              <w:rPr>
                <w:sz w:val="20"/>
              </w:rPr>
            </w:pPr>
            <w:r w:rsidRPr="00CA402B">
              <w:rPr>
                <w:sz w:val="20"/>
              </w:rPr>
              <w:t>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38" w:rsidRPr="00CA402B" w:rsidRDefault="00340538" w:rsidP="00340538">
            <w:pPr>
              <w:ind w:firstLine="126"/>
              <w:jc w:val="center"/>
              <w:rPr>
                <w:sz w:val="20"/>
              </w:rPr>
            </w:pPr>
            <w:r w:rsidRPr="00CA402B">
              <w:rPr>
                <w:sz w:val="20"/>
              </w:rPr>
              <w:t>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38" w:rsidRPr="00CA402B" w:rsidRDefault="00340538" w:rsidP="00340538">
            <w:pPr>
              <w:jc w:val="center"/>
              <w:rPr>
                <w:sz w:val="20"/>
              </w:rPr>
            </w:pPr>
            <w:r w:rsidRPr="00CA402B">
              <w:rPr>
                <w:sz w:val="20"/>
              </w:rPr>
              <w:t>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38" w:rsidRPr="00CA402B" w:rsidRDefault="00340538" w:rsidP="00340538">
            <w:pPr>
              <w:jc w:val="center"/>
              <w:rPr>
                <w:sz w:val="20"/>
              </w:rPr>
            </w:pPr>
            <w:r w:rsidRPr="00CA402B">
              <w:rPr>
                <w:sz w:val="20"/>
              </w:rPr>
              <w:t>0</w:t>
            </w:r>
          </w:p>
        </w:tc>
      </w:tr>
      <w:tr w:rsidR="00796C16" w:rsidRPr="00340538" w:rsidTr="00340538">
        <w:trPr>
          <w:trHeight w:val="2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C16" w:rsidRPr="00340538" w:rsidRDefault="00796C16" w:rsidP="00340538">
            <w:pPr>
              <w:rPr>
                <w:sz w:val="20"/>
                <w:lang w:val="en-US"/>
              </w:rPr>
            </w:pPr>
            <w:r w:rsidRPr="00340538">
              <w:rPr>
                <w:sz w:val="20"/>
              </w:rPr>
              <w:t>3.</w:t>
            </w:r>
            <w:r w:rsidRPr="00340538">
              <w:rPr>
                <w:sz w:val="20"/>
                <w:lang w:val="en-US"/>
              </w:rPr>
              <w:t>10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C16" w:rsidRPr="00340538" w:rsidRDefault="00796C16" w:rsidP="00340538">
            <w:pPr>
              <w:tabs>
                <w:tab w:val="left" w:pos="3165"/>
              </w:tabs>
              <w:rPr>
                <w:sz w:val="20"/>
              </w:rPr>
            </w:pPr>
            <w:r w:rsidRPr="00340538">
              <w:rPr>
                <w:sz w:val="20"/>
              </w:rPr>
              <w:t>территории общего пользования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C16" w:rsidRPr="00CA402B" w:rsidRDefault="00DE44B6" w:rsidP="00340538">
            <w:pPr>
              <w:ind w:firstLine="126"/>
              <w:jc w:val="center"/>
              <w:rPr>
                <w:sz w:val="20"/>
              </w:rPr>
            </w:pPr>
            <w:r w:rsidRPr="00CA402B">
              <w:rPr>
                <w:sz w:val="20"/>
              </w:rPr>
              <w:t>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C16" w:rsidRPr="00CA402B" w:rsidRDefault="00DE44B6" w:rsidP="00340538">
            <w:pPr>
              <w:ind w:firstLine="126"/>
              <w:jc w:val="center"/>
              <w:rPr>
                <w:sz w:val="20"/>
              </w:rPr>
            </w:pPr>
            <w:r w:rsidRPr="00CA402B">
              <w:rPr>
                <w:sz w:val="20"/>
              </w:rPr>
              <w:t>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C16" w:rsidRPr="00CA402B" w:rsidRDefault="00DE44B6" w:rsidP="00340538">
            <w:pPr>
              <w:jc w:val="center"/>
              <w:rPr>
                <w:sz w:val="20"/>
              </w:rPr>
            </w:pPr>
            <w:r w:rsidRPr="00CA402B">
              <w:rPr>
                <w:sz w:val="20"/>
              </w:rPr>
              <w:t>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C16" w:rsidRPr="00CA402B" w:rsidRDefault="00DE44B6" w:rsidP="00340538">
            <w:pPr>
              <w:jc w:val="center"/>
              <w:rPr>
                <w:sz w:val="20"/>
              </w:rPr>
            </w:pPr>
            <w:r w:rsidRPr="00CA402B">
              <w:rPr>
                <w:sz w:val="20"/>
              </w:rPr>
              <w:t>0</w:t>
            </w:r>
          </w:p>
        </w:tc>
      </w:tr>
    </w:tbl>
    <w:p w:rsidR="000A56FC" w:rsidRDefault="000A56FC" w:rsidP="00A55386">
      <w:pPr>
        <w:tabs>
          <w:tab w:val="num" w:pos="1260"/>
        </w:tabs>
        <w:spacing w:line="360" w:lineRule="auto"/>
        <w:ind w:firstLine="567"/>
        <w:jc w:val="right"/>
        <w:rPr>
          <w:b/>
          <w:i/>
        </w:rPr>
      </w:pPr>
    </w:p>
    <w:p w:rsidR="008423CC" w:rsidRPr="004351DA" w:rsidRDefault="008423CC" w:rsidP="00A55386">
      <w:pPr>
        <w:tabs>
          <w:tab w:val="num" w:pos="1260"/>
        </w:tabs>
        <w:spacing w:line="360" w:lineRule="auto"/>
        <w:ind w:firstLine="567"/>
        <w:jc w:val="right"/>
        <w:rPr>
          <w:b/>
          <w:i/>
        </w:rPr>
      </w:pPr>
      <w:r w:rsidRPr="004351DA">
        <w:rPr>
          <w:b/>
          <w:i/>
        </w:rPr>
        <w:t>Таблица 6.2</w:t>
      </w:r>
    </w:p>
    <w:p w:rsidR="008423CC" w:rsidRPr="00360299" w:rsidRDefault="008423CC" w:rsidP="00A55386">
      <w:pPr>
        <w:ind w:firstLine="567"/>
        <w:jc w:val="center"/>
        <w:rPr>
          <w:b/>
        </w:rPr>
      </w:pPr>
      <w:r w:rsidRPr="00360299">
        <w:rPr>
          <w:b/>
        </w:rPr>
        <w:t>Характеристика зон планируемого размещения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6"/>
        <w:gridCol w:w="4352"/>
        <w:gridCol w:w="2173"/>
        <w:gridCol w:w="2428"/>
      </w:tblGrid>
      <w:tr w:rsidR="009F5BD4" w:rsidRPr="00340538" w:rsidTr="009F5BD4">
        <w:trPr>
          <w:tblHeader/>
        </w:trPr>
        <w:tc>
          <w:tcPr>
            <w:tcW w:w="645" w:type="pct"/>
            <w:vAlign w:val="center"/>
          </w:tcPr>
          <w:p w:rsidR="009F5BD4" w:rsidRPr="00340538" w:rsidRDefault="009F5BD4" w:rsidP="00DE44B6">
            <w:pPr>
              <w:rPr>
                <w:b/>
                <w:sz w:val="20"/>
              </w:rPr>
            </w:pPr>
            <w:r w:rsidRPr="00340538">
              <w:rPr>
                <w:b/>
                <w:sz w:val="20"/>
              </w:rPr>
              <w:t>№</w:t>
            </w:r>
          </w:p>
          <w:p w:rsidR="009F5BD4" w:rsidRPr="00340538" w:rsidRDefault="009F5BD4" w:rsidP="00DE44B6">
            <w:pPr>
              <w:rPr>
                <w:b/>
                <w:sz w:val="20"/>
              </w:rPr>
            </w:pPr>
            <w:r w:rsidRPr="00340538">
              <w:rPr>
                <w:b/>
                <w:sz w:val="20"/>
              </w:rPr>
              <w:t>земельного участка</w:t>
            </w:r>
          </w:p>
        </w:tc>
        <w:tc>
          <w:tcPr>
            <w:tcW w:w="2117" w:type="pct"/>
            <w:vAlign w:val="center"/>
          </w:tcPr>
          <w:p w:rsidR="009F5BD4" w:rsidRPr="00340538" w:rsidRDefault="009F5BD4" w:rsidP="00A55386">
            <w:pPr>
              <w:ind w:firstLine="567"/>
              <w:jc w:val="center"/>
              <w:rPr>
                <w:b/>
                <w:sz w:val="20"/>
              </w:rPr>
            </w:pPr>
            <w:r w:rsidRPr="00340538">
              <w:rPr>
                <w:b/>
                <w:sz w:val="20"/>
              </w:rPr>
              <w:t>Функциональное назначение</w:t>
            </w:r>
          </w:p>
          <w:p w:rsidR="009F5BD4" w:rsidRPr="00340538" w:rsidRDefault="009F5BD4" w:rsidP="00A55386">
            <w:pPr>
              <w:ind w:firstLine="567"/>
              <w:jc w:val="center"/>
              <w:rPr>
                <w:b/>
                <w:sz w:val="20"/>
              </w:rPr>
            </w:pPr>
            <w:r w:rsidRPr="00340538">
              <w:rPr>
                <w:b/>
                <w:sz w:val="20"/>
              </w:rPr>
              <w:t>объекта капитального строительства</w:t>
            </w:r>
          </w:p>
        </w:tc>
        <w:tc>
          <w:tcPr>
            <w:tcW w:w="1057" w:type="pct"/>
            <w:vAlign w:val="center"/>
          </w:tcPr>
          <w:p w:rsidR="009F5BD4" w:rsidRPr="00340538" w:rsidRDefault="009F5BD4" w:rsidP="00DE44B6">
            <w:pPr>
              <w:rPr>
                <w:b/>
                <w:sz w:val="20"/>
              </w:rPr>
            </w:pPr>
            <w:r w:rsidRPr="00340538">
              <w:rPr>
                <w:b/>
                <w:sz w:val="20"/>
              </w:rPr>
              <w:t>Максимальная общая наземная площадь объекта капитального строительства, кв.м.</w:t>
            </w:r>
          </w:p>
        </w:tc>
        <w:tc>
          <w:tcPr>
            <w:tcW w:w="1181" w:type="pct"/>
          </w:tcPr>
          <w:p w:rsidR="009F5BD4" w:rsidRPr="00340538" w:rsidRDefault="009F5BD4" w:rsidP="00DE44B6">
            <w:pPr>
              <w:rPr>
                <w:b/>
                <w:sz w:val="20"/>
              </w:rPr>
            </w:pPr>
            <w:r w:rsidRPr="00340538">
              <w:rPr>
                <w:b/>
                <w:sz w:val="20"/>
              </w:rPr>
              <w:t>Максимальная общая площадь объекта капитального строительства, кв.м.</w:t>
            </w:r>
          </w:p>
        </w:tc>
      </w:tr>
      <w:tr w:rsidR="009F5BD4" w:rsidRPr="00340538" w:rsidTr="009F5BD4">
        <w:trPr>
          <w:trHeight w:val="312"/>
        </w:trPr>
        <w:tc>
          <w:tcPr>
            <w:tcW w:w="645" w:type="pct"/>
            <w:vAlign w:val="center"/>
          </w:tcPr>
          <w:p w:rsidR="009F5BD4" w:rsidRPr="00340538" w:rsidRDefault="00DE44B6" w:rsidP="00A55386">
            <w:pPr>
              <w:tabs>
                <w:tab w:val="num" w:pos="1260"/>
              </w:tabs>
              <w:ind w:firstLine="567"/>
              <w:jc w:val="center"/>
              <w:rPr>
                <w:sz w:val="20"/>
              </w:rPr>
            </w:pPr>
            <w:r w:rsidRPr="00340538">
              <w:rPr>
                <w:sz w:val="20"/>
              </w:rPr>
              <w:t>1</w:t>
            </w:r>
          </w:p>
        </w:tc>
        <w:tc>
          <w:tcPr>
            <w:tcW w:w="2117" w:type="pct"/>
            <w:vAlign w:val="center"/>
          </w:tcPr>
          <w:p w:rsidR="009F5BD4" w:rsidRPr="00340538" w:rsidRDefault="007136DF" w:rsidP="00A55386">
            <w:pPr>
              <w:ind w:firstLine="567"/>
              <w:rPr>
                <w:sz w:val="20"/>
              </w:rPr>
            </w:pPr>
            <w:r>
              <w:rPr>
                <w:sz w:val="20"/>
              </w:rPr>
              <w:t>газопровод</w:t>
            </w:r>
            <w:r w:rsidR="00340538" w:rsidRPr="00340538">
              <w:rPr>
                <w:sz w:val="20"/>
              </w:rPr>
              <w:t xml:space="preserve"> </w:t>
            </w:r>
          </w:p>
        </w:tc>
        <w:tc>
          <w:tcPr>
            <w:tcW w:w="1057" w:type="pct"/>
            <w:vAlign w:val="center"/>
          </w:tcPr>
          <w:p w:rsidR="009F5BD4" w:rsidRPr="00340538" w:rsidRDefault="007136DF" w:rsidP="00A55386">
            <w:pPr>
              <w:tabs>
                <w:tab w:val="num" w:pos="1260"/>
              </w:tabs>
              <w:ind w:firstLine="567"/>
              <w:jc w:val="center"/>
              <w:rPr>
                <w:sz w:val="20"/>
              </w:rPr>
            </w:pPr>
            <w:r>
              <w:rPr>
                <w:sz w:val="20"/>
              </w:rPr>
              <w:t>459</w:t>
            </w:r>
            <w:r w:rsidR="007F716E">
              <w:rPr>
                <w:sz w:val="20"/>
              </w:rPr>
              <w:t>1,14</w:t>
            </w:r>
          </w:p>
        </w:tc>
        <w:tc>
          <w:tcPr>
            <w:tcW w:w="1181" w:type="pct"/>
            <w:vAlign w:val="center"/>
          </w:tcPr>
          <w:p w:rsidR="009F5BD4" w:rsidRPr="00340538" w:rsidRDefault="00004CC5" w:rsidP="00A55386">
            <w:pPr>
              <w:tabs>
                <w:tab w:val="num" w:pos="1260"/>
              </w:tabs>
              <w:ind w:firstLine="567"/>
              <w:jc w:val="center"/>
              <w:rPr>
                <w:sz w:val="20"/>
              </w:rPr>
            </w:pPr>
            <w:r w:rsidRPr="00340538">
              <w:rPr>
                <w:sz w:val="20"/>
              </w:rPr>
              <w:t>-</w:t>
            </w:r>
          </w:p>
        </w:tc>
      </w:tr>
    </w:tbl>
    <w:p w:rsidR="000A56FC" w:rsidRDefault="00D97D96" w:rsidP="00A55386">
      <w:pPr>
        <w:spacing w:before="240" w:line="360" w:lineRule="auto"/>
        <w:ind w:firstLine="567"/>
      </w:pPr>
      <w:r w:rsidRPr="00A1288A">
        <w:t xml:space="preserve">В настоящее время в границах территории </w:t>
      </w:r>
      <w:r w:rsidR="00CA402B">
        <w:t xml:space="preserve">проектирования </w:t>
      </w:r>
      <w:r w:rsidR="00340538">
        <w:t>расположена автомобильная дорога, которой необходим капитальный ремонт</w:t>
      </w:r>
      <w:r w:rsidR="00CA402B">
        <w:t>.</w:t>
      </w:r>
    </w:p>
    <w:p w:rsidR="008423CC" w:rsidRPr="008423CC" w:rsidRDefault="008423CC" w:rsidP="00A55386">
      <w:pPr>
        <w:spacing w:before="240" w:line="360" w:lineRule="auto"/>
        <w:ind w:firstLine="567"/>
        <w:jc w:val="right"/>
        <w:rPr>
          <w:b/>
          <w:i/>
        </w:rPr>
      </w:pPr>
      <w:r w:rsidRPr="004351DA">
        <w:rPr>
          <w:b/>
          <w:i/>
        </w:rPr>
        <w:t>Таблица 6.</w:t>
      </w:r>
      <w:r w:rsidRPr="008423CC">
        <w:rPr>
          <w:b/>
          <w:i/>
        </w:rPr>
        <w:t>3</w:t>
      </w:r>
    </w:p>
    <w:p w:rsidR="008423CC" w:rsidRPr="008423CC" w:rsidRDefault="008423CC" w:rsidP="00A55386">
      <w:pPr>
        <w:spacing w:line="360" w:lineRule="auto"/>
        <w:ind w:firstLine="567"/>
        <w:jc w:val="center"/>
        <w:rPr>
          <w:b/>
        </w:rPr>
      </w:pPr>
      <w:r w:rsidRPr="003B6341">
        <w:rPr>
          <w:b/>
        </w:rPr>
        <w:t>Численность населения на территории проектирования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5"/>
        <w:gridCol w:w="1698"/>
        <w:gridCol w:w="1392"/>
        <w:gridCol w:w="1495"/>
        <w:gridCol w:w="1780"/>
        <w:gridCol w:w="2389"/>
      </w:tblGrid>
      <w:tr w:rsidR="008423CC" w:rsidRPr="00E1231A" w:rsidTr="000A56FC">
        <w:trPr>
          <w:tblHeader/>
        </w:trPr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23CC" w:rsidRPr="00E1231A" w:rsidRDefault="008423CC" w:rsidP="00A55386">
            <w:pPr>
              <w:tabs>
                <w:tab w:val="center" w:pos="4677"/>
                <w:tab w:val="right" w:pos="9355"/>
              </w:tabs>
              <w:ind w:firstLine="567"/>
              <w:jc w:val="center"/>
              <w:rPr>
                <w:b/>
                <w:sz w:val="20"/>
              </w:rPr>
            </w:pPr>
            <w:r w:rsidRPr="00E1231A">
              <w:rPr>
                <w:b/>
                <w:sz w:val="20"/>
              </w:rPr>
              <w:lastRenderedPageBreak/>
              <w:t>Показатель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23CC" w:rsidRPr="00E1231A" w:rsidRDefault="008423CC" w:rsidP="00DE44B6">
            <w:pPr>
              <w:tabs>
                <w:tab w:val="center" w:pos="4677"/>
                <w:tab w:val="right" w:pos="9355"/>
              </w:tabs>
              <w:rPr>
                <w:b/>
                <w:sz w:val="20"/>
              </w:rPr>
            </w:pPr>
            <w:r w:rsidRPr="00E1231A">
              <w:rPr>
                <w:b/>
                <w:sz w:val="20"/>
              </w:rPr>
              <w:t xml:space="preserve">Общая площадь </w:t>
            </w:r>
            <w:r w:rsidR="000A56FC">
              <w:rPr>
                <w:b/>
                <w:sz w:val="20"/>
              </w:rPr>
              <w:t>домов</w:t>
            </w:r>
            <w:r w:rsidRPr="00E1231A">
              <w:rPr>
                <w:b/>
                <w:sz w:val="20"/>
              </w:rPr>
              <w:t>, кв.м.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23CC" w:rsidRPr="00E1231A" w:rsidRDefault="008423CC" w:rsidP="00DE44B6">
            <w:pPr>
              <w:tabs>
                <w:tab w:val="center" w:pos="4677"/>
                <w:tab w:val="right" w:pos="9355"/>
              </w:tabs>
              <w:rPr>
                <w:b/>
                <w:sz w:val="20"/>
              </w:rPr>
            </w:pPr>
            <w:r w:rsidRPr="00E1231A">
              <w:rPr>
                <w:b/>
                <w:sz w:val="20"/>
              </w:rPr>
              <w:t>Численность населения,  человек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23CC" w:rsidRPr="00E1231A" w:rsidRDefault="008423CC" w:rsidP="00A55386">
            <w:pPr>
              <w:tabs>
                <w:tab w:val="center" w:pos="4677"/>
                <w:tab w:val="right" w:pos="9355"/>
              </w:tabs>
              <w:ind w:firstLine="567"/>
              <w:jc w:val="center"/>
              <w:rPr>
                <w:b/>
                <w:sz w:val="20"/>
              </w:rPr>
            </w:pPr>
            <w:r w:rsidRPr="00E1231A">
              <w:rPr>
                <w:b/>
                <w:sz w:val="20"/>
              </w:rPr>
              <w:t>Жилищная обеспеченность кв.м. на человека</w:t>
            </w:r>
          </w:p>
        </w:tc>
        <w:tc>
          <w:tcPr>
            <w:tcW w:w="1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CC" w:rsidRPr="00E1231A" w:rsidRDefault="008423CC" w:rsidP="00A55386">
            <w:pPr>
              <w:tabs>
                <w:tab w:val="center" w:pos="4677"/>
                <w:tab w:val="right" w:pos="9355"/>
              </w:tabs>
              <w:ind w:firstLine="567"/>
              <w:jc w:val="center"/>
              <w:rPr>
                <w:b/>
                <w:sz w:val="20"/>
              </w:rPr>
            </w:pPr>
            <w:r w:rsidRPr="00E1231A">
              <w:rPr>
                <w:b/>
                <w:sz w:val="20"/>
              </w:rPr>
              <w:t>Примечание</w:t>
            </w:r>
          </w:p>
        </w:tc>
      </w:tr>
      <w:tr w:rsidR="008423CC" w:rsidRPr="00E1231A" w:rsidTr="000A56FC">
        <w:tc>
          <w:tcPr>
            <w:tcW w:w="742" w:type="pct"/>
            <w:tcBorders>
              <w:top w:val="single" w:sz="4" w:space="0" w:color="auto"/>
            </w:tcBorders>
            <w:vAlign w:val="center"/>
          </w:tcPr>
          <w:p w:rsidR="008423CC" w:rsidRPr="00E1231A" w:rsidRDefault="008423CC" w:rsidP="00775FBA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E1231A">
              <w:rPr>
                <w:sz w:val="20"/>
              </w:rPr>
              <w:t>Современное состояние</w:t>
            </w:r>
          </w:p>
        </w:tc>
        <w:tc>
          <w:tcPr>
            <w:tcW w:w="826" w:type="pct"/>
            <w:tcBorders>
              <w:top w:val="single" w:sz="4" w:space="0" w:color="auto"/>
            </w:tcBorders>
            <w:vAlign w:val="center"/>
          </w:tcPr>
          <w:p w:rsidR="008423CC" w:rsidRPr="00E1231A" w:rsidRDefault="008423CC" w:rsidP="00775FBA">
            <w:pPr>
              <w:tabs>
                <w:tab w:val="center" w:pos="4677"/>
                <w:tab w:val="right" w:pos="9355"/>
              </w:tabs>
              <w:ind w:firstLine="35"/>
              <w:rPr>
                <w:sz w:val="20"/>
              </w:rPr>
            </w:pPr>
            <w:r w:rsidRPr="00E1231A">
              <w:rPr>
                <w:sz w:val="20"/>
              </w:rPr>
              <w:t xml:space="preserve">Существующий жилищный фонд </w:t>
            </w:r>
          </w:p>
        </w:tc>
        <w:tc>
          <w:tcPr>
            <w:tcW w:w="677" w:type="pct"/>
            <w:tcBorders>
              <w:top w:val="single" w:sz="4" w:space="0" w:color="auto"/>
            </w:tcBorders>
            <w:vAlign w:val="center"/>
          </w:tcPr>
          <w:p w:rsidR="008423CC" w:rsidRPr="000A56FC" w:rsidRDefault="000A56FC" w:rsidP="00A55386">
            <w:pPr>
              <w:tabs>
                <w:tab w:val="center" w:pos="4677"/>
                <w:tab w:val="right" w:pos="9355"/>
              </w:tabs>
              <w:ind w:firstLine="56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27" w:type="pct"/>
            <w:tcBorders>
              <w:top w:val="single" w:sz="4" w:space="0" w:color="auto"/>
            </w:tcBorders>
            <w:vAlign w:val="center"/>
          </w:tcPr>
          <w:p w:rsidR="008423CC" w:rsidRPr="00E04AF8" w:rsidRDefault="000A56FC" w:rsidP="00A55386">
            <w:pPr>
              <w:tabs>
                <w:tab w:val="center" w:pos="4677"/>
                <w:tab w:val="right" w:pos="9355"/>
              </w:tabs>
              <w:ind w:firstLine="567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66" w:type="pct"/>
            <w:tcBorders>
              <w:top w:val="single" w:sz="4" w:space="0" w:color="auto"/>
            </w:tcBorders>
            <w:vAlign w:val="center"/>
          </w:tcPr>
          <w:p w:rsidR="008423CC" w:rsidRPr="000A56FC" w:rsidRDefault="000A56FC" w:rsidP="00A55386">
            <w:pPr>
              <w:tabs>
                <w:tab w:val="center" w:pos="4677"/>
                <w:tab w:val="right" w:pos="9355"/>
              </w:tabs>
              <w:ind w:firstLine="56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62" w:type="pct"/>
            <w:tcBorders>
              <w:top w:val="single" w:sz="4" w:space="0" w:color="auto"/>
            </w:tcBorders>
            <w:vAlign w:val="center"/>
          </w:tcPr>
          <w:p w:rsidR="008423CC" w:rsidRPr="00E1231A" w:rsidRDefault="008423CC" w:rsidP="00A55386">
            <w:pPr>
              <w:tabs>
                <w:tab w:val="center" w:pos="4677"/>
                <w:tab w:val="right" w:pos="9355"/>
              </w:tabs>
              <w:ind w:firstLine="567"/>
              <w:rPr>
                <w:sz w:val="20"/>
              </w:rPr>
            </w:pPr>
            <w:r w:rsidRPr="00E1231A">
              <w:rPr>
                <w:sz w:val="20"/>
              </w:rPr>
              <w:t xml:space="preserve">В соответствии с исходными данными </w:t>
            </w:r>
          </w:p>
        </w:tc>
      </w:tr>
      <w:tr w:rsidR="008423CC" w:rsidRPr="00E1231A" w:rsidTr="000A56FC">
        <w:tc>
          <w:tcPr>
            <w:tcW w:w="742" w:type="pct"/>
            <w:vMerge w:val="restart"/>
            <w:vAlign w:val="center"/>
          </w:tcPr>
          <w:p w:rsidR="008423CC" w:rsidRPr="00E1231A" w:rsidRDefault="008423CC" w:rsidP="00775FBA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E1231A">
              <w:rPr>
                <w:sz w:val="20"/>
              </w:rPr>
              <w:t>Проектное решение</w:t>
            </w:r>
          </w:p>
        </w:tc>
        <w:tc>
          <w:tcPr>
            <w:tcW w:w="826" w:type="pct"/>
            <w:vAlign w:val="center"/>
          </w:tcPr>
          <w:p w:rsidR="008423CC" w:rsidRPr="00E1231A" w:rsidRDefault="008423CC" w:rsidP="00775FBA">
            <w:pPr>
              <w:tabs>
                <w:tab w:val="center" w:pos="4677"/>
                <w:tab w:val="right" w:pos="9355"/>
              </w:tabs>
              <w:ind w:firstLine="35"/>
              <w:rPr>
                <w:sz w:val="20"/>
              </w:rPr>
            </w:pPr>
            <w:r w:rsidRPr="00E1231A">
              <w:rPr>
                <w:sz w:val="20"/>
              </w:rPr>
              <w:t>Существующий сохраняемый жилищный фонд</w:t>
            </w:r>
          </w:p>
        </w:tc>
        <w:tc>
          <w:tcPr>
            <w:tcW w:w="677" w:type="pct"/>
            <w:vAlign w:val="center"/>
          </w:tcPr>
          <w:p w:rsidR="008423CC" w:rsidRPr="00E1231A" w:rsidRDefault="000A56FC" w:rsidP="00A55386">
            <w:pPr>
              <w:tabs>
                <w:tab w:val="center" w:pos="4677"/>
                <w:tab w:val="right" w:pos="9355"/>
              </w:tabs>
              <w:ind w:firstLine="56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27" w:type="pct"/>
            <w:vAlign w:val="center"/>
          </w:tcPr>
          <w:p w:rsidR="008423CC" w:rsidRPr="00E1231A" w:rsidRDefault="000A56FC" w:rsidP="00A55386">
            <w:pPr>
              <w:tabs>
                <w:tab w:val="center" w:pos="4677"/>
                <w:tab w:val="right" w:pos="9355"/>
              </w:tabs>
              <w:ind w:firstLine="56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66" w:type="pct"/>
            <w:vMerge w:val="restart"/>
            <w:vAlign w:val="center"/>
          </w:tcPr>
          <w:p w:rsidR="008423CC" w:rsidRPr="00E1231A" w:rsidRDefault="000A56FC" w:rsidP="00A55386">
            <w:pPr>
              <w:tabs>
                <w:tab w:val="center" w:pos="4677"/>
                <w:tab w:val="right" w:pos="9355"/>
              </w:tabs>
              <w:ind w:firstLine="56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62" w:type="pct"/>
            <w:vMerge w:val="restart"/>
            <w:vAlign w:val="center"/>
          </w:tcPr>
          <w:p w:rsidR="008423CC" w:rsidRPr="00E1231A" w:rsidRDefault="00DE44B6" w:rsidP="00A55386">
            <w:pPr>
              <w:tabs>
                <w:tab w:val="center" w:pos="4677"/>
                <w:tab w:val="right" w:pos="9355"/>
              </w:tabs>
              <w:ind w:firstLine="56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423CC" w:rsidRPr="00E1231A" w:rsidTr="000A56FC">
        <w:trPr>
          <w:trHeight w:val="988"/>
        </w:trPr>
        <w:tc>
          <w:tcPr>
            <w:tcW w:w="742" w:type="pct"/>
            <w:vMerge/>
            <w:vAlign w:val="center"/>
          </w:tcPr>
          <w:p w:rsidR="008423CC" w:rsidRPr="00E1231A" w:rsidRDefault="008423CC" w:rsidP="00A55386">
            <w:pPr>
              <w:tabs>
                <w:tab w:val="center" w:pos="4677"/>
                <w:tab w:val="right" w:pos="9355"/>
              </w:tabs>
              <w:ind w:firstLine="567"/>
              <w:rPr>
                <w:sz w:val="20"/>
              </w:rPr>
            </w:pPr>
          </w:p>
        </w:tc>
        <w:tc>
          <w:tcPr>
            <w:tcW w:w="826" w:type="pct"/>
            <w:vAlign w:val="center"/>
          </w:tcPr>
          <w:p w:rsidR="008423CC" w:rsidRPr="00E1231A" w:rsidRDefault="008423CC" w:rsidP="00775FBA">
            <w:pPr>
              <w:tabs>
                <w:tab w:val="center" w:pos="4677"/>
                <w:tab w:val="right" w:pos="9355"/>
              </w:tabs>
              <w:ind w:firstLine="35"/>
              <w:rPr>
                <w:sz w:val="20"/>
              </w:rPr>
            </w:pPr>
            <w:r w:rsidRPr="00E1231A">
              <w:rPr>
                <w:sz w:val="20"/>
              </w:rPr>
              <w:t>Вновь размещаемый жилищный фонд</w:t>
            </w:r>
          </w:p>
        </w:tc>
        <w:tc>
          <w:tcPr>
            <w:tcW w:w="677" w:type="pct"/>
            <w:vAlign w:val="center"/>
          </w:tcPr>
          <w:p w:rsidR="008423CC" w:rsidRPr="00E1231A" w:rsidRDefault="00DE44B6" w:rsidP="00A55386">
            <w:pPr>
              <w:tabs>
                <w:tab w:val="center" w:pos="4677"/>
                <w:tab w:val="right" w:pos="9355"/>
              </w:tabs>
              <w:ind w:firstLine="56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27" w:type="pct"/>
            <w:vAlign w:val="center"/>
          </w:tcPr>
          <w:p w:rsidR="008423CC" w:rsidRPr="00E1231A" w:rsidRDefault="00DE44B6" w:rsidP="00DE44B6">
            <w:pPr>
              <w:tabs>
                <w:tab w:val="center" w:pos="4677"/>
                <w:tab w:val="right" w:pos="9355"/>
              </w:tabs>
              <w:ind w:firstLine="56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66" w:type="pct"/>
            <w:vMerge/>
          </w:tcPr>
          <w:p w:rsidR="008423CC" w:rsidRPr="00E1231A" w:rsidRDefault="008423CC" w:rsidP="00A55386">
            <w:pPr>
              <w:tabs>
                <w:tab w:val="center" w:pos="4677"/>
                <w:tab w:val="right" w:pos="9355"/>
              </w:tabs>
              <w:ind w:firstLine="567"/>
              <w:rPr>
                <w:sz w:val="20"/>
              </w:rPr>
            </w:pPr>
          </w:p>
        </w:tc>
        <w:tc>
          <w:tcPr>
            <w:tcW w:w="1162" w:type="pct"/>
            <w:vMerge/>
          </w:tcPr>
          <w:p w:rsidR="008423CC" w:rsidRPr="00E1231A" w:rsidRDefault="008423CC" w:rsidP="00A55386">
            <w:pPr>
              <w:tabs>
                <w:tab w:val="center" w:pos="4677"/>
                <w:tab w:val="right" w:pos="9355"/>
              </w:tabs>
              <w:ind w:firstLine="567"/>
              <w:rPr>
                <w:sz w:val="20"/>
              </w:rPr>
            </w:pPr>
          </w:p>
        </w:tc>
      </w:tr>
      <w:tr w:rsidR="008423CC" w:rsidRPr="00E1231A" w:rsidTr="000A56FC">
        <w:tc>
          <w:tcPr>
            <w:tcW w:w="742" w:type="pct"/>
            <w:vMerge/>
            <w:vAlign w:val="center"/>
          </w:tcPr>
          <w:p w:rsidR="008423CC" w:rsidRPr="00E1231A" w:rsidRDefault="008423CC" w:rsidP="00A55386">
            <w:pPr>
              <w:tabs>
                <w:tab w:val="center" w:pos="4677"/>
                <w:tab w:val="right" w:pos="9355"/>
              </w:tabs>
              <w:ind w:firstLine="567"/>
              <w:rPr>
                <w:sz w:val="20"/>
              </w:rPr>
            </w:pPr>
          </w:p>
        </w:tc>
        <w:tc>
          <w:tcPr>
            <w:tcW w:w="826" w:type="pct"/>
            <w:vAlign w:val="center"/>
          </w:tcPr>
          <w:p w:rsidR="008423CC" w:rsidRPr="00E1231A" w:rsidRDefault="008423CC" w:rsidP="00A55386">
            <w:pPr>
              <w:tabs>
                <w:tab w:val="center" w:pos="4677"/>
                <w:tab w:val="right" w:pos="9355"/>
              </w:tabs>
              <w:ind w:firstLine="567"/>
              <w:rPr>
                <w:sz w:val="20"/>
              </w:rPr>
            </w:pPr>
            <w:r w:rsidRPr="00E1231A">
              <w:rPr>
                <w:sz w:val="20"/>
              </w:rPr>
              <w:t>Всего</w:t>
            </w:r>
          </w:p>
        </w:tc>
        <w:tc>
          <w:tcPr>
            <w:tcW w:w="677" w:type="pct"/>
            <w:vAlign w:val="center"/>
          </w:tcPr>
          <w:p w:rsidR="008423CC" w:rsidRPr="000A56FC" w:rsidRDefault="00DE44B6" w:rsidP="00A55386">
            <w:pPr>
              <w:tabs>
                <w:tab w:val="center" w:pos="4677"/>
                <w:tab w:val="right" w:pos="9355"/>
              </w:tabs>
              <w:ind w:firstLine="5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727" w:type="pct"/>
            <w:vAlign w:val="center"/>
          </w:tcPr>
          <w:p w:rsidR="008423CC" w:rsidRPr="00E1231A" w:rsidRDefault="00DE44B6" w:rsidP="00A55386">
            <w:pPr>
              <w:tabs>
                <w:tab w:val="center" w:pos="4677"/>
                <w:tab w:val="right" w:pos="9355"/>
              </w:tabs>
              <w:ind w:firstLine="5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66" w:type="pct"/>
            <w:vMerge/>
          </w:tcPr>
          <w:p w:rsidR="008423CC" w:rsidRPr="00E1231A" w:rsidRDefault="008423CC" w:rsidP="00A55386">
            <w:pPr>
              <w:tabs>
                <w:tab w:val="center" w:pos="4677"/>
                <w:tab w:val="right" w:pos="9355"/>
              </w:tabs>
              <w:ind w:firstLine="567"/>
              <w:rPr>
                <w:sz w:val="20"/>
              </w:rPr>
            </w:pPr>
          </w:p>
        </w:tc>
        <w:tc>
          <w:tcPr>
            <w:tcW w:w="1162" w:type="pct"/>
            <w:vMerge/>
          </w:tcPr>
          <w:p w:rsidR="008423CC" w:rsidRPr="00E1231A" w:rsidRDefault="008423CC" w:rsidP="00A55386">
            <w:pPr>
              <w:tabs>
                <w:tab w:val="center" w:pos="4677"/>
                <w:tab w:val="right" w:pos="9355"/>
              </w:tabs>
              <w:ind w:firstLine="567"/>
              <w:rPr>
                <w:sz w:val="20"/>
              </w:rPr>
            </w:pPr>
          </w:p>
        </w:tc>
      </w:tr>
    </w:tbl>
    <w:p w:rsidR="000A56FC" w:rsidRDefault="000A56FC" w:rsidP="00A55386">
      <w:pPr>
        <w:pStyle w:val="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47" w:name="_Toc289683099"/>
      <w:bookmarkStart w:id="148" w:name="_Toc266971395"/>
    </w:p>
    <w:p w:rsidR="008423CC" w:rsidRPr="00164495" w:rsidRDefault="008423CC" w:rsidP="00A55386">
      <w:pPr>
        <w:pStyle w:val="3"/>
        <w:ind w:firstLine="567"/>
      </w:pPr>
      <w:bookmarkStart w:id="149" w:name="_Toc329875251"/>
      <w:bookmarkStart w:id="150" w:name="_Toc329875512"/>
      <w:bookmarkStart w:id="151" w:name="_Toc329877374"/>
      <w:bookmarkStart w:id="152" w:name="_Toc329877472"/>
      <w:bookmarkStart w:id="153" w:name="_Toc329877540"/>
      <w:bookmarkStart w:id="154" w:name="_Toc329879258"/>
      <w:bookmarkStart w:id="155" w:name="_Toc398651327"/>
      <w:r w:rsidRPr="00164495">
        <w:t>6.2.Проектное землепользование</w:t>
      </w:r>
      <w:bookmarkEnd w:id="147"/>
      <w:bookmarkEnd w:id="149"/>
      <w:bookmarkEnd w:id="150"/>
      <w:bookmarkEnd w:id="151"/>
      <w:bookmarkEnd w:id="152"/>
      <w:bookmarkEnd w:id="153"/>
      <w:bookmarkEnd w:id="154"/>
      <w:bookmarkEnd w:id="155"/>
    </w:p>
    <w:bookmarkEnd w:id="148"/>
    <w:p w:rsidR="008423CC" w:rsidRPr="00004CC5" w:rsidRDefault="008423CC" w:rsidP="00A55386">
      <w:pPr>
        <w:spacing w:line="360" w:lineRule="auto"/>
        <w:ind w:firstLine="567"/>
      </w:pPr>
      <w:r w:rsidRPr="00004CC5">
        <w:t xml:space="preserve">Проектом установлены границы </w:t>
      </w:r>
      <w:r w:rsidR="006A49B7" w:rsidRPr="00004CC5">
        <w:t xml:space="preserve">земельного участка для размещения </w:t>
      </w:r>
      <w:r w:rsidR="00340538">
        <w:t>автомобильной дороги</w:t>
      </w:r>
    </w:p>
    <w:p w:rsidR="008423CC" w:rsidRPr="00676C90" w:rsidRDefault="008423CC" w:rsidP="00A55386">
      <w:pPr>
        <w:spacing w:line="360" w:lineRule="auto"/>
        <w:ind w:firstLine="567"/>
        <w:jc w:val="right"/>
        <w:rPr>
          <w:b/>
          <w:i/>
        </w:rPr>
      </w:pPr>
      <w:r w:rsidRPr="00676C90">
        <w:rPr>
          <w:b/>
          <w:i/>
        </w:rPr>
        <w:t>Таблица 6.4</w:t>
      </w:r>
    </w:p>
    <w:p w:rsidR="008423CC" w:rsidRPr="00676C90" w:rsidRDefault="008423CC" w:rsidP="00A55386">
      <w:pPr>
        <w:spacing w:line="360" w:lineRule="auto"/>
        <w:ind w:firstLine="567"/>
        <w:jc w:val="center"/>
        <w:rPr>
          <w:b/>
        </w:rPr>
      </w:pPr>
      <w:r w:rsidRPr="00676C90">
        <w:rPr>
          <w:b/>
        </w:rPr>
        <w:t xml:space="preserve">Оценка расчетной площади земельных участков для существующих сохраняемых зданий, </w:t>
      </w:r>
      <w:r w:rsidRPr="00676C90">
        <w:rPr>
          <w:b/>
          <w:bCs/>
        </w:rPr>
        <w:t>у которых отсутствуют земельные участки, зарегистрированные в ГКН.</w:t>
      </w:r>
    </w:p>
    <w:tbl>
      <w:tblPr>
        <w:tblpPr w:leftFromText="180" w:rightFromText="180" w:vertAnchor="text" w:tblpX="-34" w:tblpY="1"/>
        <w:tblOverlap w:val="never"/>
        <w:tblW w:w="505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1E0"/>
      </w:tblPr>
      <w:tblGrid>
        <w:gridCol w:w="1254"/>
        <w:gridCol w:w="1425"/>
        <w:gridCol w:w="572"/>
        <w:gridCol w:w="718"/>
        <w:gridCol w:w="576"/>
        <w:gridCol w:w="859"/>
        <w:gridCol w:w="861"/>
        <w:gridCol w:w="422"/>
        <w:gridCol w:w="716"/>
        <w:gridCol w:w="713"/>
        <w:gridCol w:w="713"/>
        <w:gridCol w:w="716"/>
        <w:gridCol w:w="855"/>
      </w:tblGrid>
      <w:tr w:rsidR="008423CC" w:rsidRPr="00676C90" w:rsidTr="00676C90">
        <w:trPr>
          <w:cantSplit/>
          <w:trHeight w:val="1013"/>
          <w:tblHeader/>
        </w:trPr>
        <w:tc>
          <w:tcPr>
            <w:tcW w:w="603" w:type="pct"/>
            <w:vMerge w:val="restart"/>
            <w:tcBorders>
              <w:top w:val="single" w:sz="12" w:space="0" w:color="auto"/>
            </w:tcBorders>
            <w:vAlign w:val="center"/>
          </w:tcPr>
          <w:p w:rsidR="008423CC" w:rsidRPr="00676C90" w:rsidRDefault="008423CC" w:rsidP="00A55386">
            <w:pPr>
              <w:tabs>
                <w:tab w:val="num" w:pos="142"/>
              </w:tabs>
              <w:ind w:firstLine="567"/>
              <w:jc w:val="center"/>
              <w:rPr>
                <w:b/>
              </w:rPr>
            </w:pPr>
            <w:r w:rsidRPr="00676C90">
              <w:rPr>
                <w:b/>
              </w:rPr>
              <w:t>Номер</w:t>
            </w:r>
          </w:p>
        </w:tc>
        <w:tc>
          <w:tcPr>
            <w:tcW w:w="685" w:type="pct"/>
            <w:vMerge w:val="restart"/>
            <w:tcBorders>
              <w:top w:val="single" w:sz="12" w:space="0" w:color="auto"/>
            </w:tcBorders>
            <w:vAlign w:val="center"/>
          </w:tcPr>
          <w:p w:rsidR="008423CC" w:rsidRPr="00676C90" w:rsidRDefault="008423CC" w:rsidP="00A55386">
            <w:pPr>
              <w:tabs>
                <w:tab w:val="num" w:pos="-109"/>
              </w:tabs>
              <w:ind w:left="-60" w:right="-108" w:firstLine="567"/>
              <w:jc w:val="center"/>
              <w:rPr>
                <w:b/>
              </w:rPr>
            </w:pPr>
            <w:r w:rsidRPr="00676C90">
              <w:rPr>
                <w:b/>
              </w:rPr>
              <w:t>Адрес</w:t>
            </w:r>
          </w:p>
        </w:tc>
        <w:tc>
          <w:tcPr>
            <w:tcW w:w="1724" w:type="pct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23CC" w:rsidRPr="00676C90" w:rsidRDefault="008423CC" w:rsidP="00A55386">
            <w:pPr>
              <w:tabs>
                <w:tab w:val="num" w:pos="142"/>
              </w:tabs>
              <w:ind w:firstLine="567"/>
              <w:jc w:val="center"/>
              <w:rPr>
                <w:b/>
              </w:rPr>
            </w:pPr>
            <w:r w:rsidRPr="00676C90">
              <w:rPr>
                <w:b/>
              </w:rPr>
              <w:t>Расчет нормативного размера земельного участка по СП 30-101-98</w:t>
            </w:r>
          </w:p>
        </w:tc>
        <w:tc>
          <w:tcPr>
            <w:tcW w:w="1988" w:type="pct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23CC" w:rsidRPr="00676C90" w:rsidRDefault="008423CC" w:rsidP="00A55386">
            <w:pPr>
              <w:tabs>
                <w:tab w:val="num" w:pos="142"/>
              </w:tabs>
              <w:ind w:firstLine="567"/>
              <w:jc w:val="center"/>
              <w:rPr>
                <w:b/>
              </w:rPr>
            </w:pPr>
            <w:r w:rsidRPr="00676C90">
              <w:rPr>
                <w:b/>
              </w:rPr>
              <w:t>Расчет минимальной площади земельного участка по Правилам землепользования и застройки</w:t>
            </w:r>
          </w:p>
        </w:tc>
      </w:tr>
      <w:tr w:rsidR="008423CC" w:rsidRPr="00676C90" w:rsidTr="007712E0">
        <w:trPr>
          <w:cantSplit/>
          <w:trHeight w:val="3238"/>
          <w:tblHeader/>
        </w:trPr>
        <w:tc>
          <w:tcPr>
            <w:tcW w:w="603" w:type="pct"/>
            <w:vMerge/>
            <w:tcBorders>
              <w:bottom w:val="single" w:sz="12" w:space="0" w:color="auto"/>
            </w:tcBorders>
            <w:vAlign w:val="center"/>
          </w:tcPr>
          <w:p w:rsidR="008423CC" w:rsidRPr="00676C90" w:rsidRDefault="008423CC" w:rsidP="00A55386">
            <w:pPr>
              <w:tabs>
                <w:tab w:val="num" w:pos="142"/>
              </w:tabs>
              <w:ind w:firstLine="567"/>
              <w:jc w:val="center"/>
              <w:rPr>
                <w:b/>
              </w:rPr>
            </w:pPr>
          </w:p>
        </w:tc>
        <w:tc>
          <w:tcPr>
            <w:tcW w:w="685" w:type="pct"/>
            <w:vMerge/>
            <w:tcBorders>
              <w:bottom w:val="single" w:sz="12" w:space="0" w:color="auto"/>
            </w:tcBorders>
            <w:vAlign w:val="center"/>
          </w:tcPr>
          <w:p w:rsidR="008423CC" w:rsidRPr="00676C90" w:rsidRDefault="008423CC" w:rsidP="00A55386">
            <w:pPr>
              <w:tabs>
                <w:tab w:val="num" w:pos="142"/>
              </w:tabs>
              <w:ind w:firstLine="567"/>
              <w:jc w:val="center"/>
              <w:rPr>
                <w:b/>
              </w:rPr>
            </w:pPr>
          </w:p>
        </w:tc>
        <w:tc>
          <w:tcPr>
            <w:tcW w:w="275" w:type="pc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8423CC" w:rsidRPr="00676C90" w:rsidRDefault="008423CC" w:rsidP="00A55386">
            <w:pPr>
              <w:tabs>
                <w:tab w:val="num" w:pos="142"/>
              </w:tabs>
              <w:ind w:left="113" w:right="113" w:firstLine="567"/>
              <w:jc w:val="center"/>
              <w:rPr>
                <w:b/>
              </w:rPr>
            </w:pPr>
            <w:r w:rsidRPr="00676C90">
              <w:rPr>
                <w:b/>
              </w:rPr>
              <w:t>Этажность</w:t>
            </w:r>
          </w:p>
        </w:tc>
        <w:tc>
          <w:tcPr>
            <w:tcW w:w="345" w:type="pc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8423CC" w:rsidRPr="00676C90" w:rsidRDefault="008423CC" w:rsidP="00A55386">
            <w:pPr>
              <w:tabs>
                <w:tab w:val="num" w:pos="142"/>
              </w:tabs>
              <w:ind w:left="113" w:right="113" w:firstLine="567"/>
              <w:jc w:val="center"/>
              <w:rPr>
                <w:b/>
              </w:rPr>
            </w:pPr>
            <w:r w:rsidRPr="00676C90">
              <w:rPr>
                <w:b/>
              </w:rPr>
              <w:t>Год постройки</w:t>
            </w:r>
          </w:p>
        </w:tc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8423CC" w:rsidRPr="00676C90" w:rsidRDefault="008423CC" w:rsidP="00A55386">
            <w:pPr>
              <w:tabs>
                <w:tab w:val="num" w:pos="142"/>
              </w:tabs>
              <w:ind w:left="113" w:right="113" w:firstLine="567"/>
              <w:jc w:val="center"/>
              <w:rPr>
                <w:b/>
              </w:rPr>
            </w:pPr>
            <w:r w:rsidRPr="00676C90">
              <w:rPr>
                <w:b/>
              </w:rPr>
              <w:t>Удельный коэффициент</w:t>
            </w:r>
          </w:p>
        </w:tc>
        <w:tc>
          <w:tcPr>
            <w:tcW w:w="413" w:type="pc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8423CC" w:rsidRPr="00676C90" w:rsidRDefault="008423CC" w:rsidP="00A55386">
            <w:pPr>
              <w:tabs>
                <w:tab w:val="num" w:pos="142"/>
              </w:tabs>
              <w:ind w:left="113" w:right="113" w:firstLine="567"/>
              <w:jc w:val="center"/>
              <w:rPr>
                <w:b/>
              </w:rPr>
            </w:pPr>
            <w:r w:rsidRPr="00676C90">
              <w:rPr>
                <w:b/>
              </w:rPr>
              <w:t>Общая площадь квартир, м. кв</w:t>
            </w:r>
          </w:p>
        </w:tc>
        <w:tc>
          <w:tcPr>
            <w:tcW w:w="414" w:type="pc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8423CC" w:rsidRPr="00676C90" w:rsidRDefault="008423CC" w:rsidP="00A55386">
            <w:pPr>
              <w:tabs>
                <w:tab w:val="num" w:pos="142"/>
              </w:tabs>
              <w:ind w:firstLine="567"/>
              <w:jc w:val="center"/>
              <w:rPr>
                <w:b/>
              </w:rPr>
            </w:pPr>
            <w:r w:rsidRPr="00676C90">
              <w:rPr>
                <w:b/>
              </w:rPr>
              <w:t>Размер земельного участка, м. кв</w:t>
            </w:r>
          </w:p>
        </w:tc>
        <w:tc>
          <w:tcPr>
            <w:tcW w:w="203" w:type="pc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8423CC" w:rsidRPr="00676C90" w:rsidRDefault="008423CC" w:rsidP="00A55386">
            <w:pPr>
              <w:tabs>
                <w:tab w:val="num" w:pos="142"/>
              </w:tabs>
              <w:ind w:left="113" w:right="113" w:firstLine="567"/>
              <w:jc w:val="center"/>
              <w:rPr>
                <w:b/>
              </w:rPr>
            </w:pPr>
            <w:r w:rsidRPr="00676C90">
              <w:rPr>
                <w:b/>
              </w:rPr>
              <w:t>Тип зданий (секционное</w:t>
            </w:r>
            <w:r w:rsidRPr="00676C90">
              <w:rPr>
                <w:b/>
                <w:lang w:val="en-US"/>
              </w:rPr>
              <w:t xml:space="preserve">/ </w:t>
            </w:r>
            <w:r w:rsidRPr="00676C90">
              <w:rPr>
                <w:b/>
              </w:rPr>
              <w:t>точечное)</w:t>
            </w: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8423CC" w:rsidRPr="00676C90" w:rsidRDefault="008423CC" w:rsidP="00A55386">
            <w:pPr>
              <w:tabs>
                <w:tab w:val="num" w:pos="142"/>
              </w:tabs>
              <w:ind w:left="113" w:right="113" w:firstLine="567"/>
              <w:jc w:val="center"/>
              <w:rPr>
                <w:b/>
              </w:rPr>
            </w:pPr>
            <w:r w:rsidRPr="00676C90">
              <w:rPr>
                <w:b/>
              </w:rPr>
              <w:t>Площадь застройки , кв. м</w:t>
            </w:r>
          </w:p>
        </w:tc>
        <w:tc>
          <w:tcPr>
            <w:tcW w:w="343" w:type="pc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8423CC" w:rsidRPr="00676C90" w:rsidRDefault="008423CC" w:rsidP="00A55386">
            <w:pPr>
              <w:tabs>
                <w:tab w:val="num" w:pos="142"/>
              </w:tabs>
              <w:ind w:left="113" w:right="113" w:firstLine="567"/>
              <w:jc w:val="center"/>
              <w:rPr>
                <w:b/>
              </w:rPr>
            </w:pPr>
            <w:r w:rsidRPr="00676C90">
              <w:rPr>
                <w:b/>
              </w:rPr>
              <w:t>Озеленение территории, кв.м</w:t>
            </w:r>
          </w:p>
        </w:tc>
        <w:tc>
          <w:tcPr>
            <w:tcW w:w="343" w:type="pc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8423CC" w:rsidRPr="00676C90" w:rsidRDefault="008423CC" w:rsidP="00A55386">
            <w:pPr>
              <w:tabs>
                <w:tab w:val="num" w:pos="142"/>
              </w:tabs>
              <w:ind w:left="113" w:right="113" w:firstLine="567"/>
              <w:jc w:val="center"/>
              <w:rPr>
                <w:b/>
              </w:rPr>
            </w:pPr>
            <w:r w:rsidRPr="00676C90">
              <w:rPr>
                <w:b/>
              </w:rPr>
              <w:t>Территории для размещения машиномест</w:t>
            </w: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8423CC" w:rsidRPr="00676C90" w:rsidRDefault="008423CC" w:rsidP="00A55386">
            <w:pPr>
              <w:tabs>
                <w:tab w:val="num" w:pos="142"/>
              </w:tabs>
              <w:ind w:left="113" w:right="113" w:firstLine="567"/>
              <w:jc w:val="center"/>
              <w:rPr>
                <w:b/>
              </w:rPr>
            </w:pPr>
            <w:r w:rsidRPr="00676C90">
              <w:rPr>
                <w:b/>
              </w:rPr>
              <w:t>Территории проездов, кв.м</w:t>
            </w:r>
          </w:p>
        </w:tc>
        <w:tc>
          <w:tcPr>
            <w:tcW w:w="412" w:type="pc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8423CC" w:rsidRPr="00676C90" w:rsidRDefault="008423CC" w:rsidP="00A55386">
            <w:pPr>
              <w:tabs>
                <w:tab w:val="num" w:pos="142"/>
              </w:tabs>
              <w:ind w:left="113" w:right="113" w:firstLine="567"/>
              <w:jc w:val="center"/>
              <w:rPr>
                <w:b/>
              </w:rPr>
            </w:pPr>
            <w:r w:rsidRPr="00676C90">
              <w:rPr>
                <w:b/>
              </w:rPr>
              <w:t>Площадь земельного участка, кв.м</w:t>
            </w:r>
          </w:p>
        </w:tc>
      </w:tr>
      <w:tr w:rsidR="008423CC" w:rsidRPr="00676C90" w:rsidTr="00676C90">
        <w:trPr>
          <w:cantSplit/>
          <w:trHeight w:val="399"/>
        </w:trPr>
        <w:tc>
          <w:tcPr>
            <w:tcW w:w="60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423CC" w:rsidRPr="00676C90" w:rsidRDefault="008423CC" w:rsidP="00A55386">
            <w:pPr>
              <w:ind w:firstLine="567"/>
              <w:jc w:val="center"/>
            </w:pPr>
          </w:p>
        </w:tc>
        <w:tc>
          <w:tcPr>
            <w:tcW w:w="685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423CC" w:rsidRPr="00676C90" w:rsidRDefault="008423CC" w:rsidP="00A55386">
            <w:pPr>
              <w:ind w:left="-107" w:right="-115" w:firstLine="567"/>
            </w:pPr>
          </w:p>
        </w:tc>
        <w:tc>
          <w:tcPr>
            <w:tcW w:w="275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423CC" w:rsidRPr="00676C90" w:rsidRDefault="008423CC" w:rsidP="00A55386">
            <w:pPr>
              <w:ind w:firstLine="567"/>
              <w:jc w:val="center"/>
            </w:pPr>
          </w:p>
        </w:tc>
        <w:tc>
          <w:tcPr>
            <w:tcW w:w="345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423CC" w:rsidRPr="00676C90" w:rsidRDefault="008423CC" w:rsidP="00A55386">
            <w:pPr>
              <w:ind w:firstLine="567"/>
              <w:jc w:val="center"/>
            </w:pPr>
          </w:p>
        </w:tc>
        <w:tc>
          <w:tcPr>
            <w:tcW w:w="277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423CC" w:rsidRPr="00676C90" w:rsidRDefault="008423CC" w:rsidP="00A55386">
            <w:pPr>
              <w:ind w:left="-104" w:right="-108" w:firstLine="567"/>
              <w:jc w:val="center"/>
            </w:pPr>
          </w:p>
        </w:tc>
        <w:tc>
          <w:tcPr>
            <w:tcW w:w="41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423CC" w:rsidRPr="00676C90" w:rsidRDefault="008423CC" w:rsidP="00A55386">
            <w:pPr>
              <w:ind w:firstLine="567"/>
              <w:jc w:val="center"/>
            </w:pPr>
          </w:p>
        </w:tc>
        <w:tc>
          <w:tcPr>
            <w:tcW w:w="414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423CC" w:rsidRPr="00676C90" w:rsidRDefault="008423CC" w:rsidP="00A55386">
            <w:pPr>
              <w:ind w:firstLine="567"/>
              <w:jc w:val="center"/>
            </w:pPr>
          </w:p>
        </w:tc>
        <w:tc>
          <w:tcPr>
            <w:tcW w:w="20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423CC" w:rsidRPr="00676C90" w:rsidRDefault="008423CC" w:rsidP="00A55386">
            <w:pPr>
              <w:ind w:firstLine="567"/>
              <w:jc w:val="center"/>
            </w:pPr>
          </w:p>
        </w:tc>
        <w:tc>
          <w:tcPr>
            <w:tcW w:w="344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423CC" w:rsidRPr="00676C90" w:rsidRDefault="008423CC" w:rsidP="00A55386">
            <w:pPr>
              <w:ind w:firstLine="567"/>
              <w:jc w:val="center"/>
            </w:pPr>
          </w:p>
        </w:tc>
        <w:tc>
          <w:tcPr>
            <w:tcW w:w="34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423CC" w:rsidRPr="00676C90" w:rsidRDefault="008423CC" w:rsidP="00A55386">
            <w:pPr>
              <w:ind w:firstLine="567"/>
              <w:jc w:val="center"/>
            </w:pPr>
          </w:p>
        </w:tc>
        <w:tc>
          <w:tcPr>
            <w:tcW w:w="34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423CC" w:rsidRPr="00676C90" w:rsidRDefault="008423CC" w:rsidP="00A55386">
            <w:pPr>
              <w:ind w:firstLine="567"/>
              <w:jc w:val="center"/>
            </w:pPr>
          </w:p>
        </w:tc>
        <w:tc>
          <w:tcPr>
            <w:tcW w:w="344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423CC" w:rsidRPr="00676C90" w:rsidRDefault="008423CC" w:rsidP="00A55386">
            <w:pPr>
              <w:ind w:firstLine="567"/>
              <w:jc w:val="center"/>
            </w:pPr>
          </w:p>
        </w:tc>
        <w:tc>
          <w:tcPr>
            <w:tcW w:w="412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423CC" w:rsidRPr="00676C90" w:rsidRDefault="008423CC" w:rsidP="00A55386">
            <w:pPr>
              <w:ind w:firstLine="567"/>
              <w:jc w:val="center"/>
            </w:pPr>
          </w:p>
        </w:tc>
      </w:tr>
    </w:tbl>
    <w:p w:rsidR="008423CC" w:rsidRPr="006936BE" w:rsidRDefault="008423CC" w:rsidP="00A55386">
      <w:pPr>
        <w:pStyle w:val="3"/>
        <w:ind w:firstLine="567"/>
      </w:pPr>
      <w:bookmarkStart w:id="156" w:name="_Toc329875252"/>
      <w:bookmarkStart w:id="157" w:name="_Toc329875513"/>
      <w:bookmarkStart w:id="158" w:name="_Toc329877375"/>
      <w:bookmarkStart w:id="159" w:name="_Toc329877473"/>
      <w:bookmarkStart w:id="160" w:name="_Toc329877541"/>
      <w:bookmarkStart w:id="161" w:name="_Toc329879259"/>
      <w:bookmarkStart w:id="162" w:name="_Toc398651328"/>
      <w:r w:rsidRPr="006936BE">
        <w:t>6.2.1. Застроенные земельные участки</w:t>
      </w:r>
      <w:bookmarkEnd w:id="156"/>
      <w:bookmarkEnd w:id="157"/>
      <w:bookmarkEnd w:id="158"/>
      <w:bookmarkEnd w:id="159"/>
      <w:bookmarkEnd w:id="160"/>
      <w:bookmarkEnd w:id="161"/>
      <w:bookmarkEnd w:id="162"/>
    </w:p>
    <w:p w:rsidR="008423CC" w:rsidRPr="00340538" w:rsidRDefault="00676C90" w:rsidP="00A55386">
      <w:pPr>
        <w:spacing w:line="360" w:lineRule="auto"/>
        <w:ind w:firstLine="567"/>
      </w:pPr>
      <w:bookmarkStart w:id="163" w:name="_Toc266971401"/>
      <w:bookmarkStart w:id="164" w:name="_Toc289683101"/>
      <w:r w:rsidRPr="00340538">
        <w:t xml:space="preserve">На рассматриваемой территории </w:t>
      </w:r>
      <w:r w:rsidR="00AF3711" w:rsidRPr="00340538">
        <w:t>расположен</w:t>
      </w:r>
      <w:r w:rsidR="00340538" w:rsidRPr="00340538">
        <w:t xml:space="preserve">а </w:t>
      </w:r>
      <w:r w:rsidR="007F716E">
        <w:t xml:space="preserve">застроенная часть </w:t>
      </w:r>
      <w:r w:rsidR="00CA402B">
        <w:t>д</w:t>
      </w:r>
      <w:r w:rsidR="007F716E">
        <w:t>. Едрово</w:t>
      </w:r>
    </w:p>
    <w:p w:rsidR="008423CC" w:rsidRPr="006936BE" w:rsidRDefault="008423CC" w:rsidP="00A55386">
      <w:pPr>
        <w:pStyle w:val="3"/>
        <w:ind w:firstLine="567"/>
      </w:pPr>
      <w:bookmarkStart w:id="165" w:name="_Toc329875253"/>
      <w:bookmarkStart w:id="166" w:name="_Toc329875514"/>
      <w:bookmarkStart w:id="167" w:name="_Toc329877376"/>
      <w:bookmarkStart w:id="168" w:name="_Toc329877474"/>
      <w:bookmarkStart w:id="169" w:name="_Toc329877542"/>
      <w:bookmarkStart w:id="170" w:name="_Toc329879260"/>
      <w:bookmarkStart w:id="171" w:name="_Toc398651329"/>
      <w:r w:rsidRPr="006936BE">
        <w:t>6.2.2. Формируемые земельные участки, планируемые для предоставления физическим и юридическим лицам для строительства</w:t>
      </w:r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</w:p>
    <w:p w:rsidR="008423CC" w:rsidRPr="006936BE" w:rsidRDefault="008423CC" w:rsidP="00A55386">
      <w:pPr>
        <w:pStyle w:val="3"/>
        <w:ind w:firstLine="567"/>
      </w:pPr>
      <w:bookmarkStart w:id="172" w:name="_Toc266971402"/>
      <w:bookmarkStart w:id="173" w:name="_Toc289683102"/>
      <w:bookmarkStart w:id="174" w:name="_Toc329875254"/>
      <w:bookmarkStart w:id="175" w:name="_Toc329875515"/>
      <w:bookmarkStart w:id="176" w:name="_Toc329877377"/>
      <w:bookmarkStart w:id="177" w:name="_Toc329877475"/>
      <w:bookmarkStart w:id="178" w:name="_Toc329877543"/>
      <w:bookmarkStart w:id="179" w:name="_Toc329879261"/>
      <w:bookmarkStart w:id="180" w:name="_Toc398651330"/>
      <w:r w:rsidRPr="006936BE">
        <w:t>6.2.3. Земельные участки, предназначенные для размещения объектов капитального строительства федерального, регионального или местного значения</w:t>
      </w:r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</w:p>
    <w:p w:rsidR="008423CC" w:rsidRDefault="008423CC" w:rsidP="00A55386">
      <w:pPr>
        <w:spacing w:line="360" w:lineRule="auto"/>
        <w:ind w:firstLine="567"/>
      </w:pPr>
      <w:bookmarkStart w:id="181" w:name="_Toc289683103"/>
      <w:r w:rsidRPr="00676C90">
        <w:t xml:space="preserve">В границах проектирования земельные участки, предназначенные для размещения объектов капитального строительства федерального, регионального или местного значения отсутствуют. </w:t>
      </w:r>
    </w:p>
    <w:p w:rsidR="008423CC" w:rsidRPr="008E396C" w:rsidRDefault="008423CC" w:rsidP="00A55386">
      <w:pPr>
        <w:spacing w:line="360" w:lineRule="auto"/>
        <w:ind w:firstLine="567"/>
        <w:jc w:val="right"/>
        <w:rPr>
          <w:b/>
          <w:i/>
          <w:lang w:val="en-US"/>
        </w:rPr>
      </w:pPr>
      <w:r w:rsidRPr="008E396C">
        <w:rPr>
          <w:b/>
          <w:i/>
        </w:rPr>
        <w:lastRenderedPageBreak/>
        <w:t>Таблица 6.</w:t>
      </w:r>
      <w:r w:rsidRPr="008E396C">
        <w:rPr>
          <w:b/>
          <w:i/>
          <w:lang w:val="en-US"/>
        </w:rPr>
        <w:t>5</w:t>
      </w:r>
    </w:p>
    <w:p w:rsidR="008423CC" w:rsidRPr="008E396C" w:rsidRDefault="008423CC" w:rsidP="00A55386">
      <w:pPr>
        <w:spacing w:line="360" w:lineRule="auto"/>
        <w:ind w:firstLine="567"/>
        <w:jc w:val="center"/>
        <w:rPr>
          <w:b/>
        </w:rPr>
      </w:pPr>
      <w:r w:rsidRPr="008E396C">
        <w:rPr>
          <w:b/>
        </w:rPr>
        <w:t>Характеристики земельных участков</w:t>
      </w:r>
    </w:p>
    <w:tbl>
      <w:tblPr>
        <w:tblW w:w="5172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1E0"/>
      </w:tblPr>
      <w:tblGrid>
        <w:gridCol w:w="704"/>
        <w:gridCol w:w="914"/>
        <w:gridCol w:w="15"/>
        <w:gridCol w:w="2195"/>
        <w:gridCol w:w="2558"/>
        <w:gridCol w:w="2299"/>
        <w:gridCol w:w="1221"/>
        <w:gridCol w:w="727"/>
      </w:tblGrid>
      <w:tr w:rsidR="00B1056C" w:rsidRPr="00A1288A" w:rsidTr="00340538">
        <w:trPr>
          <w:cantSplit/>
          <w:tblHeader/>
        </w:trPr>
        <w:tc>
          <w:tcPr>
            <w:tcW w:w="33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23CC" w:rsidRPr="00A1288A" w:rsidRDefault="008423CC" w:rsidP="00A55386">
            <w:pPr>
              <w:tabs>
                <w:tab w:val="num" w:pos="142"/>
              </w:tabs>
              <w:ind w:firstLine="567"/>
              <w:jc w:val="center"/>
              <w:rPr>
                <w:b/>
                <w:sz w:val="20"/>
              </w:rPr>
            </w:pPr>
            <w:r w:rsidRPr="00A1288A">
              <w:rPr>
                <w:b/>
                <w:sz w:val="20"/>
              </w:rPr>
              <w:t>№</w:t>
            </w:r>
          </w:p>
          <w:p w:rsidR="008423CC" w:rsidRPr="00A1288A" w:rsidRDefault="008423CC" w:rsidP="00A55386">
            <w:pPr>
              <w:tabs>
                <w:tab w:val="num" w:pos="142"/>
              </w:tabs>
              <w:ind w:firstLine="567"/>
              <w:jc w:val="center"/>
              <w:rPr>
                <w:b/>
                <w:sz w:val="20"/>
              </w:rPr>
            </w:pPr>
            <w:r w:rsidRPr="00A1288A">
              <w:rPr>
                <w:b/>
                <w:sz w:val="20"/>
              </w:rPr>
              <w:t>п</w:t>
            </w:r>
            <w:r w:rsidR="00072AC1" w:rsidRPr="00A1288A">
              <w:rPr>
                <w:b/>
                <w:sz w:val="20"/>
              </w:rPr>
              <w:t>п</w:t>
            </w:r>
            <w:r w:rsidRPr="00A1288A">
              <w:rPr>
                <w:b/>
                <w:sz w:val="20"/>
              </w:rPr>
              <w:t>/п</w:t>
            </w:r>
          </w:p>
        </w:tc>
        <w:tc>
          <w:tcPr>
            <w:tcW w:w="43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23CC" w:rsidRPr="00A1288A" w:rsidRDefault="008423CC" w:rsidP="00072AC1">
            <w:pPr>
              <w:tabs>
                <w:tab w:val="num" w:pos="-109"/>
              </w:tabs>
              <w:ind w:left="-60" w:right="-108" w:hanging="41"/>
              <w:jc w:val="center"/>
              <w:rPr>
                <w:b/>
                <w:sz w:val="20"/>
              </w:rPr>
            </w:pPr>
            <w:r w:rsidRPr="00A1288A">
              <w:rPr>
                <w:b/>
                <w:sz w:val="20"/>
              </w:rPr>
              <w:t>№ на чертеже межевания</w:t>
            </w:r>
          </w:p>
        </w:tc>
        <w:tc>
          <w:tcPr>
            <w:tcW w:w="1039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23CC" w:rsidRPr="00A1288A" w:rsidRDefault="008423CC" w:rsidP="00072AC1">
            <w:pPr>
              <w:tabs>
                <w:tab w:val="num" w:pos="142"/>
              </w:tabs>
              <w:jc w:val="center"/>
              <w:rPr>
                <w:b/>
                <w:sz w:val="20"/>
              </w:rPr>
            </w:pPr>
            <w:r w:rsidRPr="00A1288A">
              <w:rPr>
                <w:b/>
                <w:sz w:val="20"/>
              </w:rPr>
              <w:t>Кадастровый номер</w:t>
            </w:r>
          </w:p>
        </w:tc>
        <w:tc>
          <w:tcPr>
            <w:tcW w:w="120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23CC" w:rsidRPr="00A1288A" w:rsidRDefault="008423CC" w:rsidP="00072AC1">
            <w:pPr>
              <w:tabs>
                <w:tab w:val="num" w:pos="142"/>
              </w:tabs>
              <w:jc w:val="center"/>
              <w:rPr>
                <w:b/>
                <w:sz w:val="20"/>
              </w:rPr>
            </w:pPr>
            <w:r w:rsidRPr="00A1288A">
              <w:rPr>
                <w:b/>
                <w:sz w:val="20"/>
              </w:rPr>
              <w:t>Функциональное назначение объекта капитального строительства</w:t>
            </w:r>
          </w:p>
        </w:tc>
        <w:tc>
          <w:tcPr>
            <w:tcW w:w="108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23CC" w:rsidRPr="00A1288A" w:rsidRDefault="008423CC" w:rsidP="00072AC1">
            <w:pPr>
              <w:tabs>
                <w:tab w:val="num" w:pos="142"/>
              </w:tabs>
              <w:ind w:firstLine="102"/>
              <w:jc w:val="center"/>
              <w:rPr>
                <w:b/>
                <w:sz w:val="20"/>
              </w:rPr>
            </w:pPr>
            <w:r w:rsidRPr="00A1288A">
              <w:rPr>
                <w:b/>
                <w:sz w:val="20"/>
              </w:rPr>
              <w:t>Адрес</w:t>
            </w:r>
          </w:p>
        </w:tc>
        <w:tc>
          <w:tcPr>
            <w:tcW w:w="57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23CC" w:rsidRPr="00A1288A" w:rsidRDefault="008423CC" w:rsidP="00340538">
            <w:pPr>
              <w:tabs>
                <w:tab w:val="left" w:pos="853"/>
              </w:tabs>
              <w:ind w:left="-79" w:right="-121" w:hanging="60"/>
              <w:jc w:val="center"/>
              <w:rPr>
                <w:b/>
                <w:sz w:val="20"/>
              </w:rPr>
            </w:pPr>
            <w:r w:rsidRPr="00A1288A">
              <w:rPr>
                <w:b/>
                <w:sz w:val="20"/>
              </w:rPr>
              <w:t>Площадь земельного участка, кв. м</w:t>
            </w:r>
          </w:p>
        </w:tc>
        <w:tc>
          <w:tcPr>
            <w:tcW w:w="34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23CC" w:rsidRPr="00A1288A" w:rsidRDefault="008423CC" w:rsidP="00072AC1">
            <w:pPr>
              <w:tabs>
                <w:tab w:val="num" w:pos="142"/>
              </w:tabs>
              <w:rPr>
                <w:b/>
                <w:sz w:val="20"/>
                <w:vertAlign w:val="superscript"/>
              </w:rPr>
            </w:pPr>
            <w:r w:rsidRPr="00A1288A">
              <w:rPr>
                <w:b/>
                <w:sz w:val="20"/>
              </w:rPr>
              <w:t>Прим</w:t>
            </w:r>
          </w:p>
        </w:tc>
      </w:tr>
      <w:tr w:rsidR="008423CC" w:rsidRPr="00A1288A" w:rsidTr="00340538">
        <w:trPr>
          <w:cantSplit/>
          <w:trHeight w:val="280"/>
        </w:trPr>
        <w:tc>
          <w:tcPr>
            <w:tcW w:w="5000" w:type="pct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23CC" w:rsidRPr="00A1288A" w:rsidRDefault="008423CC" w:rsidP="00340538">
            <w:pPr>
              <w:tabs>
                <w:tab w:val="num" w:pos="142"/>
                <w:tab w:val="left" w:pos="853"/>
              </w:tabs>
              <w:ind w:right="-109" w:hanging="60"/>
              <w:rPr>
                <w:b/>
                <w:sz w:val="20"/>
              </w:rPr>
            </w:pPr>
            <w:r w:rsidRPr="00A1288A">
              <w:rPr>
                <w:b/>
                <w:sz w:val="20"/>
              </w:rPr>
              <w:t>застроенные земельные участки:</w:t>
            </w:r>
          </w:p>
        </w:tc>
      </w:tr>
      <w:tr w:rsidR="00B1056C" w:rsidRPr="00A1288A" w:rsidTr="00340538">
        <w:trPr>
          <w:cantSplit/>
          <w:trHeight w:val="280"/>
        </w:trPr>
        <w:tc>
          <w:tcPr>
            <w:tcW w:w="331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423CC" w:rsidRPr="00A1288A" w:rsidRDefault="008423CC" w:rsidP="00A55386">
            <w:pPr>
              <w:ind w:firstLine="567"/>
              <w:jc w:val="center"/>
              <w:rPr>
                <w:sz w:val="20"/>
              </w:rPr>
            </w:pPr>
            <w:r w:rsidRPr="00A1288A">
              <w:rPr>
                <w:sz w:val="20"/>
              </w:rPr>
              <w:t>1</w:t>
            </w:r>
          </w:p>
        </w:tc>
        <w:tc>
          <w:tcPr>
            <w:tcW w:w="430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808D7" w:rsidRPr="00A1288A" w:rsidRDefault="00D808D7" w:rsidP="00A55386">
            <w:pPr>
              <w:ind w:firstLine="567"/>
              <w:jc w:val="center"/>
              <w:rPr>
                <w:sz w:val="20"/>
              </w:rPr>
            </w:pPr>
            <w:r w:rsidRPr="00A1288A">
              <w:rPr>
                <w:sz w:val="20"/>
              </w:rPr>
              <w:t>-</w:t>
            </w:r>
          </w:p>
        </w:tc>
        <w:tc>
          <w:tcPr>
            <w:tcW w:w="1039" w:type="pct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423CC" w:rsidRPr="00A1288A" w:rsidRDefault="008423CC" w:rsidP="00A55386">
            <w:pPr>
              <w:tabs>
                <w:tab w:val="num" w:pos="142"/>
              </w:tabs>
              <w:ind w:firstLine="567"/>
              <w:jc w:val="center"/>
              <w:rPr>
                <w:sz w:val="20"/>
              </w:rPr>
            </w:pPr>
            <w:r w:rsidRPr="00A1288A">
              <w:rPr>
                <w:sz w:val="20"/>
              </w:rPr>
              <w:t>-</w:t>
            </w:r>
          </w:p>
        </w:tc>
        <w:tc>
          <w:tcPr>
            <w:tcW w:w="1203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423CC" w:rsidRPr="00A1288A" w:rsidRDefault="00B1056C" w:rsidP="00A55386">
            <w:pPr>
              <w:ind w:firstLine="567"/>
              <w:jc w:val="center"/>
              <w:rPr>
                <w:sz w:val="20"/>
              </w:rPr>
            </w:pPr>
            <w:r w:rsidRPr="00A1288A">
              <w:rPr>
                <w:sz w:val="20"/>
              </w:rPr>
              <w:t>-</w:t>
            </w:r>
          </w:p>
        </w:tc>
        <w:tc>
          <w:tcPr>
            <w:tcW w:w="1081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423CC" w:rsidRPr="00A1288A" w:rsidRDefault="00B1056C" w:rsidP="00072AC1">
            <w:pPr>
              <w:ind w:firstLine="102"/>
              <w:jc w:val="center"/>
              <w:rPr>
                <w:sz w:val="20"/>
              </w:rPr>
            </w:pPr>
            <w:r w:rsidRPr="00A1288A">
              <w:rPr>
                <w:sz w:val="20"/>
              </w:rPr>
              <w:t>-</w:t>
            </w:r>
          </w:p>
        </w:tc>
        <w:tc>
          <w:tcPr>
            <w:tcW w:w="574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423CC" w:rsidRPr="00A1288A" w:rsidRDefault="00B1056C" w:rsidP="00340538">
            <w:pPr>
              <w:tabs>
                <w:tab w:val="left" w:pos="853"/>
              </w:tabs>
              <w:ind w:hanging="60"/>
              <w:jc w:val="center"/>
              <w:rPr>
                <w:sz w:val="20"/>
              </w:rPr>
            </w:pPr>
            <w:r w:rsidRPr="00A1288A">
              <w:rPr>
                <w:sz w:val="20"/>
              </w:rPr>
              <w:t>-</w:t>
            </w:r>
          </w:p>
        </w:tc>
        <w:tc>
          <w:tcPr>
            <w:tcW w:w="342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423CC" w:rsidRPr="00A1288A" w:rsidRDefault="008423CC" w:rsidP="00A55386">
            <w:pPr>
              <w:tabs>
                <w:tab w:val="num" w:pos="142"/>
              </w:tabs>
              <w:ind w:firstLine="567"/>
              <w:jc w:val="center"/>
              <w:rPr>
                <w:sz w:val="20"/>
              </w:rPr>
            </w:pPr>
            <w:r w:rsidRPr="00A1288A">
              <w:rPr>
                <w:sz w:val="20"/>
              </w:rPr>
              <w:t>-</w:t>
            </w:r>
          </w:p>
        </w:tc>
      </w:tr>
      <w:tr w:rsidR="00B1056C" w:rsidRPr="00A1288A" w:rsidTr="00340538">
        <w:trPr>
          <w:cantSplit/>
          <w:trHeight w:val="280"/>
        </w:trPr>
        <w:tc>
          <w:tcPr>
            <w:tcW w:w="4084" w:type="pct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23CC" w:rsidRPr="00A1288A" w:rsidRDefault="008423CC" w:rsidP="00072AC1">
            <w:pPr>
              <w:ind w:firstLine="102"/>
              <w:jc w:val="right"/>
              <w:rPr>
                <w:sz w:val="20"/>
              </w:rPr>
            </w:pPr>
            <w:r w:rsidRPr="00A1288A">
              <w:rPr>
                <w:sz w:val="20"/>
              </w:rPr>
              <w:t>Итого:</w:t>
            </w:r>
          </w:p>
        </w:tc>
        <w:tc>
          <w:tcPr>
            <w:tcW w:w="57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23CC" w:rsidRPr="00A1288A" w:rsidRDefault="00D808D7" w:rsidP="00340538">
            <w:pPr>
              <w:tabs>
                <w:tab w:val="left" w:pos="853"/>
              </w:tabs>
              <w:ind w:hanging="60"/>
              <w:jc w:val="center"/>
              <w:rPr>
                <w:sz w:val="20"/>
              </w:rPr>
            </w:pPr>
            <w:r w:rsidRPr="00A1288A">
              <w:rPr>
                <w:sz w:val="20"/>
              </w:rPr>
              <w:t>-</w:t>
            </w:r>
          </w:p>
        </w:tc>
        <w:tc>
          <w:tcPr>
            <w:tcW w:w="34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23CC" w:rsidRPr="00A1288A" w:rsidRDefault="008423CC" w:rsidP="00A55386">
            <w:pPr>
              <w:ind w:firstLine="567"/>
              <w:jc w:val="center"/>
              <w:rPr>
                <w:sz w:val="20"/>
              </w:rPr>
            </w:pPr>
          </w:p>
        </w:tc>
      </w:tr>
      <w:tr w:rsidR="008423CC" w:rsidRPr="00A1288A" w:rsidTr="00340538">
        <w:trPr>
          <w:cantSplit/>
          <w:trHeight w:val="729"/>
        </w:trPr>
        <w:tc>
          <w:tcPr>
            <w:tcW w:w="5000" w:type="pct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23CC" w:rsidRPr="00A1288A" w:rsidRDefault="008423CC" w:rsidP="00340538">
            <w:pPr>
              <w:tabs>
                <w:tab w:val="left" w:pos="853"/>
              </w:tabs>
              <w:ind w:hanging="60"/>
              <w:rPr>
                <w:sz w:val="20"/>
              </w:rPr>
            </w:pPr>
            <w:r w:rsidRPr="00A1288A">
              <w:rPr>
                <w:b/>
                <w:sz w:val="20"/>
              </w:rPr>
              <w:t>Формируемые земельные участки, планируемые для предоставления физическим и юридическим лицам для строительства</w:t>
            </w:r>
          </w:p>
        </w:tc>
      </w:tr>
      <w:tr w:rsidR="00340538" w:rsidRPr="00A1288A" w:rsidTr="00340538">
        <w:trPr>
          <w:cantSplit/>
          <w:trHeight w:val="280"/>
        </w:trPr>
        <w:tc>
          <w:tcPr>
            <w:tcW w:w="331" w:type="pct"/>
            <w:tcBorders>
              <w:top w:val="single" w:sz="12" w:space="0" w:color="auto"/>
              <w:bottom w:val="single" w:sz="6" w:space="0" w:color="auto"/>
            </w:tcBorders>
            <w:vAlign w:val="bottom"/>
          </w:tcPr>
          <w:p w:rsidR="00340538" w:rsidRPr="00340538" w:rsidRDefault="00340538" w:rsidP="00340538">
            <w:pPr>
              <w:rPr>
                <w:sz w:val="20"/>
              </w:rPr>
            </w:pPr>
            <w:r w:rsidRPr="00340538">
              <w:rPr>
                <w:sz w:val="20"/>
              </w:rPr>
              <w:t>1</w:t>
            </w:r>
          </w:p>
        </w:tc>
        <w:tc>
          <w:tcPr>
            <w:tcW w:w="437" w:type="pct"/>
            <w:gridSpan w:val="2"/>
            <w:tcBorders>
              <w:top w:val="single" w:sz="12" w:space="0" w:color="auto"/>
              <w:bottom w:val="single" w:sz="6" w:space="0" w:color="auto"/>
            </w:tcBorders>
            <w:vAlign w:val="bottom"/>
          </w:tcPr>
          <w:p w:rsidR="00340538" w:rsidRPr="00340538" w:rsidRDefault="00340538" w:rsidP="00340538">
            <w:pPr>
              <w:rPr>
                <w:sz w:val="20"/>
              </w:rPr>
            </w:pPr>
            <w:r w:rsidRPr="00340538">
              <w:rPr>
                <w:sz w:val="20"/>
              </w:rPr>
              <w:t>1</w:t>
            </w:r>
          </w:p>
        </w:tc>
        <w:tc>
          <w:tcPr>
            <w:tcW w:w="1032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40538" w:rsidRPr="00340538" w:rsidRDefault="007F716E" w:rsidP="007F71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03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40538" w:rsidRPr="00340538" w:rsidRDefault="007F716E" w:rsidP="00340538">
            <w:pPr>
              <w:ind w:left="-8" w:firstLine="102"/>
              <w:rPr>
                <w:sz w:val="20"/>
              </w:rPr>
            </w:pPr>
            <w:r>
              <w:rPr>
                <w:sz w:val="20"/>
              </w:rPr>
              <w:t>газопровод</w:t>
            </w:r>
          </w:p>
        </w:tc>
        <w:tc>
          <w:tcPr>
            <w:tcW w:w="1081" w:type="pct"/>
            <w:tcBorders>
              <w:top w:val="single" w:sz="12" w:space="0" w:color="auto"/>
            </w:tcBorders>
            <w:vAlign w:val="center"/>
          </w:tcPr>
          <w:p w:rsidR="00340538" w:rsidRPr="00340538" w:rsidRDefault="00340538" w:rsidP="007F716E">
            <w:pPr>
              <w:ind w:firstLine="102"/>
              <w:rPr>
                <w:sz w:val="20"/>
              </w:rPr>
            </w:pPr>
            <w:r w:rsidRPr="00340538">
              <w:rPr>
                <w:sz w:val="20"/>
              </w:rPr>
              <w:t xml:space="preserve">Новгородская область, </w:t>
            </w:r>
            <w:r w:rsidR="007F716E">
              <w:rPr>
                <w:sz w:val="20"/>
              </w:rPr>
              <w:t>Валдайский</w:t>
            </w:r>
            <w:r>
              <w:rPr>
                <w:sz w:val="20"/>
              </w:rPr>
              <w:t xml:space="preserve"> район, </w:t>
            </w:r>
            <w:r w:rsidR="007F716E">
              <w:rPr>
                <w:sz w:val="20"/>
              </w:rPr>
              <w:t>с.Едрово</w:t>
            </w:r>
          </w:p>
        </w:tc>
        <w:tc>
          <w:tcPr>
            <w:tcW w:w="574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40538" w:rsidRPr="00340538" w:rsidRDefault="007F716E" w:rsidP="00340538">
            <w:pPr>
              <w:tabs>
                <w:tab w:val="left" w:pos="853"/>
                <w:tab w:val="num" w:pos="1260"/>
              </w:tabs>
              <w:rPr>
                <w:sz w:val="20"/>
              </w:rPr>
            </w:pPr>
            <w:r>
              <w:rPr>
                <w:sz w:val="20"/>
              </w:rPr>
              <w:t>45910,30</w:t>
            </w:r>
          </w:p>
        </w:tc>
        <w:tc>
          <w:tcPr>
            <w:tcW w:w="342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40538" w:rsidRPr="00340538" w:rsidRDefault="00340538" w:rsidP="00340538">
            <w:pPr>
              <w:ind w:firstLine="567"/>
              <w:rPr>
                <w:sz w:val="20"/>
              </w:rPr>
            </w:pPr>
            <w:r w:rsidRPr="00340538">
              <w:rPr>
                <w:sz w:val="20"/>
              </w:rPr>
              <w:t>-</w:t>
            </w:r>
          </w:p>
        </w:tc>
      </w:tr>
      <w:tr w:rsidR="00340538" w:rsidRPr="00A1288A" w:rsidTr="00340538">
        <w:trPr>
          <w:cantSplit/>
          <w:trHeight w:val="280"/>
        </w:trPr>
        <w:tc>
          <w:tcPr>
            <w:tcW w:w="4084" w:type="pct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0538" w:rsidRPr="00A1288A" w:rsidRDefault="00340538" w:rsidP="00072AC1">
            <w:pPr>
              <w:ind w:firstLine="102"/>
              <w:jc w:val="right"/>
              <w:rPr>
                <w:sz w:val="20"/>
              </w:rPr>
            </w:pPr>
            <w:r w:rsidRPr="00A1288A">
              <w:rPr>
                <w:b/>
                <w:sz w:val="20"/>
              </w:rPr>
              <w:t>Итого:</w:t>
            </w:r>
          </w:p>
        </w:tc>
        <w:tc>
          <w:tcPr>
            <w:tcW w:w="57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0538" w:rsidRPr="00340538" w:rsidRDefault="00CA402B" w:rsidP="00F15F52">
            <w:pPr>
              <w:tabs>
                <w:tab w:val="left" w:pos="853"/>
                <w:tab w:val="num" w:pos="1260"/>
              </w:tabs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7F716E">
              <w:rPr>
                <w:sz w:val="20"/>
              </w:rPr>
              <w:t>45910,30</w:t>
            </w:r>
          </w:p>
        </w:tc>
        <w:tc>
          <w:tcPr>
            <w:tcW w:w="34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0538" w:rsidRPr="00A1288A" w:rsidRDefault="00340538" w:rsidP="00A55386">
            <w:pPr>
              <w:ind w:firstLine="567"/>
              <w:jc w:val="center"/>
              <w:rPr>
                <w:sz w:val="20"/>
              </w:rPr>
            </w:pPr>
          </w:p>
        </w:tc>
      </w:tr>
      <w:tr w:rsidR="00340538" w:rsidRPr="00A1288A" w:rsidTr="00340538">
        <w:trPr>
          <w:cantSplit/>
          <w:trHeight w:val="280"/>
        </w:trPr>
        <w:tc>
          <w:tcPr>
            <w:tcW w:w="4084" w:type="pct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0538" w:rsidRPr="00A1288A" w:rsidRDefault="00340538" w:rsidP="00072AC1">
            <w:pPr>
              <w:ind w:firstLine="102"/>
              <w:jc w:val="right"/>
              <w:rPr>
                <w:b/>
                <w:sz w:val="20"/>
              </w:rPr>
            </w:pPr>
            <w:r w:rsidRPr="00A1288A">
              <w:rPr>
                <w:b/>
                <w:sz w:val="20"/>
              </w:rPr>
              <w:t>Территории общего пользования в границах элемента планировочной структуры:</w:t>
            </w:r>
          </w:p>
        </w:tc>
        <w:tc>
          <w:tcPr>
            <w:tcW w:w="57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0538" w:rsidRPr="00340538" w:rsidRDefault="007F716E" w:rsidP="007F716E">
            <w:pPr>
              <w:tabs>
                <w:tab w:val="left" w:pos="853"/>
                <w:tab w:val="num" w:pos="12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40538" w:rsidRPr="00A1288A" w:rsidRDefault="00340538" w:rsidP="00A55386">
            <w:pPr>
              <w:tabs>
                <w:tab w:val="num" w:pos="142"/>
              </w:tabs>
              <w:ind w:firstLine="567"/>
              <w:jc w:val="center"/>
              <w:rPr>
                <w:sz w:val="20"/>
              </w:rPr>
            </w:pPr>
          </w:p>
        </w:tc>
      </w:tr>
      <w:tr w:rsidR="00340538" w:rsidRPr="00A1288A" w:rsidTr="00340538">
        <w:trPr>
          <w:cantSplit/>
          <w:trHeight w:val="280"/>
        </w:trPr>
        <w:tc>
          <w:tcPr>
            <w:tcW w:w="4084" w:type="pct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0538" w:rsidRPr="00A1288A" w:rsidRDefault="00340538" w:rsidP="00072AC1">
            <w:pPr>
              <w:ind w:firstLine="102"/>
              <w:jc w:val="right"/>
              <w:rPr>
                <w:b/>
                <w:sz w:val="20"/>
              </w:rPr>
            </w:pPr>
            <w:r w:rsidRPr="00A1288A">
              <w:rPr>
                <w:b/>
                <w:sz w:val="20"/>
              </w:rPr>
              <w:t>Итого в границах элемента планировочной структуры:</w:t>
            </w:r>
          </w:p>
        </w:tc>
        <w:tc>
          <w:tcPr>
            <w:tcW w:w="57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0538" w:rsidRPr="00340538" w:rsidRDefault="00CA402B" w:rsidP="007F716E">
            <w:pPr>
              <w:tabs>
                <w:tab w:val="left" w:pos="853"/>
                <w:tab w:val="num" w:pos="12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11819,0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40538" w:rsidRPr="00A1288A" w:rsidRDefault="00340538" w:rsidP="00A55386">
            <w:pPr>
              <w:tabs>
                <w:tab w:val="num" w:pos="142"/>
              </w:tabs>
              <w:ind w:firstLine="567"/>
              <w:jc w:val="center"/>
              <w:rPr>
                <w:sz w:val="20"/>
              </w:rPr>
            </w:pPr>
          </w:p>
        </w:tc>
      </w:tr>
      <w:tr w:rsidR="00340538" w:rsidRPr="00A1288A" w:rsidTr="00340538">
        <w:trPr>
          <w:cantSplit/>
          <w:trHeight w:val="280"/>
        </w:trPr>
        <w:tc>
          <w:tcPr>
            <w:tcW w:w="4084" w:type="pct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0538" w:rsidRPr="00A1288A" w:rsidRDefault="00340538" w:rsidP="00072AC1">
            <w:pPr>
              <w:tabs>
                <w:tab w:val="num" w:pos="142"/>
              </w:tabs>
              <w:ind w:firstLine="102"/>
              <w:jc w:val="right"/>
              <w:rPr>
                <w:b/>
                <w:sz w:val="20"/>
              </w:rPr>
            </w:pPr>
            <w:r w:rsidRPr="00A1288A">
              <w:rPr>
                <w:b/>
                <w:sz w:val="20"/>
              </w:rPr>
              <w:t>Территория улиц и дорог общего пользования:</w:t>
            </w:r>
          </w:p>
        </w:tc>
        <w:tc>
          <w:tcPr>
            <w:tcW w:w="57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0538" w:rsidRPr="00340538" w:rsidRDefault="00CA402B" w:rsidP="007F716E">
            <w:pPr>
              <w:tabs>
                <w:tab w:val="left" w:pos="853"/>
                <w:tab w:val="num" w:pos="12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34091,0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40538" w:rsidRPr="00A1288A" w:rsidRDefault="00340538" w:rsidP="00A55386">
            <w:pPr>
              <w:tabs>
                <w:tab w:val="num" w:pos="142"/>
              </w:tabs>
              <w:ind w:firstLine="567"/>
              <w:jc w:val="center"/>
              <w:rPr>
                <w:sz w:val="20"/>
              </w:rPr>
            </w:pPr>
          </w:p>
        </w:tc>
      </w:tr>
      <w:tr w:rsidR="00CA402B" w:rsidRPr="00A1288A" w:rsidTr="00340538">
        <w:trPr>
          <w:cantSplit/>
          <w:trHeight w:val="280"/>
        </w:trPr>
        <w:tc>
          <w:tcPr>
            <w:tcW w:w="4084" w:type="pct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A402B" w:rsidRPr="00A1288A" w:rsidRDefault="00CA402B" w:rsidP="00072AC1">
            <w:pPr>
              <w:tabs>
                <w:tab w:val="num" w:pos="142"/>
              </w:tabs>
              <w:ind w:firstLine="102"/>
              <w:jc w:val="right"/>
              <w:rPr>
                <w:b/>
                <w:sz w:val="20"/>
              </w:rPr>
            </w:pPr>
            <w:r w:rsidRPr="00A1288A">
              <w:rPr>
                <w:b/>
                <w:sz w:val="20"/>
              </w:rPr>
              <w:t>Территория в границах проектирования:</w:t>
            </w:r>
          </w:p>
        </w:tc>
        <w:tc>
          <w:tcPr>
            <w:tcW w:w="57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402B" w:rsidRPr="00340538" w:rsidRDefault="00CA402B" w:rsidP="00CA402B">
            <w:pPr>
              <w:tabs>
                <w:tab w:val="left" w:pos="853"/>
                <w:tab w:val="num" w:pos="1260"/>
              </w:tabs>
              <w:rPr>
                <w:sz w:val="20"/>
              </w:rPr>
            </w:pPr>
            <w:r>
              <w:rPr>
                <w:sz w:val="20"/>
              </w:rPr>
              <w:t xml:space="preserve">    45910,30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A402B" w:rsidRPr="00A1288A" w:rsidRDefault="00CA402B" w:rsidP="00A55386">
            <w:pPr>
              <w:tabs>
                <w:tab w:val="num" w:pos="142"/>
              </w:tabs>
              <w:ind w:firstLine="567"/>
              <w:jc w:val="center"/>
              <w:rPr>
                <w:sz w:val="20"/>
              </w:rPr>
            </w:pPr>
          </w:p>
        </w:tc>
      </w:tr>
    </w:tbl>
    <w:p w:rsidR="008423CC" w:rsidRPr="0003741A" w:rsidRDefault="008423CC" w:rsidP="00A55386">
      <w:pPr>
        <w:pStyle w:val="3"/>
        <w:ind w:firstLine="567"/>
      </w:pPr>
      <w:bookmarkStart w:id="182" w:name="_Toc329875255"/>
      <w:bookmarkStart w:id="183" w:name="_Toc329875516"/>
      <w:bookmarkStart w:id="184" w:name="_Toc329877378"/>
      <w:bookmarkStart w:id="185" w:name="_Toc329877476"/>
      <w:bookmarkStart w:id="186" w:name="_Toc329877544"/>
      <w:bookmarkStart w:id="187" w:name="_Toc329879262"/>
      <w:bookmarkStart w:id="188" w:name="_Toc398651331"/>
      <w:r w:rsidRPr="0003741A">
        <w:t>6.3. Линии отступа</w:t>
      </w:r>
      <w:bookmarkEnd w:id="181"/>
      <w:bookmarkEnd w:id="182"/>
      <w:bookmarkEnd w:id="183"/>
      <w:bookmarkEnd w:id="184"/>
      <w:bookmarkEnd w:id="185"/>
      <w:bookmarkEnd w:id="186"/>
      <w:bookmarkEnd w:id="187"/>
      <w:bookmarkEnd w:id="188"/>
    </w:p>
    <w:p w:rsidR="008423CC" w:rsidRPr="0003741A" w:rsidRDefault="008423CC" w:rsidP="00A55386">
      <w:pPr>
        <w:pStyle w:val="a3"/>
        <w:numPr>
          <w:ilvl w:val="0"/>
          <w:numId w:val="11"/>
        </w:numPr>
        <w:tabs>
          <w:tab w:val="left" w:pos="993"/>
        </w:tabs>
        <w:spacing w:line="360" w:lineRule="auto"/>
        <w:ind w:left="0" w:firstLine="567"/>
        <w:contextualSpacing w:val="0"/>
      </w:pPr>
      <w:bookmarkStart w:id="189" w:name="_Toc289683104"/>
      <w:r w:rsidRPr="0003741A">
        <w:t xml:space="preserve">от красных линий </w:t>
      </w:r>
      <w:r w:rsidR="0003741A" w:rsidRPr="0003741A">
        <w:t xml:space="preserve"> улиц и проездов:</w:t>
      </w:r>
    </w:p>
    <w:p w:rsidR="008423CC" w:rsidRPr="0003741A" w:rsidRDefault="008423CC" w:rsidP="00A55386">
      <w:pPr>
        <w:pStyle w:val="a3"/>
        <w:numPr>
          <w:ilvl w:val="0"/>
          <w:numId w:val="12"/>
        </w:numPr>
        <w:tabs>
          <w:tab w:val="left" w:pos="993"/>
        </w:tabs>
        <w:spacing w:line="360" w:lineRule="auto"/>
        <w:ind w:left="0" w:firstLine="567"/>
        <w:contextualSpacing w:val="0"/>
      </w:pPr>
      <w:r w:rsidRPr="0003741A">
        <w:t xml:space="preserve">для жилых зданий с квартирами в первых этажах </w:t>
      </w:r>
      <w:r w:rsidR="0003741A" w:rsidRPr="0003741A">
        <w:t>5</w:t>
      </w:r>
      <w:r w:rsidRPr="0003741A">
        <w:t xml:space="preserve"> м;</w:t>
      </w:r>
    </w:p>
    <w:p w:rsidR="008423CC" w:rsidRPr="0003741A" w:rsidRDefault="008423CC" w:rsidP="00A55386">
      <w:pPr>
        <w:pStyle w:val="a3"/>
        <w:numPr>
          <w:ilvl w:val="0"/>
          <w:numId w:val="12"/>
        </w:numPr>
        <w:tabs>
          <w:tab w:val="left" w:pos="993"/>
        </w:tabs>
        <w:spacing w:line="360" w:lineRule="auto"/>
        <w:ind w:left="0" w:firstLine="567"/>
        <w:contextualSpacing w:val="0"/>
      </w:pPr>
      <w:r w:rsidRPr="0003741A">
        <w:t>для прочих зданий, строений, сооружений 0 м.</w:t>
      </w:r>
    </w:p>
    <w:p w:rsidR="008423CC" w:rsidRPr="0003741A" w:rsidRDefault="0003741A" w:rsidP="00A55386">
      <w:pPr>
        <w:pStyle w:val="a3"/>
        <w:numPr>
          <w:ilvl w:val="0"/>
          <w:numId w:val="11"/>
        </w:numPr>
        <w:tabs>
          <w:tab w:val="left" w:pos="993"/>
        </w:tabs>
        <w:spacing w:line="360" w:lineRule="auto"/>
        <w:ind w:left="0" w:firstLine="567"/>
        <w:contextualSpacing w:val="0"/>
      </w:pPr>
      <w:r w:rsidRPr="0003741A">
        <w:t>от прочих территорий общего пользования</w:t>
      </w:r>
      <w:r w:rsidR="008423CC" w:rsidRPr="0003741A">
        <w:t>.:</w:t>
      </w:r>
    </w:p>
    <w:p w:rsidR="008423CC" w:rsidRPr="0003741A" w:rsidRDefault="008423CC" w:rsidP="00A55386">
      <w:pPr>
        <w:pStyle w:val="a3"/>
        <w:numPr>
          <w:ilvl w:val="0"/>
          <w:numId w:val="12"/>
        </w:numPr>
        <w:tabs>
          <w:tab w:val="left" w:pos="993"/>
        </w:tabs>
        <w:spacing w:line="360" w:lineRule="auto"/>
        <w:ind w:left="0" w:firstLine="567"/>
        <w:contextualSpacing w:val="0"/>
      </w:pPr>
      <w:r w:rsidRPr="0003741A">
        <w:t xml:space="preserve">для жилых зданий с квартирами в первых этажах </w:t>
      </w:r>
      <w:r w:rsidR="0003741A" w:rsidRPr="0003741A">
        <w:t>5</w:t>
      </w:r>
      <w:r w:rsidRPr="0003741A">
        <w:t xml:space="preserve"> м;</w:t>
      </w:r>
    </w:p>
    <w:p w:rsidR="008423CC" w:rsidRPr="0003741A" w:rsidRDefault="008423CC" w:rsidP="00A55386">
      <w:pPr>
        <w:pStyle w:val="a3"/>
        <w:numPr>
          <w:ilvl w:val="0"/>
          <w:numId w:val="12"/>
        </w:numPr>
        <w:tabs>
          <w:tab w:val="left" w:pos="993"/>
        </w:tabs>
        <w:spacing w:line="360" w:lineRule="auto"/>
        <w:ind w:left="0" w:firstLine="567"/>
        <w:contextualSpacing w:val="0"/>
      </w:pPr>
      <w:r w:rsidRPr="0003741A">
        <w:t>для прочих зданий, строений, сооружений 0 м.</w:t>
      </w:r>
    </w:p>
    <w:p w:rsidR="008423CC" w:rsidRPr="006E159F" w:rsidRDefault="008423CC" w:rsidP="00A55386">
      <w:pPr>
        <w:pStyle w:val="3"/>
        <w:ind w:firstLine="567"/>
      </w:pPr>
      <w:bookmarkStart w:id="190" w:name="_Toc329875256"/>
      <w:bookmarkStart w:id="191" w:name="_Toc329875517"/>
      <w:bookmarkStart w:id="192" w:name="_Toc329877379"/>
      <w:bookmarkStart w:id="193" w:name="_Toc329877477"/>
      <w:bookmarkStart w:id="194" w:name="_Toc329877545"/>
      <w:bookmarkStart w:id="195" w:name="_Toc329879263"/>
      <w:bookmarkStart w:id="196" w:name="_Toc398651332"/>
      <w:r w:rsidRPr="006E159F">
        <w:t>7. Социально-культурное и коммунально-бытовое обслуживание населения</w:t>
      </w:r>
      <w:bookmarkEnd w:id="189"/>
      <w:bookmarkEnd w:id="190"/>
      <w:bookmarkEnd w:id="191"/>
      <w:bookmarkEnd w:id="192"/>
      <w:bookmarkEnd w:id="193"/>
      <w:bookmarkEnd w:id="194"/>
      <w:bookmarkEnd w:id="195"/>
      <w:bookmarkEnd w:id="196"/>
    </w:p>
    <w:p w:rsidR="008423CC" w:rsidRPr="0003741A" w:rsidRDefault="008423CC" w:rsidP="00A55386">
      <w:pPr>
        <w:pStyle w:val="3"/>
        <w:ind w:firstLine="567"/>
        <w:rPr>
          <w:rFonts w:ascii="Times New Roman" w:hAnsi="Times New Roman"/>
        </w:rPr>
      </w:pPr>
      <w:bookmarkStart w:id="197" w:name="_Toc289683105"/>
      <w:bookmarkStart w:id="198" w:name="_Toc329875257"/>
      <w:bookmarkStart w:id="199" w:name="_Toc329875518"/>
      <w:bookmarkStart w:id="200" w:name="_Toc329877380"/>
      <w:bookmarkStart w:id="201" w:name="_Toc329877478"/>
      <w:bookmarkStart w:id="202" w:name="_Toc329877546"/>
      <w:bookmarkStart w:id="203" w:name="_Toc329879264"/>
      <w:bookmarkStart w:id="204" w:name="_Toc398651333"/>
      <w:r w:rsidRPr="0003741A">
        <w:rPr>
          <w:rFonts w:ascii="Times New Roman" w:hAnsi="Times New Roman"/>
        </w:rPr>
        <w:t>7.1. Обеспечение населения социально-культурным и коммунально-бытовым обслуживанием</w:t>
      </w:r>
      <w:bookmarkEnd w:id="197"/>
      <w:bookmarkEnd w:id="198"/>
      <w:bookmarkEnd w:id="199"/>
      <w:bookmarkEnd w:id="200"/>
      <w:bookmarkEnd w:id="201"/>
      <w:bookmarkEnd w:id="202"/>
      <w:bookmarkEnd w:id="203"/>
      <w:bookmarkEnd w:id="204"/>
    </w:p>
    <w:p w:rsidR="008423CC" w:rsidRPr="00E87A2E" w:rsidRDefault="008423CC" w:rsidP="00A55386">
      <w:pPr>
        <w:tabs>
          <w:tab w:val="left" w:pos="709"/>
        </w:tabs>
        <w:spacing w:line="360" w:lineRule="auto"/>
        <w:ind w:firstLine="567"/>
        <w:rPr>
          <w:b/>
          <w:i/>
        </w:rPr>
      </w:pPr>
      <w:r w:rsidRPr="00E87A2E">
        <w:rPr>
          <w:b/>
          <w:i/>
        </w:rPr>
        <w:t>Существующее положение</w:t>
      </w:r>
    </w:p>
    <w:p w:rsidR="008423CC" w:rsidRPr="00340538" w:rsidRDefault="008423CC" w:rsidP="00A55386">
      <w:pPr>
        <w:pStyle w:val="12"/>
        <w:tabs>
          <w:tab w:val="left" w:pos="709"/>
        </w:tabs>
        <w:spacing w:line="360" w:lineRule="auto"/>
        <w:ind w:left="0" w:firstLine="567"/>
        <w:rPr>
          <w:szCs w:val="24"/>
        </w:rPr>
      </w:pPr>
      <w:r w:rsidRPr="00340538">
        <w:rPr>
          <w:szCs w:val="24"/>
        </w:rPr>
        <w:t>В границах террит</w:t>
      </w:r>
      <w:r w:rsidR="00E87A2E" w:rsidRPr="00340538">
        <w:rPr>
          <w:szCs w:val="24"/>
        </w:rPr>
        <w:t>ории проектирования такие объекты не расположены</w:t>
      </w:r>
    </w:p>
    <w:p w:rsidR="008423CC" w:rsidRPr="00E87A2E" w:rsidRDefault="008423CC" w:rsidP="00A55386">
      <w:pPr>
        <w:tabs>
          <w:tab w:val="left" w:pos="709"/>
        </w:tabs>
        <w:spacing w:line="360" w:lineRule="auto"/>
        <w:ind w:firstLine="567"/>
        <w:rPr>
          <w:b/>
          <w:i/>
        </w:rPr>
      </w:pPr>
      <w:r w:rsidRPr="00E87A2E">
        <w:rPr>
          <w:b/>
          <w:i/>
        </w:rPr>
        <w:t>Проектные решения</w:t>
      </w:r>
    </w:p>
    <w:p w:rsidR="008423CC" w:rsidRPr="00F15F52" w:rsidRDefault="00B34153" w:rsidP="00A55386">
      <w:pPr>
        <w:pStyle w:val="12"/>
        <w:tabs>
          <w:tab w:val="left" w:pos="709"/>
        </w:tabs>
        <w:spacing w:line="360" w:lineRule="auto"/>
        <w:ind w:left="0" w:firstLine="567"/>
        <w:rPr>
          <w:szCs w:val="24"/>
        </w:rPr>
      </w:pPr>
      <w:r w:rsidRPr="00F15F52">
        <w:rPr>
          <w:szCs w:val="24"/>
        </w:rPr>
        <w:t>Размещение объектов не планируется</w:t>
      </w:r>
    </w:p>
    <w:p w:rsidR="008423CC" w:rsidRPr="0003741A" w:rsidRDefault="008423CC" w:rsidP="00A55386">
      <w:pPr>
        <w:pStyle w:val="3"/>
        <w:ind w:firstLine="567"/>
      </w:pPr>
      <w:bookmarkStart w:id="205" w:name="_Toc289683106"/>
      <w:bookmarkStart w:id="206" w:name="_Toc329875258"/>
      <w:bookmarkStart w:id="207" w:name="_Toc329875519"/>
      <w:bookmarkStart w:id="208" w:name="_Toc329877381"/>
      <w:bookmarkStart w:id="209" w:name="_Toc329877479"/>
      <w:bookmarkStart w:id="210" w:name="_Toc329877547"/>
      <w:bookmarkStart w:id="211" w:name="_Toc329879265"/>
      <w:bookmarkStart w:id="212" w:name="_Toc398651334"/>
      <w:r w:rsidRPr="0003741A">
        <w:t>7.2. Обеспечение населения озелененными территориями</w:t>
      </w:r>
      <w:bookmarkEnd w:id="205"/>
      <w:bookmarkEnd w:id="206"/>
      <w:bookmarkEnd w:id="207"/>
      <w:bookmarkEnd w:id="208"/>
      <w:bookmarkEnd w:id="209"/>
      <w:bookmarkEnd w:id="210"/>
      <w:bookmarkEnd w:id="211"/>
      <w:bookmarkEnd w:id="212"/>
    </w:p>
    <w:p w:rsidR="008423CC" w:rsidRPr="002350EA" w:rsidRDefault="00245317" w:rsidP="00A55386">
      <w:pPr>
        <w:spacing w:line="360" w:lineRule="auto"/>
        <w:ind w:firstLine="567"/>
        <w:jc w:val="both"/>
        <w:rPr>
          <w:noProof/>
        </w:rPr>
      </w:pPr>
      <w:r>
        <w:t>Работы не планируются</w:t>
      </w:r>
      <w:r>
        <w:rPr>
          <w:noProof/>
        </w:rPr>
        <w:t>.</w:t>
      </w:r>
    </w:p>
    <w:p w:rsidR="008423CC" w:rsidRPr="00BA0BCB" w:rsidRDefault="008423CC" w:rsidP="00A55386">
      <w:pPr>
        <w:pStyle w:val="3"/>
        <w:ind w:firstLine="567"/>
      </w:pPr>
      <w:bookmarkStart w:id="213" w:name="_Toc289683107"/>
      <w:bookmarkStart w:id="214" w:name="_Toc329875259"/>
      <w:bookmarkStart w:id="215" w:name="_Toc329875520"/>
      <w:bookmarkStart w:id="216" w:name="_Toc329877382"/>
      <w:bookmarkStart w:id="217" w:name="_Toc329877480"/>
      <w:bookmarkStart w:id="218" w:name="_Toc329877548"/>
      <w:bookmarkStart w:id="219" w:name="_Toc329879266"/>
      <w:bookmarkStart w:id="220" w:name="_Toc398651335"/>
      <w:r w:rsidRPr="00BA0BCB">
        <w:t>8. Транспортное обслуживание территории</w:t>
      </w:r>
      <w:bookmarkEnd w:id="145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</w:p>
    <w:p w:rsidR="008609FC" w:rsidRPr="00F15F52" w:rsidRDefault="008609FC" w:rsidP="00A55386">
      <w:pPr>
        <w:spacing w:line="360" w:lineRule="auto"/>
        <w:ind w:firstLine="567"/>
        <w:jc w:val="center"/>
        <w:rPr>
          <w:b/>
          <w:i/>
        </w:rPr>
      </w:pPr>
      <w:r w:rsidRPr="00F15F52">
        <w:rPr>
          <w:b/>
          <w:i/>
        </w:rPr>
        <w:t>Существующее положение</w:t>
      </w:r>
    </w:p>
    <w:p w:rsidR="008609FC" w:rsidRPr="00F15F52" w:rsidRDefault="008609FC" w:rsidP="00A55386">
      <w:pPr>
        <w:spacing w:line="360" w:lineRule="auto"/>
        <w:ind w:firstLine="567"/>
        <w:rPr>
          <w:i/>
        </w:rPr>
      </w:pPr>
      <w:r w:rsidRPr="00F15F52">
        <w:rPr>
          <w:i/>
        </w:rPr>
        <w:t>Автомобильные дороги</w:t>
      </w:r>
    </w:p>
    <w:p w:rsidR="008609FC" w:rsidRPr="00F15F52" w:rsidRDefault="00CA402B" w:rsidP="00A55386">
      <w:pPr>
        <w:spacing w:line="360" w:lineRule="auto"/>
        <w:ind w:firstLine="567"/>
        <w:jc w:val="both"/>
      </w:pPr>
      <w:r>
        <w:lastRenderedPageBreak/>
        <w:t>По</w:t>
      </w:r>
      <w:r w:rsidR="007F716E">
        <w:t xml:space="preserve"> рассматриваемой территории проходят улицы </w:t>
      </w:r>
      <w:r>
        <w:t>д</w:t>
      </w:r>
      <w:r w:rsidR="007F716E">
        <w:t>. Едрово</w:t>
      </w:r>
      <w:r>
        <w:t>, а также федеральная автомобильная дорога «Москва – Санкт-Петербург М10 Россия».</w:t>
      </w:r>
    </w:p>
    <w:p w:rsidR="008609FC" w:rsidRPr="00F15F52" w:rsidRDefault="008609FC" w:rsidP="00A55386">
      <w:pPr>
        <w:spacing w:line="360" w:lineRule="auto"/>
        <w:ind w:firstLine="567"/>
        <w:rPr>
          <w:i/>
        </w:rPr>
      </w:pPr>
      <w:r w:rsidRPr="00F15F52">
        <w:rPr>
          <w:i/>
        </w:rPr>
        <w:t>Сооружения для хранения и обслуживания транспортных средств</w:t>
      </w:r>
    </w:p>
    <w:p w:rsidR="008609FC" w:rsidRPr="00F15F52" w:rsidRDefault="008609FC" w:rsidP="00A55386">
      <w:pPr>
        <w:spacing w:line="360" w:lineRule="auto"/>
        <w:ind w:firstLine="567"/>
      </w:pPr>
      <w:r w:rsidRPr="00F15F52">
        <w:t>Сооружений для хранения и обслуживания транспортных средств на данной территории нет.</w:t>
      </w:r>
    </w:p>
    <w:p w:rsidR="008609FC" w:rsidRPr="00F15F52" w:rsidRDefault="008609FC" w:rsidP="00A55386">
      <w:pPr>
        <w:spacing w:line="360" w:lineRule="auto"/>
        <w:ind w:firstLine="567"/>
        <w:jc w:val="center"/>
        <w:rPr>
          <w:b/>
          <w:i/>
        </w:rPr>
      </w:pPr>
      <w:r w:rsidRPr="00F15F52">
        <w:rPr>
          <w:b/>
          <w:i/>
        </w:rPr>
        <w:t>Проектное предложение</w:t>
      </w:r>
    </w:p>
    <w:p w:rsidR="00245317" w:rsidRPr="00F15F52" w:rsidRDefault="007F716E" w:rsidP="00245317">
      <w:pPr>
        <w:pStyle w:val="12"/>
        <w:tabs>
          <w:tab w:val="left" w:pos="709"/>
        </w:tabs>
        <w:spacing w:line="360" w:lineRule="auto"/>
        <w:ind w:left="0" w:firstLine="567"/>
        <w:rPr>
          <w:szCs w:val="24"/>
        </w:rPr>
      </w:pPr>
      <w:bookmarkStart w:id="221" w:name="_Toc289683108"/>
      <w:bookmarkStart w:id="222" w:name="_Toc329875260"/>
      <w:bookmarkStart w:id="223" w:name="_Toc329875521"/>
      <w:bookmarkStart w:id="224" w:name="_Toc329877383"/>
      <w:bookmarkStart w:id="225" w:name="_Toc329877481"/>
      <w:bookmarkStart w:id="226" w:name="_Toc329877549"/>
      <w:bookmarkStart w:id="227" w:name="_Toc329879267"/>
      <w:r>
        <w:rPr>
          <w:szCs w:val="24"/>
        </w:rPr>
        <w:t>Развитие не планируется</w:t>
      </w:r>
      <w:r w:rsidR="00C83F04">
        <w:rPr>
          <w:szCs w:val="24"/>
        </w:rPr>
        <w:t>.</w:t>
      </w:r>
    </w:p>
    <w:p w:rsidR="008423CC" w:rsidRPr="00BA0BCB" w:rsidRDefault="008423CC" w:rsidP="00A55386">
      <w:pPr>
        <w:pStyle w:val="3"/>
        <w:ind w:firstLine="567"/>
      </w:pPr>
      <w:bookmarkStart w:id="228" w:name="_Toc398651336"/>
      <w:r w:rsidRPr="008609FC">
        <w:rPr>
          <w:rFonts w:ascii="Times New Roman" w:hAnsi="Times New Roman"/>
        </w:rPr>
        <w:t>9.Инженерно-техническое обеспечение территории</w:t>
      </w:r>
      <w:bookmarkEnd w:id="146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</w:p>
    <w:p w:rsidR="008423CC" w:rsidRPr="0003741A" w:rsidRDefault="008423CC" w:rsidP="00A55386">
      <w:pPr>
        <w:pStyle w:val="3"/>
        <w:ind w:firstLine="567"/>
        <w:rPr>
          <w:rFonts w:ascii="Times New Roman" w:hAnsi="Times New Roman"/>
        </w:rPr>
      </w:pPr>
      <w:bookmarkStart w:id="229" w:name="_Toc206936864"/>
      <w:bookmarkStart w:id="230" w:name="_Toc206936929"/>
      <w:bookmarkStart w:id="231" w:name="_Toc230751606"/>
      <w:bookmarkStart w:id="232" w:name="_Toc289683109"/>
      <w:bookmarkStart w:id="233" w:name="_Toc329875261"/>
      <w:bookmarkStart w:id="234" w:name="_Toc329875522"/>
      <w:bookmarkStart w:id="235" w:name="_Toc329877384"/>
      <w:bookmarkStart w:id="236" w:name="_Toc329877482"/>
      <w:bookmarkStart w:id="237" w:name="_Toc329877550"/>
      <w:bookmarkStart w:id="238" w:name="_Toc329879268"/>
      <w:bookmarkStart w:id="239" w:name="_Toc398651337"/>
      <w:r w:rsidRPr="0003741A">
        <w:rPr>
          <w:rFonts w:ascii="Times New Roman" w:hAnsi="Times New Roman"/>
        </w:rPr>
        <w:t>9.1. Водоснабжение</w:t>
      </w:r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</w:p>
    <w:p w:rsidR="008423CC" w:rsidRPr="00F15F52" w:rsidRDefault="008423CC" w:rsidP="00A55386">
      <w:pPr>
        <w:spacing w:line="360" w:lineRule="auto"/>
        <w:ind w:firstLine="567"/>
        <w:jc w:val="center"/>
        <w:rPr>
          <w:b/>
          <w:i/>
        </w:rPr>
      </w:pPr>
      <w:r w:rsidRPr="00F15F52">
        <w:rPr>
          <w:b/>
          <w:i/>
        </w:rPr>
        <w:t>Существующее положение</w:t>
      </w:r>
    </w:p>
    <w:p w:rsidR="008423CC" w:rsidRPr="00CA402B" w:rsidRDefault="00CA402B" w:rsidP="00A55386">
      <w:pPr>
        <w:tabs>
          <w:tab w:val="num" w:pos="426"/>
        </w:tabs>
        <w:spacing w:line="360" w:lineRule="auto"/>
        <w:ind w:firstLine="567"/>
      </w:pPr>
      <w:r w:rsidRPr="00CA402B">
        <w:t>По территории проектирования</w:t>
      </w:r>
      <w:r w:rsidR="00924B1B" w:rsidRPr="00CA402B">
        <w:t xml:space="preserve"> </w:t>
      </w:r>
      <w:r w:rsidR="00A1288A" w:rsidRPr="00CA402B">
        <w:t>проходит водопровод</w:t>
      </w:r>
      <w:r w:rsidRPr="00CA402B">
        <w:t>.</w:t>
      </w:r>
      <w:r w:rsidR="00924B1B" w:rsidRPr="00CA402B">
        <w:t xml:space="preserve"> </w:t>
      </w:r>
    </w:p>
    <w:p w:rsidR="008423CC" w:rsidRPr="00F15F52" w:rsidRDefault="008423CC" w:rsidP="00A55386">
      <w:pPr>
        <w:spacing w:line="360" w:lineRule="auto"/>
        <w:ind w:firstLine="567"/>
        <w:jc w:val="center"/>
        <w:rPr>
          <w:b/>
          <w:i/>
        </w:rPr>
      </w:pPr>
      <w:r w:rsidRPr="00F15F52">
        <w:rPr>
          <w:b/>
          <w:i/>
        </w:rPr>
        <w:t>Проектные решения</w:t>
      </w:r>
    </w:p>
    <w:p w:rsidR="00245317" w:rsidRPr="00F15F52" w:rsidRDefault="00245317" w:rsidP="00245317">
      <w:pPr>
        <w:pStyle w:val="12"/>
        <w:tabs>
          <w:tab w:val="left" w:pos="709"/>
        </w:tabs>
        <w:spacing w:line="360" w:lineRule="auto"/>
        <w:ind w:left="0" w:firstLine="567"/>
        <w:rPr>
          <w:szCs w:val="24"/>
        </w:rPr>
      </w:pPr>
      <w:bookmarkStart w:id="240" w:name="_Toc206936865"/>
      <w:bookmarkStart w:id="241" w:name="_Toc206936930"/>
      <w:bookmarkStart w:id="242" w:name="_Toc230751607"/>
      <w:bookmarkStart w:id="243" w:name="_Toc289683110"/>
      <w:bookmarkStart w:id="244" w:name="_Toc329875262"/>
      <w:bookmarkStart w:id="245" w:name="_Toc329875523"/>
      <w:bookmarkStart w:id="246" w:name="_Toc329877385"/>
      <w:bookmarkStart w:id="247" w:name="_Toc329877483"/>
      <w:bookmarkStart w:id="248" w:name="_Toc329877551"/>
      <w:bookmarkStart w:id="249" w:name="_Toc329879269"/>
      <w:r w:rsidRPr="00F15F52">
        <w:rPr>
          <w:szCs w:val="24"/>
        </w:rPr>
        <w:t>Размещение объектов не планируется</w:t>
      </w:r>
      <w:r w:rsidR="00C83F04">
        <w:rPr>
          <w:szCs w:val="24"/>
        </w:rPr>
        <w:t>.</w:t>
      </w:r>
    </w:p>
    <w:p w:rsidR="008423CC" w:rsidRDefault="008423CC" w:rsidP="00A55386">
      <w:pPr>
        <w:pStyle w:val="3"/>
        <w:ind w:firstLine="567"/>
      </w:pPr>
      <w:bookmarkStart w:id="250" w:name="_Toc398651338"/>
      <w:r w:rsidRPr="0003741A">
        <w:t xml:space="preserve">9.2. </w:t>
      </w:r>
      <w:bookmarkEnd w:id="240"/>
      <w:bookmarkEnd w:id="241"/>
      <w:bookmarkEnd w:id="242"/>
      <w:r w:rsidRPr="0003741A">
        <w:t>Водоотведение</w:t>
      </w:r>
      <w:bookmarkEnd w:id="243"/>
      <w:bookmarkEnd w:id="244"/>
      <w:bookmarkEnd w:id="245"/>
      <w:bookmarkEnd w:id="246"/>
      <w:bookmarkEnd w:id="247"/>
      <w:bookmarkEnd w:id="248"/>
      <w:bookmarkEnd w:id="249"/>
      <w:bookmarkEnd w:id="250"/>
    </w:p>
    <w:p w:rsidR="00E12B3B" w:rsidRPr="00E12B3B" w:rsidRDefault="00E12B3B" w:rsidP="00A55386">
      <w:pPr>
        <w:ind w:firstLine="567"/>
      </w:pPr>
    </w:p>
    <w:p w:rsidR="008423CC" w:rsidRPr="00F15F52" w:rsidRDefault="008423CC" w:rsidP="00A55386">
      <w:pPr>
        <w:spacing w:line="360" w:lineRule="auto"/>
        <w:ind w:firstLine="567"/>
        <w:jc w:val="center"/>
        <w:rPr>
          <w:b/>
          <w:i/>
        </w:rPr>
      </w:pPr>
      <w:r w:rsidRPr="00F15F52">
        <w:rPr>
          <w:b/>
          <w:i/>
        </w:rPr>
        <w:t>Существующее положение</w:t>
      </w:r>
    </w:p>
    <w:p w:rsidR="00E36BFE" w:rsidRPr="00C83F04" w:rsidRDefault="00C83F04" w:rsidP="00E36BFE">
      <w:pPr>
        <w:tabs>
          <w:tab w:val="num" w:pos="426"/>
        </w:tabs>
        <w:spacing w:line="360" w:lineRule="auto"/>
        <w:ind w:firstLine="567"/>
      </w:pPr>
      <w:bookmarkStart w:id="251" w:name="_Toc206936866"/>
      <w:bookmarkStart w:id="252" w:name="_Toc206936931"/>
      <w:bookmarkStart w:id="253" w:name="_Toc230751608"/>
      <w:r w:rsidRPr="00C83F04">
        <w:t>На территории проектирования объекты водоотведения отсутствуют.</w:t>
      </w:r>
      <w:r w:rsidR="00E36BFE" w:rsidRPr="00C83F04">
        <w:t xml:space="preserve"> </w:t>
      </w:r>
    </w:p>
    <w:p w:rsidR="008423CC" w:rsidRPr="00F15F52" w:rsidRDefault="008423CC" w:rsidP="00A55386">
      <w:pPr>
        <w:spacing w:line="360" w:lineRule="auto"/>
        <w:ind w:firstLine="567"/>
        <w:jc w:val="center"/>
        <w:rPr>
          <w:b/>
          <w:i/>
        </w:rPr>
      </w:pPr>
      <w:r w:rsidRPr="00F15F52">
        <w:rPr>
          <w:b/>
          <w:i/>
        </w:rPr>
        <w:t>Проектные решения</w:t>
      </w:r>
    </w:p>
    <w:p w:rsidR="00245317" w:rsidRPr="00F15F52" w:rsidRDefault="00245317" w:rsidP="00245317">
      <w:pPr>
        <w:pStyle w:val="12"/>
        <w:tabs>
          <w:tab w:val="left" w:pos="709"/>
        </w:tabs>
        <w:spacing w:line="360" w:lineRule="auto"/>
        <w:ind w:left="0" w:firstLine="567"/>
        <w:rPr>
          <w:szCs w:val="24"/>
        </w:rPr>
      </w:pPr>
      <w:bookmarkStart w:id="254" w:name="_Toc289683111"/>
      <w:bookmarkStart w:id="255" w:name="_Toc329875263"/>
      <w:bookmarkStart w:id="256" w:name="_Toc329875524"/>
      <w:bookmarkStart w:id="257" w:name="_Toc329877386"/>
      <w:bookmarkStart w:id="258" w:name="_Toc329877484"/>
      <w:bookmarkStart w:id="259" w:name="_Toc329877552"/>
      <w:bookmarkStart w:id="260" w:name="_Toc329879270"/>
      <w:r w:rsidRPr="00F15F52">
        <w:rPr>
          <w:szCs w:val="24"/>
        </w:rPr>
        <w:t>Размещение объектов не планируется</w:t>
      </w:r>
      <w:r w:rsidR="00C83F04">
        <w:rPr>
          <w:szCs w:val="24"/>
        </w:rPr>
        <w:t>.</w:t>
      </w:r>
    </w:p>
    <w:p w:rsidR="008423CC" w:rsidRDefault="008423CC" w:rsidP="00A55386">
      <w:pPr>
        <w:pStyle w:val="3"/>
        <w:ind w:firstLine="567"/>
      </w:pPr>
      <w:bookmarkStart w:id="261" w:name="_Toc398651339"/>
      <w:r w:rsidRPr="0003741A">
        <w:t>9.3. Теплоснабжение</w:t>
      </w:r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</w:p>
    <w:p w:rsidR="00E12B3B" w:rsidRPr="00E12B3B" w:rsidRDefault="00E12B3B" w:rsidP="00A55386">
      <w:pPr>
        <w:ind w:firstLine="567"/>
      </w:pPr>
    </w:p>
    <w:p w:rsidR="008423CC" w:rsidRPr="00F15F52" w:rsidRDefault="008423CC" w:rsidP="00A55386">
      <w:pPr>
        <w:tabs>
          <w:tab w:val="center" w:pos="4535"/>
          <w:tab w:val="left" w:pos="6533"/>
        </w:tabs>
        <w:spacing w:line="360" w:lineRule="auto"/>
        <w:ind w:firstLine="567"/>
        <w:jc w:val="center"/>
        <w:rPr>
          <w:b/>
          <w:bCs/>
          <w:i/>
        </w:rPr>
      </w:pPr>
      <w:bookmarkStart w:id="262" w:name="_Toc206936867"/>
      <w:bookmarkStart w:id="263" w:name="_Toc206936932"/>
      <w:bookmarkStart w:id="264" w:name="_Toc230751609"/>
      <w:r w:rsidRPr="00F15F52">
        <w:rPr>
          <w:b/>
          <w:bCs/>
          <w:i/>
        </w:rPr>
        <w:t>Существующее положение</w:t>
      </w:r>
    </w:p>
    <w:p w:rsidR="00E36BFE" w:rsidRPr="007F716E" w:rsidRDefault="00C83F04" w:rsidP="00E36BFE">
      <w:pPr>
        <w:tabs>
          <w:tab w:val="num" w:pos="426"/>
        </w:tabs>
        <w:spacing w:line="360" w:lineRule="auto"/>
        <w:ind w:firstLine="567"/>
        <w:rPr>
          <w:color w:val="FF0000"/>
        </w:rPr>
      </w:pPr>
      <w:r w:rsidRPr="00C83F04">
        <w:t xml:space="preserve">На территории проектирования объекты </w:t>
      </w:r>
      <w:r>
        <w:t>теплоснабжения</w:t>
      </w:r>
      <w:r w:rsidRPr="00C83F04">
        <w:t xml:space="preserve"> отсутствуют.</w:t>
      </w:r>
      <w:r w:rsidR="00E36BFE" w:rsidRPr="007F716E">
        <w:rPr>
          <w:color w:val="FF0000"/>
        </w:rPr>
        <w:t xml:space="preserve"> </w:t>
      </w:r>
    </w:p>
    <w:p w:rsidR="008423CC" w:rsidRPr="00F15F52" w:rsidRDefault="008423CC" w:rsidP="00A55386">
      <w:pPr>
        <w:tabs>
          <w:tab w:val="center" w:pos="4535"/>
          <w:tab w:val="left" w:pos="6533"/>
        </w:tabs>
        <w:spacing w:line="360" w:lineRule="auto"/>
        <w:ind w:firstLine="567"/>
        <w:jc w:val="center"/>
        <w:rPr>
          <w:b/>
          <w:bCs/>
          <w:i/>
        </w:rPr>
      </w:pPr>
      <w:r w:rsidRPr="00F15F52">
        <w:rPr>
          <w:b/>
          <w:bCs/>
          <w:i/>
        </w:rPr>
        <w:t>Проектные решения</w:t>
      </w:r>
    </w:p>
    <w:p w:rsidR="008423CC" w:rsidRPr="00F15F52" w:rsidRDefault="00245317" w:rsidP="00245317">
      <w:pPr>
        <w:pStyle w:val="12"/>
        <w:tabs>
          <w:tab w:val="left" w:pos="709"/>
        </w:tabs>
        <w:spacing w:line="360" w:lineRule="auto"/>
        <w:ind w:left="0" w:firstLine="567"/>
        <w:rPr>
          <w:szCs w:val="24"/>
        </w:rPr>
      </w:pPr>
      <w:r w:rsidRPr="00F15F52">
        <w:rPr>
          <w:szCs w:val="24"/>
        </w:rPr>
        <w:t>Размещение объектов не планируется</w:t>
      </w:r>
      <w:r w:rsidR="00C83F04">
        <w:rPr>
          <w:szCs w:val="24"/>
        </w:rPr>
        <w:t>.</w:t>
      </w:r>
    </w:p>
    <w:p w:rsidR="008423CC" w:rsidRPr="0003741A" w:rsidRDefault="008423CC" w:rsidP="00A55386">
      <w:pPr>
        <w:pStyle w:val="3"/>
        <w:ind w:firstLine="567"/>
      </w:pPr>
      <w:bookmarkStart w:id="265" w:name="_Toc289683112"/>
      <w:bookmarkStart w:id="266" w:name="_Toc329875264"/>
      <w:bookmarkStart w:id="267" w:name="_Toc329875525"/>
      <w:bookmarkStart w:id="268" w:name="_Toc329877387"/>
      <w:bookmarkStart w:id="269" w:name="_Toc329877485"/>
      <w:bookmarkStart w:id="270" w:name="_Toc329877553"/>
      <w:bookmarkStart w:id="271" w:name="_Toc329879271"/>
      <w:bookmarkStart w:id="272" w:name="_Toc398651340"/>
      <w:r w:rsidRPr="0003741A">
        <w:t>9.4. Газоснабжение</w:t>
      </w:r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</w:p>
    <w:p w:rsidR="008423CC" w:rsidRPr="00D97C5C" w:rsidRDefault="008423CC" w:rsidP="00A55386">
      <w:pPr>
        <w:spacing w:line="360" w:lineRule="auto"/>
        <w:ind w:firstLine="567"/>
        <w:jc w:val="center"/>
        <w:rPr>
          <w:b/>
          <w:bCs/>
          <w:i/>
        </w:rPr>
      </w:pPr>
      <w:r w:rsidRPr="00D97C5C">
        <w:rPr>
          <w:b/>
          <w:bCs/>
          <w:i/>
        </w:rPr>
        <w:t>Существующее положение</w:t>
      </w:r>
    </w:p>
    <w:p w:rsidR="00F15F52" w:rsidRPr="00C83F04" w:rsidRDefault="00C83F04" w:rsidP="00F15F52">
      <w:pPr>
        <w:tabs>
          <w:tab w:val="num" w:pos="426"/>
        </w:tabs>
        <w:spacing w:line="360" w:lineRule="auto"/>
        <w:ind w:firstLine="567"/>
      </w:pPr>
      <w:bookmarkStart w:id="273" w:name="_Toc206936868"/>
      <w:bookmarkStart w:id="274" w:name="_Toc206936933"/>
      <w:bookmarkStart w:id="275" w:name="_Toc230751610"/>
      <w:r w:rsidRPr="00C83F04">
        <w:t>По территории проектирования проходит газопровод.</w:t>
      </w:r>
    </w:p>
    <w:p w:rsidR="008423CC" w:rsidRPr="00D97C5C" w:rsidRDefault="008423CC" w:rsidP="00A55386">
      <w:pPr>
        <w:spacing w:line="360" w:lineRule="auto"/>
        <w:ind w:firstLine="567"/>
        <w:jc w:val="center"/>
        <w:rPr>
          <w:b/>
          <w:bCs/>
          <w:i/>
        </w:rPr>
      </w:pPr>
      <w:r w:rsidRPr="00D97C5C">
        <w:rPr>
          <w:b/>
          <w:bCs/>
          <w:i/>
        </w:rPr>
        <w:t>Проектные решения</w:t>
      </w:r>
    </w:p>
    <w:p w:rsidR="00111190" w:rsidRPr="00111190" w:rsidRDefault="00111190" w:rsidP="00111190">
      <w:pPr>
        <w:pStyle w:val="afe"/>
        <w:spacing w:line="360" w:lineRule="auto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Планируется строительство газопровода высокого давления </w:t>
      </w:r>
      <w:r w:rsidRPr="00111190">
        <w:rPr>
          <w:rFonts w:ascii="Times New Roman" w:hAnsi="Times New Roman"/>
          <w:b w:val="0"/>
          <w:sz w:val="24"/>
          <w:szCs w:val="24"/>
        </w:rPr>
        <w:t>к котельной №14 с. Едрово, Валдайского района</w:t>
      </w:r>
      <w:r>
        <w:rPr>
          <w:rFonts w:ascii="Times New Roman" w:hAnsi="Times New Roman"/>
          <w:b w:val="0"/>
          <w:sz w:val="24"/>
          <w:szCs w:val="24"/>
        </w:rPr>
        <w:t>.</w:t>
      </w:r>
    </w:p>
    <w:p w:rsidR="00111190" w:rsidRPr="00111190" w:rsidRDefault="00111190" w:rsidP="00111190">
      <w:pPr>
        <w:pStyle w:val="afe"/>
        <w:spacing w:line="360" w:lineRule="auto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111190">
        <w:rPr>
          <w:rFonts w:ascii="Times New Roman" w:hAnsi="Times New Roman"/>
          <w:b w:val="0"/>
          <w:sz w:val="24"/>
          <w:szCs w:val="24"/>
        </w:rPr>
        <w:t>Проектируемый газопровод высокого давления Р</w:t>
      </w:r>
      <w:r w:rsidRPr="00111190">
        <w:rPr>
          <w:rFonts w:ascii="Times New Roman" w:hAnsi="Times New Roman"/>
          <w:b w:val="0"/>
          <w:sz w:val="24"/>
          <w:szCs w:val="24"/>
        </w:rPr>
        <w:sym w:font="Symbol" w:char="F0A3"/>
      </w:r>
      <w:r w:rsidRPr="00111190">
        <w:rPr>
          <w:rFonts w:ascii="Times New Roman" w:hAnsi="Times New Roman"/>
          <w:b w:val="0"/>
          <w:sz w:val="24"/>
          <w:szCs w:val="24"/>
        </w:rPr>
        <w:t>0,6 МПа.</w:t>
      </w:r>
    </w:p>
    <w:p w:rsidR="00111190" w:rsidRPr="00111190" w:rsidRDefault="00111190" w:rsidP="00111190">
      <w:pPr>
        <w:spacing w:line="360" w:lineRule="auto"/>
        <w:ind w:firstLine="720"/>
        <w:jc w:val="both"/>
      </w:pPr>
      <w:r w:rsidRPr="00111190">
        <w:t>Общая протяженность проектируемого газопровода 2341,0м.</w:t>
      </w:r>
    </w:p>
    <w:p w:rsidR="00111190" w:rsidRPr="00111190" w:rsidRDefault="00111190" w:rsidP="00111190">
      <w:pPr>
        <w:pStyle w:val="afe"/>
        <w:spacing w:line="360" w:lineRule="auto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111190">
        <w:rPr>
          <w:rFonts w:ascii="Times New Roman" w:hAnsi="Times New Roman"/>
          <w:b w:val="0"/>
          <w:sz w:val="24"/>
          <w:szCs w:val="24"/>
        </w:rPr>
        <w:t>Расчетное давление в точке подключения среднего давления 0,28МПа.</w:t>
      </w:r>
    </w:p>
    <w:p w:rsidR="00111190" w:rsidRPr="00617862" w:rsidRDefault="00111190" w:rsidP="00111190">
      <w:pPr>
        <w:ind w:left="120" w:firstLine="720"/>
        <w:jc w:val="both"/>
      </w:pPr>
      <w:r w:rsidRPr="00617862">
        <w:lastRenderedPageBreak/>
        <w:t xml:space="preserve">Транспортируемая среда - природный газ ГОСТ 5542-87, плотность газа </w:t>
      </w:r>
      <w:r w:rsidRPr="00617862">
        <w:sym w:font="Symbol" w:char="F072"/>
      </w:r>
      <w:r w:rsidRPr="00617862">
        <w:t>=0,683 кг/м3, теплотворная способность газа – 8000 ккал/м3.</w:t>
      </w:r>
    </w:p>
    <w:p w:rsidR="008423CC" w:rsidRPr="0003741A" w:rsidRDefault="008423CC" w:rsidP="00A55386">
      <w:pPr>
        <w:pStyle w:val="3"/>
        <w:ind w:firstLine="567"/>
      </w:pPr>
      <w:bookmarkStart w:id="276" w:name="_Toc289683113"/>
      <w:bookmarkStart w:id="277" w:name="_Toc329875265"/>
      <w:bookmarkStart w:id="278" w:name="_Toc329875526"/>
      <w:bookmarkStart w:id="279" w:name="_Toc329877388"/>
      <w:bookmarkStart w:id="280" w:name="_Toc329877554"/>
      <w:bookmarkStart w:id="281" w:name="_Toc329879272"/>
      <w:bookmarkStart w:id="282" w:name="_Toc398651341"/>
      <w:r w:rsidRPr="0003741A">
        <w:t>9.5. Электроснабжение</w:t>
      </w:r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</w:p>
    <w:p w:rsidR="008423CC" w:rsidRPr="00D97C5C" w:rsidRDefault="008423CC" w:rsidP="002A467C">
      <w:pPr>
        <w:spacing w:line="360" w:lineRule="auto"/>
        <w:ind w:firstLine="567"/>
        <w:jc w:val="center"/>
        <w:rPr>
          <w:b/>
          <w:bCs/>
          <w:i/>
        </w:rPr>
      </w:pPr>
      <w:r w:rsidRPr="00D97C5C">
        <w:rPr>
          <w:b/>
          <w:bCs/>
          <w:i/>
        </w:rPr>
        <w:t>Существующее положение</w:t>
      </w:r>
    </w:p>
    <w:p w:rsidR="008423CC" w:rsidRPr="00724B18" w:rsidRDefault="003C13E9" w:rsidP="00943DC4">
      <w:pPr>
        <w:tabs>
          <w:tab w:val="num" w:pos="426"/>
        </w:tabs>
        <w:spacing w:line="360" w:lineRule="auto"/>
        <w:ind w:firstLine="567"/>
        <w:jc w:val="both"/>
      </w:pPr>
      <w:r w:rsidRPr="00724B18">
        <w:t xml:space="preserve">По рассматриваемой территории проходит  ЛЭП </w:t>
      </w:r>
      <w:r w:rsidR="00D97C5C" w:rsidRPr="00724B18">
        <w:t>0,4</w:t>
      </w:r>
      <w:r w:rsidR="00681E9A" w:rsidRPr="00724B18">
        <w:t xml:space="preserve">кВт и </w:t>
      </w:r>
      <w:r w:rsidR="00724B18" w:rsidRPr="00724B18">
        <w:t>1</w:t>
      </w:r>
      <w:r w:rsidR="00D97C5C" w:rsidRPr="00724B18">
        <w:t>0</w:t>
      </w:r>
      <w:r w:rsidR="00724B18" w:rsidRPr="00724B18">
        <w:t xml:space="preserve"> </w:t>
      </w:r>
      <w:r w:rsidR="00681E9A" w:rsidRPr="00724B18">
        <w:t>кВт</w:t>
      </w:r>
      <w:r w:rsidR="00724B18" w:rsidRPr="00724B18">
        <w:t>.</w:t>
      </w:r>
    </w:p>
    <w:p w:rsidR="008423CC" w:rsidRPr="00D97C5C" w:rsidRDefault="008423CC" w:rsidP="00341BD6">
      <w:pPr>
        <w:spacing w:line="360" w:lineRule="auto"/>
        <w:ind w:firstLine="567"/>
        <w:jc w:val="center"/>
        <w:rPr>
          <w:b/>
          <w:i/>
        </w:rPr>
      </w:pPr>
      <w:r w:rsidRPr="00D97C5C">
        <w:rPr>
          <w:b/>
          <w:i/>
        </w:rPr>
        <w:t>Проектные решения</w:t>
      </w:r>
    </w:p>
    <w:p w:rsidR="00681E9A" w:rsidRPr="00D97C5C" w:rsidRDefault="00681E9A" w:rsidP="00681E9A">
      <w:pPr>
        <w:pStyle w:val="12"/>
        <w:tabs>
          <w:tab w:val="left" w:pos="709"/>
        </w:tabs>
        <w:spacing w:line="360" w:lineRule="auto"/>
        <w:ind w:left="0" w:firstLine="567"/>
        <w:rPr>
          <w:szCs w:val="24"/>
        </w:rPr>
      </w:pPr>
      <w:bookmarkStart w:id="283" w:name="_Toc206936869"/>
      <w:bookmarkStart w:id="284" w:name="_Toc206936934"/>
      <w:bookmarkStart w:id="285" w:name="_Toc230751611"/>
      <w:bookmarkStart w:id="286" w:name="_Toc289683114"/>
      <w:bookmarkStart w:id="287" w:name="_Toc329875266"/>
      <w:bookmarkStart w:id="288" w:name="_Toc329875527"/>
      <w:bookmarkStart w:id="289" w:name="_Toc329877389"/>
      <w:bookmarkStart w:id="290" w:name="_Toc329877555"/>
      <w:bookmarkStart w:id="291" w:name="_Toc329879273"/>
      <w:r w:rsidRPr="00D97C5C">
        <w:rPr>
          <w:szCs w:val="24"/>
        </w:rPr>
        <w:t>Размещение объектов не планируется</w:t>
      </w:r>
      <w:r w:rsidR="00724B18">
        <w:rPr>
          <w:szCs w:val="24"/>
        </w:rPr>
        <w:t>.</w:t>
      </w:r>
    </w:p>
    <w:p w:rsidR="008423CC" w:rsidRPr="0003741A" w:rsidRDefault="008423CC" w:rsidP="00A55386">
      <w:pPr>
        <w:pStyle w:val="3"/>
        <w:ind w:firstLine="567"/>
      </w:pPr>
      <w:bookmarkStart w:id="292" w:name="_Toc398651342"/>
      <w:r w:rsidRPr="0003741A">
        <w:t>9.6. Сети связ</w:t>
      </w:r>
      <w:bookmarkEnd w:id="283"/>
      <w:bookmarkEnd w:id="284"/>
      <w:r w:rsidRPr="0003741A">
        <w:t>и</w:t>
      </w:r>
      <w:bookmarkEnd w:id="285"/>
      <w:bookmarkEnd w:id="286"/>
      <w:bookmarkEnd w:id="287"/>
      <w:bookmarkEnd w:id="288"/>
      <w:bookmarkEnd w:id="289"/>
      <w:bookmarkEnd w:id="290"/>
      <w:bookmarkEnd w:id="291"/>
      <w:bookmarkEnd w:id="292"/>
    </w:p>
    <w:p w:rsidR="00724B18" w:rsidRPr="00D97C5C" w:rsidRDefault="00724B18" w:rsidP="00724B18">
      <w:pPr>
        <w:spacing w:line="360" w:lineRule="auto"/>
        <w:ind w:firstLine="567"/>
        <w:jc w:val="center"/>
        <w:rPr>
          <w:b/>
          <w:bCs/>
          <w:i/>
        </w:rPr>
      </w:pPr>
      <w:bookmarkStart w:id="293" w:name="_Toc206936870"/>
      <w:bookmarkStart w:id="294" w:name="_Toc206936935"/>
      <w:bookmarkStart w:id="295" w:name="_Toc230751612"/>
      <w:bookmarkStart w:id="296" w:name="_Toc289683115"/>
      <w:bookmarkStart w:id="297" w:name="_Toc329879274"/>
      <w:bookmarkStart w:id="298" w:name="_Toc398651343"/>
      <w:r w:rsidRPr="00D97C5C">
        <w:rPr>
          <w:b/>
          <w:bCs/>
          <w:i/>
        </w:rPr>
        <w:t>Существующее положение</w:t>
      </w:r>
    </w:p>
    <w:p w:rsidR="00724B18" w:rsidRPr="00724B18" w:rsidRDefault="00724B18" w:rsidP="00724B18">
      <w:pPr>
        <w:tabs>
          <w:tab w:val="num" w:pos="426"/>
        </w:tabs>
        <w:spacing w:line="360" w:lineRule="auto"/>
        <w:ind w:firstLine="567"/>
        <w:jc w:val="both"/>
      </w:pPr>
      <w:r w:rsidRPr="00724B18">
        <w:t xml:space="preserve">По рассматриваемой территории проходит  </w:t>
      </w:r>
      <w:r w:rsidR="001C1600">
        <w:t>кабели ВОЛС ОАО «Ростелеком», кабель связи ООО «СвязьСтройПроект», 2 кабеля МО РФ.</w:t>
      </w:r>
    </w:p>
    <w:p w:rsidR="00724B18" w:rsidRPr="00D97C5C" w:rsidRDefault="00724B18" w:rsidP="00724B18">
      <w:pPr>
        <w:spacing w:line="360" w:lineRule="auto"/>
        <w:ind w:firstLine="567"/>
        <w:jc w:val="center"/>
        <w:rPr>
          <w:b/>
          <w:i/>
        </w:rPr>
      </w:pPr>
      <w:r w:rsidRPr="00D97C5C">
        <w:rPr>
          <w:b/>
          <w:i/>
        </w:rPr>
        <w:t>Проектные решения</w:t>
      </w:r>
    </w:p>
    <w:p w:rsidR="00724B18" w:rsidRPr="00D97C5C" w:rsidRDefault="00724B18" w:rsidP="00724B18">
      <w:pPr>
        <w:pStyle w:val="12"/>
        <w:tabs>
          <w:tab w:val="left" w:pos="709"/>
        </w:tabs>
        <w:spacing w:line="360" w:lineRule="auto"/>
        <w:ind w:left="0" w:firstLine="567"/>
        <w:rPr>
          <w:szCs w:val="24"/>
        </w:rPr>
      </w:pPr>
      <w:r w:rsidRPr="00D97C5C">
        <w:rPr>
          <w:szCs w:val="24"/>
        </w:rPr>
        <w:t>Размещение объектов не планируется</w:t>
      </w:r>
      <w:r>
        <w:rPr>
          <w:szCs w:val="24"/>
        </w:rPr>
        <w:t>.</w:t>
      </w:r>
    </w:p>
    <w:p w:rsidR="008423CC" w:rsidRPr="006A1CAC" w:rsidRDefault="008423CC" w:rsidP="00A55386">
      <w:pPr>
        <w:pStyle w:val="3"/>
        <w:ind w:firstLine="567"/>
      </w:pPr>
      <w:r w:rsidRPr="006A1CAC">
        <w:t>9.6.1. Телефонизация</w:t>
      </w:r>
      <w:bookmarkEnd w:id="293"/>
      <w:bookmarkEnd w:id="294"/>
      <w:bookmarkEnd w:id="295"/>
      <w:bookmarkEnd w:id="296"/>
      <w:bookmarkEnd w:id="297"/>
      <w:bookmarkEnd w:id="298"/>
    </w:p>
    <w:p w:rsidR="008423CC" w:rsidRPr="00D97C5C" w:rsidRDefault="008423CC" w:rsidP="001F6C90">
      <w:pPr>
        <w:spacing w:line="360" w:lineRule="auto"/>
        <w:ind w:firstLine="567"/>
        <w:jc w:val="center"/>
        <w:rPr>
          <w:b/>
          <w:bCs/>
          <w:i/>
        </w:rPr>
      </w:pPr>
      <w:bookmarkStart w:id="299" w:name="_Toc230751613"/>
      <w:r w:rsidRPr="00D97C5C">
        <w:rPr>
          <w:b/>
          <w:bCs/>
          <w:i/>
        </w:rPr>
        <w:t>Существующее положение</w:t>
      </w:r>
    </w:p>
    <w:p w:rsidR="00681E9A" w:rsidRPr="00D97C5C" w:rsidRDefault="00681E9A" w:rsidP="00681E9A">
      <w:pPr>
        <w:tabs>
          <w:tab w:val="num" w:pos="426"/>
        </w:tabs>
        <w:spacing w:line="360" w:lineRule="auto"/>
        <w:ind w:firstLine="567"/>
      </w:pPr>
      <w:r w:rsidRPr="00D97C5C">
        <w:t>Территория находится в зоне мобильной сотовой связи</w:t>
      </w:r>
      <w:r w:rsidR="001C1600">
        <w:t>.</w:t>
      </w:r>
    </w:p>
    <w:p w:rsidR="008423CC" w:rsidRPr="00D97C5C" w:rsidRDefault="008423CC" w:rsidP="001F6C90">
      <w:pPr>
        <w:spacing w:line="360" w:lineRule="auto"/>
        <w:ind w:firstLine="567"/>
        <w:jc w:val="center"/>
        <w:rPr>
          <w:b/>
          <w:i/>
        </w:rPr>
      </w:pPr>
      <w:r w:rsidRPr="00D97C5C">
        <w:rPr>
          <w:b/>
          <w:i/>
        </w:rPr>
        <w:t>Проектные решения</w:t>
      </w:r>
    </w:p>
    <w:p w:rsidR="00681E9A" w:rsidRPr="00D97C5C" w:rsidRDefault="00681E9A" w:rsidP="00681E9A">
      <w:pPr>
        <w:pStyle w:val="12"/>
        <w:tabs>
          <w:tab w:val="left" w:pos="709"/>
        </w:tabs>
        <w:spacing w:line="360" w:lineRule="auto"/>
        <w:ind w:left="0" w:firstLine="567"/>
        <w:rPr>
          <w:szCs w:val="24"/>
        </w:rPr>
      </w:pPr>
      <w:bookmarkStart w:id="300" w:name="_Toc289683116"/>
      <w:bookmarkStart w:id="301" w:name="_Toc329879275"/>
      <w:r w:rsidRPr="00D97C5C">
        <w:rPr>
          <w:szCs w:val="24"/>
        </w:rPr>
        <w:t>Размещение объектов не планируется</w:t>
      </w:r>
      <w:r w:rsidR="001C1600">
        <w:rPr>
          <w:szCs w:val="24"/>
        </w:rPr>
        <w:t>.</w:t>
      </w:r>
    </w:p>
    <w:p w:rsidR="008423CC" w:rsidRPr="006A1CAC" w:rsidRDefault="008423CC" w:rsidP="00A55386">
      <w:pPr>
        <w:pStyle w:val="3"/>
        <w:ind w:firstLine="567"/>
      </w:pPr>
      <w:bookmarkStart w:id="302" w:name="_Toc398651344"/>
      <w:r w:rsidRPr="006A1CAC">
        <w:t>9.6.2. Радиофикация</w:t>
      </w:r>
      <w:bookmarkEnd w:id="299"/>
      <w:bookmarkEnd w:id="300"/>
      <w:bookmarkEnd w:id="301"/>
      <w:bookmarkEnd w:id="302"/>
    </w:p>
    <w:p w:rsidR="008423CC" w:rsidRPr="00D97C5C" w:rsidRDefault="008423CC" w:rsidP="00DE58FD">
      <w:pPr>
        <w:spacing w:line="360" w:lineRule="auto"/>
        <w:ind w:firstLine="567"/>
        <w:jc w:val="center"/>
        <w:rPr>
          <w:b/>
          <w:bCs/>
          <w:i/>
        </w:rPr>
      </w:pPr>
      <w:r w:rsidRPr="00D97C5C">
        <w:rPr>
          <w:b/>
          <w:bCs/>
          <w:i/>
        </w:rPr>
        <w:t>Существующее положение</w:t>
      </w:r>
    </w:p>
    <w:p w:rsidR="008423CC" w:rsidRPr="00D97C5C" w:rsidRDefault="00DE58FD" w:rsidP="00A55386">
      <w:pPr>
        <w:tabs>
          <w:tab w:val="num" w:pos="426"/>
        </w:tabs>
        <w:spacing w:line="360" w:lineRule="auto"/>
        <w:ind w:firstLine="567"/>
      </w:pPr>
      <w:r w:rsidRPr="00D97C5C">
        <w:t>Территория не радиофицирована.</w:t>
      </w:r>
    </w:p>
    <w:p w:rsidR="008423CC" w:rsidRPr="00D97C5C" w:rsidRDefault="008423CC" w:rsidP="00DE58FD">
      <w:pPr>
        <w:spacing w:line="360" w:lineRule="auto"/>
        <w:ind w:firstLine="567"/>
        <w:jc w:val="center"/>
        <w:rPr>
          <w:b/>
          <w:i/>
        </w:rPr>
      </w:pPr>
      <w:r w:rsidRPr="00D97C5C">
        <w:rPr>
          <w:b/>
          <w:i/>
        </w:rPr>
        <w:t>Проектные решения</w:t>
      </w:r>
    </w:p>
    <w:p w:rsidR="008423CC" w:rsidRPr="00D97C5C" w:rsidRDefault="00DE58FD" w:rsidP="00A55386">
      <w:pPr>
        <w:pStyle w:val="affc"/>
        <w:ind w:firstLine="567"/>
      </w:pPr>
      <w:r w:rsidRPr="00D97C5C">
        <w:t>Мероприятия по радиофикации не планируются.</w:t>
      </w:r>
    </w:p>
    <w:p w:rsidR="008423CC" w:rsidRPr="006A1CAC" w:rsidRDefault="008423CC" w:rsidP="00A55386">
      <w:pPr>
        <w:pStyle w:val="3"/>
        <w:ind w:firstLine="567"/>
        <w:rPr>
          <w:webHidden/>
        </w:rPr>
      </w:pPr>
      <w:bookmarkStart w:id="303" w:name="_Toc289683117"/>
      <w:bookmarkStart w:id="304" w:name="_Toc329879276"/>
      <w:bookmarkStart w:id="305" w:name="_Toc398651345"/>
      <w:r w:rsidRPr="006A1CAC">
        <w:t>9.6.3. Телевидение</w:t>
      </w:r>
      <w:bookmarkEnd w:id="303"/>
      <w:bookmarkEnd w:id="304"/>
      <w:bookmarkEnd w:id="305"/>
    </w:p>
    <w:p w:rsidR="008423CC" w:rsidRPr="001651D3" w:rsidRDefault="008423CC" w:rsidP="001651D3">
      <w:pPr>
        <w:spacing w:line="360" w:lineRule="auto"/>
        <w:ind w:firstLine="567"/>
        <w:jc w:val="center"/>
        <w:rPr>
          <w:b/>
          <w:i/>
        </w:rPr>
      </w:pPr>
      <w:r w:rsidRPr="001651D3">
        <w:rPr>
          <w:b/>
          <w:i/>
        </w:rPr>
        <w:t>Проектные решения</w:t>
      </w:r>
    </w:p>
    <w:p w:rsidR="00681E9A" w:rsidRPr="00D97C5C" w:rsidRDefault="00681E9A" w:rsidP="00681E9A">
      <w:pPr>
        <w:pStyle w:val="12"/>
        <w:tabs>
          <w:tab w:val="left" w:pos="709"/>
        </w:tabs>
        <w:spacing w:line="360" w:lineRule="auto"/>
        <w:ind w:left="0" w:firstLine="567"/>
        <w:rPr>
          <w:szCs w:val="24"/>
        </w:rPr>
      </w:pPr>
      <w:bookmarkStart w:id="306" w:name="_Toc289683119"/>
      <w:bookmarkStart w:id="307" w:name="_Toc329875267"/>
      <w:bookmarkStart w:id="308" w:name="_Toc329875528"/>
      <w:bookmarkStart w:id="309" w:name="_Toc329877390"/>
      <w:bookmarkStart w:id="310" w:name="_Toc329877556"/>
      <w:bookmarkStart w:id="311" w:name="_Toc329879278"/>
      <w:r w:rsidRPr="00D97C5C">
        <w:rPr>
          <w:szCs w:val="24"/>
        </w:rPr>
        <w:t>Размещение объектов не планируется</w:t>
      </w:r>
    </w:p>
    <w:p w:rsidR="008423CC" w:rsidRPr="00BA0BCB" w:rsidRDefault="00BA0BCB" w:rsidP="00A55386">
      <w:pPr>
        <w:pStyle w:val="3"/>
        <w:ind w:firstLine="567"/>
      </w:pPr>
      <w:bookmarkStart w:id="312" w:name="_Toc398651346"/>
      <w:r w:rsidRPr="00BA0BCB">
        <w:t xml:space="preserve">10. </w:t>
      </w:r>
      <w:r w:rsidR="008423CC" w:rsidRPr="00BA0BCB">
        <w:t>Вертикальная планировка и инженерная подготовка</w:t>
      </w:r>
      <w:bookmarkEnd w:id="306"/>
      <w:bookmarkEnd w:id="307"/>
      <w:bookmarkEnd w:id="308"/>
      <w:bookmarkEnd w:id="309"/>
      <w:bookmarkEnd w:id="310"/>
      <w:bookmarkEnd w:id="311"/>
      <w:bookmarkEnd w:id="312"/>
    </w:p>
    <w:p w:rsidR="008423CC" w:rsidRPr="006340A4" w:rsidRDefault="008423CC" w:rsidP="00A55386">
      <w:pPr>
        <w:spacing w:line="360" w:lineRule="auto"/>
        <w:ind w:firstLine="567"/>
      </w:pPr>
      <w:r w:rsidRPr="006340A4">
        <w:t xml:space="preserve">Решения по вертикальной планировке территории </w:t>
      </w:r>
      <w:r w:rsidR="007F716E">
        <w:t>не запланированы</w:t>
      </w:r>
      <w:r w:rsidRPr="006340A4">
        <w:t xml:space="preserve"> </w:t>
      </w:r>
    </w:p>
    <w:p w:rsidR="008423CC" w:rsidRDefault="008423CC" w:rsidP="00A55386">
      <w:pPr>
        <w:pStyle w:val="3"/>
        <w:ind w:firstLine="567"/>
      </w:pPr>
      <w:bookmarkStart w:id="313" w:name="_Toc289683122"/>
      <w:bookmarkStart w:id="314" w:name="_Toc329875270"/>
      <w:bookmarkStart w:id="315" w:name="_Toc329875531"/>
      <w:bookmarkStart w:id="316" w:name="_Toc329877393"/>
      <w:bookmarkStart w:id="317" w:name="_Toc329877559"/>
      <w:bookmarkStart w:id="318" w:name="_Toc329879281"/>
      <w:bookmarkStart w:id="319" w:name="_Toc398651347"/>
      <w:r w:rsidRPr="006A1CAC">
        <w:t>1</w:t>
      </w:r>
      <w:r w:rsidR="00681E9A">
        <w:t>1</w:t>
      </w:r>
      <w:r w:rsidRPr="006A1CAC">
        <w:t>.Технико-экономические показатели</w:t>
      </w:r>
      <w:bookmarkEnd w:id="313"/>
      <w:bookmarkEnd w:id="314"/>
      <w:bookmarkEnd w:id="315"/>
      <w:bookmarkEnd w:id="316"/>
      <w:bookmarkEnd w:id="317"/>
      <w:bookmarkEnd w:id="318"/>
      <w:bookmarkEnd w:id="319"/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992"/>
        <w:gridCol w:w="1464"/>
        <w:gridCol w:w="1464"/>
        <w:gridCol w:w="1470"/>
      </w:tblGrid>
      <w:tr w:rsidR="003E766C" w:rsidRPr="00D97C5C" w:rsidTr="00B10CD8">
        <w:trPr>
          <w:trHeight w:val="20"/>
          <w:tblHeader/>
        </w:trPr>
        <w:tc>
          <w:tcPr>
            <w:tcW w:w="817" w:type="dxa"/>
            <w:vAlign w:val="center"/>
          </w:tcPr>
          <w:p w:rsidR="003E766C" w:rsidRPr="00D97C5C" w:rsidRDefault="003E766C" w:rsidP="00B10CD8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D97C5C">
              <w:rPr>
                <w:b/>
                <w:sz w:val="20"/>
              </w:rPr>
              <w:t>N</w:t>
            </w:r>
          </w:p>
          <w:p w:rsidR="003E766C" w:rsidRPr="00D97C5C" w:rsidRDefault="003E766C" w:rsidP="00B10CD8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D97C5C">
              <w:rPr>
                <w:b/>
                <w:spacing w:val="-2"/>
                <w:sz w:val="20"/>
              </w:rPr>
              <w:t>п/п</w:t>
            </w:r>
          </w:p>
        </w:tc>
        <w:tc>
          <w:tcPr>
            <w:tcW w:w="4992" w:type="dxa"/>
            <w:vAlign w:val="center"/>
          </w:tcPr>
          <w:p w:rsidR="003E766C" w:rsidRPr="00D97C5C" w:rsidRDefault="003E766C" w:rsidP="00B10CD8">
            <w:pPr>
              <w:shd w:val="clear" w:color="auto" w:fill="FFFFFF"/>
              <w:ind w:firstLine="34"/>
              <w:jc w:val="center"/>
              <w:rPr>
                <w:b/>
                <w:sz w:val="20"/>
              </w:rPr>
            </w:pPr>
            <w:r w:rsidRPr="00D97C5C">
              <w:rPr>
                <w:b/>
                <w:sz w:val="20"/>
              </w:rPr>
              <w:t>Наименование показателя</w:t>
            </w:r>
          </w:p>
        </w:tc>
        <w:tc>
          <w:tcPr>
            <w:tcW w:w="1464" w:type="dxa"/>
            <w:vAlign w:val="center"/>
          </w:tcPr>
          <w:p w:rsidR="003E766C" w:rsidRPr="00D97C5C" w:rsidRDefault="003E766C" w:rsidP="00B10CD8">
            <w:pPr>
              <w:shd w:val="clear" w:color="auto" w:fill="FFFFFF"/>
              <w:ind w:left="53" w:firstLine="92"/>
              <w:jc w:val="center"/>
              <w:rPr>
                <w:b/>
                <w:sz w:val="20"/>
              </w:rPr>
            </w:pPr>
            <w:r w:rsidRPr="00D97C5C">
              <w:rPr>
                <w:b/>
                <w:sz w:val="20"/>
              </w:rPr>
              <w:t>Единицы</w:t>
            </w:r>
          </w:p>
          <w:p w:rsidR="003E766C" w:rsidRPr="00D97C5C" w:rsidRDefault="003E766C" w:rsidP="00B10CD8">
            <w:pPr>
              <w:shd w:val="clear" w:color="auto" w:fill="FFFFFF"/>
              <w:ind w:left="53" w:firstLine="92"/>
              <w:jc w:val="center"/>
              <w:rPr>
                <w:b/>
                <w:sz w:val="20"/>
              </w:rPr>
            </w:pPr>
            <w:r w:rsidRPr="00D97C5C">
              <w:rPr>
                <w:b/>
                <w:sz w:val="20"/>
              </w:rPr>
              <w:t>измерения</w:t>
            </w:r>
          </w:p>
        </w:tc>
        <w:tc>
          <w:tcPr>
            <w:tcW w:w="1464" w:type="dxa"/>
            <w:vAlign w:val="center"/>
          </w:tcPr>
          <w:p w:rsidR="003E766C" w:rsidRPr="00D97C5C" w:rsidRDefault="003E766C" w:rsidP="00B10CD8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D97C5C">
              <w:rPr>
                <w:b/>
                <w:sz w:val="20"/>
              </w:rPr>
              <w:t>Современное состояние</w:t>
            </w:r>
          </w:p>
        </w:tc>
        <w:tc>
          <w:tcPr>
            <w:tcW w:w="1470" w:type="dxa"/>
            <w:vAlign w:val="center"/>
          </w:tcPr>
          <w:p w:rsidR="003E766C" w:rsidRPr="00D97C5C" w:rsidRDefault="003E766C" w:rsidP="00B10CD8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D97C5C">
              <w:rPr>
                <w:b/>
                <w:sz w:val="20"/>
              </w:rPr>
              <w:t>На</w:t>
            </w:r>
          </w:p>
          <w:p w:rsidR="003E766C" w:rsidRPr="00D97C5C" w:rsidRDefault="003E766C" w:rsidP="00B10CD8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D97C5C">
              <w:rPr>
                <w:b/>
                <w:sz w:val="20"/>
              </w:rPr>
              <w:t>расчетный</w:t>
            </w:r>
          </w:p>
          <w:p w:rsidR="003E766C" w:rsidRPr="00D97C5C" w:rsidRDefault="003E766C" w:rsidP="00B10CD8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D97C5C">
              <w:rPr>
                <w:b/>
                <w:sz w:val="20"/>
              </w:rPr>
              <w:t>год</w:t>
            </w:r>
          </w:p>
        </w:tc>
      </w:tr>
      <w:tr w:rsidR="00617BBD" w:rsidRPr="00D97C5C" w:rsidTr="00B10CD8">
        <w:trPr>
          <w:trHeight w:val="20"/>
        </w:trPr>
        <w:tc>
          <w:tcPr>
            <w:tcW w:w="817" w:type="dxa"/>
          </w:tcPr>
          <w:p w:rsidR="00617BBD" w:rsidRPr="00D97C5C" w:rsidRDefault="00617BBD" w:rsidP="00B10CD8">
            <w:pPr>
              <w:shd w:val="clear" w:color="auto" w:fill="FFFFFF"/>
              <w:jc w:val="center"/>
              <w:rPr>
                <w:sz w:val="20"/>
              </w:rPr>
            </w:pPr>
            <w:r w:rsidRPr="00D97C5C">
              <w:rPr>
                <w:sz w:val="20"/>
              </w:rPr>
              <w:t>1.</w:t>
            </w:r>
          </w:p>
        </w:tc>
        <w:tc>
          <w:tcPr>
            <w:tcW w:w="4992" w:type="dxa"/>
          </w:tcPr>
          <w:p w:rsidR="00617BBD" w:rsidRPr="00D97C5C" w:rsidRDefault="00617BBD" w:rsidP="00B10CD8">
            <w:pPr>
              <w:shd w:val="clear" w:color="auto" w:fill="FFFFFF"/>
              <w:ind w:firstLine="34"/>
              <w:rPr>
                <w:sz w:val="20"/>
              </w:rPr>
            </w:pPr>
            <w:r w:rsidRPr="00D97C5C">
              <w:rPr>
                <w:sz w:val="20"/>
              </w:rPr>
              <w:t>Территория</w:t>
            </w:r>
          </w:p>
        </w:tc>
        <w:tc>
          <w:tcPr>
            <w:tcW w:w="1464" w:type="dxa"/>
          </w:tcPr>
          <w:p w:rsidR="00617BBD" w:rsidRPr="00D97C5C" w:rsidRDefault="00617BBD" w:rsidP="00B10CD8">
            <w:pPr>
              <w:shd w:val="clear" w:color="auto" w:fill="FFFFFF"/>
              <w:ind w:left="53" w:firstLine="92"/>
              <w:jc w:val="center"/>
              <w:rPr>
                <w:sz w:val="20"/>
              </w:rPr>
            </w:pPr>
          </w:p>
        </w:tc>
        <w:tc>
          <w:tcPr>
            <w:tcW w:w="1464" w:type="dxa"/>
          </w:tcPr>
          <w:p w:rsidR="00617BBD" w:rsidRPr="00D97C5C" w:rsidRDefault="00617BBD" w:rsidP="00013A9D">
            <w:pPr>
              <w:shd w:val="clear" w:color="auto" w:fill="FFFFFF"/>
              <w:ind w:left="53"/>
              <w:jc w:val="center"/>
              <w:rPr>
                <w:sz w:val="20"/>
              </w:rPr>
            </w:pPr>
          </w:p>
        </w:tc>
        <w:tc>
          <w:tcPr>
            <w:tcW w:w="1470" w:type="dxa"/>
          </w:tcPr>
          <w:p w:rsidR="00617BBD" w:rsidRPr="00D97C5C" w:rsidRDefault="00617BBD" w:rsidP="00013A9D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  <w:tr w:rsidR="001C1600" w:rsidRPr="00D97C5C" w:rsidTr="00B10CD8">
        <w:trPr>
          <w:trHeight w:val="20"/>
        </w:trPr>
        <w:tc>
          <w:tcPr>
            <w:tcW w:w="817" w:type="dxa"/>
          </w:tcPr>
          <w:p w:rsidR="001C1600" w:rsidRPr="00D97C5C" w:rsidRDefault="001C1600" w:rsidP="00B10CD8">
            <w:pPr>
              <w:shd w:val="clear" w:color="auto" w:fill="FFFFFF"/>
              <w:jc w:val="center"/>
              <w:rPr>
                <w:sz w:val="20"/>
              </w:rPr>
            </w:pPr>
            <w:r w:rsidRPr="00D97C5C">
              <w:rPr>
                <w:sz w:val="20"/>
              </w:rPr>
              <w:t>1.1</w:t>
            </w:r>
          </w:p>
        </w:tc>
        <w:tc>
          <w:tcPr>
            <w:tcW w:w="4992" w:type="dxa"/>
            <w:vAlign w:val="center"/>
          </w:tcPr>
          <w:p w:rsidR="001C1600" w:rsidRPr="00D97C5C" w:rsidRDefault="001C1600" w:rsidP="00B10CD8">
            <w:pPr>
              <w:shd w:val="clear" w:color="auto" w:fill="FFFFFF"/>
              <w:ind w:firstLine="34"/>
              <w:rPr>
                <w:sz w:val="20"/>
              </w:rPr>
            </w:pPr>
            <w:r w:rsidRPr="00D97C5C">
              <w:rPr>
                <w:sz w:val="20"/>
              </w:rPr>
              <w:t>В границах проектирования</w:t>
            </w:r>
          </w:p>
        </w:tc>
        <w:tc>
          <w:tcPr>
            <w:tcW w:w="1464" w:type="dxa"/>
          </w:tcPr>
          <w:p w:rsidR="001C1600" w:rsidRPr="00D97C5C" w:rsidRDefault="001C1600" w:rsidP="00B10CD8">
            <w:pPr>
              <w:shd w:val="clear" w:color="auto" w:fill="FFFFFF"/>
              <w:ind w:left="53" w:firstLine="92"/>
              <w:jc w:val="center"/>
              <w:rPr>
                <w:sz w:val="20"/>
              </w:rPr>
            </w:pPr>
            <w:r w:rsidRPr="00D97C5C">
              <w:rPr>
                <w:sz w:val="20"/>
              </w:rPr>
              <w:t>га</w:t>
            </w:r>
          </w:p>
        </w:tc>
        <w:tc>
          <w:tcPr>
            <w:tcW w:w="1464" w:type="dxa"/>
            <w:vAlign w:val="center"/>
          </w:tcPr>
          <w:p w:rsidR="001C1600" w:rsidRPr="001C1600" w:rsidRDefault="001C1600" w:rsidP="00115E4B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1C1600">
              <w:rPr>
                <w:sz w:val="20"/>
              </w:rPr>
              <w:t>4,6</w:t>
            </w:r>
          </w:p>
        </w:tc>
        <w:tc>
          <w:tcPr>
            <w:tcW w:w="1470" w:type="dxa"/>
            <w:vAlign w:val="center"/>
          </w:tcPr>
          <w:p w:rsidR="001C1600" w:rsidRPr="001C1600" w:rsidRDefault="001C1600" w:rsidP="001C1600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1C1600">
              <w:rPr>
                <w:sz w:val="20"/>
              </w:rPr>
              <w:t>4,6</w:t>
            </w:r>
          </w:p>
        </w:tc>
      </w:tr>
      <w:tr w:rsidR="001C1600" w:rsidRPr="00D97C5C" w:rsidTr="00B10CD8">
        <w:trPr>
          <w:trHeight w:val="20"/>
        </w:trPr>
        <w:tc>
          <w:tcPr>
            <w:tcW w:w="817" w:type="dxa"/>
          </w:tcPr>
          <w:p w:rsidR="001C1600" w:rsidRPr="00D97C5C" w:rsidRDefault="001C1600" w:rsidP="00B10CD8">
            <w:pPr>
              <w:shd w:val="clear" w:color="auto" w:fill="FFFFFF"/>
              <w:jc w:val="center"/>
              <w:rPr>
                <w:sz w:val="20"/>
              </w:rPr>
            </w:pPr>
            <w:r w:rsidRPr="00D97C5C">
              <w:rPr>
                <w:sz w:val="20"/>
              </w:rPr>
              <w:t>1.2</w:t>
            </w:r>
          </w:p>
        </w:tc>
        <w:tc>
          <w:tcPr>
            <w:tcW w:w="4992" w:type="dxa"/>
            <w:vAlign w:val="center"/>
          </w:tcPr>
          <w:p w:rsidR="001C1600" w:rsidRPr="00D97C5C" w:rsidRDefault="001C1600" w:rsidP="00B10CD8">
            <w:pPr>
              <w:autoSpaceDE w:val="0"/>
              <w:autoSpaceDN w:val="0"/>
              <w:adjustRightInd w:val="0"/>
              <w:ind w:firstLine="34"/>
              <w:rPr>
                <w:sz w:val="20"/>
              </w:rPr>
            </w:pPr>
            <w:r w:rsidRPr="00D97C5C">
              <w:rPr>
                <w:sz w:val="20"/>
              </w:rPr>
              <w:t>Территории вне границ элементов планировочной структуры</w:t>
            </w:r>
          </w:p>
        </w:tc>
        <w:tc>
          <w:tcPr>
            <w:tcW w:w="1464" w:type="dxa"/>
            <w:vAlign w:val="center"/>
          </w:tcPr>
          <w:p w:rsidR="001C1600" w:rsidRPr="00D97C5C" w:rsidRDefault="001C1600" w:rsidP="00B10CD8">
            <w:pPr>
              <w:ind w:firstLine="92"/>
              <w:jc w:val="center"/>
              <w:rPr>
                <w:sz w:val="20"/>
              </w:rPr>
            </w:pPr>
          </w:p>
        </w:tc>
        <w:tc>
          <w:tcPr>
            <w:tcW w:w="1464" w:type="dxa"/>
            <w:vAlign w:val="center"/>
          </w:tcPr>
          <w:p w:rsidR="001C1600" w:rsidRPr="001C1600" w:rsidRDefault="001C1600" w:rsidP="00115E4B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1C1600">
              <w:rPr>
                <w:sz w:val="20"/>
              </w:rPr>
              <w:t>3,4</w:t>
            </w:r>
          </w:p>
        </w:tc>
        <w:tc>
          <w:tcPr>
            <w:tcW w:w="1470" w:type="dxa"/>
            <w:vAlign w:val="center"/>
          </w:tcPr>
          <w:p w:rsidR="001C1600" w:rsidRPr="001C1600" w:rsidRDefault="001C1600" w:rsidP="001C1600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1C1600">
              <w:rPr>
                <w:sz w:val="20"/>
              </w:rPr>
              <w:t>3,4</w:t>
            </w:r>
          </w:p>
        </w:tc>
      </w:tr>
      <w:tr w:rsidR="001C1600" w:rsidRPr="00D97C5C" w:rsidTr="00B10CD8">
        <w:trPr>
          <w:trHeight w:val="20"/>
        </w:trPr>
        <w:tc>
          <w:tcPr>
            <w:tcW w:w="817" w:type="dxa"/>
          </w:tcPr>
          <w:p w:rsidR="001C1600" w:rsidRPr="00D97C5C" w:rsidRDefault="001C1600" w:rsidP="00B10CD8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4992" w:type="dxa"/>
            <w:vAlign w:val="center"/>
          </w:tcPr>
          <w:p w:rsidR="001C1600" w:rsidRPr="00D97C5C" w:rsidRDefault="001C1600" w:rsidP="00B10CD8">
            <w:pPr>
              <w:shd w:val="clear" w:color="auto" w:fill="FFFFFF"/>
              <w:ind w:firstLine="34"/>
              <w:rPr>
                <w:sz w:val="20"/>
              </w:rPr>
            </w:pPr>
            <w:r w:rsidRPr="00D97C5C">
              <w:rPr>
                <w:sz w:val="20"/>
              </w:rPr>
              <w:t>в том числе территорий:</w:t>
            </w:r>
          </w:p>
        </w:tc>
        <w:tc>
          <w:tcPr>
            <w:tcW w:w="1464" w:type="dxa"/>
            <w:vAlign w:val="center"/>
          </w:tcPr>
          <w:p w:rsidR="001C1600" w:rsidRPr="00D97C5C" w:rsidRDefault="001C1600" w:rsidP="00B10CD8">
            <w:pPr>
              <w:ind w:firstLine="92"/>
              <w:jc w:val="center"/>
              <w:rPr>
                <w:sz w:val="20"/>
              </w:rPr>
            </w:pPr>
          </w:p>
        </w:tc>
        <w:tc>
          <w:tcPr>
            <w:tcW w:w="1464" w:type="dxa"/>
            <w:vAlign w:val="center"/>
          </w:tcPr>
          <w:p w:rsidR="001C1600" w:rsidRPr="001C1600" w:rsidRDefault="001C1600" w:rsidP="00115E4B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1C1600">
              <w:rPr>
                <w:sz w:val="20"/>
              </w:rPr>
              <w:t>0</w:t>
            </w:r>
          </w:p>
        </w:tc>
        <w:tc>
          <w:tcPr>
            <w:tcW w:w="1470" w:type="dxa"/>
            <w:vAlign w:val="center"/>
          </w:tcPr>
          <w:p w:rsidR="001C1600" w:rsidRPr="001C1600" w:rsidRDefault="001C1600" w:rsidP="001C1600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1C1600">
              <w:rPr>
                <w:sz w:val="20"/>
              </w:rPr>
              <w:t>0</w:t>
            </w:r>
          </w:p>
        </w:tc>
      </w:tr>
      <w:tr w:rsidR="001C1600" w:rsidRPr="00D97C5C" w:rsidTr="00B10CD8">
        <w:trPr>
          <w:trHeight w:val="20"/>
        </w:trPr>
        <w:tc>
          <w:tcPr>
            <w:tcW w:w="817" w:type="dxa"/>
          </w:tcPr>
          <w:p w:rsidR="001C1600" w:rsidRPr="00D97C5C" w:rsidRDefault="001C1600" w:rsidP="00B10CD8">
            <w:pPr>
              <w:shd w:val="clear" w:color="auto" w:fill="FFFFFF"/>
              <w:jc w:val="center"/>
              <w:rPr>
                <w:sz w:val="20"/>
              </w:rPr>
            </w:pPr>
            <w:r w:rsidRPr="00D97C5C">
              <w:rPr>
                <w:sz w:val="20"/>
              </w:rPr>
              <w:lastRenderedPageBreak/>
              <w:t>1.2.1</w:t>
            </w:r>
          </w:p>
        </w:tc>
        <w:tc>
          <w:tcPr>
            <w:tcW w:w="4992" w:type="dxa"/>
            <w:vAlign w:val="center"/>
          </w:tcPr>
          <w:p w:rsidR="001C1600" w:rsidRPr="00D97C5C" w:rsidRDefault="001C1600" w:rsidP="00B10CD8">
            <w:pPr>
              <w:shd w:val="clear" w:color="auto" w:fill="FFFFFF"/>
              <w:ind w:firstLine="34"/>
              <w:rPr>
                <w:sz w:val="20"/>
              </w:rPr>
            </w:pPr>
            <w:r w:rsidRPr="00D97C5C">
              <w:rPr>
                <w:sz w:val="20"/>
              </w:rPr>
              <w:t>территории улиц, дорог, площадей, проездов</w:t>
            </w:r>
          </w:p>
        </w:tc>
        <w:tc>
          <w:tcPr>
            <w:tcW w:w="1464" w:type="dxa"/>
            <w:vAlign w:val="center"/>
          </w:tcPr>
          <w:p w:rsidR="001C1600" w:rsidRPr="00D97C5C" w:rsidRDefault="001C1600" w:rsidP="00B10CD8">
            <w:pPr>
              <w:ind w:firstLine="92"/>
              <w:jc w:val="center"/>
              <w:rPr>
                <w:sz w:val="20"/>
              </w:rPr>
            </w:pPr>
          </w:p>
        </w:tc>
        <w:tc>
          <w:tcPr>
            <w:tcW w:w="1464" w:type="dxa"/>
            <w:vAlign w:val="center"/>
          </w:tcPr>
          <w:p w:rsidR="001C1600" w:rsidRPr="001C1600" w:rsidRDefault="001C1600" w:rsidP="00115E4B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1C1600">
              <w:rPr>
                <w:sz w:val="20"/>
              </w:rPr>
              <w:t>3,4</w:t>
            </w:r>
          </w:p>
        </w:tc>
        <w:tc>
          <w:tcPr>
            <w:tcW w:w="1470" w:type="dxa"/>
            <w:vAlign w:val="center"/>
          </w:tcPr>
          <w:p w:rsidR="001C1600" w:rsidRPr="001C1600" w:rsidRDefault="001C1600" w:rsidP="001C1600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1C1600">
              <w:rPr>
                <w:sz w:val="20"/>
              </w:rPr>
              <w:t>3,4</w:t>
            </w:r>
          </w:p>
        </w:tc>
      </w:tr>
      <w:tr w:rsidR="00D97C5C" w:rsidRPr="00D97C5C" w:rsidTr="00B10CD8">
        <w:trPr>
          <w:trHeight w:val="20"/>
        </w:trPr>
        <w:tc>
          <w:tcPr>
            <w:tcW w:w="817" w:type="dxa"/>
          </w:tcPr>
          <w:p w:rsidR="00D97C5C" w:rsidRPr="00D97C5C" w:rsidRDefault="00D97C5C" w:rsidP="00B10CD8">
            <w:pPr>
              <w:shd w:val="clear" w:color="auto" w:fill="FFFFFF"/>
              <w:jc w:val="center"/>
              <w:rPr>
                <w:sz w:val="20"/>
              </w:rPr>
            </w:pPr>
            <w:r w:rsidRPr="00D97C5C">
              <w:rPr>
                <w:sz w:val="20"/>
              </w:rPr>
              <w:t>1.2.2</w:t>
            </w:r>
          </w:p>
        </w:tc>
        <w:tc>
          <w:tcPr>
            <w:tcW w:w="4992" w:type="dxa"/>
            <w:vAlign w:val="center"/>
          </w:tcPr>
          <w:p w:rsidR="00D97C5C" w:rsidRPr="00D97C5C" w:rsidRDefault="00D97C5C" w:rsidP="00B10CD8">
            <w:pPr>
              <w:shd w:val="clear" w:color="auto" w:fill="FFFFFF"/>
              <w:ind w:firstLine="34"/>
              <w:rPr>
                <w:sz w:val="20"/>
              </w:rPr>
            </w:pPr>
            <w:r w:rsidRPr="00D97C5C">
              <w:rPr>
                <w:sz w:val="20"/>
              </w:rPr>
              <w:t>территории зеленых насаждений озеленения и благоустройства с включением пешеходных дорожек</w:t>
            </w:r>
          </w:p>
        </w:tc>
        <w:tc>
          <w:tcPr>
            <w:tcW w:w="1464" w:type="dxa"/>
            <w:vAlign w:val="center"/>
          </w:tcPr>
          <w:p w:rsidR="00D97C5C" w:rsidRPr="00D97C5C" w:rsidRDefault="00D97C5C" w:rsidP="00B10CD8">
            <w:pPr>
              <w:ind w:firstLine="92"/>
              <w:jc w:val="center"/>
              <w:rPr>
                <w:sz w:val="20"/>
              </w:rPr>
            </w:pPr>
          </w:p>
        </w:tc>
        <w:tc>
          <w:tcPr>
            <w:tcW w:w="1464" w:type="dxa"/>
            <w:vAlign w:val="center"/>
          </w:tcPr>
          <w:p w:rsidR="00D97C5C" w:rsidRPr="001C1600" w:rsidRDefault="00D97C5C" w:rsidP="00115E4B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1C1600">
              <w:rPr>
                <w:sz w:val="20"/>
              </w:rPr>
              <w:t>0</w:t>
            </w:r>
          </w:p>
        </w:tc>
        <w:tc>
          <w:tcPr>
            <w:tcW w:w="1470" w:type="dxa"/>
            <w:vAlign w:val="center"/>
          </w:tcPr>
          <w:p w:rsidR="00D97C5C" w:rsidRPr="001C1600" w:rsidRDefault="00D97C5C" w:rsidP="00115E4B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1C1600">
              <w:rPr>
                <w:sz w:val="20"/>
              </w:rPr>
              <w:t>0</w:t>
            </w:r>
          </w:p>
        </w:tc>
      </w:tr>
      <w:tr w:rsidR="00D97C5C" w:rsidRPr="00D97C5C" w:rsidTr="00B10CD8">
        <w:trPr>
          <w:trHeight w:val="20"/>
        </w:trPr>
        <w:tc>
          <w:tcPr>
            <w:tcW w:w="817" w:type="dxa"/>
          </w:tcPr>
          <w:p w:rsidR="00D97C5C" w:rsidRPr="00D97C5C" w:rsidRDefault="00D97C5C" w:rsidP="00B10CD8">
            <w:pPr>
              <w:shd w:val="clear" w:color="auto" w:fill="FFFFFF"/>
              <w:jc w:val="center"/>
              <w:rPr>
                <w:sz w:val="20"/>
              </w:rPr>
            </w:pPr>
            <w:r w:rsidRPr="00D97C5C">
              <w:rPr>
                <w:sz w:val="20"/>
              </w:rPr>
              <w:t>1.2.3</w:t>
            </w:r>
          </w:p>
        </w:tc>
        <w:tc>
          <w:tcPr>
            <w:tcW w:w="4992" w:type="dxa"/>
            <w:vAlign w:val="center"/>
          </w:tcPr>
          <w:p w:rsidR="00D97C5C" w:rsidRPr="00D97C5C" w:rsidRDefault="00D97C5C" w:rsidP="00B10CD8">
            <w:pPr>
              <w:shd w:val="clear" w:color="auto" w:fill="FFFFFF"/>
              <w:ind w:firstLine="34"/>
              <w:rPr>
                <w:sz w:val="20"/>
              </w:rPr>
            </w:pPr>
            <w:r w:rsidRPr="00D97C5C">
              <w:rPr>
                <w:sz w:val="20"/>
              </w:rPr>
              <w:t>прочие</w:t>
            </w:r>
          </w:p>
        </w:tc>
        <w:tc>
          <w:tcPr>
            <w:tcW w:w="1464" w:type="dxa"/>
            <w:vAlign w:val="center"/>
          </w:tcPr>
          <w:p w:rsidR="00D97C5C" w:rsidRPr="00D97C5C" w:rsidRDefault="00D97C5C" w:rsidP="00B10CD8">
            <w:pPr>
              <w:ind w:firstLine="92"/>
              <w:jc w:val="center"/>
              <w:rPr>
                <w:sz w:val="20"/>
              </w:rPr>
            </w:pPr>
          </w:p>
        </w:tc>
        <w:tc>
          <w:tcPr>
            <w:tcW w:w="1464" w:type="dxa"/>
            <w:vAlign w:val="center"/>
          </w:tcPr>
          <w:p w:rsidR="00D97C5C" w:rsidRPr="001C1600" w:rsidRDefault="00D97C5C" w:rsidP="00115E4B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1C1600">
              <w:rPr>
                <w:sz w:val="20"/>
              </w:rPr>
              <w:t>0</w:t>
            </w:r>
          </w:p>
        </w:tc>
        <w:tc>
          <w:tcPr>
            <w:tcW w:w="1470" w:type="dxa"/>
            <w:vAlign w:val="center"/>
          </w:tcPr>
          <w:p w:rsidR="00D97C5C" w:rsidRPr="001C1600" w:rsidRDefault="00D97C5C" w:rsidP="00115E4B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1C1600">
              <w:rPr>
                <w:sz w:val="20"/>
              </w:rPr>
              <w:t>0</w:t>
            </w:r>
          </w:p>
        </w:tc>
      </w:tr>
      <w:tr w:rsidR="00D97C5C" w:rsidRPr="00D97C5C" w:rsidTr="00B10CD8">
        <w:trPr>
          <w:trHeight w:val="20"/>
        </w:trPr>
        <w:tc>
          <w:tcPr>
            <w:tcW w:w="817" w:type="dxa"/>
          </w:tcPr>
          <w:p w:rsidR="00D97C5C" w:rsidRPr="00D97C5C" w:rsidRDefault="00D97C5C" w:rsidP="00B10CD8">
            <w:pPr>
              <w:shd w:val="clear" w:color="auto" w:fill="FFFFFF"/>
              <w:jc w:val="center"/>
              <w:rPr>
                <w:sz w:val="20"/>
              </w:rPr>
            </w:pPr>
            <w:r w:rsidRPr="00D97C5C">
              <w:rPr>
                <w:sz w:val="20"/>
              </w:rPr>
              <w:t>1.2.4</w:t>
            </w:r>
          </w:p>
        </w:tc>
        <w:tc>
          <w:tcPr>
            <w:tcW w:w="4992" w:type="dxa"/>
            <w:vAlign w:val="center"/>
          </w:tcPr>
          <w:p w:rsidR="00D97C5C" w:rsidRPr="00D97C5C" w:rsidRDefault="00D97C5C" w:rsidP="00B10CD8">
            <w:pPr>
              <w:shd w:val="clear" w:color="auto" w:fill="FFFFFF"/>
              <w:ind w:firstLine="34"/>
              <w:rPr>
                <w:sz w:val="20"/>
              </w:rPr>
            </w:pPr>
            <w:r w:rsidRPr="00D97C5C">
              <w:rPr>
                <w:sz w:val="20"/>
              </w:rPr>
              <w:t>зеленых насаждений, выполняющих специальные функции</w:t>
            </w:r>
          </w:p>
        </w:tc>
        <w:tc>
          <w:tcPr>
            <w:tcW w:w="1464" w:type="dxa"/>
            <w:vAlign w:val="center"/>
          </w:tcPr>
          <w:p w:rsidR="00D97C5C" w:rsidRPr="00D97C5C" w:rsidRDefault="00D97C5C" w:rsidP="00B10CD8">
            <w:pPr>
              <w:ind w:firstLine="92"/>
              <w:jc w:val="center"/>
              <w:rPr>
                <w:sz w:val="20"/>
              </w:rPr>
            </w:pPr>
          </w:p>
        </w:tc>
        <w:tc>
          <w:tcPr>
            <w:tcW w:w="1464" w:type="dxa"/>
            <w:vAlign w:val="center"/>
          </w:tcPr>
          <w:p w:rsidR="00D97C5C" w:rsidRPr="001C1600" w:rsidRDefault="00D97C5C" w:rsidP="00115E4B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1C1600">
              <w:rPr>
                <w:sz w:val="20"/>
              </w:rPr>
              <w:t>0</w:t>
            </w:r>
          </w:p>
        </w:tc>
        <w:tc>
          <w:tcPr>
            <w:tcW w:w="1470" w:type="dxa"/>
            <w:vAlign w:val="center"/>
          </w:tcPr>
          <w:p w:rsidR="00D97C5C" w:rsidRPr="001C1600" w:rsidRDefault="00D97C5C" w:rsidP="00115E4B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1C1600">
              <w:rPr>
                <w:sz w:val="20"/>
              </w:rPr>
              <w:t>0</w:t>
            </w:r>
          </w:p>
        </w:tc>
      </w:tr>
      <w:tr w:rsidR="00D97C5C" w:rsidRPr="00D97C5C" w:rsidTr="00B10CD8">
        <w:trPr>
          <w:trHeight w:val="20"/>
        </w:trPr>
        <w:tc>
          <w:tcPr>
            <w:tcW w:w="817" w:type="dxa"/>
          </w:tcPr>
          <w:p w:rsidR="00D97C5C" w:rsidRPr="00D97C5C" w:rsidRDefault="00D97C5C" w:rsidP="00B10CD8">
            <w:pPr>
              <w:shd w:val="clear" w:color="auto" w:fill="FFFFFF"/>
              <w:jc w:val="center"/>
              <w:rPr>
                <w:sz w:val="20"/>
              </w:rPr>
            </w:pPr>
            <w:r w:rsidRPr="00D97C5C">
              <w:rPr>
                <w:sz w:val="20"/>
              </w:rPr>
              <w:t>1.2.5</w:t>
            </w:r>
          </w:p>
        </w:tc>
        <w:tc>
          <w:tcPr>
            <w:tcW w:w="4992" w:type="dxa"/>
            <w:vAlign w:val="center"/>
          </w:tcPr>
          <w:p w:rsidR="00D97C5C" w:rsidRPr="00D97C5C" w:rsidRDefault="00D97C5C" w:rsidP="00B10CD8">
            <w:pPr>
              <w:shd w:val="clear" w:color="auto" w:fill="FFFFFF"/>
              <w:ind w:firstLine="34"/>
              <w:rPr>
                <w:sz w:val="20"/>
              </w:rPr>
            </w:pPr>
            <w:r w:rsidRPr="00D97C5C">
              <w:rPr>
                <w:sz w:val="20"/>
              </w:rPr>
              <w:t>тротуаров</w:t>
            </w:r>
          </w:p>
        </w:tc>
        <w:tc>
          <w:tcPr>
            <w:tcW w:w="1464" w:type="dxa"/>
            <w:vAlign w:val="center"/>
          </w:tcPr>
          <w:p w:rsidR="00D97C5C" w:rsidRPr="00D97C5C" w:rsidRDefault="00D97C5C" w:rsidP="00B10CD8">
            <w:pPr>
              <w:ind w:firstLine="92"/>
              <w:jc w:val="center"/>
              <w:rPr>
                <w:sz w:val="20"/>
              </w:rPr>
            </w:pPr>
          </w:p>
        </w:tc>
        <w:tc>
          <w:tcPr>
            <w:tcW w:w="1464" w:type="dxa"/>
            <w:vAlign w:val="center"/>
          </w:tcPr>
          <w:p w:rsidR="00D97C5C" w:rsidRPr="001C1600" w:rsidRDefault="00D97C5C" w:rsidP="00115E4B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1C1600">
              <w:rPr>
                <w:sz w:val="20"/>
              </w:rPr>
              <w:t>0</w:t>
            </w:r>
          </w:p>
        </w:tc>
        <w:tc>
          <w:tcPr>
            <w:tcW w:w="1470" w:type="dxa"/>
            <w:vAlign w:val="center"/>
          </w:tcPr>
          <w:p w:rsidR="00D97C5C" w:rsidRPr="001C1600" w:rsidRDefault="00D97C5C" w:rsidP="00115E4B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1C1600">
              <w:rPr>
                <w:sz w:val="20"/>
              </w:rPr>
              <w:t>0</w:t>
            </w:r>
          </w:p>
        </w:tc>
      </w:tr>
      <w:tr w:rsidR="00D97C5C" w:rsidRPr="00D97C5C" w:rsidTr="00B10CD8">
        <w:trPr>
          <w:trHeight w:val="20"/>
        </w:trPr>
        <w:tc>
          <w:tcPr>
            <w:tcW w:w="817" w:type="dxa"/>
          </w:tcPr>
          <w:p w:rsidR="00D97C5C" w:rsidRPr="00D97C5C" w:rsidRDefault="00D97C5C" w:rsidP="00B10CD8">
            <w:pPr>
              <w:shd w:val="clear" w:color="auto" w:fill="FFFFFF"/>
              <w:jc w:val="center"/>
              <w:rPr>
                <w:sz w:val="20"/>
              </w:rPr>
            </w:pPr>
            <w:r w:rsidRPr="00D97C5C">
              <w:rPr>
                <w:sz w:val="20"/>
              </w:rPr>
              <w:t>1.2.6</w:t>
            </w:r>
          </w:p>
        </w:tc>
        <w:tc>
          <w:tcPr>
            <w:tcW w:w="4992" w:type="dxa"/>
            <w:vAlign w:val="center"/>
          </w:tcPr>
          <w:p w:rsidR="00D97C5C" w:rsidRPr="00D97C5C" w:rsidRDefault="00D97C5C" w:rsidP="00B10CD8">
            <w:pPr>
              <w:shd w:val="clear" w:color="auto" w:fill="FFFFFF"/>
              <w:ind w:firstLine="34"/>
              <w:rPr>
                <w:sz w:val="20"/>
              </w:rPr>
            </w:pPr>
            <w:r w:rsidRPr="00D97C5C">
              <w:rPr>
                <w:sz w:val="20"/>
              </w:rPr>
              <w:t>открытых площадок для хранения автомобилей, расположенных в территориях общего пользования</w:t>
            </w:r>
          </w:p>
        </w:tc>
        <w:tc>
          <w:tcPr>
            <w:tcW w:w="1464" w:type="dxa"/>
            <w:vAlign w:val="center"/>
          </w:tcPr>
          <w:p w:rsidR="00D97C5C" w:rsidRPr="00D97C5C" w:rsidRDefault="00D97C5C" w:rsidP="00B10CD8">
            <w:pPr>
              <w:ind w:firstLine="92"/>
              <w:jc w:val="center"/>
              <w:rPr>
                <w:sz w:val="20"/>
              </w:rPr>
            </w:pPr>
          </w:p>
        </w:tc>
        <w:tc>
          <w:tcPr>
            <w:tcW w:w="1464" w:type="dxa"/>
            <w:vAlign w:val="center"/>
          </w:tcPr>
          <w:p w:rsidR="00D97C5C" w:rsidRPr="001C1600" w:rsidRDefault="00D97C5C" w:rsidP="00115E4B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1C1600">
              <w:rPr>
                <w:sz w:val="20"/>
              </w:rPr>
              <w:t>0</w:t>
            </w:r>
          </w:p>
        </w:tc>
        <w:tc>
          <w:tcPr>
            <w:tcW w:w="1470" w:type="dxa"/>
            <w:vAlign w:val="center"/>
          </w:tcPr>
          <w:p w:rsidR="00D97C5C" w:rsidRPr="001C1600" w:rsidRDefault="00D97C5C" w:rsidP="00115E4B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1C1600">
              <w:rPr>
                <w:sz w:val="20"/>
              </w:rPr>
              <w:t>0</w:t>
            </w:r>
          </w:p>
        </w:tc>
      </w:tr>
      <w:tr w:rsidR="00D97C5C" w:rsidRPr="00D97C5C" w:rsidTr="00B10CD8">
        <w:trPr>
          <w:trHeight w:val="20"/>
        </w:trPr>
        <w:tc>
          <w:tcPr>
            <w:tcW w:w="817" w:type="dxa"/>
          </w:tcPr>
          <w:p w:rsidR="00D97C5C" w:rsidRPr="00D97C5C" w:rsidRDefault="00D97C5C" w:rsidP="00B10CD8">
            <w:pPr>
              <w:shd w:val="clear" w:color="auto" w:fill="FFFFFF"/>
              <w:jc w:val="center"/>
              <w:rPr>
                <w:sz w:val="20"/>
              </w:rPr>
            </w:pPr>
            <w:r w:rsidRPr="00D97C5C">
              <w:rPr>
                <w:sz w:val="20"/>
              </w:rPr>
              <w:t>1.3</w:t>
            </w:r>
          </w:p>
        </w:tc>
        <w:tc>
          <w:tcPr>
            <w:tcW w:w="4992" w:type="dxa"/>
            <w:vAlign w:val="center"/>
          </w:tcPr>
          <w:p w:rsidR="00D97C5C" w:rsidRPr="00D97C5C" w:rsidRDefault="00D97C5C" w:rsidP="00B10CD8">
            <w:pPr>
              <w:shd w:val="clear" w:color="auto" w:fill="FFFFFF"/>
              <w:ind w:firstLine="34"/>
              <w:rPr>
                <w:sz w:val="20"/>
              </w:rPr>
            </w:pPr>
            <w:r w:rsidRPr="00D97C5C">
              <w:rPr>
                <w:sz w:val="20"/>
              </w:rPr>
              <w:t>В границах элементов планировочной структуры</w:t>
            </w:r>
          </w:p>
        </w:tc>
        <w:tc>
          <w:tcPr>
            <w:tcW w:w="1464" w:type="dxa"/>
            <w:vAlign w:val="center"/>
          </w:tcPr>
          <w:p w:rsidR="00D97C5C" w:rsidRPr="00D97C5C" w:rsidRDefault="00D97C5C" w:rsidP="00B10CD8">
            <w:pPr>
              <w:ind w:firstLine="92"/>
              <w:jc w:val="center"/>
              <w:rPr>
                <w:sz w:val="20"/>
              </w:rPr>
            </w:pPr>
          </w:p>
        </w:tc>
        <w:tc>
          <w:tcPr>
            <w:tcW w:w="1464" w:type="dxa"/>
            <w:vAlign w:val="center"/>
          </w:tcPr>
          <w:p w:rsidR="00D97C5C" w:rsidRPr="001C1600" w:rsidRDefault="001C1600" w:rsidP="00115E4B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1C1600">
              <w:rPr>
                <w:sz w:val="20"/>
              </w:rPr>
              <w:t>1,2</w:t>
            </w:r>
          </w:p>
        </w:tc>
        <w:tc>
          <w:tcPr>
            <w:tcW w:w="1470" w:type="dxa"/>
            <w:vAlign w:val="center"/>
          </w:tcPr>
          <w:p w:rsidR="00D97C5C" w:rsidRPr="001C1600" w:rsidRDefault="001C1600" w:rsidP="00115E4B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1C1600">
              <w:rPr>
                <w:sz w:val="20"/>
              </w:rPr>
              <w:t>1,2</w:t>
            </w:r>
          </w:p>
        </w:tc>
      </w:tr>
      <w:tr w:rsidR="00D97C5C" w:rsidRPr="00D97C5C" w:rsidTr="00B10CD8">
        <w:trPr>
          <w:trHeight w:val="20"/>
        </w:trPr>
        <w:tc>
          <w:tcPr>
            <w:tcW w:w="817" w:type="dxa"/>
          </w:tcPr>
          <w:p w:rsidR="00D97C5C" w:rsidRPr="00D97C5C" w:rsidRDefault="00D97C5C" w:rsidP="00B10CD8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4992" w:type="dxa"/>
            <w:vAlign w:val="center"/>
          </w:tcPr>
          <w:p w:rsidR="00D97C5C" w:rsidRPr="00D97C5C" w:rsidRDefault="00D97C5C" w:rsidP="00B10CD8">
            <w:pPr>
              <w:shd w:val="clear" w:color="auto" w:fill="FFFFFF"/>
              <w:ind w:firstLine="34"/>
              <w:rPr>
                <w:sz w:val="20"/>
              </w:rPr>
            </w:pPr>
            <w:r w:rsidRPr="00D97C5C">
              <w:rPr>
                <w:sz w:val="20"/>
              </w:rPr>
              <w:t>в том числе территорий:</w:t>
            </w:r>
          </w:p>
        </w:tc>
        <w:tc>
          <w:tcPr>
            <w:tcW w:w="1464" w:type="dxa"/>
            <w:vAlign w:val="center"/>
          </w:tcPr>
          <w:p w:rsidR="00D97C5C" w:rsidRPr="00D97C5C" w:rsidRDefault="00D97C5C" w:rsidP="00B10CD8">
            <w:pPr>
              <w:ind w:firstLine="92"/>
              <w:jc w:val="center"/>
              <w:rPr>
                <w:sz w:val="20"/>
              </w:rPr>
            </w:pPr>
          </w:p>
        </w:tc>
        <w:tc>
          <w:tcPr>
            <w:tcW w:w="1464" w:type="dxa"/>
            <w:vAlign w:val="center"/>
          </w:tcPr>
          <w:p w:rsidR="00D97C5C" w:rsidRPr="001C1600" w:rsidRDefault="00D97C5C" w:rsidP="00115E4B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1C1600">
              <w:rPr>
                <w:sz w:val="20"/>
              </w:rPr>
              <w:t>0</w:t>
            </w:r>
          </w:p>
        </w:tc>
        <w:tc>
          <w:tcPr>
            <w:tcW w:w="1470" w:type="dxa"/>
            <w:vAlign w:val="center"/>
          </w:tcPr>
          <w:p w:rsidR="00D97C5C" w:rsidRPr="001C1600" w:rsidRDefault="00D97C5C" w:rsidP="00115E4B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1C1600">
              <w:rPr>
                <w:sz w:val="20"/>
              </w:rPr>
              <w:t>0</w:t>
            </w:r>
          </w:p>
        </w:tc>
      </w:tr>
      <w:tr w:rsidR="00D97C5C" w:rsidRPr="00D97C5C" w:rsidTr="00B10CD8">
        <w:trPr>
          <w:trHeight w:val="20"/>
        </w:trPr>
        <w:tc>
          <w:tcPr>
            <w:tcW w:w="817" w:type="dxa"/>
          </w:tcPr>
          <w:p w:rsidR="00D97C5C" w:rsidRPr="00D97C5C" w:rsidRDefault="00D97C5C" w:rsidP="00B10CD8">
            <w:pPr>
              <w:shd w:val="clear" w:color="auto" w:fill="FFFFFF"/>
              <w:jc w:val="center"/>
              <w:rPr>
                <w:sz w:val="20"/>
              </w:rPr>
            </w:pPr>
            <w:r w:rsidRPr="00D97C5C">
              <w:rPr>
                <w:sz w:val="20"/>
              </w:rPr>
              <w:t>1.3.1</w:t>
            </w:r>
          </w:p>
        </w:tc>
        <w:tc>
          <w:tcPr>
            <w:tcW w:w="4992" w:type="dxa"/>
            <w:vAlign w:val="center"/>
          </w:tcPr>
          <w:p w:rsidR="00D97C5C" w:rsidRPr="00D97C5C" w:rsidRDefault="00D97C5C" w:rsidP="00B10CD8">
            <w:pPr>
              <w:autoSpaceDE w:val="0"/>
              <w:autoSpaceDN w:val="0"/>
              <w:adjustRightInd w:val="0"/>
              <w:ind w:firstLine="34"/>
              <w:rPr>
                <w:sz w:val="20"/>
              </w:rPr>
            </w:pPr>
            <w:r w:rsidRPr="00D97C5C">
              <w:rPr>
                <w:sz w:val="20"/>
              </w:rPr>
              <w:t>территория жилого дома (жилых домов)</w:t>
            </w:r>
          </w:p>
        </w:tc>
        <w:tc>
          <w:tcPr>
            <w:tcW w:w="1464" w:type="dxa"/>
            <w:vAlign w:val="center"/>
          </w:tcPr>
          <w:p w:rsidR="00D97C5C" w:rsidRPr="00D97C5C" w:rsidRDefault="00D97C5C" w:rsidP="00B10CD8">
            <w:pPr>
              <w:ind w:firstLine="92"/>
              <w:jc w:val="center"/>
              <w:rPr>
                <w:sz w:val="20"/>
              </w:rPr>
            </w:pPr>
          </w:p>
        </w:tc>
        <w:tc>
          <w:tcPr>
            <w:tcW w:w="1464" w:type="dxa"/>
            <w:vAlign w:val="center"/>
          </w:tcPr>
          <w:p w:rsidR="00D97C5C" w:rsidRPr="001C1600" w:rsidRDefault="00D97C5C" w:rsidP="00115E4B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1C1600">
              <w:rPr>
                <w:sz w:val="20"/>
              </w:rPr>
              <w:t>0</w:t>
            </w:r>
          </w:p>
        </w:tc>
        <w:tc>
          <w:tcPr>
            <w:tcW w:w="1470" w:type="dxa"/>
            <w:vAlign w:val="center"/>
          </w:tcPr>
          <w:p w:rsidR="00D97C5C" w:rsidRPr="001C1600" w:rsidRDefault="00D97C5C" w:rsidP="00115E4B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1C1600">
              <w:rPr>
                <w:sz w:val="20"/>
              </w:rPr>
              <w:t>0</w:t>
            </w:r>
          </w:p>
        </w:tc>
      </w:tr>
      <w:tr w:rsidR="00D97C5C" w:rsidRPr="00D97C5C" w:rsidTr="00B10CD8">
        <w:trPr>
          <w:trHeight w:val="20"/>
        </w:trPr>
        <w:tc>
          <w:tcPr>
            <w:tcW w:w="817" w:type="dxa"/>
          </w:tcPr>
          <w:p w:rsidR="00D97C5C" w:rsidRPr="00D97C5C" w:rsidRDefault="00D97C5C" w:rsidP="00B10CD8">
            <w:pPr>
              <w:shd w:val="clear" w:color="auto" w:fill="FFFFFF"/>
              <w:jc w:val="center"/>
              <w:rPr>
                <w:sz w:val="20"/>
              </w:rPr>
            </w:pPr>
            <w:r w:rsidRPr="00D97C5C">
              <w:rPr>
                <w:sz w:val="20"/>
              </w:rPr>
              <w:t>1.3.2</w:t>
            </w:r>
          </w:p>
        </w:tc>
        <w:tc>
          <w:tcPr>
            <w:tcW w:w="4992" w:type="dxa"/>
            <w:vAlign w:val="center"/>
          </w:tcPr>
          <w:p w:rsidR="00D97C5C" w:rsidRPr="00D97C5C" w:rsidRDefault="00D97C5C" w:rsidP="00B10CD8">
            <w:pPr>
              <w:autoSpaceDE w:val="0"/>
              <w:autoSpaceDN w:val="0"/>
              <w:adjustRightInd w:val="0"/>
              <w:ind w:firstLine="34"/>
              <w:rPr>
                <w:sz w:val="20"/>
                <w:lang w:val="en-US"/>
              </w:rPr>
            </w:pPr>
            <w:r w:rsidRPr="00D97C5C">
              <w:rPr>
                <w:sz w:val="20"/>
              </w:rPr>
              <w:t>территория объектов образования</w:t>
            </w:r>
          </w:p>
        </w:tc>
        <w:tc>
          <w:tcPr>
            <w:tcW w:w="1464" w:type="dxa"/>
            <w:vAlign w:val="center"/>
          </w:tcPr>
          <w:p w:rsidR="00D97C5C" w:rsidRPr="00D97C5C" w:rsidRDefault="00D97C5C" w:rsidP="00B10CD8">
            <w:pPr>
              <w:ind w:firstLine="92"/>
              <w:jc w:val="center"/>
              <w:rPr>
                <w:sz w:val="20"/>
              </w:rPr>
            </w:pPr>
          </w:p>
        </w:tc>
        <w:tc>
          <w:tcPr>
            <w:tcW w:w="1464" w:type="dxa"/>
            <w:vAlign w:val="center"/>
          </w:tcPr>
          <w:p w:rsidR="00D97C5C" w:rsidRPr="001C1600" w:rsidRDefault="00D97C5C" w:rsidP="00115E4B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1C1600">
              <w:rPr>
                <w:sz w:val="20"/>
              </w:rPr>
              <w:t>0</w:t>
            </w:r>
          </w:p>
        </w:tc>
        <w:tc>
          <w:tcPr>
            <w:tcW w:w="1470" w:type="dxa"/>
            <w:vAlign w:val="center"/>
          </w:tcPr>
          <w:p w:rsidR="00D97C5C" w:rsidRPr="001C1600" w:rsidRDefault="00D97C5C" w:rsidP="00115E4B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1C1600">
              <w:rPr>
                <w:sz w:val="20"/>
              </w:rPr>
              <w:t>0</w:t>
            </w:r>
          </w:p>
        </w:tc>
      </w:tr>
      <w:tr w:rsidR="00D97C5C" w:rsidRPr="00D97C5C" w:rsidTr="00B10CD8">
        <w:trPr>
          <w:trHeight w:val="20"/>
        </w:trPr>
        <w:tc>
          <w:tcPr>
            <w:tcW w:w="817" w:type="dxa"/>
          </w:tcPr>
          <w:p w:rsidR="00D97C5C" w:rsidRPr="00D97C5C" w:rsidRDefault="00D97C5C" w:rsidP="00B10CD8">
            <w:pPr>
              <w:shd w:val="clear" w:color="auto" w:fill="FFFFFF"/>
              <w:jc w:val="center"/>
              <w:rPr>
                <w:sz w:val="20"/>
                <w:lang w:val="en-US"/>
              </w:rPr>
            </w:pPr>
            <w:r w:rsidRPr="00D97C5C">
              <w:rPr>
                <w:sz w:val="20"/>
              </w:rPr>
              <w:t>1</w:t>
            </w:r>
            <w:r w:rsidRPr="00D97C5C">
              <w:rPr>
                <w:sz w:val="20"/>
                <w:lang w:val="en-US"/>
              </w:rPr>
              <w:t>.3.3</w:t>
            </w:r>
          </w:p>
        </w:tc>
        <w:tc>
          <w:tcPr>
            <w:tcW w:w="4992" w:type="dxa"/>
            <w:vAlign w:val="center"/>
          </w:tcPr>
          <w:p w:rsidR="00D97C5C" w:rsidRPr="00D97C5C" w:rsidRDefault="00D97C5C" w:rsidP="00B10CD8">
            <w:pPr>
              <w:autoSpaceDE w:val="0"/>
              <w:autoSpaceDN w:val="0"/>
              <w:adjustRightInd w:val="0"/>
              <w:ind w:firstLine="34"/>
              <w:rPr>
                <w:sz w:val="20"/>
                <w:lang w:val="en-US"/>
              </w:rPr>
            </w:pPr>
            <w:r w:rsidRPr="00D97C5C">
              <w:rPr>
                <w:sz w:val="20"/>
              </w:rPr>
              <w:t>территория объектов коммунального хозяйства</w:t>
            </w:r>
          </w:p>
        </w:tc>
        <w:tc>
          <w:tcPr>
            <w:tcW w:w="1464" w:type="dxa"/>
            <w:vAlign w:val="center"/>
          </w:tcPr>
          <w:p w:rsidR="00D97C5C" w:rsidRPr="00D97C5C" w:rsidRDefault="00D97C5C" w:rsidP="00B10CD8">
            <w:pPr>
              <w:ind w:firstLine="92"/>
              <w:jc w:val="center"/>
              <w:rPr>
                <w:sz w:val="20"/>
              </w:rPr>
            </w:pPr>
          </w:p>
        </w:tc>
        <w:tc>
          <w:tcPr>
            <w:tcW w:w="1464" w:type="dxa"/>
            <w:vAlign w:val="center"/>
          </w:tcPr>
          <w:p w:rsidR="00D97C5C" w:rsidRPr="001C1600" w:rsidRDefault="00D97C5C" w:rsidP="00115E4B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1C1600">
              <w:rPr>
                <w:sz w:val="20"/>
              </w:rPr>
              <w:t>0</w:t>
            </w:r>
          </w:p>
        </w:tc>
        <w:tc>
          <w:tcPr>
            <w:tcW w:w="1470" w:type="dxa"/>
            <w:vAlign w:val="center"/>
          </w:tcPr>
          <w:p w:rsidR="00D97C5C" w:rsidRPr="001C1600" w:rsidRDefault="00D97C5C" w:rsidP="00115E4B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1C1600">
              <w:rPr>
                <w:sz w:val="20"/>
              </w:rPr>
              <w:t>0</w:t>
            </w:r>
          </w:p>
        </w:tc>
      </w:tr>
      <w:tr w:rsidR="00D97C5C" w:rsidRPr="00D97C5C" w:rsidTr="00B10CD8">
        <w:trPr>
          <w:trHeight w:val="20"/>
        </w:trPr>
        <w:tc>
          <w:tcPr>
            <w:tcW w:w="817" w:type="dxa"/>
          </w:tcPr>
          <w:p w:rsidR="00D97C5C" w:rsidRPr="00D97C5C" w:rsidRDefault="00D97C5C" w:rsidP="00B10CD8">
            <w:pPr>
              <w:shd w:val="clear" w:color="auto" w:fill="FFFFFF"/>
              <w:jc w:val="center"/>
              <w:rPr>
                <w:sz w:val="20"/>
                <w:lang w:val="en-US"/>
              </w:rPr>
            </w:pPr>
            <w:r w:rsidRPr="00D97C5C">
              <w:rPr>
                <w:sz w:val="20"/>
                <w:lang w:val="en-US"/>
              </w:rPr>
              <w:t>1.3.4</w:t>
            </w:r>
          </w:p>
        </w:tc>
        <w:tc>
          <w:tcPr>
            <w:tcW w:w="4992" w:type="dxa"/>
            <w:vAlign w:val="center"/>
          </w:tcPr>
          <w:p w:rsidR="00D97C5C" w:rsidRPr="00D97C5C" w:rsidRDefault="00D97C5C" w:rsidP="00B10CD8">
            <w:pPr>
              <w:autoSpaceDE w:val="0"/>
              <w:autoSpaceDN w:val="0"/>
              <w:adjustRightInd w:val="0"/>
              <w:ind w:firstLine="34"/>
              <w:rPr>
                <w:sz w:val="20"/>
              </w:rPr>
            </w:pPr>
            <w:r w:rsidRPr="00D97C5C">
              <w:rPr>
                <w:sz w:val="20"/>
              </w:rPr>
              <w:t>территория объектов транспорта (под гаражи и автостоянки)</w:t>
            </w:r>
          </w:p>
        </w:tc>
        <w:tc>
          <w:tcPr>
            <w:tcW w:w="1464" w:type="dxa"/>
            <w:vAlign w:val="center"/>
          </w:tcPr>
          <w:p w:rsidR="00D97C5C" w:rsidRPr="00D97C5C" w:rsidRDefault="00D97C5C" w:rsidP="00B10CD8">
            <w:pPr>
              <w:ind w:firstLine="92"/>
              <w:jc w:val="center"/>
              <w:rPr>
                <w:sz w:val="20"/>
              </w:rPr>
            </w:pPr>
          </w:p>
        </w:tc>
        <w:tc>
          <w:tcPr>
            <w:tcW w:w="1464" w:type="dxa"/>
            <w:vAlign w:val="center"/>
          </w:tcPr>
          <w:p w:rsidR="00D97C5C" w:rsidRPr="001C1600" w:rsidRDefault="00D97C5C" w:rsidP="00115E4B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1C1600">
              <w:rPr>
                <w:sz w:val="20"/>
              </w:rPr>
              <w:t>0</w:t>
            </w:r>
          </w:p>
        </w:tc>
        <w:tc>
          <w:tcPr>
            <w:tcW w:w="1470" w:type="dxa"/>
            <w:vAlign w:val="center"/>
          </w:tcPr>
          <w:p w:rsidR="00D97C5C" w:rsidRPr="001C1600" w:rsidRDefault="00D97C5C" w:rsidP="00115E4B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1C1600">
              <w:rPr>
                <w:sz w:val="20"/>
              </w:rPr>
              <w:t>0</w:t>
            </w:r>
          </w:p>
        </w:tc>
      </w:tr>
      <w:tr w:rsidR="00D97C5C" w:rsidRPr="00D97C5C" w:rsidTr="00B10CD8">
        <w:trPr>
          <w:trHeight w:val="20"/>
        </w:trPr>
        <w:tc>
          <w:tcPr>
            <w:tcW w:w="817" w:type="dxa"/>
          </w:tcPr>
          <w:p w:rsidR="00D97C5C" w:rsidRPr="00D97C5C" w:rsidRDefault="00D97C5C" w:rsidP="00B10CD8">
            <w:pPr>
              <w:shd w:val="clear" w:color="auto" w:fill="FFFFFF"/>
              <w:jc w:val="center"/>
              <w:rPr>
                <w:sz w:val="20"/>
                <w:lang w:val="en-US"/>
              </w:rPr>
            </w:pPr>
            <w:r w:rsidRPr="00D97C5C">
              <w:rPr>
                <w:sz w:val="20"/>
                <w:lang w:val="en-US"/>
              </w:rPr>
              <w:t>1.3.5</w:t>
            </w:r>
          </w:p>
        </w:tc>
        <w:tc>
          <w:tcPr>
            <w:tcW w:w="4992" w:type="dxa"/>
            <w:vAlign w:val="center"/>
          </w:tcPr>
          <w:p w:rsidR="00D97C5C" w:rsidRPr="00D97C5C" w:rsidRDefault="00D97C5C" w:rsidP="00B10CD8">
            <w:pPr>
              <w:autoSpaceDE w:val="0"/>
              <w:autoSpaceDN w:val="0"/>
              <w:adjustRightInd w:val="0"/>
              <w:ind w:firstLine="34"/>
              <w:rPr>
                <w:sz w:val="20"/>
                <w:lang w:val="en-US"/>
              </w:rPr>
            </w:pPr>
            <w:r w:rsidRPr="00D97C5C">
              <w:rPr>
                <w:sz w:val="20"/>
              </w:rPr>
              <w:t>территория промышленных объектов</w:t>
            </w:r>
          </w:p>
        </w:tc>
        <w:tc>
          <w:tcPr>
            <w:tcW w:w="1464" w:type="dxa"/>
            <w:vAlign w:val="center"/>
          </w:tcPr>
          <w:p w:rsidR="00D97C5C" w:rsidRPr="00D97C5C" w:rsidRDefault="00D97C5C" w:rsidP="00B10CD8">
            <w:pPr>
              <w:ind w:firstLine="92"/>
              <w:jc w:val="center"/>
              <w:rPr>
                <w:sz w:val="20"/>
              </w:rPr>
            </w:pPr>
          </w:p>
        </w:tc>
        <w:tc>
          <w:tcPr>
            <w:tcW w:w="1464" w:type="dxa"/>
            <w:vAlign w:val="center"/>
          </w:tcPr>
          <w:p w:rsidR="00D97C5C" w:rsidRPr="001C1600" w:rsidRDefault="00D97C5C" w:rsidP="00115E4B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1C1600">
              <w:rPr>
                <w:sz w:val="20"/>
              </w:rPr>
              <w:t>0</w:t>
            </w:r>
          </w:p>
        </w:tc>
        <w:tc>
          <w:tcPr>
            <w:tcW w:w="1470" w:type="dxa"/>
            <w:vAlign w:val="center"/>
          </w:tcPr>
          <w:p w:rsidR="00D97C5C" w:rsidRPr="001C1600" w:rsidRDefault="00D97C5C" w:rsidP="00115E4B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1C1600">
              <w:rPr>
                <w:sz w:val="20"/>
              </w:rPr>
              <w:t>0</w:t>
            </w:r>
          </w:p>
        </w:tc>
      </w:tr>
      <w:tr w:rsidR="00D97C5C" w:rsidRPr="00D97C5C" w:rsidTr="00B10CD8">
        <w:trPr>
          <w:trHeight w:val="20"/>
        </w:trPr>
        <w:tc>
          <w:tcPr>
            <w:tcW w:w="817" w:type="dxa"/>
          </w:tcPr>
          <w:p w:rsidR="00D97C5C" w:rsidRPr="00D97C5C" w:rsidRDefault="00D97C5C" w:rsidP="00B10CD8">
            <w:pPr>
              <w:shd w:val="clear" w:color="auto" w:fill="FFFFFF"/>
              <w:jc w:val="center"/>
              <w:rPr>
                <w:sz w:val="20"/>
                <w:lang w:val="en-US"/>
              </w:rPr>
            </w:pPr>
            <w:r w:rsidRPr="00D97C5C">
              <w:rPr>
                <w:sz w:val="20"/>
                <w:lang w:val="en-US"/>
              </w:rPr>
              <w:t>1.3.6</w:t>
            </w:r>
          </w:p>
        </w:tc>
        <w:tc>
          <w:tcPr>
            <w:tcW w:w="4992" w:type="dxa"/>
            <w:vAlign w:val="center"/>
          </w:tcPr>
          <w:p w:rsidR="00D97C5C" w:rsidRPr="00D97C5C" w:rsidRDefault="00D97C5C" w:rsidP="00B10CD8">
            <w:pPr>
              <w:autoSpaceDE w:val="0"/>
              <w:autoSpaceDN w:val="0"/>
              <w:adjustRightInd w:val="0"/>
              <w:ind w:firstLine="34"/>
              <w:rPr>
                <w:sz w:val="20"/>
                <w:lang w:val="en-US"/>
              </w:rPr>
            </w:pPr>
            <w:r w:rsidRPr="00D97C5C">
              <w:rPr>
                <w:sz w:val="20"/>
              </w:rPr>
              <w:t>территория объектов торговли</w:t>
            </w:r>
          </w:p>
        </w:tc>
        <w:tc>
          <w:tcPr>
            <w:tcW w:w="1464" w:type="dxa"/>
            <w:vAlign w:val="center"/>
          </w:tcPr>
          <w:p w:rsidR="00D97C5C" w:rsidRPr="00D97C5C" w:rsidRDefault="00D97C5C" w:rsidP="00B10CD8">
            <w:pPr>
              <w:ind w:firstLine="92"/>
              <w:jc w:val="center"/>
              <w:rPr>
                <w:sz w:val="20"/>
              </w:rPr>
            </w:pPr>
          </w:p>
        </w:tc>
        <w:tc>
          <w:tcPr>
            <w:tcW w:w="1464" w:type="dxa"/>
            <w:vAlign w:val="center"/>
          </w:tcPr>
          <w:p w:rsidR="00D97C5C" w:rsidRPr="001C1600" w:rsidRDefault="00D97C5C" w:rsidP="00115E4B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1C1600">
              <w:rPr>
                <w:sz w:val="20"/>
              </w:rPr>
              <w:t>0</w:t>
            </w:r>
          </w:p>
        </w:tc>
        <w:tc>
          <w:tcPr>
            <w:tcW w:w="1470" w:type="dxa"/>
            <w:vAlign w:val="center"/>
          </w:tcPr>
          <w:p w:rsidR="00D97C5C" w:rsidRPr="001C1600" w:rsidRDefault="00D97C5C" w:rsidP="00115E4B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1C1600">
              <w:rPr>
                <w:sz w:val="20"/>
              </w:rPr>
              <w:t>0</w:t>
            </w:r>
          </w:p>
        </w:tc>
      </w:tr>
      <w:tr w:rsidR="00D97C5C" w:rsidRPr="00D97C5C" w:rsidTr="00B10CD8">
        <w:trPr>
          <w:trHeight w:val="20"/>
        </w:trPr>
        <w:tc>
          <w:tcPr>
            <w:tcW w:w="817" w:type="dxa"/>
          </w:tcPr>
          <w:p w:rsidR="00D97C5C" w:rsidRPr="00D97C5C" w:rsidRDefault="00D97C5C" w:rsidP="00B10CD8">
            <w:pPr>
              <w:shd w:val="clear" w:color="auto" w:fill="FFFFFF"/>
              <w:jc w:val="center"/>
              <w:rPr>
                <w:sz w:val="20"/>
                <w:lang w:val="en-US"/>
              </w:rPr>
            </w:pPr>
            <w:r w:rsidRPr="00D97C5C">
              <w:rPr>
                <w:sz w:val="20"/>
                <w:lang w:val="en-US"/>
              </w:rPr>
              <w:t>1.3.7</w:t>
            </w:r>
          </w:p>
        </w:tc>
        <w:tc>
          <w:tcPr>
            <w:tcW w:w="4992" w:type="dxa"/>
            <w:vAlign w:val="center"/>
          </w:tcPr>
          <w:p w:rsidR="00D97C5C" w:rsidRPr="00D97C5C" w:rsidRDefault="00D97C5C" w:rsidP="00B10CD8">
            <w:pPr>
              <w:autoSpaceDE w:val="0"/>
              <w:autoSpaceDN w:val="0"/>
              <w:adjustRightInd w:val="0"/>
              <w:ind w:firstLine="34"/>
              <w:rPr>
                <w:sz w:val="20"/>
                <w:lang w:val="en-US"/>
              </w:rPr>
            </w:pPr>
            <w:r w:rsidRPr="00D97C5C">
              <w:rPr>
                <w:sz w:val="20"/>
              </w:rPr>
              <w:t>территория объектов науки</w:t>
            </w:r>
          </w:p>
        </w:tc>
        <w:tc>
          <w:tcPr>
            <w:tcW w:w="1464" w:type="dxa"/>
            <w:vAlign w:val="center"/>
          </w:tcPr>
          <w:p w:rsidR="00D97C5C" w:rsidRPr="00D97C5C" w:rsidRDefault="00D97C5C" w:rsidP="00B10CD8">
            <w:pPr>
              <w:ind w:firstLine="92"/>
              <w:jc w:val="center"/>
              <w:rPr>
                <w:sz w:val="20"/>
              </w:rPr>
            </w:pPr>
          </w:p>
        </w:tc>
        <w:tc>
          <w:tcPr>
            <w:tcW w:w="1464" w:type="dxa"/>
            <w:vAlign w:val="center"/>
          </w:tcPr>
          <w:p w:rsidR="00D97C5C" w:rsidRPr="001C1600" w:rsidRDefault="00D97C5C" w:rsidP="00115E4B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1C1600">
              <w:rPr>
                <w:sz w:val="20"/>
              </w:rPr>
              <w:t>0</w:t>
            </w:r>
          </w:p>
        </w:tc>
        <w:tc>
          <w:tcPr>
            <w:tcW w:w="1470" w:type="dxa"/>
            <w:vAlign w:val="center"/>
          </w:tcPr>
          <w:p w:rsidR="00D97C5C" w:rsidRPr="001C1600" w:rsidRDefault="00D97C5C" w:rsidP="00115E4B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1C1600">
              <w:rPr>
                <w:sz w:val="20"/>
              </w:rPr>
              <w:t>0</w:t>
            </w:r>
          </w:p>
        </w:tc>
      </w:tr>
      <w:tr w:rsidR="00D97C5C" w:rsidRPr="00D97C5C" w:rsidTr="00B10CD8">
        <w:trPr>
          <w:trHeight w:val="20"/>
        </w:trPr>
        <w:tc>
          <w:tcPr>
            <w:tcW w:w="817" w:type="dxa"/>
          </w:tcPr>
          <w:p w:rsidR="00D97C5C" w:rsidRPr="00D97C5C" w:rsidRDefault="00D97C5C" w:rsidP="00B10CD8">
            <w:pPr>
              <w:shd w:val="clear" w:color="auto" w:fill="FFFFFF"/>
              <w:jc w:val="center"/>
              <w:rPr>
                <w:sz w:val="20"/>
                <w:lang w:val="en-US"/>
              </w:rPr>
            </w:pPr>
            <w:r w:rsidRPr="00D97C5C">
              <w:rPr>
                <w:sz w:val="20"/>
                <w:lang w:val="en-US"/>
              </w:rPr>
              <w:t>1.3.8</w:t>
            </w:r>
          </w:p>
        </w:tc>
        <w:tc>
          <w:tcPr>
            <w:tcW w:w="4992" w:type="dxa"/>
            <w:vAlign w:val="center"/>
          </w:tcPr>
          <w:p w:rsidR="00D97C5C" w:rsidRPr="00D97C5C" w:rsidRDefault="00D97C5C" w:rsidP="00B10CD8">
            <w:pPr>
              <w:autoSpaceDE w:val="0"/>
              <w:autoSpaceDN w:val="0"/>
              <w:adjustRightInd w:val="0"/>
              <w:ind w:firstLine="34"/>
              <w:rPr>
                <w:sz w:val="20"/>
                <w:lang w:val="en-US"/>
              </w:rPr>
            </w:pPr>
            <w:r w:rsidRPr="00D97C5C">
              <w:rPr>
                <w:sz w:val="20"/>
              </w:rPr>
              <w:t>территория объектов бытового обслуживания</w:t>
            </w:r>
          </w:p>
        </w:tc>
        <w:tc>
          <w:tcPr>
            <w:tcW w:w="1464" w:type="dxa"/>
            <w:vAlign w:val="center"/>
          </w:tcPr>
          <w:p w:rsidR="00D97C5C" w:rsidRPr="00D97C5C" w:rsidRDefault="00D97C5C" w:rsidP="00B10CD8">
            <w:pPr>
              <w:ind w:firstLine="92"/>
              <w:jc w:val="center"/>
              <w:rPr>
                <w:sz w:val="20"/>
              </w:rPr>
            </w:pPr>
          </w:p>
        </w:tc>
        <w:tc>
          <w:tcPr>
            <w:tcW w:w="1464" w:type="dxa"/>
            <w:vAlign w:val="center"/>
          </w:tcPr>
          <w:p w:rsidR="00D97C5C" w:rsidRPr="001C1600" w:rsidRDefault="00D97C5C" w:rsidP="00115E4B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1C1600">
              <w:rPr>
                <w:sz w:val="20"/>
              </w:rPr>
              <w:t>0</w:t>
            </w:r>
          </w:p>
        </w:tc>
        <w:tc>
          <w:tcPr>
            <w:tcW w:w="1470" w:type="dxa"/>
            <w:vAlign w:val="center"/>
          </w:tcPr>
          <w:p w:rsidR="00D97C5C" w:rsidRPr="001C1600" w:rsidRDefault="00D97C5C" w:rsidP="00115E4B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1C1600">
              <w:rPr>
                <w:sz w:val="20"/>
              </w:rPr>
              <w:t>0</w:t>
            </w:r>
          </w:p>
        </w:tc>
      </w:tr>
      <w:tr w:rsidR="00D97C5C" w:rsidRPr="00D97C5C" w:rsidTr="00B10CD8">
        <w:trPr>
          <w:trHeight w:val="20"/>
        </w:trPr>
        <w:tc>
          <w:tcPr>
            <w:tcW w:w="817" w:type="dxa"/>
          </w:tcPr>
          <w:p w:rsidR="00D97C5C" w:rsidRPr="00D97C5C" w:rsidRDefault="00D97C5C" w:rsidP="00B10CD8">
            <w:pPr>
              <w:shd w:val="clear" w:color="auto" w:fill="FFFFFF"/>
              <w:jc w:val="center"/>
              <w:rPr>
                <w:sz w:val="20"/>
                <w:lang w:val="en-US"/>
              </w:rPr>
            </w:pPr>
            <w:r w:rsidRPr="00D97C5C">
              <w:rPr>
                <w:sz w:val="20"/>
                <w:lang w:val="en-US"/>
              </w:rPr>
              <w:t>1.3.9</w:t>
            </w:r>
          </w:p>
        </w:tc>
        <w:tc>
          <w:tcPr>
            <w:tcW w:w="4992" w:type="dxa"/>
            <w:vAlign w:val="center"/>
          </w:tcPr>
          <w:p w:rsidR="00D97C5C" w:rsidRPr="00D97C5C" w:rsidRDefault="00D97C5C" w:rsidP="00B10CD8">
            <w:pPr>
              <w:autoSpaceDE w:val="0"/>
              <w:autoSpaceDN w:val="0"/>
              <w:adjustRightInd w:val="0"/>
              <w:ind w:firstLine="34"/>
              <w:rPr>
                <w:sz w:val="20"/>
              </w:rPr>
            </w:pPr>
            <w:r w:rsidRPr="00D97C5C">
              <w:rPr>
                <w:sz w:val="20"/>
              </w:rPr>
              <w:t>территория объектов транспорта (за исключением автозаправочных и газонаполнительных</w:t>
            </w:r>
            <w:r w:rsidRPr="00D97C5C">
              <w:rPr>
                <w:sz w:val="20"/>
              </w:rPr>
              <w:br/>
              <w:t>станций, предприятий автосервиса, гаражей и автостоянок)</w:t>
            </w:r>
          </w:p>
        </w:tc>
        <w:tc>
          <w:tcPr>
            <w:tcW w:w="1464" w:type="dxa"/>
            <w:vAlign w:val="center"/>
          </w:tcPr>
          <w:p w:rsidR="00D97C5C" w:rsidRPr="00D97C5C" w:rsidRDefault="00D97C5C" w:rsidP="00B10CD8">
            <w:pPr>
              <w:ind w:firstLine="92"/>
              <w:jc w:val="center"/>
              <w:rPr>
                <w:sz w:val="20"/>
              </w:rPr>
            </w:pPr>
          </w:p>
        </w:tc>
        <w:tc>
          <w:tcPr>
            <w:tcW w:w="1464" w:type="dxa"/>
            <w:vAlign w:val="center"/>
          </w:tcPr>
          <w:p w:rsidR="00D97C5C" w:rsidRPr="001C1600" w:rsidRDefault="00D97C5C" w:rsidP="00115E4B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1C1600">
              <w:rPr>
                <w:sz w:val="20"/>
              </w:rPr>
              <w:t>0</w:t>
            </w:r>
          </w:p>
        </w:tc>
        <w:tc>
          <w:tcPr>
            <w:tcW w:w="1470" w:type="dxa"/>
            <w:vAlign w:val="center"/>
          </w:tcPr>
          <w:p w:rsidR="00D97C5C" w:rsidRPr="001C1600" w:rsidRDefault="00D97C5C" w:rsidP="00115E4B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1C1600">
              <w:rPr>
                <w:sz w:val="20"/>
              </w:rPr>
              <w:t>0</w:t>
            </w:r>
          </w:p>
        </w:tc>
      </w:tr>
      <w:tr w:rsidR="00D97C5C" w:rsidRPr="00D97C5C" w:rsidTr="00B10CD8">
        <w:trPr>
          <w:trHeight w:val="20"/>
        </w:trPr>
        <w:tc>
          <w:tcPr>
            <w:tcW w:w="817" w:type="dxa"/>
          </w:tcPr>
          <w:p w:rsidR="00D97C5C" w:rsidRPr="00D97C5C" w:rsidRDefault="00D97C5C" w:rsidP="00B10CD8">
            <w:pPr>
              <w:shd w:val="clear" w:color="auto" w:fill="FFFFFF"/>
              <w:jc w:val="center"/>
              <w:rPr>
                <w:sz w:val="20"/>
                <w:lang w:val="en-US"/>
              </w:rPr>
            </w:pPr>
            <w:r w:rsidRPr="00D97C5C">
              <w:rPr>
                <w:sz w:val="20"/>
                <w:lang w:val="en-US"/>
              </w:rPr>
              <w:t>1.3.10</w:t>
            </w:r>
          </w:p>
        </w:tc>
        <w:tc>
          <w:tcPr>
            <w:tcW w:w="4992" w:type="dxa"/>
            <w:vAlign w:val="center"/>
          </w:tcPr>
          <w:p w:rsidR="00D97C5C" w:rsidRPr="00D97C5C" w:rsidRDefault="00D97C5C" w:rsidP="00B10CD8">
            <w:pPr>
              <w:tabs>
                <w:tab w:val="left" w:pos="3165"/>
              </w:tabs>
              <w:ind w:firstLine="34"/>
              <w:rPr>
                <w:sz w:val="20"/>
              </w:rPr>
            </w:pPr>
            <w:r w:rsidRPr="00D97C5C">
              <w:rPr>
                <w:sz w:val="20"/>
              </w:rPr>
              <w:t>территории общего пользования</w:t>
            </w:r>
          </w:p>
        </w:tc>
        <w:tc>
          <w:tcPr>
            <w:tcW w:w="1464" w:type="dxa"/>
            <w:vAlign w:val="center"/>
          </w:tcPr>
          <w:p w:rsidR="00D97C5C" w:rsidRPr="00D97C5C" w:rsidRDefault="00D97C5C" w:rsidP="00B10CD8">
            <w:pPr>
              <w:ind w:firstLine="92"/>
              <w:jc w:val="center"/>
              <w:rPr>
                <w:sz w:val="20"/>
              </w:rPr>
            </w:pPr>
          </w:p>
        </w:tc>
        <w:tc>
          <w:tcPr>
            <w:tcW w:w="1464" w:type="dxa"/>
            <w:vAlign w:val="center"/>
          </w:tcPr>
          <w:p w:rsidR="00D97C5C" w:rsidRPr="001C1600" w:rsidRDefault="00D97C5C" w:rsidP="00013A9D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1C1600">
              <w:rPr>
                <w:sz w:val="20"/>
              </w:rPr>
              <w:t>0</w:t>
            </w:r>
          </w:p>
        </w:tc>
        <w:tc>
          <w:tcPr>
            <w:tcW w:w="1470" w:type="dxa"/>
            <w:vAlign w:val="center"/>
          </w:tcPr>
          <w:p w:rsidR="00D97C5C" w:rsidRPr="001C1600" w:rsidRDefault="00D97C5C" w:rsidP="00115E4B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1C1600">
              <w:rPr>
                <w:sz w:val="20"/>
              </w:rPr>
              <w:t>0</w:t>
            </w:r>
          </w:p>
        </w:tc>
      </w:tr>
      <w:tr w:rsidR="00D97C5C" w:rsidRPr="00D97C5C" w:rsidTr="00B10CD8">
        <w:trPr>
          <w:trHeight w:val="20"/>
        </w:trPr>
        <w:tc>
          <w:tcPr>
            <w:tcW w:w="817" w:type="dxa"/>
          </w:tcPr>
          <w:p w:rsidR="00D97C5C" w:rsidRPr="00D97C5C" w:rsidRDefault="00D97C5C" w:rsidP="00B10CD8">
            <w:pPr>
              <w:shd w:val="clear" w:color="auto" w:fill="FFFFFF"/>
              <w:jc w:val="center"/>
              <w:rPr>
                <w:sz w:val="20"/>
              </w:rPr>
            </w:pPr>
            <w:r w:rsidRPr="00D97C5C">
              <w:rPr>
                <w:sz w:val="20"/>
              </w:rPr>
              <w:t>1.4</w:t>
            </w:r>
          </w:p>
        </w:tc>
        <w:tc>
          <w:tcPr>
            <w:tcW w:w="4992" w:type="dxa"/>
          </w:tcPr>
          <w:p w:rsidR="00D97C5C" w:rsidRPr="00D97C5C" w:rsidRDefault="00D97C5C" w:rsidP="00B10CD8">
            <w:pPr>
              <w:shd w:val="clear" w:color="auto" w:fill="FFFFFF"/>
              <w:ind w:firstLine="34"/>
              <w:rPr>
                <w:sz w:val="20"/>
              </w:rPr>
            </w:pPr>
            <w:r w:rsidRPr="00D97C5C">
              <w:rPr>
                <w:sz w:val="20"/>
              </w:rPr>
              <w:t>Землепользование:</w:t>
            </w:r>
          </w:p>
        </w:tc>
        <w:tc>
          <w:tcPr>
            <w:tcW w:w="1464" w:type="dxa"/>
          </w:tcPr>
          <w:p w:rsidR="00D97C5C" w:rsidRPr="00D97C5C" w:rsidRDefault="00D97C5C" w:rsidP="00B10CD8">
            <w:pPr>
              <w:shd w:val="clear" w:color="auto" w:fill="FFFFFF"/>
              <w:ind w:left="53" w:firstLine="92"/>
              <w:jc w:val="center"/>
              <w:rPr>
                <w:sz w:val="20"/>
              </w:rPr>
            </w:pPr>
          </w:p>
        </w:tc>
        <w:tc>
          <w:tcPr>
            <w:tcW w:w="1464" w:type="dxa"/>
            <w:vAlign w:val="center"/>
          </w:tcPr>
          <w:p w:rsidR="00D97C5C" w:rsidRPr="001C1600" w:rsidRDefault="00D97C5C" w:rsidP="00013A9D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</w:p>
        </w:tc>
        <w:tc>
          <w:tcPr>
            <w:tcW w:w="1470" w:type="dxa"/>
            <w:vAlign w:val="center"/>
          </w:tcPr>
          <w:p w:rsidR="00D97C5C" w:rsidRPr="001C1600" w:rsidRDefault="00D97C5C" w:rsidP="00115E4B">
            <w:pPr>
              <w:tabs>
                <w:tab w:val="left" w:pos="709"/>
              </w:tabs>
              <w:jc w:val="center"/>
              <w:rPr>
                <w:sz w:val="20"/>
              </w:rPr>
            </w:pPr>
          </w:p>
        </w:tc>
      </w:tr>
      <w:tr w:rsidR="00D97C5C" w:rsidRPr="00D97C5C" w:rsidTr="00B10CD8">
        <w:trPr>
          <w:trHeight w:val="20"/>
        </w:trPr>
        <w:tc>
          <w:tcPr>
            <w:tcW w:w="817" w:type="dxa"/>
          </w:tcPr>
          <w:p w:rsidR="00D97C5C" w:rsidRPr="00D97C5C" w:rsidRDefault="00D97C5C" w:rsidP="00B10CD8">
            <w:pPr>
              <w:shd w:val="clear" w:color="auto" w:fill="FFFFFF"/>
              <w:jc w:val="center"/>
              <w:rPr>
                <w:sz w:val="20"/>
              </w:rPr>
            </w:pPr>
            <w:r w:rsidRPr="00D97C5C">
              <w:rPr>
                <w:sz w:val="20"/>
              </w:rPr>
              <w:t>1.4.1</w:t>
            </w:r>
          </w:p>
        </w:tc>
        <w:tc>
          <w:tcPr>
            <w:tcW w:w="4992" w:type="dxa"/>
          </w:tcPr>
          <w:p w:rsidR="00D97C5C" w:rsidRPr="00D97C5C" w:rsidRDefault="00D97C5C" w:rsidP="00B10CD8">
            <w:pPr>
              <w:shd w:val="clear" w:color="auto" w:fill="FFFFFF"/>
              <w:ind w:firstLine="34"/>
              <w:rPr>
                <w:sz w:val="20"/>
              </w:rPr>
            </w:pPr>
            <w:r w:rsidRPr="00D97C5C">
              <w:rPr>
                <w:sz w:val="20"/>
              </w:rPr>
              <w:t>Площадь застроенных земельных участков</w:t>
            </w:r>
          </w:p>
        </w:tc>
        <w:tc>
          <w:tcPr>
            <w:tcW w:w="1464" w:type="dxa"/>
          </w:tcPr>
          <w:p w:rsidR="00D97C5C" w:rsidRPr="00D97C5C" w:rsidRDefault="00D97C5C" w:rsidP="00B10CD8">
            <w:pPr>
              <w:shd w:val="clear" w:color="auto" w:fill="FFFFFF"/>
              <w:ind w:left="53" w:firstLine="92"/>
              <w:jc w:val="center"/>
              <w:rPr>
                <w:sz w:val="20"/>
              </w:rPr>
            </w:pPr>
          </w:p>
        </w:tc>
        <w:tc>
          <w:tcPr>
            <w:tcW w:w="1464" w:type="dxa"/>
            <w:vAlign w:val="center"/>
          </w:tcPr>
          <w:p w:rsidR="00D97C5C" w:rsidRPr="002D4102" w:rsidRDefault="002D4102" w:rsidP="00115E4B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2D4102">
              <w:rPr>
                <w:sz w:val="20"/>
              </w:rPr>
              <w:t>0</w:t>
            </w:r>
          </w:p>
        </w:tc>
        <w:tc>
          <w:tcPr>
            <w:tcW w:w="1470" w:type="dxa"/>
            <w:vAlign w:val="center"/>
          </w:tcPr>
          <w:p w:rsidR="00D97C5C" w:rsidRPr="002D4102" w:rsidRDefault="002D4102" w:rsidP="00115E4B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2D4102">
              <w:rPr>
                <w:sz w:val="20"/>
              </w:rPr>
              <w:t>0</w:t>
            </w:r>
          </w:p>
        </w:tc>
      </w:tr>
      <w:tr w:rsidR="00D97C5C" w:rsidRPr="00D97C5C" w:rsidTr="00B10CD8">
        <w:trPr>
          <w:trHeight w:val="20"/>
        </w:trPr>
        <w:tc>
          <w:tcPr>
            <w:tcW w:w="817" w:type="dxa"/>
          </w:tcPr>
          <w:p w:rsidR="00D97C5C" w:rsidRPr="00D97C5C" w:rsidRDefault="00D97C5C" w:rsidP="00B10CD8">
            <w:pPr>
              <w:shd w:val="clear" w:color="auto" w:fill="FFFFFF"/>
              <w:jc w:val="center"/>
              <w:rPr>
                <w:sz w:val="20"/>
              </w:rPr>
            </w:pPr>
            <w:r w:rsidRPr="00D97C5C">
              <w:rPr>
                <w:sz w:val="20"/>
              </w:rPr>
              <w:t>1.4.2</w:t>
            </w:r>
          </w:p>
        </w:tc>
        <w:tc>
          <w:tcPr>
            <w:tcW w:w="4992" w:type="dxa"/>
          </w:tcPr>
          <w:p w:rsidR="00D97C5C" w:rsidRPr="00D97C5C" w:rsidRDefault="00D97C5C" w:rsidP="00B10CD8">
            <w:pPr>
              <w:shd w:val="clear" w:color="auto" w:fill="FFFFFF"/>
              <w:ind w:firstLine="34"/>
              <w:rPr>
                <w:sz w:val="20"/>
              </w:rPr>
            </w:pPr>
            <w:r w:rsidRPr="00D97C5C">
              <w:rPr>
                <w:sz w:val="20"/>
              </w:rPr>
              <w:t>Площадь формируемых земельных участков</w:t>
            </w:r>
          </w:p>
        </w:tc>
        <w:tc>
          <w:tcPr>
            <w:tcW w:w="1464" w:type="dxa"/>
          </w:tcPr>
          <w:p w:rsidR="00D97C5C" w:rsidRPr="00D97C5C" w:rsidRDefault="00D97C5C" w:rsidP="00B10CD8">
            <w:pPr>
              <w:shd w:val="clear" w:color="auto" w:fill="FFFFFF"/>
              <w:ind w:left="53" w:firstLine="92"/>
              <w:jc w:val="center"/>
              <w:rPr>
                <w:sz w:val="20"/>
              </w:rPr>
            </w:pPr>
          </w:p>
        </w:tc>
        <w:tc>
          <w:tcPr>
            <w:tcW w:w="1464" w:type="dxa"/>
            <w:vAlign w:val="center"/>
          </w:tcPr>
          <w:p w:rsidR="00D97C5C" w:rsidRPr="002D4102" w:rsidRDefault="002D4102" w:rsidP="00013A9D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2D4102">
              <w:rPr>
                <w:sz w:val="20"/>
              </w:rPr>
              <w:t>0,4591</w:t>
            </w:r>
          </w:p>
        </w:tc>
        <w:tc>
          <w:tcPr>
            <w:tcW w:w="1470" w:type="dxa"/>
            <w:vAlign w:val="center"/>
          </w:tcPr>
          <w:p w:rsidR="00D97C5C" w:rsidRPr="002D4102" w:rsidRDefault="002D4102" w:rsidP="00115E4B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2D4102">
              <w:rPr>
                <w:sz w:val="20"/>
              </w:rPr>
              <w:t>0,4591</w:t>
            </w:r>
          </w:p>
        </w:tc>
      </w:tr>
      <w:tr w:rsidR="00617BBD" w:rsidRPr="00D97C5C" w:rsidTr="00B10CD8">
        <w:trPr>
          <w:trHeight w:val="20"/>
        </w:trPr>
        <w:tc>
          <w:tcPr>
            <w:tcW w:w="817" w:type="dxa"/>
          </w:tcPr>
          <w:p w:rsidR="00617BBD" w:rsidRPr="00D97C5C" w:rsidRDefault="00617BBD" w:rsidP="00B10CD8">
            <w:pPr>
              <w:shd w:val="clear" w:color="auto" w:fill="FFFFFF"/>
              <w:jc w:val="center"/>
              <w:rPr>
                <w:sz w:val="20"/>
              </w:rPr>
            </w:pPr>
            <w:r w:rsidRPr="00D97C5C">
              <w:rPr>
                <w:sz w:val="20"/>
              </w:rPr>
              <w:t>2.</w:t>
            </w:r>
          </w:p>
        </w:tc>
        <w:tc>
          <w:tcPr>
            <w:tcW w:w="4992" w:type="dxa"/>
          </w:tcPr>
          <w:p w:rsidR="00617BBD" w:rsidRPr="00D97C5C" w:rsidRDefault="00617BBD" w:rsidP="00B10CD8">
            <w:pPr>
              <w:shd w:val="clear" w:color="auto" w:fill="FFFFFF"/>
              <w:ind w:firstLine="34"/>
              <w:rPr>
                <w:sz w:val="20"/>
              </w:rPr>
            </w:pPr>
            <w:r w:rsidRPr="00D97C5C">
              <w:rPr>
                <w:sz w:val="20"/>
              </w:rPr>
              <w:t>Население</w:t>
            </w:r>
          </w:p>
        </w:tc>
        <w:tc>
          <w:tcPr>
            <w:tcW w:w="1464" w:type="dxa"/>
          </w:tcPr>
          <w:p w:rsidR="00617BBD" w:rsidRPr="00D97C5C" w:rsidRDefault="00617BBD" w:rsidP="00B10CD8">
            <w:pPr>
              <w:shd w:val="clear" w:color="auto" w:fill="FFFFFF"/>
              <w:ind w:left="53" w:firstLine="92"/>
              <w:jc w:val="center"/>
              <w:rPr>
                <w:sz w:val="20"/>
              </w:rPr>
            </w:pPr>
            <w:r w:rsidRPr="00D97C5C">
              <w:rPr>
                <w:sz w:val="20"/>
              </w:rPr>
              <w:t>чел.</w:t>
            </w:r>
          </w:p>
        </w:tc>
        <w:tc>
          <w:tcPr>
            <w:tcW w:w="1464" w:type="dxa"/>
            <w:vAlign w:val="center"/>
          </w:tcPr>
          <w:p w:rsidR="00617BBD" w:rsidRPr="002D4102" w:rsidRDefault="00617BBD" w:rsidP="00013A9D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2D4102">
              <w:rPr>
                <w:sz w:val="20"/>
                <w:lang w:val="en-US"/>
              </w:rPr>
              <w:t>-</w:t>
            </w:r>
          </w:p>
        </w:tc>
        <w:tc>
          <w:tcPr>
            <w:tcW w:w="1470" w:type="dxa"/>
            <w:vAlign w:val="center"/>
          </w:tcPr>
          <w:p w:rsidR="00617BBD" w:rsidRPr="002D4102" w:rsidRDefault="00617BBD" w:rsidP="00013A9D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2D4102">
              <w:rPr>
                <w:sz w:val="20"/>
              </w:rPr>
              <w:t>-</w:t>
            </w:r>
          </w:p>
        </w:tc>
      </w:tr>
      <w:tr w:rsidR="00617BBD" w:rsidRPr="00D97C5C" w:rsidTr="00B10CD8">
        <w:trPr>
          <w:trHeight w:val="20"/>
        </w:trPr>
        <w:tc>
          <w:tcPr>
            <w:tcW w:w="817" w:type="dxa"/>
          </w:tcPr>
          <w:p w:rsidR="00617BBD" w:rsidRPr="00D97C5C" w:rsidRDefault="00617BBD" w:rsidP="00B10CD8">
            <w:pPr>
              <w:shd w:val="clear" w:color="auto" w:fill="FFFFFF"/>
              <w:jc w:val="center"/>
              <w:rPr>
                <w:sz w:val="20"/>
                <w:lang w:val="en-US"/>
              </w:rPr>
            </w:pPr>
          </w:p>
        </w:tc>
        <w:tc>
          <w:tcPr>
            <w:tcW w:w="4992" w:type="dxa"/>
          </w:tcPr>
          <w:p w:rsidR="00617BBD" w:rsidRPr="00D97C5C" w:rsidRDefault="00617BBD" w:rsidP="00B10CD8">
            <w:pPr>
              <w:shd w:val="clear" w:color="auto" w:fill="FFFFFF"/>
              <w:ind w:firstLine="34"/>
              <w:rPr>
                <w:sz w:val="20"/>
              </w:rPr>
            </w:pPr>
            <w:r w:rsidRPr="00D97C5C">
              <w:rPr>
                <w:sz w:val="20"/>
              </w:rPr>
              <w:t>в том числе</w:t>
            </w:r>
          </w:p>
        </w:tc>
        <w:tc>
          <w:tcPr>
            <w:tcW w:w="1464" w:type="dxa"/>
          </w:tcPr>
          <w:p w:rsidR="00617BBD" w:rsidRPr="00D97C5C" w:rsidRDefault="00617BBD" w:rsidP="00B10CD8">
            <w:pPr>
              <w:shd w:val="clear" w:color="auto" w:fill="FFFFFF"/>
              <w:ind w:left="53" w:firstLine="92"/>
              <w:jc w:val="center"/>
              <w:rPr>
                <w:sz w:val="20"/>
              </w:rPr>
            </w:pPr>
          </w:p>
        </w:tc>
        <w:tc>
          <w:tcPr>
            <w:tcW w:w="1464" w:type="dxa"/>
            <w:vAlign w:val="center"/>
          </w:tcPr>
          <w:p w:rsidR="00617BBD" w:rsidRPr="002D4102" w:rsidRDefault="00617BBD" w:rsidP="00013A9D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2D4102">
              <w:rPr>
                <w:sz w:val="20"/>
                <w:lang w:val="en-US"/>
              </w:rPr>
              <w:t>-</w:t>
            </w:r>
          </w:p>
        </w:tc>
        <w:tc>
          <w:tcPr>
            <w:tcW w:w="1470" w:type="dxa"/>
            <w:vAlign w:val="center"/>
          </w:tcPr>
          <w:p w:rsidR="00617BBD" w:rsidRPr="002D4102" w:rsidRDefault="00617BBD" w:rsidP="00013A9D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2D4102">
              <w:rPr>
                <w:sz w:val="20"/>
                <w:lang w:val="en-US"/>
              </w:rPr>
              <w:t>-</w:t>
            </w:r>
          </w:p>
        </w:tc>
      </w:tr>
      <w:tr w:rsidR="00617BBD" w:rsidRPr="00D97C5C" w:rsidTr="00B10CD8">
        <w:trPr>
          <w:trHeight w:val="20"/>
        </w:trPr>
        <w:tc>
          <w:tcPr>
            <w:tcW w:w="817" w:type="dxa"/>
          </w:tcPr>
          <w:p w:rsidR="00617BBD" w:rsidRPr="00D97C5C" w:rsidRDefault="00617BBD" w:rsidP="00B10CD8">
            <w:pPr>
              <w:shd w:val="clear" w:color="auto" w:fill="FFFFFF"/>
              <w:jc w:val="center"/>
              <w:rPr>
                <w:sz w:val="20"/>
              </w:rPr>
            </w:pPr>
            <w:r w:rsidRPr="00D97C5C">
              <w:rPr>
                <w:sz w:val="20"/>
                <w:lang w:val="en-US"/>
              </w:rPr>
              <w:t>2</w:t>
            </w:r>
            <w:r w:rsidRPr="00D97C5C">
              <w:rPr>
                <w:sz w:val="20"/>
              </w:rPr>
              <w:t>.1</w:t>
            </w:r>
          </w:p>
        </w:tc>
        <w:tc>
          <w:tcPr>
            <w:tcW w:w="4992" w:type="dxa"/>
          </w:tcPr>
          <w:p w:rsidR="00617BBD" w:rsidRPr="00D97C5C" w:rsidRDefault="00617BBD" w:rsidP="00B10CD8">
            <w:pPr>
              <w:shd w:val="clear" w:color="auto" w:fill="FFFFFF"/>
              <w:ind w:firstLine="34"/>
              <w:rPr>
                <w:sz w:val="20"/>
              </w:rPr>
            </w:pPr>
            <w:r w:rsidRPr="00D97C5C">
              <w:rPr>
                <w:sz w:val="20"/>
              </w:rPr>
              <w:t>Проживающие</w:t>
            </w:r>
          </w:p>
        </w:tc>
        <w:tc>
          <w:tcPr>
            <w:tcW w:w="1464" w:type="dxa"/>
          </w:tcPr>
          <w:p w:rsidR="00617BBD" w:rsidRPr="00D97C5C" w:rsidRDefault="00617BBD" w:rsidP="00B10CD8">
            <w:pPr>
              <w:shd w:val="clear" w:color="auto" w:fill="FFFFFF"/>
              <w:ind w:left="53" w:firstLine="92"/>
              <w:jc w:val="center"/>
              <w:rPr>
                <w:sz w:val="20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617BBD" w:rsidRPr="002D4102" w:rsidRDefault="00617BBD" w:rsidP="00013A9D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2D4102">
              <w:rPr>
                <w:sz w:val="20"/>
                <w:lang w:val="en-US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17BBD" w:rsidRPr="002D4102" w:rsidRDefault="00617BBD" w:rsidP="00013A9D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2D4102">
              <w:rPr>
                <w:sz w:val="20"/>
                <w:lang w:val="en-US"/>
              </w:rPr>
              <w:t>-</w:t>
            </w:r>
          </w:p>
        </w:tc>
      </w:tr>
      <w:tr w:rsidR="00617BBD" w:rsidRPr="00D97C5C" w:rsidTr="00B10CD8">
        <w:trPr>
          <w:trHeight w:val="20"/>
        </w:trPr>
        <w:tc>
          <w:tcPr>
            <w:tcW w:w="817" w:type="dxa"/>
          </w:tcPr>
          <w:p w:rsidR="00617BBD" w:rsidRPr="00D97C5C" w:rsidRDefault="00617BBD" w:rsidP="00B10CD8">
            <w:pPr>
              <w:shd w:val="clear" w:color="auto" w:fill="FFFFFF"/>
              <w:jc w:val="center"/>
              <w:rPr>
                <w:sz w:val="20"/>
              </w:rPr>
            </w:pPr>
            <w:r w:rsidRPr="00D97C5C">
              <w:rPr>
                <w:sz w:val="20"/>
                <w:lang w:val="en-US"/>
              </w:rPr>
              <w:t>2</w:t>
            </w:r>
            <w:r w:rsidRPr="00D97C5C">
              <w:rPr>
                <w:sz w:val="20"/>
              </w:rPr>
              <w:t>.2</w:t>
            </w:r>
          </w:p>
        </w:tc>
        <w:tc>
          <w:tcPr>
            <w:tcW w:w="4992" w:type="dxa"/>
          </w:tcPr>
          <w:p w:rsidR="00617BBD" w:rsidRPr="00D97C5C" w:rsidRDefault="00617BBD" w:rsidP="00B10CD8">
            <w:pPr>
              <w:shd w:val="clear" w:color="auto" w:fill="FFFFFF"/>
              <w:ind w:firstLine="34"/>
              <w:rPr>
                <w:sz w:val="20"/>
              </w:rPr>
            </w:pPr>
            <w:r w:rsidRPr="00D97C5C">
              <w:rPr>
                <w:sz w:val="20"/>
              </w:rPr>
              <w:t>Работающие</w:t>
            </w:r>
          </w:p>
        </w:tc>
        <w:tc>
          <w:tcPr>
            <w:tcW w:w="1464" w:type="dxa"/>
          </w:tcPr>
          <w:p w:rsidR="00617BBD" w:rsidRPr="00D97C5C" w:rsidRDefault="00617BBD" w:rsidP="00B10CD8">
            <w:pPr>
              <w:shd w:val="clear" w:color="auto" w:fill="FFFFFF"/>
              <w:ind w:left="53" w:firstLine="92"/>
              <w:jc w:val="center"/>
              <w:rPr>
                <w:sz w:val="20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617BBD" w:rsidRPr="002D4102" w:rsidRDefault="00617BBD" w:rsidP="00013A9D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2D4102">
              <w:rPr>
                <w:sz w:val="20"/>
                <w:lang w:val="en-US"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17BBD" w:rsidRPr="002D4102" w:rsidRDefault="00617BBD" w:rsidP="00013A9D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2D4102">
              <w:rPr>
                <w:sz w:val="20"/>
                <w:lang w:val="en-US"/>
              </w:rPr>
              <w:t>-</w:t>
            </w:r>
          </w:p>
        </w:tc>
      </w:tr>
      <w:tr w:rsidR="00617BBD" w:rsidRPr="00D97C5C" w:rsidTr="00B10CD8">
        <w:trPr>
          <w:trHeight w:val="20"/>
        </w:trPr>
        <w:tc>
          <w:tcPr>
            <w:tcW w:w="817" w:type="dxa"/>
          </w:tcPr>
          <w:p w:rsidR="00617BBD" w:rsidRPr="00D97C5C" w:rsidRDefault="00617BBD" w:rsidP="00B10CD8">
            <w:pPr>
              <w:shd w:val="clear" w:color="auto" w:fill="FFFFFF"/>
              <w:jc w:val="center"/>
              <w:rPr>
                <w:sz w:val="20"/>
              </w:rPr>
            </w:pPr>
            <w:r w:rsidRPr="00D97C5C">
              <w:rPr>
                <w:sz w:val="20"/>
              </w:rPr>
              <w:t>3.</w:t>
            </w:r>
          </w:p>
        </w:tc>
        <w:tc>
          <w:tcPr>
            <w:tcW w:w="4992" w:type="dxa"/>
          </w:tcPr>
          <w:p w:rsidR="00617BBD" w:rsidRPr="00D97C5C" w:rsidRDefault="00617BBD" w:rsidP="00B10CD8">
            <w:pPr>
              <w:shd w:val="clear" w:color="auto" w:fill="FFFFFF"/>
              <w:ind w:firstLine="34"/>
              <w:rPr>
                <w:sz w:val="20"/>
              </w:rPr>
            </w:pPr>
            <w:r w:rsidRPr="00D97C5C">
              <w:rPr>
                <w:sz w:val="20"/>
              </w:rPr>
              <w:t>Плотность застройки в границах красных линий</w:t>
            </w:r>
          </w:p>
        </w:tc>
        <w:tc>
          <w:tcPr>
            <w:tcW w:w="1464" w:type="dxa"/>
          </w:tcPr>
          <w:p w:rsidR="00617BBD" w:rsidRPr="00D97C5C" w:rsidRDefault="00617BBD" w:rsidP="00B10CD8">
            <w:pPr>
              <w:shd w:val="clear" w:color="auto" w:fill="FFFFFF"/>
              <w:ind w:left="53" w:firstLine="92"/>
              <w:jc w:val="center"/>
              <w:rPr>
                <w:sz w:val="20"/>
              </w:rPr>
            </w:pPr>
            <w:r w:rsidRPr="00D97C5C">
              <w:rPr>
                <w:sz w:val="20"/>
              </w:rPr>
              <w:t>м</w:t>
            </w:r>
            <w:r w:rsidRPr="00D97C5C">
              <w:rPr>
                <w:sz w:val="20"/>
                <w:vertAlign w:val="superscript"/>
              </w:rPr>
              <w:t>2</w:t>
            </w:r>
            <w:r w:rsidRPr="00D97C5C">
              <w:rPr>
                <w:sz w:val="20"/>
                <w:vertAlign w:val="superscript"/>
                <w:lang w:val="en-US"/>
              </w:rPr>
              <w:t xml:space="preserve"> </w:t>
            </w:r>
            <w:r w:rsidRPr="00D97C5C">
              <w:rPr>
                <w:sz w:val="20"/>
              </w:rPr>
              <w:t>общей площади/га</w:t>
            </w:r>
          </w:p>
        </w:tc>
        <w:tc>
          <w:tcPr>
            <w:tcW w:w="1464" w:type="dxa"/>
            <w:vAlign w:val="center"/>
          </w:tcPr>
          <w:p w:rsidR="00617BBD" w:rsidRPr="002D4102" w:rsidRDefault="00617BBD" w:rsidP="00013A9D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2D4102">
              <w:rPr>
                <w:sz w:val="20"/>
                <w:lang w:val="en-US"/>
              </w:rPr>
              <w:t>-</w:t>
            </w:r>
          </w:p>
        </w:tc>
        <w:tc>
          <w:tcPr>
            <w:tcW w:w="1470" w:type="dxa"/>
            <w:vAlign w:val="center"/>
          </w:tcPr>
          <w:p w:rsidR="00617BBD" w:rsidRPr="002D4102" w:rsidRDefault="00FB0DC7" w:rsidP="00013A9D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2D4102">
              <w:rPr>
                <w:sz w:val="20"/>
              </w:rPr>
              <w:t>-</w:t>
            </w:r>
          </w:p>
        </w:tc>
      </w:tr>
      <w:tr w:rsidR="00617BBD" w:rsidRPr="00D97C5C" w:rsidTr="00B10CD8">
        <w:trPr>
          <w:trHeight w:val="20"/>
        </w:trPr>
        <w:tc>
          <w:tcPr>
            <w:tcW w:w="817" w:type="dxa"/>
          </w:tcPr>
          <w:p w:rsidR="00617BBD" w:rsidRPr="00D97C5C" w:rsidRDefault="00617BBD" w:rsidP="00B10CD8">
            <w:pPr>
              <w:shd w:val="clear" w:color="auto" w:fill="FFFFFF"/>
              <w:jc w:val="center"/>
              <w:rPr>
                <w:sz w:val="20"/>
              </w:rPr>
            </w:pPr>
            <w:r w:rsidRPr="00D97C5C">
              <w:rPr>
                <w:sz w:val="20"/>
              </w:rPr>
              <w:t>4.</w:t>
            </w:r>
          </w:p>
        </w:tc>
        <w:tc>
          <w:tcPr>
            <w:tcW w:w="4992" w:type="dxa"/>
          </w:tcPr>
          <w:p w:rsidR="00617BBD" w:rsidRPr="00D97C5C" w:rsidRDefault="00617BBD" w:rsidP="00B10CD8">
            <w:pPr>
              <w:shd w:val="clear" w:color="auto" w:fill="FFFFFF"/>
              <w:ind w:firstLine="34"/>
              <w:rPr>
                <w:sz w:val="20"/>
              </w:rPr>
            </w:pPr>
            <w:r w:rsidRPr="00D97C5C">
              <w:rPr>
                <w:sz w:val="20"/>
              </w:rPr>
              <w:t>Объекты социально-культурного и коммунально-бытового обслуживания населения</w:t>
            </w:r>
          </w:p>
        </w:tc>
        <w:tc>
          <w:tcPr>
            <w:tcW w:w="1464" w:type="dxa"/>
          </w:tcPr>
          <w:p w:rsidR="00617BBD" w:rsidRPr="00D97C5C" w:rsidRDefault="00617BBD" w:rsidP="00B10CD8">
            <w:pPr>
              <w:shd w:val="clear" w:color="auto" w:fill="FFFFFF"/>
              <w:ind w:left="53" w:firstLine="92"/>
              <w:jc w:val="center"/>
              <w:rPr>
                <w:sz w:val="20"/>
              </w:rPr>
            </w:pPr>
          </w:p>
        </w:tc>
        <w:tc>
          <w:tcPr>
            <w:tcW w:w="1464" w:type="dxa"/>
            <w:vAlign w:val="center"/>
          </w:tcPr>
          <w:p w:rsidR="00617BBD" w:rsidRPr="002D4102" w:rsidRDefault="00617BBD" w:rsidP="00013A9D">
            <w:pPr>
              <w:tabs>
                <w:tab w:val="left" w:pos="709"/>
              </w:tabs>
              <w:jc w:val="center"/>
              <w:rPr>
                <w:sz w:val="20"/>
              </w:rPr>
            </w:pPr>
          </w:p>
        </w:tc>
        <w:tc>
          <w:tcPr>
            <w:tcW w:w="1470" w:type="dxa"/>
            <w:vAlign w:val="center"/>
          </w:tcPr>
          <w:p w:rsidR="00617BBD" w:rsidRPr="002D4102" w:rsidRDefault="00617BBD" w:rsidP="00013A9D">
            <w:pPr>
              <w:tabs>
                <w:tab w:val="left" w:pos="709"/>
              </w:tabs>
              <w:jc w:val="center"/>
              <w:rPr>
                <w:sz w:val="20"/>
              </w:rPr>
            </w:pPr>
          </w:p>
        </w:tc>
      </w:tr>
      <w:tr w:rsidR="00617BBD" w:rsidRPr="00D97C5C" w:rsidTr="00B10CD8">
        <w:trPr>
          <w:trHeight w:val="20"/>
        </w:trPr>
        <w:tc>
          <w:tcPr>
            <w:tcW w:w="817" w:type="dxa"/>
            <w:vAlign w:val="center"/>
          </w:tcPr>
          <w:p w:rsidR="00617BBD" w:rsidRPr="00D97C5C" w:rsidRDefault="00617BBD" w:rsidP="00B10CD8">
            <w:pPr>
              <w:shd w:val="clear" w:color="auto" w:fill="FFFFFF"/>
              <w:jc w:val="center"/>
              <w:rPr>
                <w:sz w:val="20"/>
              </w:rPr>
            </w:pPr>
            <w:r w:rsidRPr="00D97C5C">
              <w:rPr>
                <w:sz w:val="20"/>
              </w:rPr>
              <w:t>4.1</w:t>
            </w:r>
          </w:p>
        </w:tc>
        <w:tc>
          <w:tcPr>
            <w:tcW w:w="4992" w:type="dxa"/>
            <w:vAlign w:val="center"/>
          </w:tcPr>
          <w:p w:rsidR="00617BBD" w:rsidRPr="00D97C5C" w:rsidRDefault="00617BBD" w:rsidP="00B10CD8">
            <w:pPr>
              <w:pStyle w:val="14"/>
              <w:shd w:val="clear" w:color="auto" w:fill="FFFFFF"/>
              <w:ind w:firstLine="34"/>
            </w:pPr>
            <w:r w:rsidRPr="00D97C5C">
              <w:t>Детские дошкольные учреждения *</w:t>
            </w:r>
          </w:p>
        </w:tc>
        <w:tc>
          <w:tcPr>
            <w:tcW w:w="1464" w:type="dxa"/>
            <w:vAlign w:val="center"/>
          </w:tcPr>
          <w:p w:rsidR="00617BBD" w:rsidRPr="00D97C5C" w:rsidRDefault="00617BBD" w:rsidP="00B10CD8">
            <w:pPr>
              <w:shd w:val="clear" w:color="auto" w:fill="FFFFFF"/>
              <w:ind w:firstLine="92"/>
              <w:jc w:val="center"/>
              <w:rPr>
                <w:rFonts w:eastAsia="Calibri"/>
                <w:sz w:val="20"/>
              </w:rPr>
            </w:pPr>
            <w:r w:rsidRPr="00D97C5C">
              <w:rPr>
                <w:sz w:val="20"/>
              </w:rPr>
              <w:t>мест</w:t>
            </w:r>
          </w:p>
        </w:tc>
        <w:tc>
          <w:tcPr>
            <w:tcW w:w="1464" w:type="dxa"/>
            <w:vAlign w:val="center"/>
          </w:tcPr>
          <w:p w:rsidR="00617BBD" w:rsidRPr="002D4102" w:rsidRDefault="00617BBD" w:rsidP="00013A9D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2D4102">
              <w:rPr>
                <w:sz w:val="20"/>
                <w:lang w:val="en-US"/>
              </w:rPr>
              <w:t>-</w:t>
            </w:r>
          </w:p>
        </w:tc>
        <w:tc>
          <w:tcPr>
            <w:tcW w:w="1470" w:type="dxa"/>
            <w:vAlign w:val="center"/>
          </w:tcPr>
          <w:p w:rsidR="00617BBD" w:rsidRPr="002D4102" w:rsidRDefault="00617BBD" w:rsidP="00013A9D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2D4102">
              <w:rPr>
                <w:sz w:val="20"/>
                <w:lang w:val="en-US"/>
              </w:rPr>
              <w:t>-</w:t>
            </w:r>
          </w:p>
        </w:tc>
      </w:tr>
      <w:tr w:rsidR="00617BBD" w:rsidRPr="00D97C5C" w:rsidTr="00B10CD8">
        <w:trPr>
          <w:trHeight w:val="20"/>
        </w:trPr>
        <w:tc>
          <w:tcPr>
            <w:tcW w:w="817" w:type="dxa"/>
            <w:vAlign w:val="center"/>
          </w:tcPr>
          <w:p w:rsidR="00617BBD" w:rsidRPr="00D97C5C" w:rsidRDefault="00617BBD" w:rsidP="00B10CD8">
            <w:pPr>
              <w:shd w:val="clear" w:color="auto" w:fill="FFFFFF"/>
              <w:jc w:val="center"/>
              <w:rPr>
                <w:sz w:val="20"/>
              </w:rPr>
            </w:pPr>
            <w:r w:rsidRPr="00D97C5C">
              <w:rPr>
                <w:sz w:val="20"/>
              </w:rPr>
              <w:t>4.2</w:t>
            </w:r>
          </w:p>
        </w:tc>
        <w:tc>
          <w:tcPr>
            <w:tcW w:w="4992" w:type="dxa"/>
            <w:vAlign w:val="center"/>
          </w:tcPr>
          <w:p w:rsidR="00617BBD" w:rsidRPr="00D97C5C" w:rsidRDefault="00617BBD" w:rsidP="00B10CD8">
            <w:pPr>
              <w:pStyle w:val="14"/>
              <w:shd w:val="clear" w:color="auto" w:fill="FFFFFF"/>
              <w:ind w:firstLine="34"/>
            </w:pPr>
            <w:r w:rsidRPr="00D97C5C">
              <w:t>Общеобразовательные учреждения *</w:t>
            </w:r>
          </w:p>
        </w:tc>
        <w:tc>
          <w:tcPr>
            <w:tcW w:w="1464" w:type="dxa"/>
            <w:vAlign w:val="center"/>
          </w:tcPr>
          <w:p w:rsidR="00617BBD" w:rsidRPr="00D97C5C" w:rsidRDefault="00617BBD" w:rsidP="00B10CD8">
            <w:pPr>
              <w:shd w:val="clear" w:color="auto" w:fill="FFFFFF"/>
              <w:ind w:firstLine="92"/>
              <w:jc w:val="center"/>
              <w:rPr>
                <w:rFonts w:eastAsia="Calibri"/>
                <w:sz w:val="20"/>
              </w:rPr>
            </w:pPr>
            <w:r w:rsidRPr="00D97C5C">
              <w:rPr>
                <w:sz w:val="20"/>
              </w:rPr>
              <w:t>мест</w:t>
            </w:r>
          </w:p>
        </w:tc>
        <w:tc>
          <w:tcPr>
            <w:tcW w:w="1464" w:type="dxa"/>
            <w:vAlign w:val="center"/>
          </w:tcPr>
          <w:p w:rsidR="00617BBD" w:rsidRPr="002D4102" w:rsidRDefault="00617BBD" w:rsidP="00013A9D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2D4102">
              <w:rPr>
                <w:sz w:val="20"/>
                <w:lang w:val="en-US"/>
              </w:rPr>
              <w:t>-</w:t>
            </w:r>
          </w:p>
        </w:tc>
        <w:tc>
          <w:tcPr>
            <w:tcW w:w="1470" w:type="dxa"/>
            <w:vAlign w:val="center"/>
          </w:tcPr>
          <w:p w:rsidR="00617BBD" w:rsidRPr="002D4102" w:rsidRDefault="00617BBD" w:rsidP="00013A9D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2D4102">
              <w:rPr>
                <w:sz w:val="20"/>
                <w:lang w:val="en-US"/>
              </w:rPr>
              <w:t>-</w:t>
            </w:r>
          </w:p>
        </w:tc>
      </w:tr>
      <w:tr w:rsidR="00617BBD" w:rsidRPr="00D97C5C" w:rsidTr="00B10CD8">
        <w:trPr>
          <w:trHeight w:val="20"/>
        </w:trPr>
        <w:tc>
          <w:tcPr>
            <w:tcW w:w="817" w:type="dxa"/>
            <w:vAlign w:val="center"/>
          </w:tcPr>
          <w:p w:rsidR="00617BBD" w:rsidRPr="00D97C5C" w:rsidRDefault="00617BBD" w:rsidP="00B10CD8">
            <w:pPr>
              <w:shd w:val="clear" w:color="auto" w:fill="FFFFFF"/>
              <w:jc w:val="center"/>
              <w:rPr>
                <w:sz w:val="20"/>
              </w:rPr>
            </w:pPr>
            <w:r w:rsidRPr="00D97C5C">
              <w:rPr>
                <w:sz w:val="20"/>
              </w:rPr>
              <w:t>4.3</w:t>
            </w:r>
          </w:p>
        </w:tc>
        <w:tc>
          <w:tcPr>
            <w:tcW w:w="4992" w:type="dxa"/>
            <w:vAlign w:val="center"/>
          </w:tcPr>
          <w:p w:rsidR="00617BBD" w:rsidRPr="00D97C5C" w:rsidRDefault="00617BBD" w:rsidP="00B10CD8">
            <w:pPr>
              <w:pStyle w:val="14"/>
              <w:shd w:val="clear" w:color="auto" w:fill="FFFFFF"/>
              <w:ind w:firstLine="34"/>
            </w:pPr>
            <w:r w:rsidRPr="00D97C5C">
              <w:t>Магазины продовольственных товаров</w:t>
            </w:r>
          </w:p>
        </w:tc>
        <w:tc>
          <w:tcPr>
            <w:tcW w:w="1464" w:type="dxa"/>
            <w:vAlign w:val="center"/>
          </w:tcPr>
          <w:p w:rsidR="00617BBD" w:rsidRPr="00D97C5C" w:rsidRDefault="00617BBD" w:rsidP="00B10CD8">
            <w:pPr>
              <w:shd w:val="clear" w:color="auto" w:fill="FFFFFF"/>
              <w:ind w:firstLine="92"/>
              <w:jc w:val="center"/>
              <w:rPr>
                <w:rFonts w:eastAsia="Calibri"/>
                <w:sz w:val="20"/>
              </w:rPr>
            </w:pPr>
            <w:r w:rsidRPr="00D97C5C">
              <w:rPr>
                <w:sz w:val="20"/>
              </w:rPr>
              <w:t>м</w:t>
            </w:r>
            <w:r w:rsidRPr="00D97C5C">
              <w:rPr>
                <w:sz w:val="20"/>
                <w:vertAlign w:val="superscript"/>
              </w:rPr>
              <w:t>2</w:t>
            </w:r>
            <w:r w:rsidRPr="00D97C5C">
              <w:rPr>
                <w:sz w:val="20"/>
              </w:rPr>
              <w:t xml:space="preserve"> торговой площади</w:t>
            </w:r>
          </w:p>
        </w:tc>
        <w:tc>
          <w:tcPr>
            <w:tcW w:w="1464" w:type="dxa"/>
            <w:vAlign w:val="center"/>
          </w:tcPr>
          <w:p w:rsidR="00617BBD" w:rsidRPr="002D4102" w:rsidRDefault="00617BBD" w:rsidP="00013A9D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2D4102">
              <w:rPr>
                <w:sz w:val="20"/>
                <w:lang w:val="en-US"/>
              </w:rPr>
              <w:t>-</w:t>
            </w:r>
          </w:p>
        </w:tc>
        <w:tc>
          <w:tcPr>
            <w:tcW w:w="1470" w:type="dxa"/>
            <w:vAlign w:val="center"/>
          </w:tcPr>
          <w:p w:rsidR="00617BBD" w:rsidRPr="002D4102" w:rsidRDefault="00617BBD" w:rsidP="00013A9D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2D4102">
              <w:rPr>
                <w:sz w:val="20"/>
                <w:lang w:val="en-US"/>
              </w:rPr>
              <w:t>-</w:t>
            </w:r>
          </w:p>
        </w:tc>
      </w:tr>
      <w:tr w:rsidR="00617BBD" w:rsidRPr="00D97C5C" w:rsidTr="00B10CD8">
        <w:trPr>
          <w:trHeight w:val="20"/>
        </w:trPr>
        <w:tc>
          <w:tcPr>
            <w:tcW w:w="817" w:type="dxa"/>
            <w:vAlign w:val="center"/>
          </w:tcPr>
          <w:p w:rsidR="00617BBD" w:rsidRPr="00D97C5C" w:rsidRDefault="00617BBD" w:rsidP="00B10CD8">
            <w:pPr>
              <w:shd w:val="clear" w:color="auto" w:fill="FFFFFF"/>
              <w:jc w:val="center"/>
              <w:rPr>
                <w:sz w:val="20"/>
              </w:rPr>
            </w:pPr>
            <w:r w:rsidRPr="00D97C5C">
              <w:rPr>
                <w:sz w:val="20"/>
              </w:rPr>
              <w:t>4.4</w:t>
            </w:r>
          </w:p>
        </w:tc>
        <w:tc>
          <w:tcPr>
            <w:tcW w:w="4992" w:type="dxa"/>
            <w:vAlign w:val="center"/>
          </w:tcPr>
          <w:p w:rsidR="00617BBD" w:rsidRPr="00D97C5C" w:rsidRDefault="00617BBD" w:rsidP="00B10CD8">
            <w:pPr>
              <w:pStyle w:val="14"/>
              <w:shd w:val="clear" w:color="auto" w:fill="FFFFFF"/>
              <w:ind w:firstLine="34"/>
            </w:pPr>
            <w:r w:rsidRPr="00D97C5C">
              <w:t>Магазины непродовольственных товаров</w:t>
            </w:r>
          </w:p>
        </w:tc>
        <w:tc>
          <w:tcPr>
            <w:tcW w:w="1464" w:type="dxa"/>
            <w:vAlign w:val="center"/>
          </w:tcPr>
          <w:p w:rsidR="00617BBD" w:rsidRPr="00D97C5C" w:rsidRDefault="00617BBD" w:rsidP="00B10CD8">
            <w:pPr>
              <w:shd w:val="clear" w:color="auto" w:fill="FFFFFF"/>
              <w:ind w:firstLine="92"/>
              <w:jc w:val="center"/>
              <w:rPr>
                <w:rFonts w:eastAsia="Calibri"/>
                <w:sz w:val="20"/>
              </w:rPr>
            </w:pPr>
            <w:r w:rsidRPr="00D97C5C">
              <w:rPr>
                <w:sz w:val="20"/>
              </w:rPr>
              <w:t>м</w:t>
            </w:r>
            <w:r w:rsidRPr="00D97C5C">
              <w:rPr>
                <w:sz w:val="20"/>
                <w:vertAlign w:val="superscript"/>
              </w:rPr>
              <w:t>2</w:t>
            </w:r>
            <w:r w:rsidRPr="00D97C5C">
              <w:rPr>
                <w:sz w:val="20"/>
              </w:rPr>
              <w:t xml:space="preserve"> торговой площади</w:t>
            </w:r>
          </w:p>
        </w:tc>
        <w:tc>
          <w:tcPr>
            <w:tcW w:w="1464" w:type="dxa"/>
            <w:vAlign w:val="center"/>
          </w:tcPr>
          <w:p w:rsidR="00617BBD" w:rsidRPr="002D4102" w:rsidRDefault="00617BBD" w:rsidP="00013A9D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2D4102">
              <w:rPr>
                <w:sz w:val="20"/>
                <w:lang w:val="en-US"/>
              </w:rPr>
              <w:t>-</w:t>
            </w:r>
          </w:p>
        </w:tc>
        <w:tc>
          <w:tcPr>
            <w:tcW w:w="1470" w:type="dxa"/>
            <w:vAlign w:val="center"/>
          </w:tcPr>
          <w:p w:rsidR="00617BBD" w:rsidRPr="002D4102" w:rsidRDefault="00617BBD" w:rsidP="00013A9D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2D4102">
              <w:rPr>
                <w:sz w:val="20"/>
                <w:lang w:val="en-US"/>
              </w:rPr>
              <w:t>-</w:t>
            </w:r>
          </w:p>
        </w:tc>
      </w:tr>
      <w:tr w:rsidR="00617BBD" w:rsidRPr="00D97C5C" w:rsidTr="00B10CD8">
        <w:trPr>
          <w:trHeight w:val="20"/>
        </w:trPr>
        <w:tc>
          <w:tcPr>
            <w:tcW w:w="817" w:type="dxa"/>
            <w:vAlign w:val="center"/>
          </w:tcPr>
          <w:p w:rsidR="00617BBD" w:rsidRPr="00D97C5C" w:rsidRDefault="00617BBD" w:rsidP="00B10CD8">
            <w:pPr>
              <w:shd w:val="clear" w:color="auto" w:fill="FFFFFF"/>
              <w:jc w:val="center"/>
              <w:rPr>
                <w:sz w:val="20"/>
              </w:rPr>
            </w:pPr>
            <w:r w:rsidRPr="00D97C5C">
              <w:rPr>
                <w:sz w:val="20"/>
              </w:rPr>
              <w:t>4.5</w:t>
            </w:r>
          </w:p>
        </w:tc>
        <w:tc>
          <w:tcPr>
            <w:tcW w:w="4992" w:type="dxa"/>
            <w:vAlign w:val="center"/>
          </w:tcPr>
          <w:p w:rsidR="00617BBD" w:rsidRPr="00D97C5C" w:rsidRDefault="00617BBD" w:rsidP="00B10CD8">
            <w:pPr>
              <w:pStyle w:val="14"/>
              <w:shd w:val="clear" w:color="auto" w:fill="FFFFFF"/>
              <w:ind w:firstLine="34"/>
            </w:pPr>
            <w:r w:rsidRPr="00D97C5C">
              <w:t>Предприятия общественного питания</w:t>
            </w:r>
          </w:p>
        </w:tc>
        <w:tc>
          <w:tcPr>
            <w:tcW w:w="1464" w:type="dxa"/>
            <w:vAlign w:val="center"/>
          </w:tcPr>
          <w:p w:rsidR="00617BBD" w:rsidRPr="00D97C5C" w:rsidRDefault="00617BBD" w:rsidP="00B10CD8">
            <w:pPr>
              <w:shd w:val="clear" w:color="auto" w:fill="FFFFFF"/>
              <w:ind w:firstLine="92"/>
              <w:jc w:val="center"/>
              <w:rPr>
                <w:rFonts w:eastAsia="Calibri"/>
                <w:sz w:val="20"/>
              </w:rPr>
            </w:pPr>
            <w:r w:rsidRPr="00D97C5C">
              <w:rPr>
                <w:sz w:val="20"/>
              </w:rPr>
              <w:t>мест</w:t>
            </w:r>
          </w:p>
        </w:tc>
        <w:tc>
          <w:tcPr>
            <w:tcW w:w="1464" w:type="dxa"/>
            <w:vAlign w:val="center"/>
          </w:tcPr>
          <w:p w:rsidR="00617BBD" w:rsidRPr="002D4102" w:rsidRDefault="00617BBD" w:rsidP="00013A9D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2D4102">
              <w:rPr>
                <w:sz w:val="20"/>
                <w:lang w:val="en-US"/>
              </w:rPr>
              <w:t>-</w:t>
            </w:r>
          </w:p>
        </w:tc>
        <w:tc>
          <w:tcPr>
            <w:tcW w:w="1470" w:type="dxa"/>
            <w:vAlign w:val="center"/>
          </w:tcPr>
          <w:p w:rsidR="00617BBD" w:rsidRPr="002D4102" w:rsidRDefault="00617BBD" w:rsidP="00013A9D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2D4102">
              <w:rPr>
                <w:sz w:val="20"/>
                <w:lang w:val="en-US"/>
              </w:rPr>
              <w:t>-</w:t>
            </w:r>
          </w:p>
        </w:tc>
      </w:tr>
      <w:tr w:rsidR="00617BBD" w:rsidRPr="00D97C5C" w:rsidTr="00B10CD8">
        <w:trPr>
          <w:trHeight w:val="20"/>
        </w:trPr>
        <w:tc>
          <w:tcPr>
            <w:tcW w:w="817" w:type="dxa"/>
            <w:vAlign w:val="center"/>
          </w:tcPr>
          <w:p w:rsidR="00617BBD" w:rsidRPr="00D97C5C" w:rsidRDefault="00617BBD" w:rsidP="00B10CD8">
            <w:pPr>
              <w:shd w:val="clear" w:color="auto" w:fill="FFFFFF"/>
              <w:jc w:val="center"/>
              <w:rPr>
                <w:sz w:val="20"/>
              </w:rPr>
            </w:pPr>
            <w:r w:rsidRPr="00D97C5C">
              <w:rPr>
                <w:sz w:val="20"/>
              </w:rPr>
              <w:t>4.6</w:t>
            </w:r>
          </w:p>
        </w:tc>
        <w:tc>
          <w:tcPr>
            <w:tcW w:w="4992" w:type="dxa"/>
            <w:vAlign w:val="center"/>
          </w:tcPr>
          <w:p w:rsidR="00617BBD" w:rsidRPr="00D97C5C" w:rsidRDefault="00617BBD" w:rsidP="00B10CD8">
            <w:pPr>
              <w:pStyle w:val="14"/>
              <w:shd w:val="clear" w:color="auto" w:fill="FFFFFF"/>
              <w:ind w:firstLine="34"/>
            </w:pPr>
            <w:r w:rsidRPr="00D97C5C">
              <w:t>Предприятия бытового обслуживания</w:t>
            </w:r>
          </w:p>
        </w:tc>
        <w:tc>
          <w:tcPr>
            <w:tcW w:w="1464" w:type="dxa"/>
            <w:vAlign w:val="center"/>
          </w:tcPr>
          <w:p w:rsidR="00617BBD" w:rsidRPr="00D97C5C" w:rsidRDefault="00617BBD" w:rsidP="00B10CD8">
            <w:pPr>
              <w:shd w:val="clear" w:color="auto" w:fill="FFFFFF"/>
              <w:ind w:firstLine="92"/>
              <w:jc w:val="center"/>
              <w:rPr>
                <w:rFonts w:eastAsia="Calibri"/>
                <w:sz w:val="20"/>
              </w:rPr>
            </w:pPr>
            <w:r w:rsidRPr="00D97C5C">
              <w:rPr>
                <w:sz w:val="20"/>
              </w:rPr>
              <w:t>рабочее</w:t>
            </w:r>
          </w:p>
          <w:p w:rsidR="00617BBD" w:rsidRPr="00D97C5C" w:rsidRDefault="00617BBD" w:rsidP="00B10CD8">
            <w:pPr>
              <w:shd w:val="clear" w:color="auto" w:fill="FFFFFF"/>
              <w:ind w:firstLine="92"/>
              <w:jc w:val="center"/>
              <w:rPr>
                <w:rFonts w:eastAsia="Calibri"/>
                <w:sz w:val="20"/>
              </w:rPr>
            </w:pPr>
            <w:r w:rsidRPr="00D97C5C">
              <w:rPr>
                <w:sz w:val="20"/>
              </w:rPr>
              <w:t>место</w:t>
            </w:r>
          </w:p>
        </w:tc>
        <w:tc>
          <w:tcPr>
            <w:tcW w:w="1464" w:type="dxa"/>
            <w:vAlign w:val="center"/>
          </w:tcPr>
          <w:p w:rsidR="00617BBD" w:rsidRPr="002D4102" w:rsidRDefault="00617BBD" w:rsidP="00013A9D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2D4102">
              <w:rPr>
                <w:sz w:val="20"/>
                <w:lang w:val="en-US"/>
              </w:rPr>
              <w:t>-</w:t>
            </w:r>
          </w:p>
        </w:tc>
        <w:tc>
          <w:tcPr>
            <w:tcW w:w="1470" w:type="dxa"/>
            <w:vAlign w:val="center"/>
          </w:tcPr>
          <w:p w:rsidR="00617BBD" w:rsidRPr="002D4102" w:rsidRDefault="00617BBD" w:rsidP="00013A9D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2D4102">
              <w:rPr>
                <w:sz w:val="20"/>
                <w:lang w:val="en-US"/>
              </w:rPr>
              <w:t>-</w:t>
            </w:r>
          </w:p>
        </w:tc>
      </w:tr>
      <w:tr w:rsidR="00617BBD" w:rsidRPr="00D97C5C" w:rsidTr="00B10CD8">
        <w:trPr>
          <w:trHeight w:val="20"/>
        </w:trPr>
        <w:tc>
          <w:tcPr>
            <w:tcW w:w="817" w:type="dxa"/>
            <w:vAlign w:val="center"/>
          </w:tcPr>
          <w:p w:rsidR="00617BBD" w:rsidRPr="00D97C5C" w:rsidRDefault="00617BBD" w:rsidP="00B10CD8">
            <w:pPr>
              <w:shd w:val="clear" w:color="auto" w:fill="FFFFFF"/>
              <w:jc w:val="center"/>
              <w:rPr>
                <w:sz w:val="20"/>
              </w:rPr>
            </w:pPr>
            <w:r w:rsidRPr="00D97C5C">
              <w:rPr>
                <w:sz w:val="20"/>
              </w:rPr>
              <w:t>4.7</w:t>
            </w:r>
          </w:p>
        </w:tc>
        <w:tc>
          <w:tcPr>
            <w:tcW w:w="4992" w:type="dxa"/>
            <w:vAlign w:val="center"/>
          </w:tcPr>
          <w:p w:rsidR="00617BBD" w:rsidRPr="00D97C5C" w:rsidRDefault="00617BBD" w:rsidP="00B10CD8">
            <w:pPr>
              <w:pStyle w:val="14"/>
              <w:shd w:val="clear" w:color="auto" w:fill="FFFFFF"/>
              <w:ind w:firstLine="34"/>
            </w:pPr>
            <w:r w:rsidRPr="00D97C5C">
              <w:t>Раздаточные пункты молочной кухни</w:t>
            </w:r>
          </w:p>
        </w:tc>
        <w:tc>
          <w:tcPr>
            <w:tcW w:w="1464" w:type="dxa"/>
            <w:vAlign w:val="center"/>
          </w:tcPr>
          <w:p w:rsidR="00617BBD" w:rsidRPr="00D97C5C" w:rsidRDefault="00617BBD" w:rsidP="00B10CD8">
            <w:pPr>
              <w:shd w:val="clear" w:color="auto" w:fill="FFFFFF"/>
              <w:ind w:firstLine="92"/>
              <w:jc w:val="center"/>
              <w:rPr>
                <w:rFonts w:eastAsia="Calibri"/>
                <w:sz w:val="20"/>
              </w:rPr>
            </w:pPr>
            <w:r w:rsidRPr="00D97C5C">
              <w:rPr>
                <w:sz w:val="20"/>
              </w:rPr>
              <w:t>м</w:t>
            </w:r>
            <w:r w:rsidRPr="00D97C5C">
              <w:rPr>
                <w:sz w:val="20"/>
                <w:vertAlign w:val="superscript"/>
              </w:rPr>
              <w:t>2</w:t>
            </w:r>
            <w:r w:rsidRPr="00D97C5C">
              <w:rPr>
                <w:sz w:val="20"/>
              </w:rPr>
              <w:t xml:space="preserve"> общей площади</w:t>
            </w:r>
          </w:p>
        </w:tc>
        <w:tc>
          <w:tcPr>
            <w:tcW w:w="1464" w:type="dxa"/>
            <w:vAlign w:val="center"/>
          </w:tcPr>
          <w:p w:rsidR="00617BBD" w:rsidRPr="002D4102" w:rsidRDefault="00617BBD" w:rsidP="00013A9D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2D4102">
              <w:rPr>
                <w:sz w:val="20"/>
                <w:lang w:val="en-US"/>
              </w:rPr>
              <w:t>-</w:t>
            </w:r>
          </w:p>
        </w:tc>
        <w:tc>
          <w:tcPr>
            <w:tcW w:w="1470" w:type="dxa"/>
            <w:vAlign w:val="center"/>
          </w:tcPr>
          <w:p w:rsidR="00617BBD" w:rsidRPr="002D4102" w:rsidRDefault="00617BBD" w:rsidP="00013A9D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2D4102">
              <w:rPr>
                <w:sz w:val="20"/>
                <w:lang w:val="en-US"/>
              </w:rPr>
              <w:t>-</w:t>
            </w:r>
          </w:p>
        </w:tc>
      </w:tr>
      <w:tr w:rsidR="00617BBD" w:rsidRPr="00D97C5C" w:rsidTr="00B10CD8">
        <w:trPr>
          <w:trHeight w:val="20"/>
        </w:trPr>
        <w:tc>
          <w:tcPr>
            <w:tcW w:w="817" w:type="dxa"/>
            <w:vAlign w:val="center"/>
          </w:tcPr>
          <w:p w:rsidR="00617BBD" w:rsidRPr="00D97C5C" w:rsidRDefault="00617BBD" w:rsidP="00B10CD8">
            <w:pPr>
              <w:shd w:val="clear" w:color="auto" w:fill="FFFFFF"/>
              <w:jc w:val="center"/>
              <w:rPr>
                <w:sz w:val="20"/>
              </w:rPr>
            </w:pPr>
            <w:r w:rsidRPr="00D97C5C">
              <w:rPr>
                <w:sz w:val="20"/>
              </w:rPr>
              <w:t>4.8</w:t>
            </w:r>
          </w:p>
        </w:tc>
        <w:tc>
          <w:tcPr>
            <w:tcW w:w="4992" w:type="dxa"/>
            <w:vAlign w:val="center"/>
          </w:tcPr>
          <w:p w:rsidR="00617BBD" w:rsidRPr="00D97C5C" w:rsidRDefault="00617BBD" w:rsidP="00B10CD8">
            <w:pPr>
              <w:ind w:firstLine="34"/>
              <w:rPr>
                <w:sz w:val="20"/>
              </w:rPr>
            </w:pPr>
            <w:r w:rsidRPr="00D97C5C">
              <w:rPr>
                <w:sz w:val="20"/>
              </w:rPr>
              <w:t>Аптеки</w:t>
            </w:r>
          </w:p>
        </w:tc>
        <w:tc>
          <w:tcPr>
            <w:tcW w:w="1464" w:type="dxa"/>
            <w:vAlign w:val="center"/>
          </w:tcPr>
          <w:p w:rsidR="00617BBD" w:rsidRPr="00D97C5C" w:rsidRDefault="00617BBD" w:rsidP="00B10CD8">
            <w:pPr>
              <w:shd w:val="clear" w:color="auto" w:fill="FFFFFF"/>
              <w:ind w:firstLine="92"/>
              <w:jc w:val="center"/>
              <w:rPr>
                <w:rFonts w:eastAsia="Calibri"/>
                <w:sz w:val="20"/>
              </w:rPr>
            </w:pPr>
            <w:r w:rsidRPr="00D97C5C">
              <w:rPr>
                <w:sz w:val="20"/>
              </w:rPr>
              <w:t>объект</w:t>
            </w:r>
          </w:p>
        </w:tc>
        <w:tc>
          <w:tcPr>
            <w:tcW w:w="1464" w:type="dxa"/>
            <w:vAlign w:val="center"/>
          </w:tcPr>
          <w:p w:rsidR="00617BBD" w:rsidRPr="002D4102" w:rsidRDefault="00617BBD" w:rsidP="00013A9D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2D4102">
              <w:rPr>
                <w:sz w:val="20"/>
                <w:lang w:val="en-US"/>
              </w:rPr>
              <w:t>-</w:t>
            </w:r>
          </w:p>
        </w:tc>
        <w:tc>
          <w:tcPr>
            <w:tcW w:w="1470" w:type="dxa"/>
            <w:vAlign w:val="center"/>
          </w:tcPr>
          <w:p w:rsidR="00617BBD" w:rsidRPr="002D4102" w:rsidRDefault="00617BBD" w:rsidP="00013A9D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2D4102">
              <w:rPr>
                <w:sz w:val="20"/>
                <w:lang w:val="en-US"/>
              </w:rPr>
              <w:t>-</w:t>
            </w:r>
          </w:p>
        </w:tc>
      </w:tr>
      <w:tr w:rsidR="00617BBD" w:rsidRPr="00D97C5C" w:rsidTr="00B10CD8">
        <w:trPr>
          <w:trHeight w:val="20"/>
        </w:trPr>
        <w:tc>
          <w:tcPr>
            <w:tcW w:w="817" w:type="dxa"/>
            <w:vAlign w:val="center"/>
          </w:tcPr>
          <w:p w:rsidR="00617BBD" w:rsidRPr="00D97C5C" w:rsidRDefault="00617BBD" w:rsidP="00B10CD8">
            <w:pPr>
              <w:shd w:val="clear" w:color="auto" w:fill="FFFFFF"/>
              <w:jc w:val="center"/>
              <w:rPr>
                <w:sz w:val="20"/>
              </w:rPr>
            </w:pPr>
            <w:r w:rsidRPr="00D97C5C">
              <w:rPr>
                <w:sz w:val="20"/>
              </w:rPr>
              <w:t>4.9</w:t>
            </w:r>
          </w:p>
        </w:tc>
        <w:tc>
          <w:tcPr>
            <w:tcW w:w="4992" w:type="dxa"/>
            <w:vAlign w:val="center"/>
          </w:tcPr>
          <w:p w:rsidR="00617BBD" w:rsidRPr="00D97C5C" w:rsidRDefault="00617BBD" w:rsidP="00B10CD8">
            <w:pPr>
              <w:ind w:firstLine="34"/>
              <w:rPr>
                <w:sz w:val="20"/>
              </w:rPr>
            </w:pPr>
            <w:r w:rsidRPr="00D97C5C">
              <w:rPr>
                <w:sz w:val="20"/>
              </w:rPr>
              <w:t>Филиалы сбербанков</w:t>
            </w:r>
          </w:p>
        </w:tc>
        <w:tc>
          <w:tcPr>
            <w:tcW w:w="1464" w:type="dxa"/>
            <w:vAlign w:val="center"/>
          </w:tcPr>
          <w:p w:rsidR="00617BBD" w:rsidRPr="00D97C5C" w:rsidRDefault="00617BBD" w:rsidP="00B10CD8">
            <w:pPr>
              <w:shd w:val="clear" w:color="auto" w:fill="FFFFFF"/>
              <w:ind w:firstLine="92"/>
              <w:jc w:val="center"/>
              <w:rPr>
                <w:rFonts w:eastAsia="Calibri"/>
                <w:sz w:val="20"/>
              </w:rPr>
            </w:pPr>
            <w:r w:rsidRPr="00D97C5C">
              <w:rPr>
                <w:sz w:val="20"/>
              </w:rPr>
              <w:t>операционное место</w:t>
            </w:r>
          </w:p>
        </w:tc>
        <w:tc>
          <w:tcPr>
            <w:tcW w:w="1464" w:type="dxa"/>
            <w:vAlign w:val="center"/>
          </w:tcPr>
          <w:p w:rsidR="00617BBD" w:rsidRPr="002D4102" w:rsidRDefault="00617BBD" w:rsidP="00013A9D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2D4102">
              <w:rPr>
                <w:sz w:val="20"/>
                <w:lang w:val="en-US"/>
              </w:rPr>
              <w:t>-</w:t>
            </w:r>
          </w:p>
        </w:tc>
        <w:tc>
          <w:tcPr>
            <w:tcW w:w="1470" w:type="dxa"/>
            <w:vAlign w:val="center"/>
          </w:tcPr>
          <w:p w:rsidR="00617BBD" w:rsidRPr="002D4102" w:rsidRDefault="00617BBD" w:rsidP="00013A9D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2D4102">
              <w:rPr>
                <w:sz w:val="20"/>
                <w:lang w:val="en-US"/>
              </w:rPr>
              <w:t>-</w:t>
            </w:r>
          </w:p>
        </w:tc>
      </w:tr>
      <w:tr w:rsidR="00617BBD" w:rsidRPr="00D97C5C" w:rsidTr="00B10CD8">
        <w:trPr>
          <w:trHeight w:val="20"/>
        </w:trPr>
        <w:tc>
          <w:tcPr>
            <w:tcW w:w="817" w:type="dxa"/>
            <w:vAlign w:val="center"/>
          </w:tcPr>
          <w:p w:rsidR="00617BBD" w:rsidRPr="00D97C5C" w:rsidRDefault="00617BBD" w:rsidP="00B10CD8">
            <w:pPr>
              <w:shd w:val="clear" w:color="auto" w:fill="FFFFFF"/>
              <w:jc w:val="center"/>
              <w:rPr>
                <w:sz w:val="20"/>
              </w:rPr>
            </w:pPr>
            <w:r w:rsidRPr="00D97C5C">
              <w:rPr>
                <w:sz w:val="20"/>
              </w:rPr>
              <w:t>4.10</w:t>
            </w:r>
          </w:p>
        </w:tc>
        <w:tc>
          <w:tcPr>
            <w:tcW w:w="4992" w:type="dxa"/>
            <w:vAlign w:val="center"/>
          </w:tcPr>
          <w:p w:rsidR="00617BBD" w:rsidRPr="00D97C5C" w:rsidRDefault="00617BBD" w:rsidP="00B10CD8">
            <w:pPr>
              <w:pStyle w:val="14"/>
              <w:shd w:val="clear" w:color="auto" w:fill="FFFFFF"/>
              <w:ind w:firstLine="34"/>
            </w:pPr>
            <w:r w:rsidRPr="00D97C5C">
              <w:t>Приемные пункты прачечных самообслуживания</w:t>
            </w:r>
          </w:p>
        </w:tc>
        <w:tc>
          <w:tcPr>
            <w:tcW w:w="1464" w:type="dxa"/>
            <w:vAlign w:val="center"/>
          </w:tcPr>
          <w:p w:rsidR="00617BBD" w:rsidRPr="00D97C5C" w:rsidRDefault="00617BBD" w:rsidP="00B10CD8">
            <w:pPr>
              <w:shd w:val="clear" w:color="auto" w:fill="FFFFFF"/>
              <w:ind w:firstLine="92"/>
              <w:jc w:val="center"/>
              <w:rPr>
                <w:rFonts w:eastAsia="Calibri"/>
                <w:sz w:val="20"/>
              </w:rPr>
            </w:pPr>
            <w:r w:rsidRPr="00D97C5C">
              <w:rPr>
                <w:sz w:val="20"/>
              </w:rPr>
              <w:t>кг белья в смену</w:t>
            </w:r>
          </w:p>
        </w:tc>
        <w:tc>
          <w:tcPr>
            <w:tcW w:w="1464" w:type="dxa"/>
            <w:vAlign w:val="center"/>
          </w:tcPr>
          <w:p w:rsidR="00617BBD" w:rsidRPr="002D4102" w:rsidRDefault="00617BBD" w:rsidP="00013A9D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2D4102">
              <w:rPr>
                <w:sz w:val="20"/>
                <w:lang w:val="en-US"/>
              </w:rPr>
              <w:t>-</w:t>
            </w:r>
          </w:p>
        </w:tc>
        <w:tc>
          <w:tcPr>
            <w:tcW w:w="1470" w:type="dxa"/>
            <w:vAlign w:val="center"/>
          </w:tcPr>
          <w:p w:rsidR="00617BBD" w:rsidRPr="002D4102" w:rsidRDefault="00617BBD" w:rsidP="00013A9D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2D4102">
              <w:rPr>
                <w:sz w:val="20"/>
                <w:lang w:val="en-US"/>
              </w:rPr>
              <w:t>-</w:t>
            </w:r>
          </w:p>
        </w:tc>
      </w:tr>
      <w:tr w:rsidR="00617BBD" w:rsidRPr="00D97C5C" w:rsidTr="00B10CD8">
        <w:trPr>
          <w:trHeight w:val="20"/>
        </w:trPr>
        <w:tc>
          <w:tcPr>
            <w:tcW w:w="817" w:type="dxa"/>
            <w:vAlign w:val="center"/>
          </w:tcPr>
          <w:p w:rsidR="00617BBD" w:rsidRPr="00D97C5C" w:rsidRDefault="00617BBD" w:rsidP="00B10CD8">
            <w:pPr>
              <w:shd w:val="clear" w:color="auto" w:fill="FFFFFF"/>
              <w:jc w:val="center"/>
              <w:rPr>
                <w:sz w:val="20"/>
              </w:rPr>
            </w:pPr>
            <w:r w:rsidRPr="00D97C5C">
              <w:rPr>
                <w:sz w:val="20"/>
              </w:rPr>
              <w:t>4.11</w:t>
            </w:r>
          </w:p>
        </w:tc>
        <w:tc>
          <w:tcPr>
            <w:tcW w:w="4992" w:type="dxa"/>
            <w:vAlign w:val="center"/>
          </w:tcPr>
          <w:p w:rsidR="00617BBD" w:rsidRPr="00D97C5C" w:rsidRDefault="00617BBD" w:rsidP="00B10CD8">
            <w:pPr>
              <w:ind w:firstLine="34"/>
              <w:rPr>
                <w:sz w:val="20"/>
              </w:rPr>
            </w:pPr>
            <w:r w:rsidRPr="00D97C5C">
              <w:rPr>
                <w:sz w:val="20"/>
              </w:rPr>
              <w:t>Ремонтно-эксплуатационные службы</w:t>
            </w:r>
          </w:p>
        </w:tc>
        <w:tc>
          <w:tcPr>
            <w:tcW w:w="1464" w:type="dxa"/>
            <w:vAlign w:val="center"/>
          </w:tcPr>
          <w:p w:rsidR="00617BBD" w:rsidRPr="00D97C5C" w:rsidRDefault="00617BBD" w:rsidP="00B10CD8">
            <w:pPr>
              <w:shd w:val="clear" w:color="auto" w:fill="FFFFFF"/>
              <w:ind w:firstLine="92"/>
              <w:jc w:val="center"/>
              <w:rPr>
                <w:rFonts w:eastAsia="Calibri"/>
                <w:sz w:val="20"/>
              </w:rPr>
            </w:pPr>
            <w:r w:rsidRPr="00D97C5C">
              <w:rPr>
                <w:sz w:val="20"/>
              </w:rPr>
              <w:t>объект</w:t>
            </w:r>
          </w:p>
        </w:tc>
        <w:tc>
          <w:tcPr>
            <w:tcW w:w="1464" w:type="dxa"/>
            <w:vAlign w:val="center"/>
          </w:tcPr>
          <w:p w:rsidR="00617BBD" w:rsidRPr="002D4102" w:rsidRDefault="00617BBD" w:rsidP="00013A9D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2D4102">
              <w:rPr>
                <w:sz w:val="20"/>
                <w:lang w:val="en-US"/>
              </w:rPr>
              <w:t>-</w:t>
            </w:r>
          </w:p>
        </w:tc>
        <w:tc>
          <w:tcPr>
            <w:tcW w:w="1470" w:type="dxa"/>
            <w:vAlign w:val="center"/>
          </w:tcPr>
          <w:p w:rsidR="00617BBD" w:rsidRPr="002D4102" w:rsidRDefault="00617BBD" w:rsidP="00013A9D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2D4102">
              <w:rPr>
                <w:sz w:val="20"/>
                <w:lang w:val="en-US"/>
              </w:rPr>
              <w:t>-</w:t>
            </w:r>
          </w:p>
        </w:tc>
      </w:tr>
      <w:tr w:rsidR="00617BBD" w:rsidRPr="00D97C5C" w:rsidTr="00B10CD8">
        <w:trPr>
          <w:trHeight w:val="20"/>
        </w:trPr>
        <w:tc>
          <w:tcPr>
            <w:tcW w:w="817" w:type="dxa"/>
            <w:vAlign w:val="center"/>
          </w:tcPr>
          <w:p w:rsidR="00617BBD" w:rsidRPr="00D97C5C" w:rsidRDefault="00617BBD" w:rsidP="00B10CD8">
            <w:pPr>
              <w:shd w:val="clear" w:color="auto" w:fill="FFFFFF"/>
              <w:jc w:val="center"/>
              <w:rPr>
                <w:sz w:val="20"/>
              </w:rPr>
            </w:pPr>
            <w:r w:rsidRPr="00D97C5C">
              <w:rPr>
                <w:sz w:val="20"/>
              </w:rPr>
              <w:t>4.12</w:t>
            </w:r>
          </w:p>
        </w:tc>
        <w:tc>
          <w:tcPr>
            <w:tcW w:w="4992" w:type="dxa"/>
            <w:vAlign w:val="center"/>
          </w:tcPr>
          <w:p w:rsidR="00617BBD" w:rsidRPr="00D97C5C" w:rsidRDefault="00617BBD" w:rsidP="00B10CD8">
            <w:pPr>
              <w:ind w:firstLine="34"/>
              <w:rPr>
                <w:sz w:val="20"/>
              </w:rPr>
            </w:pPr>
            <w:r w:rsidRPr="00D97C5C">
              <w:rPr>
                <w:sz w:val="20"/>
              </w:rPr>
              <w:t>Помещения досуга и любительской деятельности</w:t>
            </w:r>
          </w:p>
        </w:tc>
        <w:tc>
          <w:tcPr>
            <w:tcW w:w="1464" w:type="dxa"/>
            <w:vAlign w:val="center"/>
          </w:tcPr>
          <w:p w:rsidR="00617BBD" w:rsidRPr="00D97C5C" w:rsidRDefault="00617BBD" w:rsidP="00B10CD8">
            <w:pPr>
              <w:shd w:val="clear" w:color="auto" w:fill="FFFFFF"/>
              <w:ind w:firstLine="92"/>
              <w:jc w:val="center"/>
              <w:rPr>
                <w:rFonts w:eastAsia="Calibri"/>
                <w:sz w:val="20"/>
              </w:rPr>
            </w:pPr>
            <w:r w:rsidRPr="00D97C5C">
              <w:rPr>
                <w:sz w:val="20"/>
              </w:rPr>
              <w:t>м</w:t>
            </w:r>
            <w:r w:rsidRPr="00D97C5C">
              <w:rPr>
                <w:sz w:val="20"/>
                <w:vertAlign w:val="superscript"/>
              </w:rPr>
              <w:t>2</w:t>
            </w:r>
            <w:r w:rsidRPr="00D97C5C">
              <w:rPr>
                <w:sz w:val="20"/>
              </w:rPr>
              <w:t xml:space="preserve"> нормируемой площади</w:t>
            </w:r>
          </w:p>
        </w:tc>
        <w:tc>
          <w:tcPr>
            <w:tcW w:w="1464" w:type="dxa"/>
            <w:vAlign w:val="center"/>
          </w:tcPr>
          <w:p w:rsidR="00617BBD" w:rsidRPr="002D4102" w:rsidRDefault="00617BBD" w:rsidP="00013A9D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2D4102">
              <w:rPr>
                <w:sz w:val="20"/>
                <w:lang w:val="en-US"/>
              </w:rPr>
              <w:t>-</w:t>
            </w:r>
          </w:p>
        </w:tc>
        <w:tc>
          <w:tcPr>
            <w:tcW w:w="1470" w:type="dxa"/>
            <w:vAlign w:val="center"/>
          </w:tcPr>
          <w:p w:rsidR="00617BBD" w:rsidRPr="002D4102" w:rsidRDefault="00617BBD" w:rsidP="00013A9D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2D4102">
              <w:rPr>
                <w:sz w:val="20"/>
                <w:lang w:val="en-US"/>
              </w:rPr>
              <w:t>-</w:t>
            </w:r>
          </w:p>
        </w:tc>
      </w:tr>
      <w:tr w:rsidR="00617BBD" w:rsidRPr="00D97C5C" w:rsidTr="00B10CD8">
        <w:trPr>
          <w:trHeight w:val="20"/>
        </w:trPr>
        <w:tc>
          <w:tcPr>
            <w:tcW w:w="817" w:type="dxa"/>
            <w:vAlign w:val="center"/>
          </w:tcPr>
          <w:p w:rsidR="00617BBD" w:rsidRPr="00D97C5C" w:rsidRDefault="00617BBD" w:rsidP="00B10CD8">
            <w:pPr>
              <w:shd w:val="clear" w:color="auto" w:fill="FFFFFF"/>
              <w:jc w:val="center"/>
              <w:rPr>
                <w:sz w:val="20"/>
              </w:rPr>
            </w:pPr>
            <w:r w:rsidRPr="00D97C5C">
              <w:rPr>
                <w:sz w:val="20"/>
              </w:rPr>
              <w:t>4.13</w:t>
            </w:r>
          </w:p>
        </w:tc>
        <w:tc>
          <w:tcPr>
            <w:tcW w:w="4992" w:type="dxa"/>
            <w:vAlign w:val="center"/>
          </w:tcPr>
          <w:p w:rsidR="00617BBD" w:rsidRPr="00D97C5C" w:rsidRDefault="00617BBD" w:rsidP="00B10CD8">
            <w:pPr>
              <w:ind w:firstLine="34"/>
              <w:rPr>
                <w:sz w:val="20"/>
              </w:rPr>
            </w:pPr>
            <w:r w:rsidRPr="00D97C5C">
              <w:rPr>
                <w:sz w:val="20"/>
              </w:rPr>
              <w:t xml:space="preserve">Помещения для физкультурно-оздоровительных </w:t>
            </w:r>
            <w:r w:rsidRPr="00D97C5C">
              <w:rPr>
                <w:sz w:val="20"/>
              </w:rPr>
              <w:lastRenderedPageBreak/>
              <w:t>занятий населения</w:t>
            </w:r>
          </w:p>
        </w:tc>
        <w:tc>
          <w:tcPr>
            <w:tcW w:w="1464" w:type="dxa"/>
            <w:vAlign w:val="center"/>
          </w:tcPr>
          <w:p w:rsidR="00617BBD" w:rsidRPr="00D97C5C" w:rsidRDefault="00617BBD" w:rsidP="00B10CD8">
            <w:pPr>
              <w:shd w:val="clear" w:color="auto" w:fill="FFFFFF"/>
              <w:ind w:firstLine="92"/>
              <w:jc w:val="center"/>
              <w:rPr>
                <w:rFonts w:eastAsia="Calibri"/>
                <w:sz w:val="20"/>
              </w:rPr>
            </w:pPr>
            <w:r w:rsidRPr="00D97C5C">
              <w:rPr>
                <w:sz w:val="20"/>
              </w:rPr>
              <w:lastRenderedPageBreak/>
              <w:t>м</w:t>
            </w:r>
            <w:r w:rsidRPr="00D97C5C">
              <w:rPr>
                <w:sz w:val="20"/>
                <w:vertAlign w:val="superscript"/>
              </w:rPr>
              <w:t>2</w:t>
            </w:r>
            <w:r w:rsidRPr="00D97C5C">
              <w:rPr>
                <w:sz w:val="20"/>
              </w:rPr>
              <w:t xml:space="preserve"> площади </w:t>
            </w:r>
            <w:r w:rsidRPr="00D97C5C">
              <w:rPr>
                <w:sz w:val="20"/>
              </w:rPr>
              <w:lastRenderedPageBreak/>
              <w:t>пола</w:t>
            </w:r>
          </w:p>
        </w:tc>
        <w:tc>
          <w:tcPr>
            <w:tcW w:w="1464" w:type="dxa"/>
            <w:vAlign w:val="center"/>
          </w:tcPr>
          <w:p w:rsidR="00617BBD" w:rsidRPr="002D4102" w:rsidRDefault="00617BBD" w:rsidP="00013A9D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2D4102">
              <w:rPr>
                <w:sz w:val="20"/>
                <w:lang w:val="en-US"/>
              </w:rPr>
              <w:lastRenderedPageBreak/>
              <w:t>-</w:t>
            </w:r>
          </w:p>
        </w:tc>
        <w:tc>
          <w:tcPr>
            <w:tcW w:w="1470" w:type="dxa"/>
            <w:vAlign w:val="center"/>
          </w:tcPr>
          <w:p w:rsidR="00617BBD" w:rsidRPr="002D4102" w:rsidRDefault="00617BBD" w:rsidP="00013A9D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2D4102">
              <w:rPr>
                <w:sz w:val="20"/>
                <w:lang w:val="en-US"/>
              </w:rPr>
              <w:t>-</w:t>
            </w:r>
          </w:p>
        </w:tc>
      </w:tr>
      <w:tr w:rsidR="00617BBD" w:rsidRPr="00D97C5C" w:rsidTr="00B10CD8">
        <w:trPr>
          <w:trHeight w:val="20"/>
        </w:trPr>
        <w:tc>
          <w:tcPr>
            <w:tcW w:w="817" w:type="dxa"/>
            <w:vAlign w:val="center"/>
          </w:tcPr>
          <w:p w:rsidR="00617BBD" w:rsidRPr="00D97C5C" w:rsidRDefault="00617BBD" w:rsidP="00B10CD8">
            <w:pPr>
              <w:shd w:val="clear" w:color="auto" w:fill="FFFFFF"/>
              <w:jc w:val="center"/>
              <w:rPr>
                <w:sz w:val="20"/>
              </w:rPr>
            </w:pPr>
            <w:r w:rsidRPr="00D97C5C">
              <w:rPr>
                <w:sz w:val="20"/>
              </w:rPr>
              <w:lastRenderedPageBreak/>
              <w:t>4.14</w:t>
            </w:r>
          </w:p>
        </w:tc>
        <w:tc>
          <w:tcPr>
            <w:tcW w:w="4992" w:type="dxa"/>
            <w:vAlign w:val="center"/>
          </w:tcPr>
          <w:p w:rsidR="00617BBD" w:rsidRPr="00D97C5C" w:rsidRDefault="00617BBD" w:rsidP="00B10CD8">
            <w:pPr>
              <w:ind w:firstLine="34"/>
              <w:rPr>
                <w:sz w:val="20"/>
              </w:rPr>
            </w:pPr>
            <w:r w:rsidRPr="00D97C5C">
              <w:rPr>
                <w:sz w:val="20"/>
              </w:rPr>
              <w:t>Опорный пункт охраны порядка</w:t>
            </w:r>
          </w:p>
        </w:tc>
        <w:tc>
          <w:tcPr>
            <w:tcW w:w="1464" w:type="dxa"/>
            <w:vAlign w:val="center"/>
          </w:tcPr>
          <w:p w:rsidR="00617BBD" w:rsidRPr="00D97C5C" w:rsidRDefault="00617BBD" w:rsidP="00B10CD8">
            <w:pPr>
              <w:shd w:val="clear" w:color="auto" w:fill="FFFFFF"/>
              <w:ind w:firstLine="92"/>
              <w:jc w:val="center"/>
              <w:rPr>
                <w:rFonts w:eastAsia="Calibri"/>
                <w:sz w:val="20"/>
              </w:rPr>
            </w:pPr>
            <w:r w:rsidRPr="00D97C5C">
              <w:rPr>
                <w:sz w:val="20"/>
              </w:rPr>
              <w:t>м</w:t>
            </w:r>
            <w:r w:rsidRPr="00D97C5C">
              <w:rPr>
                <w:sz w:val="20"/>
                <w:vertAlign w:val="superscript"/>
              </w:rPr>
              <w:t>2</w:t>
            </w:r>
            <w:r w:rsidRPr="00D97C5C">
              <w:rPr>
                <w:sz w:val="20"/>
              </w:rPr>
              <w:t xml:space="preserve"> норм, площади</w:t>
            </w:r>
          </w:p>
        </w:tc>
        <w:tc>
          <w:tcPr>
            <w:tcW w:w="1464" w:type="dxa"/>
            <w:vAlign w:val="center"/>
          </w:tcPr>
          <w:p w:rsidR="00617BBD" w:rsidRPr="002D4102" w:rsidRDefault="00617BBD" w:rsidP="00013A9D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2D4102">
              <w:rPr>
                <w:sz w:val="20"/>
                <w:lang w:val="en-US"/>
              </w:rPr>
              <w:t>-</w:t>
            </w:r>
          </w:p>
        </w:tc>
        <w:tc>
          <w:tcPr>
            <w:tcW w:w="1470" w:type="dxa"/>
            <w:vAlign w:val="center"/>
          </w:tcPr>
          <w:p w:rsidR="00617BBD" w:rsidRPr="002D4102" w:rsidRDefault="00617BBD" w:rsidP="00013A9D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2D4102">
              <w:rPr>
                <w:sz w:val="20"/>
                <w:lang w:val="en-US"/>
              </w:rPr>
              <w:t>-</w:t>
            </w:r>
          </w:p>
        </w:tc>
      </w:tr>
      <w:tr w:rsidR="00617BBD" w:rsidRPr="00D97C5C" w:rsidTr="00B10CD8">
        <w:trPr>
          <w:trHeight w:val="20"/>
        </w:trPr>
        <w:tc>
          <w:tcPr>
            <w:tcW w:w="817" w:type="dxa"/>
            <w:vAlign w:val="center"/>
          </w:tcPr>
          <w:p w:rsidR="00617BBD" w:rsidRPr="00D97C5C" w:rsidRDefault="00617BBD" w:rsidP="00B10CD8">
            <w:pPr>
              <w:shd w:val="clear" w:color="auto" w:fill="FFFFFF"/>
              <w:jc w:val="center"/>
              <w:rPr>
                <w:sz w:val="20"/>
              </w:rPr>
            </w:pPr>
            <w:r w:rsidRPr="00D97C5C">
              <w:rPr>
                <w:sz w:val="20"/>
              </w:rPr>
              <w:t>4.15</w:t>
            </w:r>
          </w:p>
        </w:tc>
        <w:tc>
          <w:tcPr>
            <w:tcW w:w="4992" w:type="dxa"/>
            <w:vAlign w:val="center"/>
          </w:tcPr>
          <w:p w:rsidR="00617BBD" w:rsidRPr="00D97C5C" w:rsidRDefault="00617BBD" w:rsidP="00B10CD8">
            <w:pPr>
              <w:ind w:firstLine="34"/>
              <w:rPr>
                <w:sz w:val="20"/>
              </w:rPr>
            </w:pPr>
            <w:r w:rsidRPr="00D97C5C">
              <w:rPr>
                <w:sz w:val="20"/>
              </w:rPr>
              <w:t>Общественные туалеты</w:t>
            </w:r>
          </w:p>
        </w:tc>
        <w:tc>
          <w:tcPr>
            <w:tcW w:w="1464" w:type="dxa"/>
            <w:vAlign w:val="center"/>
          </w:tcPr>
          <w:p w:rsidR="00617BBD" w:rsidRPr="00D97C5C" w:rsidRDefault="00617BBD" w:rsidP="00B10CD8">
            <w:pPr>
              <w:shd w:val="clear" w:color="auto" w:fill="FFFFFF"/>
              <w:ind w:firstLine="92"/>
              <w:jc w:val="center"/>
              <w:rPr>
                <w:rFonts w:eastAsia="Calibri"/>
                <w:sz w:val="20"/>
              </w:rPr>
            </w:pPr>
            <w:r w:rsidRPr="00D97C5C">
              <w:rPr>
                <w:sz w:val="20"/>
              </w:rPr>
              <w:t>прибор</w:t>
            </w:r>
          </w:p>
        </w:tc>
        <w:tc>
          <w:tcPr>
            <w:tcW w:w="1464" w:type="dxa"/>
            <w:vAlign w:val="center"/>
          </w:tcPr>
          <w:p w:rsidR="00617BBD" w:rsidRPr="002D4102" w:rsidRDefault="00617BBD" w:rsidP="00013A9D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2D4102">
              <w:rPr>
                <w:sz w:val="20"/>
                <w:lang w:val="en-US"/>
              </w:rPr>
              <w:t>-</w:t>
            </w:r>
          </w:p>
        </w:tc>
        <w:tc>
          <w:tcPr>
            <w:tcW w:w="1470" w:type="dxa"/>
            <w:vAlign w:val="center"/>
          </w:tcPr>
          <w:p w:rsidR="00617BBD" w:rsidRPr="002D4102" w:rsidRDefault="00617BBD" w:rsidP="00013A9D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2D4102">
              <w:rPr>
                <w:sz w:val="20"/>
                <w:lang w:val="en-US"/>
              </w:rPr>
              <w:t>-</w:t>
            </w:r>
          </w:p>
        </w:tc>
      </w:tr>
      <w:tr w:rsidR="00617BBD" w:rsidRPr="00D97C5C" w:rsidTr="00B10CD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B10CD8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D97C5C">
              <w:rPr>
                <w:sz w:val="20"/>
              </w:rPr>
              <w:t>5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B10CD8">
            <w:pPr>
              <w:shd w:val="clear" w:color="auto" w:fill="FFFFFF"/>
              <w:ind w:firstLine="34"/>
              <w:rPr>
                <w:rFonts w:eastAsia="Calibri"/>
                <w:sz w:val="20"/>
              </w:rPr>
            </w:pPr>
            <w:r w:rsidRPr="00D97C5C">
              <w:rPr>
                <w:sz w:val="20"/>
              </w:rPr>
              <w:t>Транспортная инфраструктура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B10CD8">
            <w:pPr>
              <w:shd w:val="clear" w:color="auto" w:fill="FFFFFF"/>
              <w:ind w:firstLine="92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7F716E" w:rsidRDefault="00617BBD" w:rsidP="00013A9D">
            <w:pPr>
              <w:tabs>
                <w:tab w:val="left" w:pos="709"/>
              </w:tabs>
              <w:jc w:val="center"/>
              <w:rPr>
                <w:color w:val="FF0000"/>
                <w:sz w:val="20"/>
                <w:lang w:val="en-US"/>
              </w:rPr>
            </w:pPr>
            <w:r w:rsidRPr="007F716E">
              <w:rPr>
                <w:color w:val="FF0000"/>
                <w:sz w:val="20"/>
                <w:lang w:val="en-US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7F716E" w:rsidRDefault="00617BBD" w:rsidP="00013A9D">
            <w:pPr>
              <w:tabs>
                <w:tab w:val="left" w:pos="709"/>
              </w:tabs>
              <w:jc w:val="center"/>
              <w:rPr>
                <w:color w:val="FF0000"/>
                <w:sz w:val="20"/>
                <w:lang w:val="en-US"/>
              </w:rPr>
            </w:pPr>
            <w:r w:rsidRPr="007F716E">
              <w:rPr>
                <w:color w:val="FF0000"/>
                <w:sz w:val="20"/>
                <w:lang w:val="en-US"/>
              </w:rPr>
              <w:t>-</w:t>
            </w:r>
          </w:p>
        </w:tc>
      </w:tr>
      <w:tr w:rsidR="00617BBD" w:rsidRPr="00D97C5C" w:rsidTr="00B10CD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B10CD8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D97C5C">
              <w:rPr>
                <w:sz w:val="20"/>
              </w:rPr>
              <w:t>5.1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B10CD8">
            <w:pPr>
              <w:shd w:val="clear" w:color="auto" w:fill="FFFFFF"/>
              <w:ind w:firstLine="34"/>
              <w:rPr>
                <w:rFonts w:eastAsia="Calibri"/>
                <w:sz w:val="20"/>
              </w:rPr>
            </w:pPr>
            <w:r w:rsidRPr="00D97C5C">
              <w:rPr>
                <w:sz w:val="20"/>
              </w:rPr>
              <w:t>Протяженность улично-дорожной сети - всего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B10CD8">
            <w:pPr>
              <w:shd w:val="clear" w:color="auto" w:fill="FFFFFF"/>
              <w:ind w:left="53" w:firstLine="92"/>
              <w:jc w:val="center"/>
              <w:rPr>
                <w:rFonts w:eastAsia="Calibri"/>
                <w:sz w:val="20"/>
              </w:rPr>
            </w:pPr>
            <w:r w:rsidRPr="00D97C5C">
              <w:rPr>
                <w:sz w:val="20"/>
              </w:rPr>
              <w:t>км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2D4102" w:rsidRDefault="002D4102" w:rsidP="00013A9D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2D4102">
              <w:rPr>
                <w:sz w:val="20"/>
              </w:rPr>
              <w:t>16,78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2D4102" w:rsidRDefault="002D4102" w:rsidP="00013A9D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2D4102">
              <w:rPr>
                <w:sz w:val="20"/>
              </w:rPr>
              <w:t>16,78</w:t>
            </w:r>
          </w:p>
        </w:tc>
      </w:tr>
      <w:tr w:rsidR="00617BBD" w:rsidRPr="00D97C5C" w:rsidTr="00B10CD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B10CD8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B10CD8">
            <w:pPr>
              <w:shd w:val="clear" w:color="auto" w:fill="FFFFFF"/>
              <w:ind w:firstLine="34"/>
              <w:rPr>
                <w:rFonts w:eastAsia="Calibri"/>
                <w:sz w:val="20"/>
              </w:rPr>
            </w:pPr>
            <w:r w:rsidRPr="00D97C5C">
              <w:rPr>
                <w:sz w:val="20"/>
              </w:rPr>
              <w:t>в том числе: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B10CD8">
            <w:pPr>
              <w:shd w:val="clear" w:color="auto" w:fill="FFFFFF"/>
              <w:ind w:left="53" w:firstLine="92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2D4102" w:rsidRDefault="00617BBD" w:rsidP="00013A9D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2D4102">
              <w:rPr>
                <w:sz w:val="20"/>
                <w:lang w:val="en-US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2D4102" w:rsidRDefault="00617BBD" w:rsidP="00013A9D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2D4102">
              <w:rPr>
                <w:sz w:val="20"/>
                <w:lang w:val="en-US"/>
              </w:rPr>
              <w:t>-</w:t>
            </w:r>
          </w:p>
        </w:tc>
      </w:tr>
      <w:tr w:rsidR="00D97C5C" w:rsidRPr="00D97C5C" w:rsidTr="00B10CD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5C" w:rsidRPr="00D97C5C" w:rsidRDefault="00D97C5C" w:rsidP="00B10CD8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D97C5C">
              <w:rPr>
                <w:sz w:val="20"/>
              </w:rPr>
              <w:t>5.1.1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5C" w:rsidRPr="00D97C5C" w:rsidRDefault="00D97C5C" w:rsidP="00B10CD8">
            <w:pPr>
              <w:shd w:val="clear" w:color="auto" w:fill="FFFFFF"/>
              <w:ind w:firstLine="34"/>
              <w:rPr>
                <w:rFonts w:eastAsia="Calibri"/>
                <w:sz w:val="20"/>
              </w:rPr>
            </w:pPr>
            <w:r w:rsidRPr="00D97C5C">
              <w:rPr>
                <w:sz w:val="20"/>
              </w:rPr>
              <w:t>Магистральные улицы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5C" w:rsidRPr="00D97C5C" w:rsidRDefault="00D97C5C" w:rsidP="00B10CD8">
            <w:pPr>
              <w:shd w:val="clear" w:color="auto" w:fill="FFFFFF"/>
              <w:ind w:firstLine="92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5C" w:rsidRPr="002D4102" w:rsidRDefault="002D4102" w:rsidP="00115E4B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2D4102">
              <w:rPr>
                <w:sz w:val="20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5C" w:rsidRPr="002D4102" w:rsidRDefault="002D4102" w:rsidP="00115E4B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2D4102">
              <w:rPr>
                <w:sz w:val="20"/>
              </w:rPr>
              <w:t>-</w:t>
            </w:r>
          </w:p>
        </w:tc>
      </w:tr>
      <w:tr w:rsidR="00617BBD" w:rsidRPr="00D97C5C" w:rsidTr="00B10CD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B10CD8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B10CD8">
            <w:pPr>
              <w:shd w:val="clear" w:color="auto" w:fill="FFFFFF"/>
              <w:ind w:firstLine="34"/>
              <w:rPr>
                <w:rFonts w:eastAsia="Calibri"/>
                <w:sz w:val="20"/>
              </w:rPr>
            </w:pPr>
            <w:r w:rsidRPr="00D97C5C">
              <w:rPr>
                <w:sz w:val="20"/>
              </w:rPr>
              <w:t>из них: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B10CD8">
            <w:pPr>
              <w:shd w:val="clear" w:color="auto" w:fill="FFFFFF"/>
              <w:ind w:left="53" w:firstLine="92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013A9D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D97C5C">
              <w:rPr>
                <w:sz w:val="20"/>
                <w:lang w:val="en-US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013A9D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D97C5C">
              <w:rPr>
                <w:sz w:val="20"/>
                <w:lang w:val="en-US"/>
              </w:rPr>
              <w:t>-</w:t>
            </w:r>
          </w:p>
        </w:tc>
      </w:tr>
      <w:tr w:rsidR="002D4102" w:rsidRPr="00D97C5C" w:rsidTr="00B10CD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02" w:rsidRPr="00D97C5C" w:rsidRDefault="002D4102" w:rsidP="00B10CD8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02" w:rsidRPr="00D97C5C" w:rsidRDefault="002D4102" w:rsidP="00B10CD8">
            <w:pPr>
              <w:shd w:val="clear" w:color="auto" w:fill="FFFFFF"/>
              <w:ind w:firstLine="34"/>
              <w:rPr>
                <w:rFonts w:eastAsia="Calibri"/>
                <w:sz w:val="20"/>
              </w:rPr>
            </w:pPr>
            <w:r w:rsidRPr="00D97C5C">
              <w:rPr>
                <w:sz w:val="20"/>
              </w:rPr>
              <w:t>общегородского значения регулируемого движения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02" w:rsidRPr="00D97C5C" w:rsidRDefault="002D4102" w:rsidP="00B10CD8">
            <w:pPr>
              <w:shd w:val="clear" w:color="auto" w:fill="FFFFFF"/>
              <w:ind w:left="53" w:firstLine="92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02" w:rsidRPr="002D4102" w:rsidRDefault="002D4102" w:rsidP="002D4102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2D4102">
              <w:rPr>
                <w:sz w:val="20"/>
              </w:rPr>
              <w:t>16,78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02" w:rsidRPr="002D4102" w:rsidRDefault="002D4102" w:rsidP="002D4102">
            <w:pPr>
              <w:tabs>
                <w:tab w:val="left" w:pos="709"/>
              </w:tabs>
              <w:jc w:val="center"/>
              <w:rPr>
                <w:sz w:val="20"/>
              </w:rPr>
            </w:pPr>
            <w:r w:rsidRPr="002D4102">
              <w:rPr>
                <w:sz w:val="20"/>
              </w:rPr>
              <w:t>16,78</w:t>
            </w:r>
          </w:p>
        </w:tc>
      </w:tr>
      <w:tr w:rsidR="00617BBD" w:rsidRPr="00D97C5C" w:rsidTr="00B10CD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B10CD8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D97C5C">
              <w:rPr>
                <w:sz w:val="20"/>
              </w:rPr>
              <w:t>5.1.2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B10CD8">
            <w:pPr>
              <w:shd w:val="clear" w:color="auto" w:fill="FFFFFF"/>
              <w:ind w:firstLine="34"/>
              <w:rPr>
                <w:rFonts w:eastAsia="Calibri"/>
                <w:sz w:val="20"/>
              </w:rPr>
            </w:pPr>
            <w:r w:rsidRPr="00D97C5C">
              <w:rPr>
                <w:sz w:val="20"/>
              </w:rPr>
              <w:t>Проезды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B10CD8">
            <w:pPr>
              <w:shd w:val="clear" w:color="auto" w:fill="FFFFFF"/>
              <w:ind w:left="53" w:firstLine="92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013A9D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D97C5C">
              <w:rPr>
                <w:sz w:val="20"/>
                <w:lang w:val="en-US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013A9D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D97C5C">
              <w:rPr>
                <w:sz w:val="20"/>
                <w:lang w:val="en-US"/>
              </w:rPr>
              <w:t>-</w:t>
            </w:r>
          </w:p>
        </w:tc>
      </w:tr>
      <w:tr w:rsidR="00617BBD" w:rsidRPr="00D97C5C" w:rsidTr="00B10CD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B10CD8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B10CD8">
            <w:pPr>
              <w:shd w:val="clear" w:color="auto" w:fill="FFFFFF"/>
              <w:ind w:firstLine="34"/>
              <w:rPr>
                <w:rFonts w:eastAsia="Calibri"/>
                <w:sz w:val="20"/>
              </w:rPr>
            </w:pPr>
            <w:r w:rsidRPr="00D97C5C">
              <w:rPr>
                <w:sz w:val="20"/>
              </w:rPr>
              <w:t>из них: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B10CD8">
            <w:pPr>
              <w:shd w:val="clear" w:color="auto" w:fill="FFFFFF"/>
              <w:ind w:left="53" w:firstLine="92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013A9D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D97C5C">
              <w:rPr>
                <w:sz w:val="20"/>
                <w:lang w:val="en-US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013A9D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D97C5C">
              <w:rPr>
                <w:sz w:val="20"/>
                <w:lang w:val="en-US"/>
              </w:rPr>
              <w:t>-</w:t>
            </w:r>
          </w:p>
        </w:tc>
      </w:tr>
      <w:tr w:rsidR="00617BBD" w:rsidRPr="00D97C5C" w:rsidTr="00B10CD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B10CD8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B10CD8">
            <w:pPr>
              <w:shd w:val="clear" w:color="auto" w:fill="FFFFFF"/>
              <w:ind w:firstLine="34"/>
              <w:rPr>
                <w:rFonts w:eastAsia="Calibri"/>
                <w:sz w:val="20"/>
              </w:rPr>
            </w:pPr>
            <w:r w:rsidRPr="00D97C5C">
              <w:rPr>
                <w:sz w:val="20"/>
              </w:rPr>
              <w:t>Проезды существующие, обслуживающие внутриквартальную территорию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B10CD8">
            <w:pPr>
              <w:shd w:val="clear" w:color="auto" w:fill="FFFFFF"/>
              <w:ind w:left="53" w:firstLine="92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013A9D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D97C5C">
              <w:rPr>
                <w:sz w:val="20"/>
                <w:lang w:val="en-US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013A9D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D97C5C">
              <w:rPr>
                <w:sz w:val="20"/>
                <w:lang w:val="en-US"/>
              </w:rPr>
              <w:t>-</w:t>
            </w:r>
          </w:p>
        </w:tc>
      </w:tr>
      <w:tr w:rsidR="00617BBD" w:rsidRPr="00D97C5C" w:rsidTr="00B10CD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B10CD8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B10CD8">
            <w:pPr>
              <w:shd w:val="clear" w:color="auto" w:fill="FFFFFF"/>
              <w:ind w:firstLine="34"/>
              <w:rPr>
                <w:rFonts w:eastAsia="Calibri"/>
                <w:sz w:val="20"/>
              </w:rPr>
            </w:pPr>
            <w:r w:rsidRPr="00D97C5C">
              <w:rPr>
                <w:sz w:val="20"/>
              </w:rPr>
              <w:t xml:space="preserve">Проезды проектные в границах территории общего пользования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B10CD8">
            <w:pPr>
              <w:shd w:val="clear" w:color="auto" w:fill="FFFFFF"/>
              <w:ind w:left="53" w:firstLine="92"/>
              <w:jc w:val="center"/>
              <w:rPr>
                <w:sz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013A9D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D97C5C">
              <w:rPr>
                <w:sz w:val="20"/>
                <w:lang w:val="en-US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013A9D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D97C5C">
              <w:rPr>
                <w:sz w:val="20"/>
                <w:lang w:val="en-US"/>
              </w:rPr>
              <w:t>-</w:t>
            </w:r>
          </w:p>
        </w:tc>
      </w:tr>
      <w:tr w:rsidR="00617BBD" w:rsidRPr="00D97C5C" w:rsidTr="00B10CD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B10CD8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D97C5C">
              <w:rPr>
                <w:sz w:val="20"/>
              </w:rPr>
              <w:t>5.2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B10CD8">
            <w:pPr>
              <w:shd w:val="clear" w:color="auto" w:fill="FFFFFF"/>
              <w:ind w:firstLine="34"/>
              <w:rPr>
                <w:rFonts w:eastAsia="Calibri"/>
                <w:sz w:val="20"/>
              </w:rPr>
            </w:pPr>
            <w:r w:rsidRPr="00D97C5C">
              <w:rPr>
                <w:sz w:val="20"/>
              </w:rPr>
              <w:t>Протяженность линий общественного пассажирского транспорта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B10CD8">
            <w:pPr>
              <w:shd w:val="clear" w:color="auto" w:fill="FFFFFF"/>
              <w:ind w:left="53" w:firstLine="92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013A9D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D97C5C">
              <w:rPr>
                <w:sz w:val="20"/>
                <w:lang w:val="en-US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013A9D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D97C5C">
              <w:rPr>
                <w:sz w:val="20"/>
                <w:lang w:val="en-US"/>
              </w:rPr>
              <w:t>-</w:t>
            </w:r>
          </w:p>
        </w:tc>
      </w:tr>
      <w:tr w:rsidR="00617BBD" w:rsidRPr="00D97C5C" w:rsidTr="00B10CD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B10CD8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B10CD8">
            <w:pPr>
              <w:shd w:val="clear" w:color="auto" w:fill="FFFFFF"/>
              <w:ind w:firstLine="34"/>
              <w:rPr>
                <w:rFonts w:eastAsia="Calibri"/>
                <w:sz w:val="20"/>
              </w:rPr>
            </w:pPr>
            <w:r w:rsidRPr="00D97C5C">
              <w:rPr>
                <w:sz w:val="20"/>
              </w:rPr>
              <w:t>в том числе: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B10CD8">
            <w:pPr>
              <w:shd w:val="clear" w:color="auto" w:fill="FFFFFF"/>
              <w:ind w:left="53" w:firstLine="92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013A9D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D97C5C">
              <w:rPr>
                <w:sz w:val="20"/>
                <w:lang w:val="en-US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013A9D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D97C5C">
              <w:rPr>
                <w:sz w:val="20"/>
                <w:lang w:val="en-US"/>
              </w:rPr>
              <w:t>-</w:t>
            </w:r>
          </w:p>
        </w:tc>
      </w:tr>
      <w:tr w:rsidR="00617BBD" w:rsidRPr="00D97C5C" w:rsidTr="00B10CD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B10CD8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B10CD8">
            <w:pPr>
              <w:shd w:val="clear" w:color="auto" w:fill="FFFFFF"/>
              <w:ind w:firstLine="34"/>
              <w:rPr>
                <w:rFonts w:eastAsia="Calibri"/>
                <w:sz w:val="20"/>
              </w:rPr>
            </w:pPr>
            <w:r w:rsidRPr="00D97C5C">
              <w:rPr>
                <w:sz w:val="20"/>
              </w:rPr>
              <w:t>автобус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B10CD8">
            <w:pPr>
              <w:shd w:val="clear" w:color="auto" w:fill="FFFFFF"/>
              <w:ind w:left="53" w:firstLine="92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013A9D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D97C5C">
              <w:rPr>
                <w:sz w:val="20"/>
                <w:lang w:val="en-US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013A9D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D97C5C">
              <w:rPr>
                <w:sz w:val="20"/>
                <w:lang w:val="en-US"/>
              </w:rPr>
              <w:t>-</w:t>
            </w:r>
          </w:p>
        </w:tc>
      </w:tr>
      <w:tr w:rsidR="00617BBD" w:rsidRPr="00D97C5C" w:rsidTr="00B10CD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B10CD8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B10CD8">
            <w:pPr>
              <w:shd w:val="clear" w:color="auto" w:fill="FFFFFF"/>
              <w:ind w:firstLine="34"/>
              <w:rPr>
                <w:sz w:val="20"/>
              </w:rPr>
            </w:pPr>
            <w:r w:rsidRPr="00D97C5C">
              <w:rPr>
                <w:sz w:val="20"/>
              </w:rPr>
              <w:t>троллейбус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B10CD8">
            <w:pPr>
              <w:shd w:val="clear" w:color="auto" w:fill="FFFFFF"/>
              <w:ind w:left="53" w:firstLine="92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013A9D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D97C5C">
              <w:rPr>
                <w:sz w:val="20"/>
                <w:lang w:val="en-US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013A9D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D97C5C">
              <w:rPr>
                <w:sz w:val="20"/>
                <w:lang w:val="en-US"/>
              </w:rPr>
              <w:t>-</w:t>
            </w:r>
          </w:p>
        </w:tc>
      </w:tr>
      <w:tr w:rsidR="00617BBD" w:rsidRPr="00D97C5C" w:rsidTr="00B10CD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B10CD8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B10CD8">
            <w:pPr>
              <w:shd w:val="clear" w:color="auto" w:fill="FFFFFF"/>
              <w:ind w:firstLine="34"/>
              <w:rPr>
                <w:sz w:val="20"/>
              </w:rPr>
            </w:pPr>
            <w:r w:rsidRPr="00D97C5C">
              <w:rPr>
                <w:sz w:val="20"/>
              </w:rPr>
              <w:t>трамвай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B10CD8">
            <w:pPr>
              <w:shd w:val="clear" w:color="auto" w:fill="FFFFFF"/>
              <w:ind w:left="53" w:firstLine="92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013A9D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D97C5C">
              <w:rPr>
                <w:sz w:val="20"/>
                <w:lang w:val="en-US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013A9D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D97C5C">
              <w:rPr>
                <w:sz w:val="20"/>
                <w:lang w:val="en-US"/>
              </w:rPr>
              <w:t>-</w:t>
            </w:r>
          </w:p>
        </w:tc>
      </w:tr>
      <w:tr w:rsidR="00617BBD" w:rsidRPr="00D97C5C" w:rsidTr="00B10CD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B10CD8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  <w:r w:rsidRPr="00D97C5C">
              <w:rPr>
                <w:sz w:val="20"/>
              </w:rPr>
              <w:t>5.3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B10CD8">
            <w:pPr>
              <w:shd w:val="clear" w:color="auto" w:fill="FFFFFF"/>
              <w:ind w:firstLine="34"/>
              <w:rPr>
                <w:rFonts w:eastAsia="Calibri"/>
                <w:sz w:val="20"/>
              </w:rPr>
            </w:pPr>
            <w:r w:rsidRPr="00D97C5C">
              <w:rPr>
                <w:sz w:val="20"/>
              </w:rPr>
              <w:t>Гаражи и стоянки для хранения легковых автомобилей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B10CD8">
            <w:pPr>
              <w:shd w:val="clear" w:color="auto" w:fill="FFFFFF"/>
              <w:ind w:left="53" w:firstLine="92"/>
              <w:jc w:val="center"/>
              <w:rPr>
                <w:rFonts w:eastAsia="Calibri"/>
                <w:sz w:val="20"/>
              </w:rPr>
            </w:pPr>
            <w:r w:rsidRPr="00D97C5C">
              <w:rPr>
                <w:sz w:val="20"/>
              </w:rPr>
              <w:t>м/мест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013A9D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D97C5C">
              <w:rPr>
                <w:sz w:val="20"/>
                <w:lang w:val="en-US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BBD" w:rsidRPr="00D97C5C" w:rsidRDefault="00617BBD" w:rsidP="00013A9D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D97C5C">
              <w:rPr>
                <w:sz w:val="20"/>
                <w:lang w:val="en-US"/>
              </w:rPr>
              <w:t>-</w:t>
            </w:r>
          </w:p>
        </w:tc>
      </w:tr>
      <w:tr w:rsidR="00617BBD" w:rsidRPr="00D97C5C" w:rsidTr="00B10CD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B10CD8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B10CD8">
            <w:pPr>
              <w:shd w:val="clear" w:color="auto" w:fill="FFFFFF"/>
              <w:ind w:firstLine="34"/>
              <w:rPr>
                <w:rFonts w:eastAsia="Calibri"/>
                <w:sz w:val="20"/>
              </w:rPr>
            </w:pPr>
            <w:r w:rsidRPr="00D97C5C">
              <w:rPr>
                <w:sz w:val="20"/>
              </w:rPr>
              <w:t>в том числе: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B10CD8">
            <w:pPr>
              <w:shd w:val="clear" w:color="auto" w:fill="FFFFFF"/>
              <w:ind w:left="53" w:firstLine="92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013A9D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D97C5C">
              <w:rPr>
                <w:sz w:val="20"/>
                <w:lang w:val="en-US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013A9D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D97C5C">
              <w:rPr>
                <w:sz w:val="20"/>
                <w:lang w:val="en-US"/>
              </w:rPr>
              <w:t>-</w:t>
            </w:r>
          </w:p>
        </w:tc>
      </w:tr>
      <w:tr w:rsidR="00617BBD" w:rsidRPr="00D97C5C" w:rsidTr="00B10CD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B10CD8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B10CD8">
            <w:pPr>
              <w:shd w:val="clear" w:color="auto" w:fill="FFFFFF"/>
              <w:ind w:firstLine="34"/>
              <w:rPr>
                <w:sz w:val="20"/>
              </w:rPr>
            </w:pPr>
            <w:r w:rsidRPr="00D97C5C">
              <w:rPr>
                <w:sz w:val="20"/>
              </w:rPr>
              <w:t>встроено-пристроенные подземные гаражи в границах земельных участков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B10CD8">
            <w:pPr>
              <w:shd w:val="clear" w:color="auto" w:fill="FFFFFF"/>
              <w:ind w:left="53" w:firstLine="92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013A9D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D97C5C">
              <w:rPr>
                <w:sz w:val="20"/>
                <w:lang w:val="en-US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013A9D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D97C5C">
              <w:rPr>
                <w:sz w:val="20"/>
                <w:lang w:val="en-US"/>
              </w:rPr>
              <w:t>-</w:t>
            </w:r>
          </w:p>
        </w:tc>
      </w:tr>
      <w:tr w:rsidR="00617BBD" w:rsidRPr="00D97C5C" w:rsidTr="00B10CD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B10CD8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B10CD8">
            <w:pPr>
              <w:shd w:val="clear" w:color="auto" w:fill="FFFFFF"/>
              <w:ind w:firstLine="34"/>
              <w:rPr>
                <w:rFonts w:eastAsia="Calibri"/>
                <w:sz w:val="20"/>
              </w:rPr>
            </w:pPr>
            <w:r w:rsidRPr="00D97C5C">
              <w:rPr>
                <w:sz w:val="20"/>
              </w:rPr>
              <w:t>открытые автостоянки в границах земельных участков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B10CD8">
            <w:pPr>
              <w:shd w:val="clear" w:color="auto" w:fill="FFFFFF"/>
              <w:ind w:left="53" w:firstLine="92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013A9D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D97C5C">
              <w:rPr>
                <w:sz w:val="20"/>
                <w:lang w:val="en-US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013A9D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D97C5C">
              <w:rPr>
                <w:sz w:val="20"/>
                <w:lang w:val="en-US"/>
              </w:rPr>
              <w:t>-</w:t>
            </w:r>
          </w:p>
        </w:tc>
      </w:tr>
      <w:tr w:rsidR="00617BBD" w:rsidRPr="00D97C5C" w:rsidTr="00B10CD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B10CD8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B10CD8">
            <w:pPr>
              <w:shd w:val="clear" w:color="auto" w:fill="FFFFFF"/>
              <w:ind w:firstLine="34"/>
              <w:rPr>
                <w:rFonts w:eastAsia="Calibri"/>
                <w:sz w:val="20"/>
              </w:rPr>
            </w:pPr>
            <w:r w:rsidRPr="00D97C5C">
              <w:rPr>
                <w:sz w:val="20"/>
              </w:rPr>
              <w:t>в открытых стоянках на территориях общего пользования в  границах проектирования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B10CD8">
            <w:pPr>
              <w:shd w:val="clear" w:color="auto" w:fill="FFFFFF"/>
              <w:ind w:left="53" w:firstLine="92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013A9D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D97C5C">
              <w:rPr>
                <w:sz w:val="20"/>
                <w:lang w:val="en-US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013A9D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D97C5C">
              <w:rPr>
                <w:sz w:val="20"/>
                <w:lang w:val="en-US"/>
              </w:rPr>
              <w:t>-</w:t>
            </w:r>
          </w:p>
        </w:tc>
      </w:tr>
      <w:tr w:rsidR="00617BBD" w:rsidRPr="00D97C5C" w:rsidTr="00B10CD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B10CD8">
            <w:pPr>
              <w:shd w:val="clear" w:color="auto" w:fill="FFFFFF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B10CD8">
            <w:pPr>
              <w:shd w:val="clear" w:color="auto" w:fill="FFFFFF"/>
              <w:ind w:firstLine="34"/>
              <w:rPr>
                <w:sz w:val="20"/>
              </w:rPr>
            </w:pPr>
            <w:r w:rsidRPr="00D97C5C">
              <w:rPr>
                <w:sz w:val="20"/>
              </w:rPr>
              <w:t>стоянки с гаражами боксового типа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B10CD8">
            <w:pPr>
              <w:shd w:val="clear" w:color="auto" w:fill="FFFFFF"/>
              <w:ind w:left="53" w:firstLine="92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013A9D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D97C5C">
              <w:rPr>
                <w:sz w:val="20"/>
                <w:lang w:val="en-US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013A9D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D97C5C">
              <w:rPr>
                <w:sz w:val="20"/>
                <w:lang w:val="en-US"/>
              </w:rPr>
              <w:t>-</w:t>
            </w:r>
          </w:p>
        </w:tc>
      </w:tr>
      <w:tr w:rsidR="00617BBD" w:rsidRPr="00D97C5C" w:rsidTr="00B10CD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BD" w:rsidRPr="00D97C5C" w:rsidRDefault="00617BBD" w:rsidP="00B10CD8">
            <w:pPr>
              <w:shd w:val="clear" w:color="auto" w:fill="FFFFFF"/>
              <w:jc w:val="center"/>
              <w:rPr>
                <w:sz w:val="20"/>
              </w:rPr>
            </w:pPr>
            <w:r w:rsidRPr="00D97C5C">
              <w:rPr>
                <w:sz w:val="20"/>
              </w:rPr>
              <w:t>6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BD" w:rsidRPr="00D97C5C" w:rsidRDefault="00617BBD" w:rsidP="00B10CD8">
            <w:pPr>
              <w:shd w:val="clear" w:color="auto" w:fill="FFFFFF"/>
              <w:ind w:firstLine="34"/>
              <w:rPr>
                <w:sz w:val="20"/>
              </w:rPr>
            </w:pPr>
            <w:r w:rsidRPr="00D97C5C">
              <w:rPr>
                <w:sz w:val="20"/>
              </w:rPr>
              <w:t>Инженерно-техническое обеспечение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BD" w:rsidRPr="00D97C5C" w:rsidRDefault="00617BBD" w:rsidP="00B10CD8">
            <w:pPr>
              <w:shd w:val="clear" w:color="auto" w:fill="FFFFFF"/>
              <w:ind w:firstLine="92"/>
              <w:jc w:val="center"/>
              <w:rPr>
                <w:sz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013A9D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D97C5C">
              <w:rPr>
                <w:sz w:val="20"/>
                <w:lang w:val="en-US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013A9D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D97C5C">
              <w:rPr>
                <w:sz w:val="20"/>
                <w:lang w:val="en-US"/>
              </w:rPr>
              <w:t>-</w:t>
            </w:r>
          </w:p>
        </w:tc>
      </w:tr>
      <w:tr w:rsidR="00617BBD" w:rsidRPr="00D97C5C" w:rsidTr="00B10CD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BD" w:rsidRPr="00D97C5C" w:rsidRDefault="00617BBD" w:rsidP="00B10CD8">
            <w:pPr>
              <w:shd w:val="clear" w:color="auto" w:fill="FFFFFF"/>
              <w:jc w:val="center"/>
              <w:rPr>
                <w:sz w:val="20"/>
              </w:rPr>
            </w:pPr>
            <w:r w:rsidRPr="00D97C5C">
              <w:rPr>
                <w:sz w:val="20"/>
              </w:rPr>
              <w:t>6.1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BD" w:rsidRPr="00D97C5C" w:rsidRDefault="00617BBD" w:rsidP="00B10CD8">
            <w:pPr>
              <w:shd w:val="clear" w:color="auto" w:fill="FFFFFF"/>
              <w:ind w:firstLine="34"/>
              <w:rPr>
                <w:sz w:val="20"/>
              </w:rPr>
            </w:pPr>
            <w:r w:rsidRPr="00D97C5C">
              <w:rPr>
                <w:sz w:val="20"/>
              </w:rPr>
              <w:t>Водопотребление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BD" w:rsidRPr="00D97C5C" w:rsidRDefault="00617BBD" w:rsidP="00B10CD8">
            <w:pPr>
              <w:shd w:val="clear" w:color="auto" w:fill="FFFFFF"/>
              <w:ind w:firstLine="92"/>
              <w:jc w:val="center"/>
              <w:rPr>
                <w:sz w:val="20"/>
              </w:rPr>
            </w:pPr>
            <w:r w:rsidRPr="00D97C5C">
              <w:rPr>
                <w:sz w:val="20"/>
              </w:rPr>
              <w:t>куб.м/сут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013A9D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D97C5C">
              <w:rPr>
                <w:sz w:val="20"/>
                <w:lang w:val="en-US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013A9D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D97C5C">
              <w:rPr>
                <w:sz w:val="20"/>
                <w:lang w:val="en-US"/>
              </w:rPr>
              <w:t>-</w:t>
            </w:r>
          </w:p>
        </w:tc>
      </w:tr>
      <w:tr w:rsidR="00617BBD" w:rsidRPr="00D97C5C" w:rsidTr="00B10CD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BD" w:rsidRPr="00D97C5C" w:rsidRDefault="00617BBD" w:rsidP="00B10CD8">
            <w:pPr>
              <w:shd w:val="clear" w:color="auto" w:fill="FFFFFF"/>
              <w:jc w:val="center"/>
              <w:rPr>
                <w:sz w:val="20"/>
              </w:rPr>
            </w:pPr>
            <w:r w:rsidRPr="00D97C5C">
              <w:rPr>
                <w:sz w:val="20"/>
              </w:rPr>
              <w:t>6.2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BD" w:rsidRPr="00D97C5C" w:rsidRDefault="00617BBD" w:rsidP="00B10CD8">
            <w:pPr>
              <w:shd w:val="clear" w:color="auto" w:fill="FFFFFF"/>
              <w:ind w:firstLine="34"/>
              <w:rPr>
                <w:sz w:val="20"/>
              </w:rPr>
            </w:pPr>
            <w:r w:rsidRPr="00D97C5C">
              <w:rPr>
                <w:sz w:val="20"/>
              </w:rPr>
              <w:t xml:space="preserve">Водоотведение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BD" w:rsidRPr="00D97C5C" w:rsidRDefault="00617BBD" w:rsidP="00B10CD8">
            <w:pPr>
              <w:shd w:val="clear" w:color="auto" w:fill="FFFFFF"/>
              <w:ind w:firstLine="92"/>
              <w:jc w:val="center"/>
              <w:rPr>
                <w:sz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013A9D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D97C5C">
              <w:rPr>
                <w:sz w:val="20"/>
                <w:lang w:val="en-US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013A9D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D97C5C">
              <w:rPr>
                <w:sz w:val="20"/>
                <w:lang w:val="en-US"/>
              </w:rPr>
              <w:t>-</w:t>
            </w:r>
          </w:p>
        </w:tc>
      </w:tr>
      <w:tr w:rsidR="00617BBD" w:rsidRPr="00D97C5C" w:rsidTr="00B10CD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BD" w:rsidRPr="00D97C5C" w:rsidRDefault="00617BBD" w:rsidP="00B10CD8">
            <w:pPr>
              <w:shd w:val="clear" w:color="auto" w:fill="FFFFFF"/>
              <w:jc w:val="center"/>
              <w:rPr>
                <w:sz w:val="20"/>
              </w:rPr>
            </w:pPr>
            <w:r w:rsidRPr="00D97C5C">
              <w:rPr>
                <w:sz w:val="20"/>
              </w:rPr>
              <w:t>6.2.1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BD" w:rsidRPr="00D97C5C" w:rsidRDefault="00617BBD" w:rsidP="00B10CD8">
            <w:pPr>
              <w:shd w:val="clear" w:color="auto" w:fill="FFFFFF"/>
              <w:ind w:firstLine="34"/>
              <w:rPr>
                <w:sz w:val="20"/>
              </w:rPr>
            </w:pPr>
            <w:r w:rsidRPr="00D97C5C">
              <w:rPr>
                <w:sz w:val="20"/>
              </w:rPr>
              <w:t>хозяйственно-бытовые стоки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BD" w:rsidRPr="00D97C5C" w:rsidRDefault="00617BBD" w:rsidP="00B10CD8">
            <w:pPr>
              <w:shd w:val="clear" w:color="auto" w:fill="FFFFFF"/>
              <w:ind w:firstLine="92"/>
              <w:jc w:val="center"/>
              <w:rPr>
                <w:sz w:val="20"/>
              </w:rPr>
            </w:pPr>
            <w:r w:rsidRPr="00D97C5C">
              <w:rPr>
                <w:sz w:val="20"/>
              </w:rPr>
              <w:t>куб.м/сут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013A9D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D97C5C">
              <w:rPr>
                <w:sz w:val="20"/>
                <w:lang w:val="en-US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013A9D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D97C5C">
              <w:rPr>
                <w:sz w:val="20"/>
                <w:lang w:val="en-US"/>
              </w:rPr>
              <w:t>-</w:t>
            </w:r>
          </w:p>
        </w:tc>
      </w:tr>
      <w:tr w:rsidR="00617BBD" w:rsidRPr="00D97C5C" w:rsidTr="00B10CD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BD" w:rsidRPr="00D97C5C" w:rsidRDefault="00617BBD" w:rsidP="00B10CD8">
            <w:pPr>
              <w:shd w:val="clear" w:color="auto" w:fill="FFFFFF"/>
              <w:jc w:val="center"/>
              <w:rPr>
                <w:sz w:val="20"/>
              </w:rPr>
            </w:pPr>
            <w:r w:rsidRPr="00D97C5C">
              <w:rPr>
                <w:sz w:val="20"/>
              </w:rPr>
              <w:t>6.2.2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BD" w:rsidRPr="00D97C5C" w:rsidRDefault="00617BBD" w:rsidP="00B10CD8">
            <w:pPr>
              <w:shd w:val="clear" w:color="auto" w:fill="FFFFFF"/>
              <w:ind w:firstLine="34"/>
              <w:rPr>
                <w:sz w:val="20"/>
              </w:rPr>
            </w:pPr>
            <w:r w:rsidRPr="00D97C5C">
              <w:rPr>
                <w:sz w:val="20"/>
              </w:rPr>
              <w:t>поверхностные стоки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BD" w:rsidRPr="00D97C5C" w:rsidRDefault="00617BBD" w:rsidP="00B10CD8">
            <w:pPr>
              <w:shd w:val="clear" w:color="auto" w:fill="FFFFFF"/>
              <w:ind w:firstLine="92"/>
              <w:jc w:val="center"/>
              <w:rPr>
                <w:sz w:val="20"/>
              </w:rPr>
            </w:pPr>
            <w:r w:rsidRPr="00D97C5C">
              <w:rPr>
                <w:sz w:val="20"/>
              </w:rPr>
              <w:t>куб.м/сут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013A9D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D97C5C">
              <w:rPr>
                <w:sz w:val="20"/>
                <w:lang w:val="en-US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013A9D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D97C5C">
              <w:rPr>
                <w:sz w:val="20"/>
                <w:lang w:val="en-US"/>
              </w:rPr>
              <w:t>-</w:t>
            </w:r>
          </w:p>
        </w:tc>
      </w:tr>
      <w:tr w:rsidR="00617BBD" w:rsidRPr="00D97C5C" w:rsidTr="00B10CD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BD" w:rsidRPr="00D97C5C" w:rsidRDefault="00617BBD" w:rsidP="00B10CD8">
            <w:pPr>
              <w:shd w:val="clear" w:color="auto" w:fill="FFFFFF"/>
              <w:jc w:val="center"/>
              <w:rPr>
                <w:sz w:val="20"/>
              </w:rPr>
            </w:pPr>
            <w:r w:rsidRPr="00D97C5C">
              <w:rPr>
                <w:sz w:val="20"/>
              </w:rPr>
              <w:t>6.3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BD" w:rsidRPr="00D97C5C" w:rsidRDefault="00617BBD" w:rsidP="00B10CD8">
            <w:pPr>
              <w:shd w:val="clear" w:color="auto" w:fill="FFFFFF"/>
              <w:ind w:firstLine="34"/>
              <w:rPr>
                <w:sz w:val="20"/>
              </w:rPr>
            </w:pPr>
            <w:r w:rsidRPr="00D97C5C">
              <w:rPr>
                <w:sz w:val="20"/>
              </w:rPr>
              <w:t>Электропотребление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BD" w:rsidRPr="00D97C5C" w:rsidRDefault="00617BBD" w:rsidP="00B10CD8">
            <w:pPr>
              <w:shd w:val="clear" w:color="auto" w:fill="FFFFFF"/>
              <w:ind w:firstLine="92"/>
              <w:jc w:val="center"/>
              <w:rPr>
                <w:sz w:val="20"/>
              </w:rPr>
            </w:pPr>
            <w:r w:rsidRPr="00D97C5C">
              <w:rPr>
                <w:sz w:val="20"/>
              </w:rPr>
              <w:t>кВА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013A9D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D97C5C">
              <w:rPr>
                <w:sz w:val="20"/>
                <w:lang w:val="en-US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013A9D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D97C5C">
              <w:rPr>
                <w:sz w:val="20"/>
                <w:lang w:val="en-US"/>
              </w:rPr>
              <w:t>-</w:t>
            </w:r>
          </w:p>
        </w:tc>
      </w:tr>
      <w:tr w:rsidR="00617BBD" w:rsidRPr="00D97C5C" w:rsidTr="00B10CD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BD" w:rsidRPr="00D97C5C" w:rsidRDefault="00617BBD" w:rsidP="00B10CD8">
            <w:pPr>
              <w:shd w:val="clear" w:color="auto" w:fill="FFFFFF"/>
              <w:jc w:val="center"/>
              <w:rPr>
                <w:sz w:val="20"/>
              </w:rPr>
            </w:pPr>
            <w:r w:rsidRPr="00D97C5C">
              <w:rPr>
                <w:sz w:val="20"/>
              </w:rPr>
              <w:t>6.4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BD" w:rsidRPr="00D97C5C" w:rsidRDefault="00617BBD" w:rsidP="00B10CD8">
            <w:pPr>
              <w:shd w:val="clear" w:color="auto" w:fill="FFFFFF"/>
              <w:ind w:firstLine="34"/>
              <w:rPr>
                <w:sz w:val="20"/>
              </w:rPr>
            </w:pPr>
            <w:r w:rsidRPr="00D97C5C">
              <w:rPr>
                <w:sz w:val="20"/>
              </w:rPr>
              <w:t>Расход газа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BD" w:rsidRPr="00D97C5C" w:rsidRDefault="00617BBD" w:rsidP="00B10CD8">
            <w:pPr>
              <w:shd w:val="clear" w:color="auto" w:fill="FFFFFF"/>
              <w:ind w:firstLine="92"/>
              <w:jc w:val="center"/>
              <w:rPr>
                <w:sz w:val="18"/>
                <w:szCs w:val="18"/>
              </w:rPr>
            </w:pPr>
            <w:r w:rsidRPr="00D97C5C">
              <w:rPr>
                <w:sz w:val="18"/>
                <w:szCs w:val="18"/>
              </w:rPr>
              <w:t>МДЖ в год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013A9D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D97C5C">
              <w:rPr>
                <w:sz w:val="20"/>
                <w:lang w:val="en-US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013A9D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D97C5C">
              <w:rPr>
                <w:sz w:val="20"/>
                <w:lang w:val="en-US"/>
              </w:rPr>
              <w:t>-</w:t>
            </w:r>
          </w:p>
        </w:tc>
      </w:tr>
      <w:tr w:rsidR="00617BBD" w:rsidRPr="00D97C5C" w:rsidTr="00B10CD8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BD" w:rsidRPr="00D97C5C" w:rsidRDefault="00617BBD" w:rsidP="00B10CD8">
            <w:pPr>
              <w:shd w:val="clear" w:color="auto" w:fill="FFFFFF"/>
              <w:jc w:val="center"/>
              <w:rPr>
                <w:sz w:val="20"/>
              </w:rPr>
            </w:pPr>
            <w:r w:rsidRPr="00D97C5C">
              <w:rPr>
                <w:sz w:val="20"/>
              </w:rPr>
              <w:t>6.5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BD" w:rsidRPr="00D97C5C" w:rsidRDefault="00617BBD" w:rsidP="00B10CD8">
            <w:pPr>
              <w:shd w:val="clear" w:color="auto" w:fill="FFFFFF"/>
              <w:ind w:firstLine="34"/>
              <w:rPr>
                <w:sz w:val="20"/>
              </w:rPr>
            </w:pPr>
            <w:r w:rsidRPr="00D97C5C">
              <w:rPr>
                <w:sz w:val="20"/>
              </w:rPr>
              <w:t>Общее потребление тепла на отопление, вентиляцию, горячее водоснабжение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BD" w:rsidRPr="00D97C5C" w:rsidRDefault="00617BBD" w:rsidP="00B10CD8">
            <w:pPr>
              <w:shd w:val="clear" w:color="auto" w:fill="FFFFFF"/>
              <w:ind w:firstLine="92"/>
              <w:jc w:val="center"/>
              <w:rPr>
                <w:sz w:val="20"/>
              </w:rPr>
            </w:pPr>
            <w:r w:rsidRPr="00D97C5C">
              <w:rPr>
                <w:sz w:val="20"/>
              </w:rPr>
              <w:t>МВт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013A9D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D97C5C">
              <w:rPr>
                <w:sz w:val="20"/>
                <w:lang w:val="en-US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BD" w:rsidRPr="00D97C5C" w:rsidRDefault="00617BBD" w:rsidP="00013A9D">
            <w:pPr>
              <w:tabs>
                <w:tab w:val="left" w:pos="709"/>
              </w:tabs>
              <w:jc w:val="center"/>
              <w:rPr>
                <w:sz w:val="20"/>
                <w:lang w:val="en-US"/>
              </w:rPr>
            </w:pPr>
            <w:r w:rsidRPr="00D97C5C">
              <w:rPr>
                <w:sz w:val="20"/>
                <w:lang w:val="en-US"/>
              </w:rPr>
              <w:t>-</w:t>
            </w:r>
          </w:p>
        </w:tc>
      </w:tr>
    </w:tbl>
    <w:p w:rsidR="003E766C" w:rsidRDefault="003E766C" w:rsidP="003E766C"/>
    <w:p w:rsidR="00F11ECA" w:rsidRPr="00DD1E2D" w:rsidRDefault="00F11ECA" w:rsidP="00F11ECA">
      <w:pPr>
        <w:pStyle w:val="3"/>
        <w:spacing w:before="0"/>
        <w:jc w:val="both"/>
      </w:pPr>
      <w:r>
        <w:t xml:space="preserve">12. </w:t>
      </w:r>
      <w:r w:rsidRPr="00DD1E2D">
        <w:t>Основные факторы риска возникновения чрезвычайных ситуаций</w:t>
      </w:r>
      <w:r>
        <w:t xml:space="preserve"> </w:t>
      </w:r>
      <w:r w:rsidRPr="00DD1E2D">
        <w:t>природного и техногенного характера. Требования пожарно</w:t>
      </w:r>
      <w:r w:rsidR="002D4102">
        <w:t>й</w:t>
      </w:r>
      <w:r w:rsidRPr="00DD1E2D">
        <w:t xml:space="preserve"> безопасности.</w:t>
      </w:r>
    </w:p>
    <w:p w:rsidR="00F11ECA" w:rsidRPr="00DD1E2D" w:rsidRDefault="00F11ECA" w:rsidP="00F11ECA">
      <w:pPr>
        <w:ind w:right="-21" w:firstLine="840"/>
        <w:jc w:val="both"/>
        <w:rPr>
          <w:b/>
        </w:rPr>
      </w:pPr>
    </w:p>
    <w:p w:rsidR="00F11ECA" w:rsidRPr="00DD1E2D" w:rsidRDefault="00F11ECA" w:rsidP="00F11ECA">
      <w:pPr>
        <w:spacing w:line="360" w:lineRule="auto"/>
        <w:ind w:firstLine="840"/>
        <w:jc w:val="both"/>
      </w:pPr>
      <w:r w:rsidRPr="00DD1E2D">
        <w:t xml:space="preserve">Источниками ЧС техногенного характера на рассматриваемой территории могут считаться транспортные системы: автомобильные дороги, железные дороги, магистральные газопроводы. </w:t>
      </w:r>
    </w:p>
    <w:p w:rsidR="00F11ECA" w:rsidRPr="00DD1E2D" w:rsidRDefault="00F11ECA" w:rsidP="00F11ECA">
      <w:pPr>
        <w:spacing w:line="360" w:lineRule="auto"/>
        <w:ind w:firstLine="840"/>
        <w:jc w:val="both"/>
      </w:pPr>
      <w:r w:rsidRPr="00DD1E2D">
        <w:t>Значительные ущербы и людские потери наносят пожары на объектах, в жилом секторе.</w:t>
      </w:r>
    </w:p>
    <w:p w:rsidR="00F11ECA" w:rsidRPr="00DD1E2D" w:rsidRDefault="00F11ECA" w:rsidP="00F11ECA">
      <w:pPr>
        <w:pStyle w:val="affb"/>
        <w:spacing w:before="0" w:beforeAutospacing="0" w:after="0" w:afterAutospacing="0" w:line="360" w:lineRule="auto"/>
        <w:ind w:firstLine="840"/>
        <w:jc w:val="both"/>
      </w:pPr>
      <w:r w:rsidRPr="00DD1E2D">
        <w:t xml:space="preserve">Аварии на железнодорожном транспорте возможны по двум основным причинам: влияние человеческого фактора и изношенность технических средств (неисправности путей подвижного состава, средств сигнализации и блокировки, ошибки диспетчеров, </w:t>
      </w:r>
      <w:r w:rsidRPr="00DD1E2D">
        <w:lastRenderedPageBreak/>
        <w:t xml:space="preserve">невнимательность и халатность машинистов). Чаще всего происходит сход подвижного состава с рельсов, столкновения, наезды на препятствия на переездах, пожары и взрывы непосредственно в вагонах. Не исключаются размывы железнодорожных путей, обвалы, оползни, наводнения. При перевозке опасных грузов, таких как газы, легковоспламеняющиеся, взрывоопасные, едкие, ядовитые и радиоактивные вещества, происходят взрывы, пожары цистерн и других вагонов. Охранная зона железных дорог – </w:t>
      </w:r>
      <w:smartTag w:uri="urn:schemas-microsoft-com:office:smarttags" w:element="metricconverter">
        <w:smartTagPr>
          <w:attr w:name="ProductID" w:val="100 м"/>
        </w:smartTagPr>
        <w:r w:rsidRPr="00DD1E2D">
          <w:t>100 м</w:t>
        </w:r>
      </w:smartTag>
      <w:r w:rsidRPr="00DD1E2D">
        <w:t>.</w:t>
      </w:r>
    </w:p>
    <w:p w:rsidR="00F11ECA" w:rsidRPr="00DD1E2D" w:rsidRDefault="00F11ECA" w:rsidP="00F11ECA">
      <w:pPr>
        <w:spacing w:line="360" w:lineRule="auto"/>
        <w:ind w:firstLine="840"/>
        <w:jc w:val="both"/>
      </w:pPr>
      <w:r w:rsidRPr="00DD1E2D">
        <w:t>Аварии на автомобильном транспорте происходят по различным причинам, зависящим как от человеческого фактора (нарушение правил дорожного движения), так и от технического состояния дорожных путей (неровности покрытий с дефектами, отсутствие горизонтальной разметки и ограждений на опасных участках, недостаточное освещение дорог и остановок общественного транспорта, качество покрытий – низкое сцепление, особенно зимой, и другие факторы).</w:t>
      </w:r>
    </w:p>
    <w:p w:rsidR="00F11ECA" w:rsidRPr="00DD1E2D" w:rsidRDefault="00F11ECA" w:rsidP="00F11ECA">
      <w:pPr>
        <w:spacing w:line="360" w:lineRule="auto"/>
        <w:ind w:firstLine="840"/>
        <w:jc w:val="both"/>
      </w:pPr>
      <w:r w:rsidRPr="00DD1E2D">
        <w:t>Особенно значительные последствия ЧС при авариях на транспорте, перевозящем токсичные вещества (аммиак, хлор) и взрывопожароопасные вещества (бензин, мазут).</w:t>
      </w:r>
    </w:p>
    <w:p w:rsidR="00F11ECA" w:rsidRPr="00DD1E2D" w:rsidRDefault="00F11ECA" w:rsidP="00F11ECA">
      <w:pPr>
        <w:spacing w:line="360" w:lineRule="auto"/>
        <w:ind w:firstLine="840"/>
        <w:jc w:val="both"/>
      </w:pPr>
      <w:r w:rsidRPr="00DD1E2D">
        <w:t xml:space="preserve">Охранная зона для автомобильных дорог </w:t>
      </w:r>
      <w:r w:rsidRPr="00DD1E2D">
        <w:rPr>
          <w:rFonts w:eastAsia="Calibri"/>
          <w:lang w:val="en-US"/>
        </w:rPr>
        <w:t>I</w:t>
      </w:r>
      <w:r w:rsidRPr="00DD1E2D">
        <w:rPr>
          <w:rFonts w:eastAsia="Calibri"/>
        </w:rPr>
        <w:t xml:space="preserve">, </w:t>
      </w:r>
      <w:r w:rsidRPr="00DD1E2D">
        <w:rPr>
          <w:rFonts w:eastAsia="Calibri"/>
          <w:lang w:val="en-US"/>
        </w:rPr>
        <w:t>II</w:t>
      </w:r>
      <w:r w:rsidRPr="00DD1E2D">
        <w:rPr>
          <w:rFonts w:eastAsia="Calibri"/>
        </w:rPr>
        <w:t xml:space="preserve"> категорий – </w:t>
      </w:r>
      <w:smartTag w:uri="urn:schemas-microsoft-com:office:smarttags" w:element="metricconverter">
        <w:smartTagPr>
          <w:attr w:name="ProductID" w:val="100 м"/>
        </w:smartTagPr>
        <w:r w:rsidRPr="00DD1E2D">
          <w:rPr>
            <w:rFonts w:eastAsia="Calibri"/>
          </w:rPr>
          <w:t>100 м</w:t>
        </w:r>
      </w:smartTag>
      <w:r w:rsidRPr="00DD1E2D">
        <w:rPr>
          <w:rFonts w:eastAsia="Calibri"/>
        </w:rPr>
        <w:t xml:space="preserve">, </w:t>
      </w:r>
      <w:r w:rsidRPr="00DD1E2D">
        <w:rPr>
          <w:rFonts w:eastAsia="Calibri"/>
          <w:lang w:val="en-US"/>
        </w:rPr>
        <w:t>III</w:t>
      </w:r>
      <w:r w:rsidRPr="00DD1E2D">
        <w:rPr>
          <w:rFonts w:eastAsia="Calibri"/>
        </w:rPr>
        <w:t xml:space="preserve">, </w:t>
      </w:r>
      <w:r w:rsidRPr="00DD1E2D">
        <w:rPr>
          <w:rFonts w:eastAsia="Calibri"/>
          <w:lang w:val="en-US"/>
        </w:rPr>
        <w:t>IV</w:t>
      </w:r>
      <w:r w:rsidRPr="00DD1E2D">
        <w:rPr>
          <w:rFonts w:eastAsia="Calibri"/>
        </w:rPr>
        <w:t xml:space="preserve"> категорий – </w:t>
      </w:r>
      <w:smartTag w:uri="urn:schemas-microsoft-com:office:smarttags" w:element="metricconverter">
        <w:smartTagPr>
          <w:attr w:name="ProductID" w:val="50 м"/>
        </w:smartTagPr>
        <w:r w:rsidRPr="00DD1E2D">
          <w:rPr>
            <w:rFonts w:eastAsia="Calibri"/>
          </w:rPr>
          <w:t>50 м</w:t>
        </w:r>
      </w:smartTag>
      <w:r w:rsidRPr="00DD1E2D">
        <w:rPr>
          <w:rFonts w:eastAsia="Calibri"/>
        </w:rPr>
        <w:t>.</w:t>
      </w:r>
    </w:p>
    <w:p w:rsidR="00F11ECA" w:rsidRPr="00DD1E2D" w:rsidRDefault="00F11ECA" w:rsidP="00F11ECA">
      <w:pPr>
        <w:spacing w:line="360" w:lineRule="auto"/>
        <w:ind w:firstLine="840"/>
        <w:jc w:val="both"/>
      </w:pPr>
      <w:r w:rsidRPr="00DD1E2D">
        <w:t>При возникновении ЧС на газопроводе происходит выброс аварийно химически опасных веществ (АХОВ), что приводит к значительному ухудшению экологической обстановки, возникновению пожаров и загрязнению обширных территорий.</w:t>
      </w:r>
    </w:p>
    <w:p w:rsidR="00F11ECA" w:rsidRPr="00DD1E2D" w:rsidRDefault="00F11ECA" w:rsidP="00F11ECA">
      <w:pPr>
        <w:spacing w:line="360" w:lineRule="auto"/>
        <w:ind w:firstLine="840"/>
        <w:jc w:val="both"/>
      </w:pPr>
      <w:r w:rsidRPr="00DD1E2D">
        <w:t>Тушение пожаров выполняется силами пожарных депо, расположенных на территории соседних поселений.</w:t>
      </w:r>
    </w:p>
    <w:p w:rsidR="00F11ECA" w:rsidRPr="00DD1E2D" w:rsidRDefault="00F11ECA" w:rsidP="00F11ECA">
      <w:pPr>
        <w:spacing w:line="360" w:lineRule="auto"/>
        <w:ind w:right="-21" w:firstLine="840"/>
        <w:jc w:val="both"/>
      </w:pPr>
      <w:r w:rsidRPr="00DD1E2D">
        <w:t>Ответственность за проведение предусмотрительных мероприятий ЧС на автомобильном транспорте выполняется силами службы ГИБДД района.</w:t>
      </w:r>
    </w:p>
    <w:p w:rsidR="00F11ECA" w:rsidRPr="00DD1E2D" w:rsidRDefault="00F11ECA" w:rsidP="00F11ECA">
      <w:pPr>
        <w:spacing w:line="360" w:lineRule="auto"/>
        <w:ind w:firstLine="840"/>
        <w:jc w:val="both"/>
      </w:pPr>
      <w:r w:rsidRPr="00DD1E2D">
        <w:rPr>
          <w:rFonts w:eastAsia="Calibri"/>
        </w:rPr>
        <w:t>Факторы риска возникновения ЧС природного характера:</w:t>
      </w:r>
    </w:p>
    <w:p w:rsidR="00F11ECA" w:rsidRPr="00DD1E2D" w:rsidRDefault="00F11ECA" w:rsidP="00F11ECA">
      <w:pPr>
        <w:spacing w:line="360" w:lineRule="auto"/>
        <w:ind w:firstLine="840"/>
        <w:jc w:val="both"/>
      </w:pPr>
      <w:r w:rsidRPr="00DD1E2D">
        <w:t>-</w:t>
      </w:r>
      <w:r w:rsidRPr="00DD1E2D">
        <w:rPr>
          <w:rFonts w:eastAsia="Calibri"/>
        </w:rPr>
        <w:t xml:space="preserve"> паводковые подтопления в поймах озер, рек, ручьев;</w:t>
      </w:r>
    </w:p>
    <w:p w:rsidR="00F11ECA" w:rsidRPr="00DD1E2D" w:rsidRDefault="00F11ECA" w:rsidP="00F11ECA">
      <w:pPr>
        <w:spacing w:line="360" w:lineRule="auto"/>
        <w:ind w:firstLine="840"/>
        <w:jc w:val="both"/>
        <w:rPr>
          <w:rFonts w:eastAsia="Calibri"/>
        </w:rPr>
      </w:pPr>
      <w:r w:rsidRPr="00DD1E2D">
        <w:t>-</w:t>
      </w:r>
      <w:r w:rsidRPr="00DD1E2D">
        <w:rPr>
          <w:rFonts w:eastAsia="Calibri"/>
        </w:rPr>
        <w:t xml:space="preserve"> лесные пожары и весенние палы;</w:t>
      </w:r>
    </w:p>
    <w:p w:rsidR="00F11ECA" w:rsidRPr="00DD1E2D" w:rsidRDefault="00F11ECA" w:rsidP="00F11ECA">
      <w:pPr>
        <w:spacing w:line="360" w:lineRule="auto"/>
        <w:ind w:right="-21" w:firstLine="840"/>
        <w:jc w:val="both"/>
      </w:pPr>
      <w:r w:rsidRPr="00DD1E2D">
        <w:t>-</w:t>
      </w:r>
      <w:r w:rsidRPr="00DD1E2D">
        <w:rPr>
          <w:rFonts w:eastAsia="Calibri"/>
        </w:rPr>
        <w:t xml:space="preserve"> ураганы, смерчи, град.</w:t>
      </w:r>
    </w:p>
    <w:p w:rsidR="00F11ECA" w:rsidRPr="00DD1E2D" w:rsidRDefault="00F11ECA" w:rsidP="00F11ECA">
      <w:pPr>
        <w:spacing w:line="360" w:lineRule="auto"/>
        <w:ind w:firstLine="840"/>
        <w:jc w:val="both"/>
        <w:rPr>
          <w:rFonts w:eastAsia="Calibri"/>
        </w:rPr>
      </w:pPr>
      <w:r w:rsidRPr="00DD1E2D">
        <w:t>Кроме того, к источникам ЧС техногенного характера относятся т</w:t>
      </w:r>
      <w:r w:rsidRPr="00DD1E2D">
        <w:rPr>
          <w:rFonts w:eastAsia="Calibri"/>
        </w:rPr>
        <w:t>рансформаторные электроподстанции: взрывы трансформаторов, повреждение сетей, пожары, перебои в электроснабжении.</w:t>
      </w:r>
    </w:p>
    <w:p w:rsidR="00F11ECA" w:rsidRPr="00DD1E2D" w:rsidRDefault="00F11ECA" w:rsidP="00F11ECA">
      <w:pPr>
        <w:spacing w:line="360" w:lineRule="auto"/>
        <w:ind w:firstLine="840"/>
        <w:jc w:val="both"/>
      </w:pPr>
      <w:r w:rsidRPr="00DD1E2D">
        <w:t>Требования пожарной безопасности при градостроительной деятельности должны учитывать:</w:t>
      </w:r>
    </w:p>
    <w:p w:rsidR="00F11ECA" w:rsidRPr="00DD1E2D" w:rsidRDefault="00F11ECA" w:rsidP="00F11ECA">
      <w:pPr>
        <w:spacing w:line="360" w:lineRule="auto"/>
        <w:ind w:right="-21" w:firstLine="840"/>
        <w:jc w:val="both"/>
      </w:pPr>
      <w:r w:rsidRPr="00DD1E2D">
        <w:t>-</w:t>
      </w:r>
      <w:r w:rsidRPr="00DD1E2D">
        <w:rPr>
          <w:rFonts w:eastAsia="Calibri"/>
        </w:rPr>
        <w:t xml:space="preserve"> Размещение пожаровзрывоопасных объектов на территории поселения: производственные и коммунальные объекты пожаровзрывоопасного характера предусматривать, </w:t>
      </w:r>
      <w:r w:rsidRPr="00DD1E2D">
        <w:rPr>
          <w:rFonts w:eastAsia="Calibri"/>
        </w:rPr>
        <w:lastRenderedPageBreak/>
        <w:t xml:space="preserve">как правило, за границей населенного пункта или с учетом воздействия опасных факторов пожара на соседние объекты защиты и др.; </w:t>
      </w:r>
    </w:p>
    <w:p w:rsidR="00F11ECA" w:rsidRPr="00DD1E2D" w:rsidRDefault="00F11ECA" w:rsidP="00F11ECA">
      <w:pPr>
        <w:spacing w:line="360" w:lineRule="auto"/>
        <w:ind w:firstLine="840"/>
        <w:jc w:val="both"/>
        <w:rPr>
          <w:rFonts w:eastAsia="Calibri"/>
        </w:rPr>
      </w:pPr>
      <w:r w:rsidRPr="00DD1E2D">
        <w:t>-</w:t>
      </w:r>
      <w:r w:rsidRPr="00DD1E2D">
        <w:rPr>
          <w:rFonts w:eastAsia="Calibri"/>
        </w:rPr>
        <w:t xml:space="preserve"> Вопросы подъезда пожарных автомобилей к сельским населенным пунктам с постоянным пребыванием жителей учитываются при проектировании транспортной инфраструктуры (автомобильные дороги) по территории поселения; подъезды к зданиям, сооружениям и строениям общественного, жилого, производственно-коммунального назначения должны проектироваться в соответствии с регламентами на стадии разработки проектов планировки территории СНП;</w:t>
      </w:r>
    </w:p>
    <w:p w:rsidR="00F11ECA" w:rsidRPr="00DD1E2D" w:rsidRDefault="00F11ECA" w:rsidP="00F11ECA">
      <w:pPr>
        <w:spacing w:line="360" w:lineRule="auto"/>
        <w:ind w:firstLine="840"/>
        <w:jc w:val="both"/>
        <w:rPr>
          <w:rFonts w:eastAsia="Calibri"/>
        </w:rPr>
      </w:pPr>
      <w:r w:rsidRPr="00DD1E2D">
        <w:t>-</w:t>
      </w:r>
      <w:r w:rsidRPr="00DD1E2D">
        <w:rPr>
          <w:rFonts w:eastAsia="Calibri"/>
        </w:rPr>
        <w:t xml:space="preserve"> На территории СНП и производственных объектов должны размещаться источники наружного противопожарного водоснабжения в соответствии с действующими нормами: наружные водопроводные сети с пожарными гидрантами и водные объекты, используемые для целей пожаротушения; допускается не предусматривать водоснабжение для наружного пожаротушения в ряде регламентированных отдельно стоящих учреждений обслуживания населения, производственных и сельскохозяйственных зданий и сооружений; вопросы детального проектирования наружного противопожарного водоснабжения решаются на стадии разработки проектов планировки.</w:t>
      </w:r>
    </w:p>
    <w:p w:rsidR="004C3AA2" w:rsidRPr="00257E8F" w:rsidRDefault="004C3AA2" w:rsidP="00A55386">
      <w:pPr>
        <w:ind w:firstLine="567"/>
        <w:jc w:val="center"/>
      </w:pPr>
    </w:p>
    <w:sectPr w:rsidR="004C3AA2" w:rsidRPr="00257E8F" w:rsidSect="00E12B3B">
      <w:footerReference w:type="default" r:id="rId8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CF0" w:rsidRDefault="00D00CF0" w:rsidP="00F8314B">
      <w:r>
        <w:separator/>
      </w:r>
    </w:p>
  </w:endnote>
  <w:endnote w:type="continuationSeparator" w:id="1">
    <w:p w:rsidR="00D00CF0" w:rsidRDefault="00D00CF0" w:rsidP="00F83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6739"/>
      <w:docPartObj>
        <w:docPartGallery w:val="Page Numbers (Bottom of Page)"/>
        <w:docPartUnique/>
      </w:docPartObj>
    </w:sdtPr>
    <w:sdtContent>
      <w:p w:rsidR="00111190" w:rsidRDefault="00111190">
        <w:pPr>
          <w:pStyle w:val="aa"/>
          <w:jc w:val="center"/>
        </w:pPr>
      </w:p>
      <w:p w:rsidR="00111190" w:rsidRDefault="00804AAC">
        <w:pPr>
          <w:pStyle w:val="aa"/>
          <w:jc w:val="center"/>
        </w:pPr>
        <w:fldSimple w:instr=" PAGE   \* MERGEFORMAT ">
          <w:r w:rsidR="00617862">
            <w:rPr>
              <w:noProof/>
            </w:rPr>
            <w:t>17</w:t>
          </w:r>
        </w:fldSimple>
      </w:p>
    </w:sdtContent>
  </w:sdt>
  <w:p w:rsidR="00111190" w:rsidRDefault="0011119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CF0" w:rsidRDefault="00D00CF0" w:rsidP="00F8314B">
      <w:r>
        <w:separator/>
      </w:r>
    </w:p>
  </w:footnote>
  <w:footnote w:type="continuationSeparator" w:id="1">
    <w:p w:rsidR="00D00CF0" w:rsidRDefault="00D00CF0" w:rsidP="00F831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664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F96F14"/>
    <w:multiLevelType w:val="hybridMultilevel"/>
    <w:tmpl w:val="F9C2092C"/>
    <w:lvl w:ilvl="0" w:tplc="B9406B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AC4EAD"/>
    <w:multiLevelType w:val="hybridMultilevel"/>
    <w:tmpl w:val="2E4CA40C"/>
    <w:lvl w:ilvl="0" w:tplc="B28881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CE1023"/>
    <w:multiLevelType w:val="hybridMultilevel"/>
    <w:tmpl w:val="122A4F64"/>
    <w:lvl w:ilvl="0" w:tplc="86001B98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B3F10BB"/>
    <w:multiLevelType w:val="hybridMultilevel"/>
    <w:tmpl w:val="3104F758"/>
    <w:lvl w:ilvl="0" w:tplc="4E7679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001B3A"/>
    <w:multiLevelType w:val="hybridMultilevel"/>
    <w:tmpl w:val="4E7EB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B6A32"/>
    <w:multiLevelType w:val="hybridMultilevel"/>
    <w:tmpl w:val="990286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D5322F"/>
    <w:multiLevelType w:val="hybridMultilevel"/>
    <w:tmpl w:val="3EAE1AA8"/>
    <w:lvl w:ilvl="0" w:tplc="0419000F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3B18C2"/>
    <w:multiLevelType w:val="hybridMultilevel"/>
    <w:tmpl w:val="15B65D6E"/>
    <w:lvl w:ilvl="0" w:tplc="8AD47C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B84857"/>
    <w:multiLevelType w:val="hybridMultilevel"/>
    <w:tmpl w:val="ED265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01196A"/>
    <w:multiLevelType w:val="hybridMultilevel"/>
    <w:tmpl w:val="0EFC34F0"/>
    <w:lvl w:ilvl="0" w:tplc="16F4FDAC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</w:lvl>
    <w:lvl w:ilvl="1" w:tplc="55FABE60">
      <w:numFmt w:val="none"/>
      <w:lvlText w:val=""/>
      <w:lvlJc w:val="left"/>
      <w:pPr>
        <w:tabs>
          <w:tab w:val="num" w:pos="360"/>
        </w:tabs>
      </w:pPr>
    </w:lvl>
    <w:lvl w:ilvl="2" w:tplc="06E49A9C">
      <w:numFmt w:val="none"/>
      <w:lvlText w:val=""/>
      <w:lvlJc w:val="left"/>
      <w:pPr>
        <w:tabs>
          <w:tab w:val="num" w:pos="360"/>
        </w:tabs>
      </w:pPr>
    </w:lvl>
    <w:lvl w:ilvl="3" w:tplc="D65AF766">
      <w:numFmt w:val="none"/>
      <w:lvlText w:val=""/>
      <w:lvlJc w:val="left"/>
      <w:pPr>
        <w:tabs>
          <w:tab w:val="num" w:pos="360"/>
        </w:tabs>
      </w:pPr>
    </w:lvl>
    <w:lvl w:ilvl="4" w:tplc="9FE815AC">
      <w:numFmt w:val="none"/>
      <w:lvlText w:val=""/>
      <w:lvlJc w:val="left"/>
      <w:pPr>
        <w:tabs>
          <w:tab w:val="num" w:pos="360"/>
        </w:tabs>
      </w:pPr>
    </w:lvl>
    <w:lvl w:ilvl="5" w:tplc="D8306B44">
      <w:numFmt w:val="none"/>
      <w:lvlText w:val=""/>
      <w:lvlJc w:val="left"/>
      <w:pPr>
        <w:tabs>
          <w:tab w:val="num" w:pos="360"/>
        </w:tabs>
      </w:pPr>
    </w:lvl>
    <w:lvl w:ilvl="6" w:tplc="B17C8C56">
      <w:numFmt w:val="none"/>
      <w:lvlText w:val=""/>
      <w:lvlJc w:val="left"/>
      <w:pPr>
        <w:tabs>
          <w:tab w:val="num" w:pos="360"/>
        </w:tabs>
      </w:pPr>
    </w:lvl>
    <w:lvl w:ilvl="7" w:tplc="36FCE50A">
      <w:numFmt w:val="none"/>
      <w:lvlText w:val=""/>
      <w:lvlJc w:val="left"/>
      <w:pPr>
        <w:tabs>
          <w:tab w:val="num" w:pos="360"/>
        </w:tabs>
      </w:pPr>
    </w:lvl>
    <w:lvl w:ilvl="8" w:tplc="37FE771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3BA3510"/>
    <w:multiLevelType w:val="hybridMultilevel"/>
    <w:tmpl w:val="E4588B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44576D"/>
    <w:multiLevelType w:val="hybridMultilevel"/>
    <w:tmpl w:val="7CB6D432"/>
    <w:lvl w:ilvl="0" w:tplc="16F4FDAC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CB61BF"/>
    <w:multiLevelType w:val="hybridMultilevel"/>
    <w:tmpl w:val="7646EE5C"/>
    <w:lvl w:ilvl="0" w:tplc="6026F2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B60182F"/>
    <w:multiLevelType w:val="hybridMultilevel"/>
    <w:tmpl w:val="36D4B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52459A"/>
    <w:multiLevelType w:val="hybridMultilevel"/>
    <w:tmpl w:val="CF4AEBDC"/>
    <w:lvl w:ilvl="0" w:tplc="B28881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09A08F8"/>
    <w:multiLevelType w:val="hybridMultilevel"/>
    <w:tmpl w:val="3EAE1AA8"/>
    <w:lvl w:ilvl="0" w:tplc="0419000F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1A02FB"/>
    <w:multiLevelType w:val="hybridMultilevel"/>
    <w:tmpl w:val="24C613AC"/>
    <w:lvl w:ilvl="0" w:tplc="B28881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32073D2"/>
    <w:multiLevelType w:val="hybridMultilevel"/>
    <w:tmpl w:val="3D3ED17E"/>
    <w:lvl w:ilvl="0" w:tplc="4E7679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7030717"/>
    <w:multiLevelType w:val="hybridMultilevel"/>
    <w:tmpl w:val="51A22C70"/>
    <w:lvl w:ilvl="0" w:tplc="55EE119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20">
    <w:nsid w:val="47485B62"/>
    <w:multiLevelType w:val="hybridMultilevel"/>
    <w:tmpl w:val="F8822998"/>
    <w:lvl w:ilvl="0" w:tplc="0419000F">
      <w:start w:val="1"/>
      <w:numFmt w:val="decimal"/>
      <w:lvlText w:val="%1."/>
      <w:lvlJc w:val="left"/>
      <w:pPr>
        <w:ind w:left="2869" w:hanging="360"/>
      </w:p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21">
    <w:nsid w:val="48EC3AEE"/>
    <w:multiLevelType w:val="hybridMultilevel"/>
    <w:tmpl w:val="E4DA36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12B247A"/>
    <w:multiLevelType w:val="hybridMultilevel"/>
    <w:tmpl w:val="138C3A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1CE2492"/>
    <w:multiLevelType w:val="hybridMultilevel"/>
    <w:tmpl w:val="CB9840CC"/>
    <w:lvl w:ilvl="0" w:tplc="0F0A70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2333FCB"/>
    <w:multiLevelType w:val="hybridMultilevel"/>
    <w:tmpl w:val="3E2ED0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39A0C98"/>
    <w:multiLevelType w:val="hybridMultilevel"/>
    <w:tmpl w:val="8DEE485C"/>
    <w:lvl w:ilvl="0" w:tplc="57E8DBD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A9846EA"/>
    <w:multiLevelType w:val="singleLevel"/>
    <w:tmpl w:val="230A8AA4"/>
    <w:lvl w:ilvl="0">
      <w:start w:val="1"/>
      <w:numFmt w:val="decimal"/>
      <w:lvlRestart w:val="0"/>
      <w:lvlText w:val="%1"/>
      <w:lvlJc w:val="left"/>
      <w:pPr>
        <w:tabs>
          <w:tab w:val="num" w:pos="720"/>
        </w:tabs>
        <w:ind w:left="0" w:firstLine="0"/>
      </w:pPr>
    </w:lvl>
  </w:abstractNum>
  <w:abstractNum w:abstractNumId="27">
    <w:nsid w:val="67C83672"/>
    <w:multiLevelType w:val="hybridMultilevel"/>
    <w:tmpl w:val="07A6C69C"/>
    <w:lvl w:ilvl="0" w:tplc="16F4FDAC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8755E3"/>
    <w:multiLevelType w:val="hybridMultilevel"/>
    <w:tmpl w:val="5740B6F8"/>
    <w:lvl w:ilvl="0" w:tplc="4216B35C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8C084D"/>
    <w:multiLevelType w:val="hybridMultilevel"/>
    <w:tmpl w:val="5FCC7D4C"/>
    <w:lvl w:ilvl="0" w:tplc="55EE119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3"/>
  </w:num>
  <w:num w:numId="4">
    <w:abstractNumId w:val="13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4"/>
  </w:num>
  <w:num w:numId="8">
    <w:abstractNumId w:val="18"/>
  </w:num>
  <w:num w:numId="9">
    <w:abstractNumId w:val="16"/>
  </w:num>
  <w:num w:numId="10">
    <w:abstractNumId w:val="7"/>
  </w:num>
  <w:num w:numId="11">
    <w:abstractNumId w:val="14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5"/>
  </w:num>
  <w:num w:numId="15">
    <w:abstractNumId w:val="3"/>
  </w:num>
  <w:num w:numId="16">
    <w:abstractNumId w:val="17"/>
  </w:num>
  <w:num w:numId="17">
    <w:abstractNumId w:val="27"/>
  </w:num>
  <w:num w:numId="18">
    <w:abstractNumId w:val="12"/>
  </w:num>
  <w:num w:numId="19">
    <w:abstractNumId w:val="2"/>
  </w:num>
  <w:num w:numId="20">
    <w:abstractNumId w:val="22"/>
  </w:num>
  <w:num w:numId="21">
    <w:abstractNumId w:val="24"/>
  </w:num>
  <w:num w:numId="22">
    <w:abstractNumId w:val="21"/>
  </w:num>
  <w:num w:numId="23">
    <w:abstractNumId w:val="28"/>
  </w:num>
  <w:num w:numId="24">
    <w:abstractNumId w:val="9"/>
  </w:num>
  <w:num w:numId="25">
    <w:abstractNumId w:val="5"/>
  </w:num>
  <w:num w:numId="26">
    <w:abstractNumId w:val="20"/>
  </w:num>
  <w:num w:numId="27">
    <w:abstractNumId w:val="11"/>
  </w:num>
  <w:num w:numId="28">
    <w:abstractNumId w:val="6"/>
  </w:num>
  <w:num w:numId="29">
    <w:abstractNumId w:val="25"/>
  </w:num>
  <w:num w:numId="30">
    <w:abstractNumId w:val="19"/>
  </w:num>
  <w:num w:numId="31">
    <w:abstractNumId w:val="29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51EB"/>
    <w:rsid w:val="000004C2"/>
    <w:rsid w:val="000019EA"/>
    <w:rsid w:val="00003A99"/>
    <w:rsid w:val="00004CC5"/>
    <w:rsid w:val="000066FD"/>
    <w:rsid w:val="000067AC"/>
    <w:rsid w:val="00013A9D"/>
    <w:rsid w:val="00020916"/>
    <w:rsid w:val="000217A8"/>
    <w:rsid w:val="00024EF7"/>
    <w:rsid w:val="0003063B"/>
    <w:rsid w:val="0003741A"/>
    <w:rsid w:val="00040ACA"/>
    <w:rsid w:val="00043781"/>
    <w:rsid w:val="000648CD"/>
    <w:rsid w:val="00064EC7"/>
    <w:rsid w:val="00072AC1"/>
    <w:rsid w:val="0008399C"/>
    <w:rsid w:val="000A56FC"/>
    <w:rsid w:val="000C4BEC"/>
    <w:rsid w:val="000D1CA7"/>
    <w:rsid w:val="000D7BF2"/>
    <w:rsid w:val="000E3129"/>
    <w:rsid w:val="000F4B33"/>
    <w:rsid w:val="00110C7A"/>
    <w:rsid w:val="00111190"/>
    <w:rsid w:val="0011189E"/>
    <w:rsid w:val="00115E4B"/>
    <w:rsid w:val="001164D6"/>
    <w:rsid w:val="00126781"/>
    <w:rsid w:val="00126C57"/>
    <w:rsid w:val="0013032D"/>
    <w:rsid w:val="00144EA8"/>
    <w:rsid w:val="00146A76"/>
    <w:rsid w:val="00147BBA"/>
    <w:rsid w:val="00153C9D"/>
    <w:rsid w:val="0015537F"/>
    <w:rsid w:val="0015750C"/>
    <w:rsid w:val="00164495"/>
    <w:rsid w:val="001651D3"/>
    <w:rsid w:val="00173E9A"/>
    <w:rsid w:val="00176FB4"/>
    <w:rsid w:val="001834F6"/>
    <w:rsid w:val="00186D06"/>
    <w:rsid w:val="001A6B3F"/>
    <w:rsid w:val="001B33AA"/>
    <w:rsid w:val="001C0026"/>
    <w:rsid w:val="001C1600"/>
    <w:rsid w:val="001E50E1"/>
    <w:rsid w:val="001F07BC"/>
    <w:rsid w:val="001F096E"/>
    <w:rsid w:val="001F3CF4"/>
    <w:rsid w:val="001F51C3"/>
    <w:rsid w:val="001F6C90"/>
    <w:rsid w:val="0021194A"/>
    <w:rsid w:val="00212C0D"/>
    <w:rsid w:val="00212C51"/>
    <w:rsid w:val="00213D67"/>
    <w:rsid w:val="00214EFD"/>
    <w:rsid w:val="0021551D"/>
    <w:rsid w:val="00215E17"/>
    <w:rsid w:val="002177AE"/>
    <w:rsid w:val="00217D1D"/>
    <w:rsid w:val="00222CC3"/>
    <w:rsid w:val="00223554"/>
    <w:rsid w:val="00231EFD"/>
    <w:rsid w:val="002341B0"/>
    <w:rsid w:val="0023452D"/>
    <w:rsid w:val="002350EA"/>
    <w:rsid w:val="00245317"/>
    <w:rsid w:val="002468B0"/>
    <w:rsid w:val="002610C3"/>
    <w:rsid w:val="0027210B"/>
    <w:rsid w:val="00274DAD"/>
    <w:rsid w:val="00284F3B"/>
    <w:rsid w:val="002938FB"/>
    <w:rsid w:val="00294448"/>
    <w:rsid w:val="002A467C"/>
    <w:rsid w:val="002A66EE"/>
    <w:rsid w:val="002A69D0"/>
    <w:rsid w:val="002B0BED"/>
    <w:rsid w:val="002B62F9"/>
    <w:rsid w:val="002B7369"/>
    <w:rsid w:val="002C1EF4"/>
    <w:rsid w:val="002D11C8"/>
    <w:rsid w:val="002D4102"/>
    <w:rsid w:val="003103D7"/>
    <w:rsid w:val="003318E0"/>
    <w:rsid w:val="00333DB7"/>
    <w:rsid w:val="0033560F"/>
    <w:rsid w:val="00340538"/>
    <w:rsid w:val="00340A6F"/>
    <w:rsid w:val="00341BD6"/>
    <w:rsid w:val="0035685E"/>
    <w:rsid w:val="003605CC"/>
    <w:rsid w:val="00363643"/>
    <w:rsid w:val="00363BFD"/>
    <w:rsid w:val="0037356E"/>
    <w:rsid w:val="00386213"/>
    <w:rsid w:val="003905FF"/>
    <w:rsid w:val="00396DA8"/>
    <w:rsid w:val="003A3E0D"/>
    <w:rsid w:val="003A59ED"/>
    <w:rsid w:val="003A634B"/>
    <w:rsid w:val="003B15FA"/>
    <w:rsid w:val="003C13E9"/>
    <w:rsid w:val="003D2400"/>
    <w:rsid w:val="003D398D"/>
    <w:rsid w:val="003D57B1"/>
    <w:rsid w:val="003E766C"/>
    <w:rsid w:val="003F774F"/>
    <w:rsid w:val="00402588"/>
    <w:rsid w:val="0040763E"/>
    <w:rsid w:val="00412C56"/>
    <w:rsid w:val="00412E1B"/>
    <w:rsid w:val="0043034D"/>
    <w:rsid w:val="00431FF1"/>
    <w:rsid w:val="00432263"/>
    <w:rsid w:val="004353C9"/>
    <w:rsid w:val="0044485A"/>
    <w:rsid w:val="004469B7"/>
    <w:rsid w:val="00454E4E"/>
    <w:rsid w:val="00457437"/>
    <w:rsid w:val="00462743"/>
    <w:rsid w:val="00470931"/>
    <w:rsid w:val="004858E1"/>
    <w:rsid w:val="0049320D"/>
    <w:rsid w:val="00497B64"/>
    <w:rsid w:val="004A1BBE"/>
    <w:rsid w:val="004B552B"/>
    <w:rsid w:val="004B6092"/>
    <w:rsid w:val="004C3AA2"/>
    <w:rsid w:val="004C5268"/>
    <w:rsid w:val="004C703A"/>
    <w:rsid w:val="004D732E"/>
    <w:rsid w:val="004D7E25"/>
    <w:rsid w:val="004E6A6E"/>
    <w:rsid w:val="004F5AD3"/>
    <w:rsid w:val="005130A5"/>
    <w:rsid w:val="00540481"/>
    <w:rsid w:val="00541111"/>
    <w:rsid w:val="0057574E"/>
    <w:rsid w:val="00586292"/>
    <w:rsid w:val="0059610D"/>
    <w:rsid w:val="0059727C"/>
    <w:rsid w:val="005B5005"/>
    <w:rsid w:val="005C652B"/>
    <w:rsid w:val="005C6A70"/>
    <w:rsid w:val="005F15FE"/>
    <w:rsid w:val="005F21A0"/>
    <w:rsid w:val="005F4113"/>
    <w:rsid w:val="00617862"/>
    <w:rsid w:val="00617BBD"/>
    <w:rsid w:val="00623A75"/>
    <w:rsid w:val="006256EB"/>
    <w:rsid w:val="00631A32"/>
    <w:rsid w:val="006340A4"/>
    <w:rsid w:val="00641E64"/>
    <w:rsid w:val="00652056"/>
    <w:rsid w:val="0065508F"/>
    <w:rsid w:val="006636D5"/>
    <w:rsid w:val="00670AC1"/>
    <w:rsid w:val="00676C90"/>
    <w:rsid w:val="00681E9A"/>
    <w:rsid w:val="00691B16"/>
    <w:rsid w:val="006936BE"/>
    <w:rsid w:val="006940A2"/>
    <w:rsid w:val="006A1CAC"/>
    <w:rsid w:val="006A4421"/>
    <w:rsid w:val="006A49B7"/>
    <w:rsid w:val="006A4A18"/>
    <w:rsid w:val="006A4CB4"/>
    <w:rsid w:val="006B355B"/>
    <w:rsid w:val="006B5535"/>
    <w:rsid w:val="006C3DCB"/>
    <w:rsid w:val="006C4D91"/>
    <w:rsid w:val="006C7071"/>
    <w:rsid w:val="006D0807"/>
    <w:rsid w:val="006D10DA"/>
    <w:rsid w:val="006E1530"/>
    <w:rsid w:val="006E159F"/>
    <w:rsid w:val="006F76D3"/>
    <w:rsid w:val="0070036E"/>
    <w:rsid w:val="007058B0"/>
    <w:rsid w:val="0070745F"/>
    <w:rsid w:val="007136DF"/>
    <w:rsid w:val="00723E41"/>
    <w:rsid w:val="00724B18"/>
    <w:rsid w:val="00734817"/>
    <w:rsid w:val="007430E9"/>
    <w:rsid w:val="00743108"/>
    <w:rsid w:val="00746B0B"/>
    <w:rsid w:val="00747BAB"/>
    <w:rsid w:val="0075180C"/>
    <w:rsid w:val="00770C4A"/>
    <w:rsid w:val="007712E0"/>
    <w:rsid w:val="00775139"/>
    <w:rsid w:val="00775FBA"/>
    <w:rsid w:val="00781759"/>
    <w:rsid w:val="00787457"/>
    <w:rsid w:val="007875E3"/>
    <w:rsid w:val="00791CC4"/>
    <w:rsid w:val="00796C16"/>
    <w:rsid w:val="007A1B6C"/>
    <w:rsid w:val="007A7B39"/>
    <w:rsid w:val="007B72EE"/>
    <w:rsid w:val="007C0FEE"/>
    <w:rsid w:val="007C494A"/>
    <w:rsid w:val="007D10A1"/>
    <w:rsid w:val="007E19F4"/>
    <w:rsid w:val="007E696E"/>
    <w:rsid w:val="007F716E"/>
    <w:rsid w:val="008014A4"/>
    <w:rsid w:val="00804AAC"/>
    <w:rsid w:val="00807806"/>
    <w:rsid w:val="008128AA"/>
    <w:rsid w:val="00816CC0"/>
    <w:rsid w:val="00817C6D"/>
    <w:rsid w:val="008225AE"/>
    <w:rsid w:val="00824960"/>
    <w:rsid w:val="008358DB"/>
    <w:rsid w:val="00837C1C"/>
    <w:rsid w:val="008423CC"/>
    <w:rsid w:val="0084705F"/>
    <w:rsid w:val="008609FC"/>
    <w:rsid w:val="00877817"/>
    <w:rsid w:val="00895C9A"/>
    <w:rsid w:val="008A18B2"/>
    <w:rsid w:val="008A2564"/>
    <w:rsid w:val="008A62CD"/>
    <w:rsid w:val="008C1CF8"/>
    <w:rsid w:val="008D5811"/>
    <w:rsid w:val="008E396C"/>
    <w:rsid w:val="009025D0"/>
    <w:rsid w:val="00905683"/>
    <w:rsid w:val="0091009A"/>
    <w:rsid w:val="0091676D"/>
    <w:rsid w:val="00916C38"/>
    <w:rsid w:val="00924B1B"/>
    <w:rsid w:val="00925C3A"/>
    <w:rsid w:val="00936FE5"/>
    <w:rsid w:val="00943DC4"/>
    <w:rsid w:val="00953C0A"/>
    <w:rsid w:val="00964379"/>
    <w:rsid w:val="00967655"/>
    <w:rsid w:val="00972077"/>
    <w:rsid w:val="0097644A"/>
    <w:rsid w:val="009837F7"/>
    <w:rsid w:val="0098383F"/>
    <w:rsid w:val="009874D7"/>
    <w:rsid w:val="009A0FCE"/>
    <w:rsid w:val="009A1356"/>
    <w:rsid w:val="009A230D"/>
    <w:rsid w:val="009D428F"/>
    <w:rsid w:val="009D774E"/>
    <w:rsid w:val="009E1B11"/>
    <w:rsid w:val="009E247F"/>
    <w:rsid w:val="009E24F9"/>
    <w:rsid w:val="009E417A"/>
    <w:rsid w:val="009F476D"/>
    <w:rsid w:val="009F5BD4"/>
    <w:rsid w:val="00A002B2"/>
    <w:rsid w:val="00A014C1"/>
    <w:rsid w:val="00A1288A"/>
    <w:rsid w:val="00A15B3C"/>
    <w:rsid w:val="00A162AD"/>
    <w:rsid w:val="00A1710E"/>
    <w:rsid w:val="00A2180B"/>
    <w:rsid w:val="00A255D9"/>
    <w:rsid w:val="00A33028"/>
    <w:rsid w:val="00A356B4"/>
    <w:rsid w:val="00A40517"/>
    <w:rsid w:val="00A43087"/>
    <w:rsid w:val="00A44FCF"/>
    <w:rsid w:val="00A55386"/>
    <w:rsid w:val="00A75BA5"/>
    <w:rsid w:val="00A823E1"/>
    <w:rsid w:val="00A83F19"/>
    <w:rsid w:val="00A8722D"/>
    <w:rsid w:val="00AA2391"/>
    <w:rsid w:val="00AB2159"/>
    <w:rsid w:val="00AB5B9F"/>
    <w:rsid w:val="00AC4294"/>
    <w:rsid w:val="00AD1940"/>
    <w:rsid w:val="00AF3711"/>
    <w:rsid w:val="00B024C0"/>
    <w:rsid w:val="00B04472"/>
    <w:rsid w:val="00B066BB"/>
    <w:rsid w:val="00B1056C"/>
    <w:rsid w:val="00B10CD8"/>
    <w:rsid w:val="00B15B9D"/>
    <w:rsid w:val="00B26AD4"/>
    <w:rsid w:val="00B3346F"/>
    <w:rsid w:val="00B33562"/>
    <w:rsid w:val="00B34153"/>
    <w:rsid w:val="00B40443"/>
    <w:rsid w:val="00B55329"/>
    <w:rsid w:val="00B76956"/>
    <w:rsid w:val="00B872BA"/>
    <w:rsid w:val="00BA0BCB"/>
    <w:rsid w:val="00BA47BC"/>
    <w:rsid w:val="00BA6198"/>
    <w:rsid w:val="00BA6A9E"/>
    <w:rsid w:val="00BC1469"/>
    <w:rsid w:val="00BC4277"/>
    <w:rsid w:val="00BC6531"/>
    <w:rsid w:val="00BD7D3C"/>
    <w:rsid w:val="00C25D1D"/>
    <w:rsid w:val="00C274B5"/>
    <w:rsid w:val="00C371AC"/>
    <w:rsid w:val="00C53D6D"/>
    <w:rsid w:val="00C55129"/>
    <w:rsid w:val="00C628E7"/>
    <w:rsid w:val="00C768BB"/>
    <w:rsid w:val="00C826A3"/>
    <w:rsid w:val="00C83F04"/>
    <w:rsid w:val="00C84A0E"/>
    <w:rsid w:val="00CA402B"/>
    <w:rsid w:val="00CA5A2A"/>
    <w:rsid w:val="00CC3566"/>
    <w:rsid w:val="00CC4659"/>
    <w:rsid w:val="00CD1CD6"/>
    <w:rsid w:val="00CD2C21"/>
    <w:rsid w:val="00CD5305"/>
    <w:rsid w:val="00CF4533"/>
    <w:rsid w:val="00CF5AF8"/>
    <w:rsid w:val="00D00CF0"/>
    <w:rsid w:val="00D024EE"/>
    <w:rsid w:val="00D035ED"/>
    <w:rsid w:val="00D0464C"/>
    <w:rsid w:val="00D05BDC"/>
    <w:rsid w:val="00D07B0E"/>
    <w:rsid w:val="00D136E4"/>
    <w:rsid w:val="00D1567F"/>
    <w:rsid w:val="00D25362"/>
    <w:rsid w:val="00D2734B"/>
    <w:rsid w:val="00D30BB4"/>
    <w:rsid w:val="00D374ED"/>
    <w:rsid w:val="00D4376D"/>
    <w:rsid w:val="00D624AE"/>
    <w:rsid w:val="00D73FC5"/>
    <w:rsid w:val="00D808D7"/>
    <w:rsid w:val="00D84C96"/>
    <w:rsid w:val="00D85555"/>
    <w:rsid w:val="00D97C5C"/>
    <w:rsid w:val="00D97D96"/>
    <w:rsid w:val="00DA325B"/>
    <w:rsid w:val="00DC25DB"/>
    <w:rsid w:val="00DC28D8"/>
    <w:rsid w:val="00DC532A"/>
    <w:rsid w:val="00DC5ECA"/>
    <w:rsid w:val="00DC72A9"/>
    <w:rsid w:val="00DD36B3"/>
    <w:rsid w:val="00DD7C5F"/>
    <w:rsid w:val="00DE44B6"/>
    <w:rsid w:val="00DE58FD"/>
    <w:rsid w:val="00DE778C"/>
    <w:rsid w:val="00DF7309"/>
    <w:rsid w:val="00E12B3B"/>
    <w:rsid w:val="00E14FDD"/>
    <w:rsid w:val="00E17887"/>
    <w:rsid w:val="00E36BFE"/>
    <w:rsid w:val="00E43EED"/>
    <w:rsid w:val="00E446D7"/>
    <w:rsid w:val="00E57B5B"/>
    <w:rsid w:val="00E619A7"/>
    <w:rsid w:val="00E63CFB"/>
    <w:rsid w:val="00E80466"/>
    <w:rsid w:val="00E83EEE"/>
    <w:rsid w:val="00E84225"/>
    <w:rsid w:val="00E87A2E"/>
    <w:rsid w:val="00E945B8"/>
    <w:rsid w:val="00EA0502"/>
    <w:rsid w:val="00EA18CE"/>
    <w:rsid w:val="00EB61E7"/>
    <w:rsid w:val="00EC1CE2"/>
    <w:rsid w:val="00ED4733"/>
    <w:rsid w:val="00EE3EC1"/>
    <w:rsid w:val="00EE7512"/>
    <w:rsid w:val="00EF63E9"/>
    <w:rsid w:val="00F04CB5"/>
    <w:rsid w:val="00F075D4"/>
    <w:rsid w:val="00F11ECA"/>
    <w:rsid w:val="00F151EB"/>
    <w:rsid w:val="00F15B4D"/>
    <w:rsid w:val="00F15F52"/>
    <w:rsid w:val="00F17713"/>
    <w:rsid w:val="00F21C2A"/>
    <w:rsid w:val="00F2797C"/>
    <w:rsid w:val="00F433BF"/>
    <w:rsid w:val="00F449B7"/>
    <w:rsid w:val="00F460A4"/>
    <w:rsid w:val="00F47CF9"/>
    <w:rsid w:val="00F620BB"/>
    <w:rsid w:val="00F72BDA"/>
    <w:rsid w:val="00F81E6B"/>
    <w:rsid w:val="00F8314B"/>
    <w:rsid w:val="00F917DC"/>
    <w:rsid w:val="00FA165C"/>
    <w:rsid w:val="00FB0DC7"/>
    <w:rsid w:val="00FB47E1"/>
    <w:rsid w:val="00FB5D84"/>
    <w:rsid w:val="00FB7676"/>
    <w:rsid w:val="00FC5627"/>
    <w:rsid w:val="00FC603E"/>
    <w:rsid w:val="00FC690E"/>
    <w:rsid w:val="00FC6E29"/>
    <w:rsid w:val="00FF2377"/>
    <w:rsid w:val="00FF7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1E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новая страница"/>
    <w:basedOn w:val="a"/>
    <w:next w:val="a"/>
    <w:link w:val="10"/>
    <w:qFormat/>
    <w:rsid w:val="00D035E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оловок 2а,EIA H2,- 1.1,Section,H2,OG Heading 2"/>
    <w:basedOn w:val="a"/>
    <w:next w:val="a"/>
    <w:link w:val="20"/>
    <w:uiPriority w:val="9"/>
    <w:unhideWhenUsed/>
    <w:qFormat/>
    <w:rsid w:val="004C3A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423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qFormat/>
    <w:rsid w:val="008423CC"/>
    <w:pPr>
      <w:keepLines w:val="0"/>
      <w:spacing w:before="120" w:after="120" w:line="360" w:lineRule="auto"/>
      <w:ind w:firstLine="709"/>
      <w:outlineLvl w:val="3"/>
    </w:pPr>
    <w:rPr>
      <w:rFonts w:ascii="Arial Narrow" w:eastAsia="Times New Roman" w:hAnsi="Arial Narrow" w:cs="Times New Roman"/>
      <w:bCs w:val="0"/>
      <w:color w:val="auto"/>
    </w:rPr>
  </w:style>
  <w:style w:type="paragraph" w:styleId="5">
    <w:name w:val="heading 5"/>
    <w:basedOn w:val="a"/>
    <w:next w:val="a"/>
    <w:link w:val="50"/>
    <w:qFormat/>
    <w:rsid w:val="008423CC"/>
    <w:pPr>
      <w:keepNext/>
      <w:numPr>
        <w:ilvl w:val="4"/>
        <w:numId w:val="1"/>
      </w:numPr>
      <w:spacing w:line="300" w:lineRule="auto"/>
      <w:jc w:val="both"/>
      <w:outlineLvl w:val="4"/>
    </w:pPr>
    <w:rPr>
      <w:rFonts w:ascii="TimesDL" w:hAnsi="TimesDL"/>
      <w:b/>
      <w:sz w:val="22"/>
      <w:szCs w:val="20"/>
    </w:rPr>
  </w:style>
  <w:style w:type="paragraph" w:styleId="6">
    <w:name w:val="heading 6"/>
    <w:basedOn w:val="a"/>
    <w:next w:val="a"/>
    <w:link w:val="60"/>
    <w:qFormat/>
    <w:rsid w:val="008423CC"/>
    <w:pPr>
      <w:keepNext/>
      <w:numPr>
        <w:ilvl w:val="5"/>
        <w:numId w:val="1"/>
      </w:numPr>
      <w:spacing w:line="360" w:lineRule="auto"/>
      <w:ind w:right="140"/>
      <w:jc w:val="both"/>
      <w:outlineLvl w:val="5"/>
    </w:pPr>
    <w:rPr>
      <w:rFonts w:ascii="TimesDL" w:hAnsi="TimesDL"/>
      <w:b/>
      <w:sz w:val="22"/>
      <w:szCs w:val="20"/>
    </w:rPr>
  </w:style>
  <w:style w:type="paragraph" w:styleId="7">
    <w:name w:val="heading 7"/>
    <w:basedOn w:val="a"/>
    <w:next w:val="a"/>
    <w:link w:val="70"/>
    <w:qFormat/>
    <w:rsid w:val="008423CC"/>
    <w:pPr>
      <w:keepNext/>
      <w:numPr>
        <w:ilvl w:val="6"/>
        <w:numId w:val="1"/>
      </w:numPr>
      <w:spacing w:line="360" w:lineRule="auto"/>
      <w:ind w:right="170"/>
      <w:jc w:val="both"/>
      <w:outlineLvl w:val="6"/>
    </w:pPr>
    <w:rPr>
      <w:rFonts w:ascii="TimesDL" w:hAnsi="TimesDL"/>
      <w:i/>
      <w:sz w:val="22"/>
      <w:szCs w:val="20"/>
    </w:rPr>
  </w:style>
  <w:style w:type="paragraph" w:styleId="8">
    <w:name w:val="heading 8"/>
    <w:basedOn w:val="a"/>
    <w:next w:val="a"/>
    <w:link w:val="80"/>
    <w:qFormat/>
    <w:rsid w:val="008423CC"/>
    <w:pPr>
      <w:numPr>
        <w:ilvl w:val="7"/>
        <w:numId w:val="1"/>
      </w:numPr>
      <w:spacing w:before="240" w:after="60" w:line="360" w:lineRule="auto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8423CC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151EB"/>
    <w:pPr>
      <w:widowControl w:val="0"/>
      <w:autoSpaceDE w:val="0"/>
      <w:autoSpaceDN w:val="0"/>
      <w:adjustRightInd w:val="0"/>
      <w:spacing w:line="240" w:lineRule="auto"/>
      <w:ind w:right="19772"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F151EB"/>
    <w:pPr>
      <w:ind w:left="720"/>
      <w:contextualSpacing/>
    </w:pPr>
  </w:style>
  <w:style w:type="paragraph" w:customStyle="1" w:styleId="ConsPlusNormal">
    <w:name w:val="ConsPlusNormal"/>
    <w:link w:val="ConsPlusNormal0"/>
    <w:rsid w:val="00F151EB"/>
    <w:pPr>
      <w:widowControl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151EB"/>
    <w:pPr>
      <w:widowControl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новая страница Знак"/>
    <w:basedOn w:val="a0"/>
    <w:link w:val="1"/>
    <w:rsid w:val="00D035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TOC Heading"/>
    <w:basedOn w:val="1"/>
    <w:next w:val="a"/>
    <w:uiPriority w:val="39"/>
    <w:unhideWhenUsed/>
    <w:qFormat/>
    <w:rsid w:val="00D035ED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6936BE"/>
    <w:pPr>
      <w:spacing w:before="360"/>
    </w:pPr>
    <w:rPr>
      <w:rFonts w:asciiTheme="majorHAnsi" w:hAnsiTheme="majorHAnsi"/>
      <w:b/>
      <w:bCs/>
      <w:caps/>
    </w:rPr>
  </w:style>
  <w:style w:type="character" w:styleId="a5">
    <w:name w:val="Hyperlink"/>
    <w:basedOn w:val="a0"/>
    <w:uiPriority w:val="99"/>
    <w:unhideWhenUsed/>
    <w:rsid w:val="00D035ED"/>
    <w:rPr>
      <w:color w:val="0000FF" w:themeColor="hyperlink"/>
      <w:u w:val="single"/>
    </w:rPr>
  </w:style>
  <w:style w:type="paragraph" w:styleId="a6">
    <w:name w:val="Balloon Text"/>
    <w:basedOn w:val="a"/>
    <w:link w:val="a7"/>
    <w:semiHidden/>
    <w:unhideWhenUsed/>
    <w:rsid w:val="00D035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035E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aliases w:val="Заголовок 2а Знак,EIA H2 Знак,- 1.1 Знак,Section Знак,H2 Знак,OG Heading 2 Знак"/>
    <w:basedOn w:val="a0"/>
    <w:link w:val="2"/>
    <w:uiPriority w:val="9"/>
    <w:rsid w:val="004C3A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8423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423CC"/>
    <w:rPr>
      <w:rFonts w:ascii="Arial Narrow" w:eastAsia="Times New Roman" w:hAnsi="Arial Narrow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423CC"/>
    <w:rPr>
      <w:rFonts w:ascii="TimesDL" w:eastAsia="Times New Roman" w:hAnsi="TimesDL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423CC"/>
    <w:rPr>
      <w:rFonts w:ascii="TimesDL" w:eastAsia="Times New Roman" w:hAnsi="TimesDL" w:cs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423CC"/>
    <w:rPr>
      <w:rFonts w:ascii="TimesDL" w:eastAsia="Times New Roman" w:hAnsi="TimesDL" w:cs="Times New Roman"/>
      <w:i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423C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423CC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8">
    <w:name w:val="header"/>
    <w:basedOn w:val="a"/>
    <w:link w:val="a9"/>
    <w:rsid w:val="008423CC"/>
    <w:pPr>
      <w:tabs>
        <w:tab w:val="center" w:pos="4677"/>
        <w:tab w:val="right" w:pos="9355"/>
      </w:tabs>
      <w:jc w:val="both"/>
    </w:pPr>
    <w:rPr>
      <w:rFonts w:ascii="TimesDL" w:hAnsi="TimesDL"/>
      <w:sz w:val="22"/>
      <w:szCs w:val="20"/>
    </w:rPr>
  </w:style>
  <w:style w:type="character" w:customStyle="1" w:styleId="a9">
    <w:name w:val="Верхний колонтитул Знак"/>
    <w:basedOn w:val="a0"/>
    <w:link w:val="a8"/>
    <w:rsid w:val="008423CC"/>
    <w:rPr>
      <w:rFonts w:ascii="TimesDL" w:eastAsia="Times New Roman" w:hAnsi="TimesDL" w:cs="Times New Roman"/>
      <w:szCs w:val="20"/>
      <w:lang w:eastAsia="ru-RU"/>
    </w:rPr>
  </w:style>
  <w:style w:type="paragraph" w:styleId="aa">
    <w:name w:val="footer"/>
    <w:basedOn w:val="a"/>
    <w:link w:val="ab"/>
    <w:uiPriority w:val="99"/>
    <w:rsid w:val="008423CC"/>
    <w:pPr>
      <w:tabs>
        <w:tab w:val="center" w:pos="4677"/>
        <w:tab w:val="right" w:pos="9355"/>
      </w:tabs>
      <w:jc w:val="both"/>
    </w:pPr>
    <w:rPr>
      <w:rFonts w:ascii="TimesDL" w:hAnsi="TimesDL"/>
      <w:sz w:val="22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423CC"/>
    <w:rPr>
      <w:rFonts w:ascii="TimesDL" w:eastAsia="Times New Roman" w:hAnsi="TimesDL" w:cs="Times New Roman"/>
      <w:szCs w:val="20"/>
      <w:lang w:eastAsia="ru-RU"/>
    </w:rPr>
  </w:style>
  <w:style w:type="character" w:styleId="ac">
    <w:name w:val="annotation reference"/>
    <w:basedOn w:val="a0"/>
    <w:semiHidden/>
    <w:rsid w:val="008423CC"/>
    <w:rPr>
      <w:sz w:val="16"/>
      <w:szCs w:val="16"/>
    </w:rPr>
  </w:style>
  <w:style w:type="paragraph" w:styleId="ad">
    <w:name w:val="annotation text"/>
    <w:basedOn w:val="a"/>
    <w:link w:val="ae"/>
    <w:semiHidden/>
    <w:rsid w:val="008423CC"/>
    <w:pPr>
      <w:jc w:val="both"/>
    </w:pPr>
    <w:rPr>
      <w:rFonts w:ascii="TimesDL" w:hAnsi="TimesDL"/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8423CC"/>
    <w:rPr>
      <w:rFonts w:ascii="TimesDL" w:eastAsia="Times New Roman" w:hAnsi="TimesDL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8423CC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8423CC"/>
    <w:rPr>
      <w:b/>
      <w:bCs/>
    </w:rPr>
  </w:style>
  <w:style w:type="table" w:styleId="af1">
    <w:name w:val="Table Grid"/>
    <w:basedOn w:val="a1"/>
    <w:uiPriority w:val="59"/>
    <w:rsid w:val="008423CC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basedOn w:val="a0"/>
    <w:rsid w:val="008423CC"/>
  </w:style>
  <w:style w:type="paragraph" w:styleId="af3">
    <w:name w:val="Body Text"/>
    <w:aliases w:val="text,Body Text2"/>
    <w:basedOn w:val="a"/>
    <w:link w:val="af4"/>
    <w:rsid w:val="008423CC"/>
    <w:pPr>
      <w:spacing w:line="240" w:lineRule="atLeast"/>
    </w:pPr>
    <w:rPr>
      <w:rFonts w:ascii="TimesDL" w:hAnsi="TimesDL"/>
      <w:sz w:val="20"/>
      <w:szCs w:val="20"/>
    </w:rPr>
  </w:style>
  <w:style w:type="character" w:customStyle="1" w:styleId="af4">
    <w:name w:val="Основной текст Знак"/>
    <w:aliases w:val="text Знак,Body Text2 Знак"/>
    <w:basedOn w:val="a0"/>
    <w:link w:val="af3"/>
    <w:rsid w:val="008423CC"/>
    <w:rPr>
      <w:rFonts w:ascii="TimesDL" w:eastAsia="Times New Roman" w:hAnsi="TimesDL" w:cs="Times New Roman"/>
      <w:sz w:val="20"/>
      <w:szCs w:val="20"/>
      <w:lang w:eastAsia="ru-RU"/>
    </w:rPr>
  </w:style>
  <w:style w:type="paragraph" w:styleId="af5">
    <w:name w:val="No Spacing"/>
    <w:link w:val="af6"/>
    <w:uiPriority w:val="1"/>
    <w:qFormat/>
    <w:rsid w:val="008423CC"/>
    <w:pPr>
      <w:spacing w:line="240" w:lineRule="auto"/>
      <w:ind w:firstLine="0"/>
      <w:jc w:val="left"/>
    </w:pPr>
    <w:rPr>
      <w:rFonts w:ascii="Calibri" w:eastAsia="Times New Roman" w:hAnsi="Calibri" w:cs="Times New Roman"/>
    </w:rPr>
  </w:style>
  <w:style w:type="character" w:customStyle="1" w:styleId="af6">
    <w:name w:val="Без интервала Знак"/>
    <w:basedOn w:val="a0"/>
    <w:link w:val="af5"/>
    <w:uiPriority w:val="1"/>
    <w:rsid w:val="008423CC"/>
    <w:rPr>
      <w:rFonts w:ascii="Calibri" w:eastAsia="Times New Roman" w:hAnsi="Calibri" w:cs="Times New Roman"/>
    </w:rPr>
  </w:style>
  <w:style w:type="paragraph" w:customStyle="1" w:styleId="af7">
    <w:name w:val="Öèòàòà"/>
    <w:basedOn w:val="af8"/>
    <w:rsid w:val="008423CC"/>
  </w:style>
  <w:style w:type="paragraph" w:customStyle="1" w:styleId="af8">
    <w:name w:val="Îáû÷íûé"/>
    <w:rsid w:val="008423CC"/>
    <w:pPr>
      <w:spacing w:line="348" w:lineRule="auto"/>
      <w:ind w:left="170" w:right="170" w:firstLine="681"/>
      <w:jc w:val="left"/>
    </w:pPr>
    <w:rPr>
      <w:rFonts w:ascii="TimesDL" w:eastAsia="Times New Roman" w:hAnsi="TimesDL" w:cs="Times New Roman"/>
      <w:szCs w:val="20"/>
      <w:lang w:eastAsia="ru-RU"/>
    </w:rPr>
  </w:style>
  <w:style w:type="paragraph" w:styleId="af9">
    <w:name w:val="Block Text"/>
    <w:basedOn w:val="a"/>
    <w:rsid w:val="008423CC"/>
    <w:pPr>
      <w:spacing w:line="360" w:lineRule="auto"/>
      <w:ind w:left="170" w:right="170" w:firstLine="851"/>
      <w:jc w:val="both"/>
    </w:pPr>
    <w:rPr>
      <w:rFonts w:ascii="TimesDL" w:hAnsi="TimesDL"/>
      <w:sz w:val="22"/>
      <w:szCs w:val="20"/>
    </w:rPr>
  </w:style>
  <w:style w:type="paragraph" w:customStyle="1" w:styleId="Iniiaiieoaeno2">
    <w:name w:val="Iniiaiie oaeno 2"/>
    <w:basedOn w:val="Iauiue"/>
    <w:rsid w:val="008423CC"/>
  </w:style>
  <w:style w:type="paragraph" w:customStyle="1" w:styleId="Iauiue">
    <w:name w:val="Iau?iue"/>
    <w:rsid w:val="008423CC"/>
    <w:pPr>
      <w:spacing w:line="240" w:lineRule="auto"/>
      <w:ind w:firstLine="0"/>
    </w:pPr>
    <w:rPr>
      <w:rFonts w:ascii="TimesDL" w:eastAsia="Times New Roman" w:hAnsi="TimesDL" w:cs="Times New Roman"/>
      <w:szCs w:val="20"/>
      <w:lang w:eastAsia="ru-RU"/>
    </w:rPr>
  </w:style>
  <w:style w:type="paragraph" w:styleId="31">
    <w:name w:val="Body Text Indent 3"/>
    <w:basedOn w:val="a"/>
    <w:link w:val="32"/>
    <w:rsid w:val="008423CC"/>
    <w:pPr>
      <w:tabs>
        <w:tab w:val="left" w:pos="284"/>
      </w:tabs>
      <w:spacing w:line="360" w:lineRule="auto"/>
      <w:ind w:right="170" w:firstLine="993"/>
      <w:jc w:val="both"/>
    </w:pPr>
    <w:rPr>
      <w:rFonts w:ascii="TimesDL" w:hAnsi="TimesDL"/>
      <w:sz w:val="22"/>
      <w:szCs w:val="20"/>
    </w:rPr>
  </w:style>
  <w:style w:type="character" w:customStyle="1" w:styleId="32">
    <w:name w:val="Основной текст с отступом 3 Знак"/>
    <w:basedOn w:val="a0"/>
    <w:link w:val="31"/>
    <w:rsid w:val="008423CC"/>
    <w:rPr>
      <w:rFonts w:ascii="TimesDL" w:eastAsia="Times New Roman" w:hAnsi="TimesDL" w:cs="Times New Roman"/>
      <w:szCs w:val="20"/>
      <w:lang w:eastAsia="ru-RU"/>
    </w:rPr>
  </w:style>
  <w:style w:type="paragraph" w:styleId="afa">
    <w:name w:val="Body Text Indent"/>
    <w:aliases w:val="Основной текст с отступом Знак1"/>
    <w:basedOn w:val="a"/>
    <w:link w:val="afb"/>
    <w:rsid w:val="008423CC"/>
    <w:pPr>
      <w:spacing w:line="360" w:lineRule="auto"/>
      <w:ind w:firstLine="851"/>
      <w:jc w:val="both"/>
    </w:pPr>
    <w:rPr>
      <w:rFonts w:ascii="TimesDL" w:hAnsi="TimesDL"/>
      <w:sz w:val="22"/>
      <w:szCs w:val="20"/>
    </w:rPr>
  </w:style>
  <w:style w:type="character" w:customStyle="1" w:styleId="afb">
    <w:name w:val="Основной текст с отступом Знак"/>
    <w:aliases w:val="Основной текст с отступом Знак1 Знак"/>
    <w:basedOn w:val="a0"/>
    <w:link w:val="afa"/>
    <w:rsid w:val="008423CC"/>
    <w:rPr>
      <w:rFonts w:ascii="TimesDL" w:eastAsia="Times New Roman" w:hAnsi="TimesDL" w:cs="Times New Roman"/>
      <w:szCs w:val="20"/>
      <w:lang w:eastAsia="ru-RU"/>
    </w:rPr>
  </w:style>
  <w:style w:type="paragraph" w:styleId="afc">
    <w:name w:val="Document Map"/>
    <w:basedOn w:val="a"/>
    <w:link w:val="afd"/>
    <w:rsid w:val="008423CC"/>
    <w:pPr>
      <w:shd w:val="clear" w:color="auto" w:fill="000080"/>
      <w:jc w:val="both"/>
    </w:pPr>
    <w:rPr>
      <w:rFonts w:ascii="Tahoma" w:hAnsi="Tahoma" w:cs="Tahoma"/>
      <w:sz w:val="22"/>
      <w:szCs w:val="20"/>
    </w:rPr>
  </w:style>
  <w:style w:type="character" w:customStyle="1" w:styleId="afd">
    <w:name w:val="Схема документа Знак"/>
    <w:basedOn w:val="a0"/>
    <w:link w:val="afc"/>
    <w:rsid w:val="008423CC"/>
    <w:rPr>
      <w:rFonts w:ascii="Tahoma" w:eastAsia="Times New Roman" w:hAnsi="Tahoma" w:cs="Tahoma"/>
      <w:szCs w:val="20"/>
      <w:shd w:val="clear" w:color="auto" w:fill="000080"/>
      <w:lang w:eastAsia="ru-RU"/>
    </w:rPr>
  </w:style>
  <w:style w:type="paragraph" w:styleId="afe">
    <w:name w:val="Title"/>
    <w:basedOn w:val="a"/>
    <w:link w:val="aff"/>
    <w:qFormat/>
    <w:rsid w:val="008423CC"/>
    <w:pPr>
      <w:widowControl w:val="0"/>
      <w:adjustRightInd w:val="0"/>
      <w:spacing w:line="360" w:lineRule="atLeast"/>
      <w:jc w:val="center"/>
    </w:pPr>
    <w:rPr>
      <w:rFonts w:ascii="Arial" w:hAnsi="Arial"/>
      <w:b/>
      <w:sz w:val="22"/>
      <w:szCs w:val="20"/>
    </w:rPr>
  </w:style>
  <w:style w:type="character" w:customStyle="1" w:styleId="aff">
    <w:name w:val="Название Знак"/>
    <w:basedOn w:val="a0"/>
    <w:link w:val="afe"/>
    <w:rsid w:val="008423CC"/>
    <w:rPr>
      <w:rFonts w:ascii="Arial" w:eastAsia="Times New Roman" w:hAnsi="Arial" w:cs="Times New Roman"/>
      <w:b/>
      <w:szCs w:val="20"/>
      <w:lang w:eastAsia="ru-RU"/>
    </w:rPr>
  </w:style>
  <w:style w:type="paragraph" w:customStyle="1" w:styleId="12">
    <w:name w:val="Стиль1"/>
    <w:basedOn w:val="a"/>
    <w:rsid w:val="008423CC"/>
    <w:pPr>
      <w:ind w:left="720"/>
      <w:jc w:val="both"/>
    </w:pPr>
    <w:rPr>
      <w:szCs w:val="20"/>
    </w:rPr>
  </w:style>
  <w:style w:type="paragraph" w:styleId="21">
    <w:name w:val="Body Text Indent 2"/>
    <w:basedOn w:val="a"/>
    <w:link w:val="22"/>
    <w:rsid w:val="008423CC"/>
    <w:pPr>
      <w:spacing w:after="120" w:line="480" w:lineRule="auto"/>
      <w:ind w:left="283"/>
      <w:jc w:val="both"/>
    </w:pPr>
    <w:rPr>
      <w:rFonts w:ascii="TimesDL" w:hAnsi="TimesDL"/>
      <w:sz w:val="22"/>
      <w:szCs w:val="20"/>
    </w:rPr>
  </w:style>
  <w:style w:type="character" w:customStyle="1" w:styleId="22">
    <w:name w:val="Основной текст с отступом 2 Знак"/>
    <w:basedOn w:val="a0"/>
    <w:link w:val="21"/>
    <w:rsid w:val="008423CC"/>
    <w:rPr>
      <w:rFonts w:ascii="TimesDL" w:eastAsia="Times New Roman" w:hAnsi="TimesDL" w:cs="Times New Roman"/>
      <w:szCs w:val="20"/>
      <w:lang w:eastAsia="ru-RU"/>
    </w:rPr>
  </w:style>
  <w:style w:type="paragraph" w:customStyle="1" w:styleId="ConsNonformat">
    <w:name w:val="ConsNonformat"/>
    <w:rsid w:val="008423CC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rsid w:val="008423CC"/>
    <w:pPr>
      <w:autoSpaceDE w:val="0"/>
      <w:autoSpaceDN w:val="0"/>
      <w:jc w:val="both"/>
    </w:pPr>
    <w:rPr>
      <w:sz w:val="18"/>
      <w:szCs w:val="18"/>
    </w:rPr>
  </w:style>
  <w:style w:type="character" w:customStyle="1" w:styleId="24">
    <w:name w:val="Основной текст 2 Знак"/>
    <w:basedOn w:val="a0"/>
    <w:link w:val="23"/>
    <w:rsid w:val="008423CC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Normal">
    <w:name w:val="ConsNormal"/>
    <w:rsid w:val="008423CC"/>
    <w:pPr>
      <w:widowControl w:val="0"/>
      <w:autoSpaceDE w:val="0"/>
      <w:autoSpaceDN w:val="0"/>
      <w:spacing w:line="240" w:lineRule="auto"/>
      <w:ind w:right="19772" w:firstLine="720"/>
      <w:jc w:val="left"/>
    </w:pPr>
    <w:rPr>
      <w:rFonts w:ascii="Arial" w:eastAsia="Times New Roman" w:hAnsi="Arial" w:cs="Arial"/>
      <w:lang w:eastAsia="ru-RU"/>
    </w:rPr>
  </w:style>
  <w:style w:type="paragraph" w:styleId="33">
    <w:name w:val="Body Text 3"/>
    <w:basedOn w:val="a"/>
    <w:link w:val="34"/>
    <w:rsid w:val="008423CC"/>
    <w:pPr>
      <w:autoSpaceDE w:val="0"/>
      <w:autoSpaceDN w:val="0"/>
    </w:pPr>
    <w:rPr>
      <w:rFonts w:ascii="Arial" w:hAnsi="Arial" w:cs="Arial"/>
      <w:sz w:val="18"/>
      <w:szCs w:val="18"/>
    </w:rPr>
  </w:style>
  <w:style w:type="character" w:customStyle="1" w:styleId="34">
    <w:name w:val="Основной текст 3 Знак"/>
    <w:basedOn w:val="a0"/>
    <w:link w:val="33"/>
    <w:rsid w:val="008423CC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13">
    <w:name w:val="таблица 1"/>
    <w:basedOn w:val="a"/>
    <w:rsid w:val="008423CC"/>
  </w:style>
  <w:style w:type="paragraph" w:customStyle="1" w:styleId="1-">
    <w:name w:val="Список 1-ый"/>
    <w:basedOn w:val="a"/>
    <w:rsid w:val="008423CC"/>
    <w:pPr>
      <w:spacing w:before="60" w:after="60"/>
      <w:ind w:left="720" w:hanging="360"/>
    </w:pPr>
    <w:rPr>
      <w:rFonts w:eastAsia="SimSun"/>
      <w:szCs w:val="20"/>
    </w:rPr>
  </w:style>
  <w:style w:type="paragraph" w:customStyle="1" w:styleId="aff0">
    <w:name w:val="Абзац основной"/>
    <w:basedOn w:val="a"/>
    <w:rsid w:val="008423CC"/>
    <w:pPr>
      <w:spacing w:after="120" w:line="360" w:lineRule="auto"/>
      <w:ind w:firstLine="567"/>
      <w:jc w:val="both"/>
    </w:pPr>
    <w:rPr>
      <w:szCs w:val="20"/>
    </w:rPr>
  </w:style>
  <w:style w:type="paragraph" w:customStyle="1" w:styleId="aff1">
    <w:name w:val="Основной абзац"/>
    <w:basedOn w:val="a"/>
    <w:rsid w:val="008423CC"/>
    <w:pPr>
      <w:spacing w:line="360" w:lineRule="auto"/>
      <w:ind w:firstLine="567"/>
      <w:jc w:val="both"/>
    </w:pPr>
    <w:rPr>
      <w:szCs w:val="20"/>
    </w:rPr>
  </w:style>
  <w:style w:type="paragraph" w:customStyle="1" w:styleId="Iauiue1">
    <w:name w:val="Iau?iue1"/>
    <w:rsid w:val="008423CC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Обычный текст с отступом"/>
    <w:basedOn w:val="a"/>
    <w:rsid w:val="008423CC"/>
    <w:pPr>
      <w:spacing w:line="360" w:lineRule="auto"/>
      <w:ind w:firstLine="567"/>
      <w:jc w:val="both"/>
    </w:pPr>
    <w:rPr>
      <w:rFonts w:eastAsia="SimSun"/>
      <w:szCs w:val="20"/>
    </w:rPr>
  </w:style>
  <w:style w:type="paragraph" w:customStyle="1" w:styleId="aff3">
    <w:name w:val="Обычный отступ.Нормальный отступ"/>
    <w:basedOn w:val="a"/>
    <w:rsid w:val="008423CC"/>
    <w:pPr>
      <w:spacing w:line="360" w:lineRule="auto"/>
      <w:ind w:firstLine="720"/>
      <w:jc w:val="both"/>
    </w:pPr>
    <w:rPr>
      <w:sz w:val="28"/>
      <w:szCs w:val="20"/>
    </w:rPr>
  </w:style>
  <w:style w:type="paragraph" w:styleId="aff4">
    <w:name w:val="Normal Indent"/>
    <w:aliases w:val="Нормальный отступ"/>
    <w:basedOn w:val="a"/>
    <w:link w:val="aff5"/>
    <w:rsid w:val="008423CC"/>
    <w:pPr>
      <w:spacing w:line="400" w:lineRule="atLeast"/>
      <w:ind w:firstLine="720"/>
      <w:jc w:val="both"/>
    </w:pPr>
  </w:style>
  <w:style w:type="paragraph" w:customStyle="1" w:styleId="aff6">
    <w:name w:val="Текст ЗП"/>
    <w:basedOn w:val="a"/>
    <w:rsid w:val="008423CC"/>
    <w:pPr>
      <w:spacing w:before="120" w:after="120"/>
      <w:ind w:firstLine="709"/>
    </w:pPr>
    <w:rPr>
      <w:rFonts w:eastAsia="SimSun"/>
      <w:szCs w:val="20"/>
    </w:rPr>
  </w:style>
  <w:style w:type="paragraph" w:customStyle="1" w:styleId="14">
    <w:name w:val="Нижний колонтитул1"/>
    <w:basedOn w:val="a"/>
    <w:rsid w:val="008423CC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ff7">
    <w:name w:val="таблица"/>
    <w:basedOn w:val="a"/>
    <w:rsid w:val="008423CC"/>
    <w:pPr>
      <w:spacing w:line="360" w:lineRule="auto"/>
    </w:pPr>
    <w:rPr>
      <w:sz w:val="28"/>
      <w:szCs w:val="20"/>
    </w:rPr>
  </w:style>
  <w:style w:type="paragraph" w:customStyle="1" w:styleId="CM65">
    <w:name w:val="CM65"/>
    <w:basedOn w:val="a"/>
    <w:next w:val="a"/>
    <w:rsid w:val="008423CC"/>
    <w:pPr>
      <w:widowControl w:val="0"/>
      <w:autoSpaceDE w:val="0"/>
      <w:autoSpaceDN w:val="0"/>
      <w:adjustRightInd w:val="0"/>
      <w:spacing w:after="353"/>
    </w:pPr>
  </w:style>
  <w:style w:type="paragraph" w:customStyle="1" w:styleId="-2">
    <w:name w:val="Пункт раздела - 2 ур Знак"/>
    <w:basedOn w:val="a"/>
    <w:rsid w:val="008423CC"/>
    <w:pPr>
      <w:spacing w:before="60" w:after="60"/>
      <w:ind w:left="284" w:right="170" w:hanging="360"/>
      <w:jc w:val="both"/>
    </w:pPr>
    <w:rPr>
      <w:sz w:val="28"/>
      <w:szCs w:val="28"/>
    </w:rPr>
  </w:style>
  <w:style w:type="paragraph" w:customStyle="1" w:styleId="-1">
    <w:name w:val="Раздел - 1 ур"/>
    <w:next w:val="-2"/>
    <w:rsid w:val="008423CC"/>
    <w:pPr>
      <w:keepNext/>
      <w:pageBreakBefore/>
      <w:suppressAutoHyphens/>
      <w:spacing w:after="240" w:line="240" w:lineRule="auto"/>
      <w:ind w:left="1440" w:right="170" w:firstLine="851"/>
      <w:jc w:val="left"/>
    </w:pPr>
    <w:rPr>
      <w:rFonts w:ascii="Arial" w:eastAsia="Times New Roman" w:hAnsi="Arial" w:cs="Times New Roman"/>
      <w:b/>
      <w:sz w:val="28"/>
      <w:szCs w:val="28"/>
      <w:lang w:eastAsia="ru-RU"/>
    </w:rPr>
  </w:style>
  <w:style w:type="paragraph" w:customStyle="1" w:styleId="aff8">
    <w:name w:val="Распечатки Интеграла"/>
    <w:basedOn w:val="a"/>
    <w:rsid w:val="008423CC"/>
    <w:pPr>
      <w:widowControl w:val="0"/>
    </w:pPr>
    <w:rPr>
      <w:rFonts w:ascii="Courier New" w:hAnsi="Courier New"/>
      <w:snapToGrid w:val="0"/>
      <w:sz w:val="22"/>
      <w:szCs w:val="20"/>
    </w:rPr>
  </w:style>
  <w:style w:type="character" w:styleId="aff9">
    <w:name w:val="Emphasis"/>
    <w:qFormat/>
    <w:rsid w:val="008423CC"/>
  </w:style>
  <w:style w:type="character" w:styleId="affa">
    <w:name w:val="FollowedHyperlink"/>
    <w:basedOn w:val="a0"/>
    <w:uiPriority w:val="99"/>
    <w:unhideWhenUsed/>
    <w:rsid w:val="008423CC"/>
    <w:rPr>
      <w:color w:val="800080"/>
      <w:u w:val="single"/>
    </w:rPr>
  </w:style>
  <w:style w:type="paragraph" w:styleId="51">
    <w:name w:val="toc 5"/>
    <w:basedOn w:val="a"/>
    <w:next w:val="a"/>
    <w:autoRedefine/>
    <w:rsid w:val="008423CC"/>
    <w:pPr>
      <w:ind w:left="720"/>
    </w:pPr>
    <w:rPr>
      <w:rFonts w:asciiTheme="minorHAnsi" w:hAnsiTheme="minorHAnsi"/>
      <w:sz w:val="20"/>
      <w:szCs w:val="20"/>
    </w:rPr>
  </w:style>
  <w:style w:type="paragraph" w:styleId="25">
    <w:name w:val="toc 2"/>
    <w:basedOn w:val="2"/>
    <w:next w:val="a"/>
    <w:autoRedefine/>
    <w:uiPriority w:val="39"/>
    <w:qFormat/>
    <w:rsid w:val="00E80466"/>
    <w:pPr>
      <w:keepNext w:val="0"/>
      <w:keepLines w:val="0"/>
      <w:spacing w:before="240"/>
      <w:outlineLvl w:val="9"/>
    </w:pPr>
    <w:rPr>
      <w:rFonts w:asciiTheme="minorHAnsi" w:eastAsia="Times New Roman" w:hAnsiTheme="minorHAnsi" w:cs="Times New Roman"/>
      <w:color w:val="auto"/>
      <w:sz w:val="20"/>
      <w:szCs w:val="20"/>
    </w:rPr>
  </w:style>
  <w:style w:type="paragraph" w:styleId="35">
    <w:name w:val="toc 3"/>
    <w:basedOn w:val="3"/>
    <w:next w:val="a"/>
    <w:autoRedefine/>
    <w:uiPriority w:val="39"/>
    <w:qFormat/>
    <w:rsid w:val="00E80466"/>
    <w:pPr>
      <w:keepNext w:val="0"/>
      <w:keepLines w:val="0"/>
      <w:spacing w:before="0"/>
      <w:ind w:left="240"/>
      <w:outlineLvl w:val="9"/>
    </w:pPr>
    <w:rPr>
      <w:rFonts w:asciiTheme="minorHAnsi" w:eastAsia="Times New Roman" w:hAnsiTheme="minorHAnsi" w:cs="Times New Roman"/>
      <w:b w:val="0"/>
      <w:bCs w:val="0"/>
      <w:color w:val="auto"/>
      <w:sz w:val="20"/>
      <w:szCs w:val="20"/>
    </w:rPr>
  </w:style>
  <w:style w:type="paragraph" w:styleId="41">
    <w:name w:val="toc 4"/>
    <w:basedOn w:val="4"/>
    <w:next w:val="a"/>
    <w:autoRedefine/>
    <w:uiPriority w:val="39"/>
    <w:rsid w:val="008423CC"/>
    <w:pPr>
      <w:keepNext w:val="0"/>
      <w:spacing w:before="0" w:after="0" w:line="240" w:lineRule="auto"/>
      <w:ind w:left="480" w:firstLine="0"/>
      <w:outlineLvl w:val="9"/>
    </w:pPr>
    <w:rPr>
      <w:rFonts w:asciiTheme="minorHAnsi" w:hAnsiTheme="minorHAnsi"/>
      <w:b w:val="0"/>
      <w:sz w:val="20"/>
      <w:szCs w:val="20"/>
    </w:rPr>
  </w:style>
  <w:style w:type="paragraph" w:styleId="61">
    <w:name w:val="toc 6"/>
    <w:basedOn w:val="a"/>
    <w:next w:val="a"/>
    <w:autoRedefine/>
    <w:rsid w:val="008423CC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"/>
    <w:next w:val="a"/>
    <w:autoRedefine/>
    <w:rsid w:val="008423CC"/>
    <w:pPr>
      <w:ind w:left="1200"/>
    </w:pPr>
    <w:rPr>
      <w:rFonts w:asciiTheme="minorHAnsi" w:hAnsiTheme="minorHAnsi"/>
      <w:sz w:val="20"/>
      <w:szCs w:val="20"/>
    </w:rPr>
  </w:style>
  <w:style w:type="paragraph" w:styleId="81">
    <w:name w:val="toc 8"/>
    <w:basedOn w:val="a"/>
    <w:next w:val="a"/>
    <w:autoRedefine/>
    <w:rsid w:val="008423CC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"/>
    <w:next w:val="a"/>
    <w:autoRedefine/>
    <w:rsid w:val="008423CC"/>
    <w:pPr>
      <w:ind w:left="1680"/>
    </w:pPr>
    <w:rPr>
      <w:rFonts w:asciiTheme="minorHAnsi" w:hAnsiTheme="minorHAnsi"/>
      <w:sz w:val="20"/>
      <w:szCs w:val="20"/>
    </w:rPr>
  </w:style>
  <w:style w:type="paragraph" w:styleId="affb">
    <w:name w:val="Normal (Web)"/>
    <w:basedOn w:val="a"/>
    <w:unhideWhenUsed/>
    <w:rsid w:val="008423CC"/>
    <w:pPr>
      <w:spacing w:before="100" w:beforeAutospacing="1" w:after="100" w:afterAutospacing="1"/>
    </w:pPr>
  </w:style>
  <w:style w:type="paragraph" w:customStyle="1" w:styleId="Style3">
    <w:name w:val="Style3"/>
    <w:basedOn w:val="a"/>
    <w:uiPriority w:val="99"/>
    <w:rsid w:val="008423C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34">
    <w:name w:val="Style34"/>
    <w:basedOn w:val="a"/>
    <w:uiPriority w:val="99"/>
    <w:rsid w:val="008423CC"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a"/>
    <w:uiPriority w:val="99"/>
    <w:rsid w:val="008423CC"/>
    <w:pPr>
      <w:widowControl w:val="0"/>
      <w:autoSpaceDE w:val="0"/>
      <w:autoSpaceDN w:val="0"/>
      <w:adjustRightInd w:val="0"/>
      <w:spacing w:line="274" w:lineRule="exact"/>
      <w:ind w:firstLine="710"/>
      <w:jc w:val="both"/>
    </w:pPr>
  </w:style>
  <w:style w:type="paragraph" w:customStyle="1" w:styleId="Style52">
    <w:name w:val="Style52"/>
    <w:basedOn w:val="a"/>
    <w:uiPriority w:val="99"/>
    <w:rsid w:val="008423CC"/>
    <w:pPr>
      <w:widowControl w:val="0"/>
      <w:autoSpaceDE w:val="0"/>
      <w:autoSpaceDN w:val="0"/>
      <w:adjustRightInd w:val="0"/>
    </w:pPr>
  </w:style>
  <w:style w:type="paragraph" w:customStyle="1" w:styleId="Style54">
    <w:name w:val="Style54"/>
    <w:basedOn w:val="a"/>
    <w:uiPriority w:val="99"/>
    <w:rsid w:val="008423CC"/>
    <w:pPr>
      <w:widowControl w:val="0"/>
      <w:autoSpaceDE w:val="0"/>
      <w:autoSpaceDN w:val="0"/>
      <w:adjustRightInd w:val="0"/>
      <w:spacing w:line="278" w:lineRule="exact"/>
      <w:ind w:firstLine="1018"/>
    </w:pPr>
  </w:style>
  <w:style w:type="paragraph" w:customStyle="1" w:styleId="Style56">
    <w:name w:val="Style56"/>
    <w:basedOn w:val="a"/>
    <w:uiPriority w:val="99"/>
    <w:rsid w:val="008423CC"/>
    <w:pPr>
      <w:widowControl w:val="0"/>
      <w:autoSpaceDE w:val="0"/>
      <w:autoSpaceDN w:val="0"/>
      <w:adjustRightInd w:val="0"/>
      <w:spacing w:line="274" w:lineRule="exact"/>
      <w:ind w:firstLine="629"/>
    </w:pPr>
  </w:style>
  <w:style w:type="paragraph" w:customStyle="1" w:styleId="Style57">
    <w:name w:val="Style57"/>
    <w:basedOn w:val="a"/>
    <w:uiPriority w:val="99"/>
    <w:rsid w:val="008423CC"/>
    <w:pPr>
      <w:widowControl w:val="0"/>
      <w:autoSpaceDE w:val="0"/>
      <w:autoSpaceDN w:val="0"/>
      <w:adjustRightInd w:val="0"/>
      <w:spacing w:line="274" w:lineRule="exact"/>
      <w:ind w:firstLine="619"/>
      <w:jc w:val="both"/>
    </w:pPr>
  </w:style>
  <w:style w:type="character" w:customStyle="1" w:styleId="FontStyle79">
    <w:name w:val="Font Style79"/>
    <w:basedOn w:val="a0"/>
    <w:uiPriority w:val="99"/>
    <w:rsid w:val="008423C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91">
    <w:name w:val="Font Style91"/>
    <w:basedOn w:val="a0"/>
    <w:uiPriority w:val="99"/>
    <w:rsid w:val="008423CC"/>
    <w:rPr>
      <w:rFonts w:ascii="Times New Roman" w:hAnsi="Times New Roman" w:cs="Times New Roman"/>
      <w:sz w:val="24"/>
      <w:szCs w:val="24"/>
    </w:rPr>
  </w:style>
  <w:style w:type="character" w:customStyle="1" w:styleId="FontStyle96">
    <w:name w:val="Font Style96"/>
    <w:basedOn w:val="a0"/>
    <w:uiPriority w:val="99"/>
    <w:rsid w:val="008423C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5">
    <w:name w:val="Font Style105"/>
    <w:basedOn w:val="a0"/>
    <w:uiPriority w:val="99"/>
    <w:rsid w:val="008423CC"/>
    <w:rPr>
      <w:rFonts w:ascii="Times New Roman" w:hAnsi="Times New Roman" w:cs="Times New Roman"/>
      <w:b/>
      <w:bCs/>
      <w:i/>
      <w:iCs/>
      <w:spacing w:val="20"/>
      <w:sz w:val="22"/>
      <w:szCs w:val="22"/>
    </w:rPr>
  </w:style>
  <w:style w:type="paragraph" w:customStyle="1" w:styleId="Style53">
    <w:name w:val="Style53"/>
    <w:basedOn w:val="a"/>
    <w:uiPriority w:val="99"/>
    <w:rsid w:val="008423CC"/>
    <w:pPr>
      <w:widowControl w:val="0"/>
      <w:autoSpaceDE w:val="0"/>
      <w:autoSpaceDN w:val="0"/>
      <w:adjustRightInd w:val="0"/>
      <w:spacing w:line="278" w:lineRule="exact"/>
      <w:jc w:val="right"/>
    </w:pPr>
  </w:style>
  <w:style w:type="paragraph" w:customStyle="1" w:styleId="Style55">
    <w:name w:val="Style55"/>
    <w:basedOn w:val="a"/>
    <w:uiPriority w:val="99"/>
    <w:rsid w:val="008423CC"/>
    <w:pPr>
      <w:widowControl w:val="0"/>
      <w:autoSpaceDE w:val="0"/>
      <w:autoSpaceDN w:val="0"/>
      <w:adjustRightInd w:val="0"/>
      <w:spacing w:line="274" w:lineRule="exact"/>
      <w:ind w:firstLine="720"/>
      <w:jc w:val="both"/>
    </w:pPr>
  </w:style>
  <w:style w:type="character" w:customStyle="1" w:styleId="FontStyle95">
    <w:name w:val="Font Style95"/>
    <w:basedOn w:val="a0"/>
    <w:uiPriority w:val="99"/>
    <w:rsid w:val="008423CC"/>
    <w:rPr>
      <w:rFonts w:ascii="Arial" w:hAnsi="Arial" w:cs="Arial"/>
      <w:b/>
      <w:bCs/>
      <w:smallCaps/>
      <w:spacing w:val="50"/>
      <w:sz w:val="22"/>
      <w:szCs w:val="22"/>
    </w:rPr>
  </w:style>
  <w:style w:type="paragraph" w:customStyle="1" w:styleId="ConsPlusTitle">
    <w:name w:val="ConsPlusTitle"/>
    <w:uiPriority w:val="99"/>
    <w:rsid w:val="008423CC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25">
    <w:name w:val="Стиль По ширине Первая строка:  1.25 см"/>
    <w:basedOn w:val="a"/>
    <w:rsid w:val="008423CC"/>
    <w:pPr>
      <w:spacing w:before="120"/>
      <w:ind w:firstLine="709"/>
      <w:jc w:val="both"/>
    </w:pPr>
    <w:rPr>
      <w:szCs w:val="20"/>
    </w:rPr>
  </w:style>
  <w:style w:type="paragraph" w:customStyle="1" w:styleId="affc">
    <w:name w:val="Пояснительная записка"/>
    <w:basedOn w:val="a"/>
    <w:qFormat/>
    <w:rsid w:val="008423CC"/>
    <w:pPr>
      <w:spacing w:line="360" w:lineRule="auto"/>
      <w:ind w:firstLine="709"/>
      <w:jc w:val="both"/>
    </w:pPr>
    <w:rPr>
      <w:szCs w:val="20"/>
    </w:rPr>
  </w:style>
  <w:style w:type="character" w:styleId="affd">
    <w:name w:val="Strong"/>
    <w:basedOn w:val="a0"/>
    <w:uiPriority w:val="22"/>
    <w:qFormat/>
    <w:rsid w:val="008423CC"/>
    <w:rPr>
      <w:b/>
      <w:bCs/>
    </w:rPr>
  </w:style>
  <w:style w:type="character" w:customStyle="1" w:styleId="aff5">
    <w:name w:val="Обычный отступ Знак"/>
    <w:aliases w:val="Нормальный отступ Знак"/>
    <w:basedOn w:val="a0"/>
    <w:link w:val="aff4"/>
    <w:rsid w:val="005F41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Знак1 Знак Знак Знак"/>
    <w:basedOn w:val="a"/>
    <w:rsid w:val="00AA2391"/>
    <w:pPr>
      <w:spacing w:after="60"/>
      <w:ind w:firstLine="709"/>
      <w:jc w:val="both"/>
    </w:pPr>
    <w:rPr>
      <w:rFonts w:ascii="Arial" w:hAnsi="Arial" w:cs="Arial"/>
      <w:bCs/>
    </w:rPr>
  </w:style>
  <w:style w:type="paragraph" w:styleId="affe">
    <w:name w:val="Subtitle"/>
    <w:basedOn w:val="a"/>
    <w:next w:val="a"/>
    <w:link w:val="afff"/>
    <w:uiPriority w:val="11"/>
    <w:qFormat/>
    <w:rsid w:val="00BA0B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f">
    <w:name w:val="Подзаголовок Знак"/>
    <w:basedOn w:val="a0"/>
    <w:link w:val="affe"/>
    <w:uiPriority w:val="11"/>
    <w:rsid w:val="00BA0B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BodyText22">
    <w:name w:val="Body Text 22"/>
    <w:basedOn w:val="a"/>
    <w:rsid w:val="00186D06"/>
    <w:pPr>
      <w:overflowPunct w:val="0"/>
      <w:autoSpaceDE w:val="0"/>
      <w:autoSpaceDN w:val="0"/>
      <w:adjustRightInd w:val="0"/>
      <w:spacing w:before="120"/>
      <w:ind w:left="720" w:firstLine="720"/>
      <w:jc w:val="both"/>
      <w:textAlignment w:val="baseline"/>
    </w:pPr>
    <w:rPr>
      <w:i/>
      <w:sz w:val="28"/>
      <w:szCs w:val="20"/>
    </w:rPr>
  </w:style>
  <w:style w:type="paragraph" w:customStyle="1" w:styleId="16">
    <w:name w:val="Знак1 Знак Знак Знак"/>
    <w:basedOn w:val="a"/>
    <w:rsid w:val="00A40517"/>
    <w:pPr>
      <w:spacing w:after="60"/>
      <w:ind w:firstLine="709"/>
      <w:jc w:val="both"/>
    </w:pPr>
    <w:rPr>
      <w:rFonts w:ascii="Arial" w:hAnsi="Arial" w:cs="Arial"/>
      <w:bCs/>
    </w:rPr>
  </w:style>
  <w:style w:type="paragraph" w:customStyle="1" w:styleId="127">
    <w:name w:val="127 см"/>
    <w:basedOn w:val="a"/>
    <w:next w:val="a"/>
    <w:rsid w:val="000648CD"/>
    <w:pPr>
      <w:widowControl w:val="0"/>
      <w:autoSpaceDE w:val="0"/>
      <w:autoSpaceDN w:val="0"/>
      <w:adjustRightInd w:val="0"/>
      <w:spacing w:before="120"/>
      <w:ind w:left="720"/>
      <w:jc w:val="both"/>
    </w:pPr>
    <w:rPr>
      <w:sz w:val="26"/>
      <w:szCs w:val="20"/>
    </w:rPr>
  </w:style>
  <w:style w:type="character" w:customStyle="1" w:styleId="ConsPlusNormal0">
    <w:name w:val="ConsPlusNormal Знак"/>
    <w:basedOn w:val="a0"/>
    <w:link w:val="ConsPlusNormal"/>
    <w:rsid w:val="006636D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349B6-EB3B-442C-89D5-45D79A46E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1</Pages>
  <Words>5678</Words>
  <Characters>32365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66</cp:revision>
  <cp:lastPrinted>2014-09-22T14:03:00Z</cp:lastPrinted>
  <dcterms:created xsi:type="dcterms:W3CDTF">2012-10-17T12:41:00Z</dcterms:created>
  <dcterms:modified xsi:type="dcterms:W3CDTF">2014-09-22T14:08:00Z</dcterms:modified>
</cp:coreProperties>
</file>