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7303C" w:rsidRDefault="00E7303C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 xml:space="preserve">За 5 месяцев 2017 года в Администрацию </w:t>
      </w:r>
      <w:proofErr w:type="spellStart"/>
      <w:r w:rsidRPr="00E7303C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E7303C"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поступило 4 обращения граждан.</w:t>
      </w:r>
    </w:p>
    <w:p w:rsidR="00E7303C" w:rsidRPr="00E7303C" w:rsidRDefault="00E7303C" w:rsidP="00E7303C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E7303C" w:rsidRPr="00E7303C" w:rsidRDefault="00E7303C" w:rsidP="00E7303C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E7303C" w:rsidRDefault="00E7303C"/>
    <w:sectPr w:rsidR="00E7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03C"/>
    <w:rsid w:val="00E7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2017-06-20T08:53:00Z</dcterms:created>
  <dcterms:modified xsi:type="dcterms:W3CDTF">2017-06-20T08:55:00Z</dcterms:modified>
</cp:coreProperties>
</file>