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2B" w:rsidRDefault="00733B2B" w:rsidP="00733B2B">
      <w:pPr>
        <w:pStyle w:val="a4"/>
        <w:rPr>
          <w:rFonts w:ascii="Times New Roman" w:hAnsi="Times New Roman"/>
          <w:b/>
          <w:sz w:val="24"/>
          <w:szCs w:val="24"/>
        </w:rPr>
      </w:pPr>
      <w:r>
        <w:rPr>
          <w:rFonts w:ascii="Times New Roman" w:hAnsi="Times New Roman"/>
          <w:b/>
          <w:sz w:val="24"/>
          <w:szCs w:val="24"/>
        </w:rPr>
        <w:t>Информационный бюллетень</w:t>
      </w:r>
    </w:p>
    <w:p w:rsidR="00733B2B" w:rsidRDefault="00733B2B" w:rsidP="00733B2B">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733B2B" w:rsidRDefault="00733B2B" w:rsidP="00733B2B">
      <w:pPr>
        <w:pStyle w:val="a4"/>
        <w:rPr>
          <w:rFonts w:ascii="Times New Roman" w:hAnsi="Times New Roman"/>
          <w:b/>
        </w:rPr>
      </w:pPr>
    </w:p>
    <w:p w:rsidR="00733B2B" w:rsidRDefault="00733B2B" w:rsidP="00733B2B">
      <w:pPr>
        <w:pStyle w:val="a4"/>
        <w:jc w:val="center"/>
        <w:rPr>
          <w:rFonts w:ascii="Times New Roman" w:hAnsi="Times New Roman"/>
          <w:b/>
          <w:sz w:val="56"/>
          <w:szCs w:val="56"/>
        </w:rPr>
      </w:pPr>
      <w:r>
        <w:rPr>
          <w:rFonts w:ascii="Times New Roman" w:hAnsi="Times New Roman"/>
          <w:b/>
          <w:sz w:val="56"/>
          <w:szCs w:val="56"/>
        </w:rPr>
        <w:t>«ЕДРОВСКИЙ ВЕСТНИК»</w:t>
      </w:r>
    </w:p>
    <w:p w:rsidR="00733B2B" w:rsidRDefault="00733B2B" w:rsidP="00733B2B">
      <w:pPr>
        <w:pStyle w:val="a4"/>
        <w:rPr>
          <w:rFonts w:ascii="Times New Roman" w:hAnsi="Times New Roman"/>
          <w:b/>
        </w:rPr>
      </w:pPr>
      <w:r>
        <w:rPr>
          <w:rFonts w:ascii="Times New Roman" w:hAnsi="Times New Roman"/>
          <w:b/>
          <w:sz w:val="24"/>
          <w:szCs w:val="24"/>
        </w:rPr>
        <w:t>27.12</w:t>
      </w:r>
      <w:r w:rsidRPr="00853ABE">
        <w:rPr>
          <w:rFonts w:ascii="Times New Roman" w:hAnsi="Times New Roman"/>
          <w:b/>
          <w:sz w:val="24"/>
          <w:szCs w:val="24"/>
        </w:rPr>
        <w:t>.</w:t>
      </w:r>
      <w:r>
        <w:rPr>
          <w:rFonts w:ascii="Times New Roman" w:hAnsi="Times New Roman"/>
          <w:b/>
          <w:sz w:val="24"/>
          <w:szCs w:val="24"/>
        </w:rPr>
        <w:t xml:space="preserve"> 2017 год</w:t>
      </w:r>
      <w:r>
        <w:rPr>
          <w:rFonts w:ascii="Times New Roman" w:hAnsi="Times New Roman"/>
          <w:b/>
        </w:rPr>
        <w:t xml:space="preserve">                                                                                                                                                               </w:t>
      </w:r>
    </w:p>
    <w:p w:rsidR="00733B2B" w:rsidRDefault="00733B2B" w:rsidP="00733B2B">
      <w:pPr>
        <w:pStyle w:val="a4"/>
        <w:pBdr>
          <w:bottom w:val="single" w:sz="12" w:space="1" w:color="auto"/>
        </w:pBdr>
        <w:rPr>
          <w:rFonts w:ascii="Times New Roman" w:hAnsi="Times New Roman"/>
          <w:b/>
          <w:sz w:val="24"/>
          <w:szCs w:val="24"/>
        </w:rPr>
      </w:pPr>
      <w:r>
        <w:rPr>
          <w:rFonts w:ascii="Times New Roman" w:hAnsi="Times New Roman"/>
          <w:b/>
          <w:sz w:val="24"/>
          <w:szCs w:val="24"/>
        </w:rPr>
        <w:t>№ 20 (139)</w:t>
      </w:r>
    </w:p>
    <w:p w:rsidR="00733B2B" w:rsidRDefault="00733B2B" w:rsidP="00733B2B">
      <w:pPr>
        <w:rPr>
          <w:rFonts w:ascii="Times New Roman" w:hAnsi="Times New Roman"/>
          <w:b/>
          <w:sz w:val="24"/>
          <w:szCs w:val="24"/>
        </w:rPr>
      </w:pPr>
    </w:p>
    <w:p w:rsidR="00733B2B" w:rsidRPr="00733B2B" w:rsidRDefault="00733B2B" w:rsidP="00733B2B">
      <w:pPr>
        <w:pStyle w:val="1"/>
        <w:jc w:val="center"/>
        <w:rPr>
          <w:sz w:val="22"/>
          <w:szCs w:val="22"/>
        </w:rPr>
      </w:pPr>
      <w:r w:rsidRPr="00733B2B">
        <w:rPr>
          <w:sz w:val="22"/>
          <w:szCs w:val="22"/>
        </w:rPr>
        <w:t>Основные правила пожарной безопасности</w:t>
      </w:r>
    </w:p>
    <w:p w:rsidR="00733B2B" w:rsidRDefault="00733B2B" w:rsidP="00733B2B">
      <w:pPr>
        <w:rPr>
          <w:rStyle w:val="a6"/>
          <w:sz w:val="28"/>
          <w:szCs w:val="28"/>
        </w:rPr>
      </w:pPr>
      <w:r>
        <w:rPr>
          <w:noProof/>
        </w:rPr>
        <w:drawing>
          <wp:inline distT="0" distB="0" distL="0" distR="0">
            <wp:extent cx="3600000" cy="4562567"/>
            <wp:effectExtent l="19050" t="0" r="450" b="0"/>
            <wp:docPr id="1" name="Рисунок 1" descr="9Kb24qZUKm-big-reduce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Kb24qZUKm-big-reduce350"/>
                    <pic:cNvPicPr>
                      <a:picLocks noChangeAspect="1" noChangeArrowheads="1"/>
                    </pic:cNvPicPr>
                  </pic:nvPicPr>
                  <pic:blipFill>
                    <a:blip r:embed="rId8"/>
                    <a:srcRect/>
                    <a:stretch>
                      <a:fillRect/>
                    </a:stretch>
                  </pic:blipFill>
                  <pic:spPr bwMode="auto">
                    <a:xfrm>
                      <a:off x="0" y="0"/>
                      <a:ext cx="3600000" cy="4562567"/>
                    </a:xfrm>
                    <a:prstGeom prst="rect">
                      <a:avLst/>
                    </a:prstGeom>
                    <a:noFill/>
                    <a:ln w="9525">
                      <a:noFill/>
                      <a:miter lim="800000"/>
                      <a:headEnd/>
                      <a:tailEnd/>
                    </a:ln>
                  </pic:spPr>
                </pic:pic>
              </a:graphicData>
            </a:graphic>
          </wp:inline>
        </w:drawing>
      </w:r>
    </w:p>
    <w:p w:rsidR="00733B2B" w:rsidRPr="00733B2B" w:rsidRDefault="00733B2B" w:rsidP="00733B2B">
      <w:pPr>
        <w:pStyle w:val="a5"/>
        <w:rPr>
          <w:sz w:val="20"/>
          <w:szCs w:val="20"/>
        </w:rPr>
      </w:pPr>
      <w:r w:rsidRPr="00733B2B">
        <w:rPr>
          <w:sz w:val="20"/>
          <w:szCs w:val="20"/>
        </w:rPr>
        <w:t>Хочется в очередной раз привлечь ваше внимание к необходимости соблюдать меры пожарной безопасности. Ведь как показывает практика, с наступлением низких температур воздуха увеличивается количество пожаров в жилом секторе. </w:t>
      </w:r>
    </w:p>
    <w:p w:rsidR="00733B2B" w:rsidRPr="00733B2B" w:rsidRDefault="00733B2B" w:rsidP="00733B2B">
      <w:pPr>
        <w:pStyle w:val="a5"/>
        <w:rPr>
          <w:sz w:val="20"/>
          <w:szCs w:val="20"/>
        </w:rPr>
      </w:pPr>
      <w:r w:rsidRPr="00733B2B">
        <w:rPr>
          <w:rStyle w:val="a7"/>
          <w:b/>
          <w:bCs/>
          <w:sz w:val="20"/>
          <w:szCs w:val="20"/>
        </w:rPr>
        <w:t> Напоминаем ряд основных требований  противопожарного режима:</w:t>
      </w:r>
      <w:r w:rsidRPr="00733B2B">
        <w:rPr>
          <w:sz w:val="20"/>
          <w:szCs w:val="20"/>
        </w:rPr>
        <w:t> </w:t>
      </w:r>
    </w:p>
    <w:p w:rsidR="00733B2B" w:rsidRPr="00733B2B" w:rsidRDefault="00733B2B" w:rsidP="00733B2B">
      <w:pPr>
        <w:pStyle w:val="a5"/>
        <w:ind w:firstLine="708"/>
        <w:rPr>
          <w:sz w:val="20"/>
          <w:szCs w:val="20"/>
        </w:rPr>
      </w:pPr>
      <w:r w:rsidRPr="00733B2B">
        <w:rPr>
          <w:sz w:val="20"/>
          <w:szCs w:val="20"/>
        </w:rPr>
        <w:t>- курить следует только в специально отведенных для этого местах, при этом необходимо использовать стеклянную либо керамическую пепельницу. Не следует курить на балконах и лоджиях жилых домов, так как брошенный вниз окурок, может попасть на соседний балкон и стать причиной пожара; </w:t>
      </w:r>
      <w:r w:rsidRPr="00733B2B">
        <w:rPr>
          <w:sz w:val="20"/>
          <w:szCs w:val="20"/>
        </w:rPr>
        <w:br/>
        <w:t xml:space="preserve">            - не следует перегружать электросети, одновременным включением в сеть всех имеющихся в доме электроприборов. В зимнее время электросети несут повышенную нагрузку. Если же вы уходите из дома, то электроприборы необходимо обесточить, выключив их из сети;  </w:t>
      </w:r>
      <w:r w:rsidRPr="00733B2B">
        <w:rPr>
          <w:sz w:val="20"/>
          <w:szCs w:val="20"/>
        </w:rPr>
        <w:br/>
        <w:t xml:space="preserve">            - гражданам, использующим для отопления своего жилья печи необходимо следить за исправностью печного оборудования и не допускать перекала печи. Категорически запрещается использовать для розжига печи бензин и другие легковоспламеняющиеся жидкости, а также оставлять без присмотра топящиеся печи, или поручать надзор за ними малолетним детям.</w:t>
      </w:r>
      <w:r w:rsidRPr="00733B2B">
        <w:rPr>
          <w:sz w:val="20"/>
          <w:szCs w:val="20"/>
        </w:rPr>
        <w:br/>
      </w:r>
      <w:r w:rsidRPr="00733B2B">
        <w:rPr>
          <w:sz w:val="20"/>
          <w:szCs w:val="20"/>
        </w:rPr>
        <w:lastRenderedPageBreak/>
        <w:t xml:space="preserve">           Особое внимание следует обратить на детскую безопасность. Как показывает практика, зачастую пожары, повлекшие гибель и травмирование детей происходят по причине отсутствия должного контроля со стороны взрослых. </w:t>
      </w:r>
    </w:p>
    <w:p w:rsidR="00733B2B" w:rsidRPr="00733B2B" w:rsidRDefault="00733B2B" w:rsidP="00733B2B">
      <w:pPr>
        <w:pStyle w:val="a5"/>
        <w:spacing w:before="0" w:beforeAutospacing="0" w:after="0" w:afterAutospacing="0"/>
        <w:jc w:val="both"/>
        <w:rPr>
          <w:sz w:val="20"/>
          <w:szCs w:val="20"/>
        </w:rPr>
      </w:pPr>
      <w:r w:rsidRPr="00733B2B">
        <w:rPr>
          <w:rStyle w:val="a6"/>
          <w:sz w:val="20"/>
          <w:szCs w:val="20"/>
        </w:rPr>
        <w:t xml:space="preserve">            Уважаемые родители,</w:t>
      </w:r>
      <w:r w:rsidRPr="00733B2B">
        <w:rPr>
          <w:sz w:val="20"/>
          <w:szCs w:val="20"/>
        </w:rPr>
        <w:t> если вы знаете, что ваше чадо без присмотра может совершать необдуманные поступки, угрожающие его жизни, ни в коем случае не оставляйте ребёнка одного и разъясните ему, какую опасность представляют собой окружающие предметы, даже безобидные на первый взгляд. Зная какую опасность может принести шалость с огнём, ребенок будет вести себя осторожнее.  </w:t>
      </w:r>
    </w:p>
    <w:p w:rsidR="00733B2B" w:rsidRPr="00733B2B" w:rsidRDefault="00733B2B" w:rsidP="00733B2B">
      <w:pPr>
        <w:pStyle w:val="a5"/>
        <w:spacing w:before="0" w:beforeAutospacing="0" w:after="0" w:afterAutospacing="0"/>
        <w:jc w:val="both"/>
        <w:rPr>
          <w:sz w:val="20"/>
          <w:szCs w:val="20"/>
        </w:rPr>
      </w:pPr>
      <w:r w:rsidRPr="00733B2B">
        <w:rPr>
          <w:sz w:val="20"/>
          <w:szCs w:val="20"/>
        </w:rPr>
        <w:t xml:space="preserve">            Во время затяжных зимних праздников увеличивается число пожаров, происходящих в жилье. </w:t>
      </w:r>
    </w:p>
    <w:p w:rsidR="00733B2B" w:rsidRPr="00733B2B" w:rsidRDefault="00733B2B" w:rsidP="00733B2B">
      <w:pPr>
        <w:pStyle w:val="a5"/>
        <w:spacing w:before="0" w:beforeAutospacing="0" w:after="0" w:afterAutospacing="0"/>
        <w:jc w:val="both"/>
        <w:rPr>
          <w:sz w:val="20"/>
          <w:szCs w:val="20"/>
        </w:rPr>
      </w:pPr>
      <w:r w:rsidRPr="00733B2B">
        <w:rPr>
          <w:sz w:val="20"/>
          <w:szCs w:val="20"/>
        </w:rPr>
        <w:t xml:space="preserve">            Одной из наиболее распространённых причин «новогодних» пожаров, является неосторожное обращение с пиротехническими изделиями.  </w:t>
      </w:r>
    </w:p>
    <w:p w:rsidR="00733B2B" w:rsidRPr="00733B2B" w:rsidRDefault="00733B2B" w:rsidP="00733B2B">
      <w:pPr>
        <w:pStyle w:val="a5"/>
        <w:spacing w:before="0" w:beforeAutospacing="0" w:after="0" w:afterAutospacing="0"/>
        <w:jc w:val="both"/>
        <w:rPr>
          <w:sz w:val="20"/>
          <w:szCs w:val="20"/>
        </w:rPr>
      </w:pPr>
      <w:r w:rsidRPr="00733B2B">
        <w:rPr>
          <w:sz w:val="20"/>
          <w:szCs w:val="20"/>
        </w:rPr>
        <w:t xml:space="preserve">              Для того чтобы не омрачить себе и своим близким новогодних праздников необходимо прислушаться к нескольким рекомендациям:  </w:t>
      </w:r>
      <w:r w:rsidRPr="00733B2B">
        <w:rPr>
          <w:sz w:val="20"/>
          <w:szCs w:val="20"/>
        </w:rPr>
        <w:br/>
        <w:t xml:space="preserve">           - приобретать пиротехническую продукцию необходимо только в специализированных торговых точках. При покупке необходимо обратить внимание на целостность упаковки, наличие инструкции по применению, а также дату его производства и срок годности. Если документов подтверждающих качество продукции нет, то лучше отказаться от покупки;  </w:t>
      </w:r>
      <w:r w:rsidRPr="00733B2B">
        <w:rPr>
          <w:sz w:val="20"/>
          <w:szCs w:val="20"/>
        </w:rPr>
        <w:br/>
        <w:t xml:space="preserve">         - использовать пиротехнику могут лица не моложе 14 лет;  </w:t>
      </w:r>
      <w:r w:rsidRPr="00733B2B">
        <w:rPr>
          <w:sz w:val="20"/>
          <w:szCs w:val="20"/>
        </w:rPr>
        <w:br/>
        <w:t xml:space="preserve">        - взрывать петарды, запускать салют рекомендуется на пустырях, минимум в ста метрах от жилых построек;  </w:t>
      </w:r>
      <w:r w:rsidRPr="00733B2B">
        <w:rPr>
          <w:sz w:val="20"/>
          <w:szCs w:val="20"/>
        </w:rPr>
        <w:br/>
        <w:t xml:space="preserve">        - зрителям следует находиться на расстоянии 15-</w:t>
      </w:r>
      <w:smartTag w:uri="urn:schemas-microsoft-com:office:smarttags" w:element="metricconverter">
        <w:smartTagPr>
          <w:attr w:name="ProductID" w:val="20 метров"/>
        </w:smartTagPr>
        <w:r w:rsidRPr="00733B2B">
          <w:rPr>
            <w:sz w:val="20"/>
            <w:szCs w:val="20"/>
          </w:rPr>
          <w:t>20 метров</w:t>
        </w:r>
      </w:smartTag>
      <w:r w:rsidRPr="00733B2B">
        <w:rPr>
          <w:sz w:val="20"/>
          <w:szCs w:val="20"/>
        </w:rPr>
        <w:t xml:space="preserve"> от пусковой площадки фейерверка, обязательно с наветренной стороны, чтобы ветер не сносил на них дым и несгоревшие части изделий;  </w:t>
      </w:r>
      <w:r w:rsidRPr="00733B2B">
        <w:rPr>
          <w:sz w:val="20"/>
          <w:szCs w:val="20"/>
        </w:rPr>
        <w:br/>
        <w:t xml:space="preserve">         - не следует использовать пиротехнику рядом с деревянными домами, беседками, словом любыми легковоспламеняющимися постройками и предметами;  </w:t>
      </w:r>
      <w:r w:rsidRPr="00733B2B">
        <w:rPr>
          <w:sz w:val="20"/>
          <w:szCs w:val="20"/>
        </w:rPr>
        <w:br/>
        <w:t xml:space="preserve">       - запрещается использовать пиротехнические изделия, летящие вверх рядом с жилыми домами и другими постройками, они могут попасть в окно, залететь на чердак или на крышу и стать причиной пожара;  </w:t>
      </w:r>
      <w:r w:rsidRPr="00733B2B">
        <w:rPr>
          <w:sz w:val="20"/>
          <w:szCs w:val="20"/>
        </w:rPr>
        <w:br/>
        <w:t xml:space="preserve">        - при запуске пиротехники запрещается курить, а также стрелять из ракетниц вблизи припаркованных автомобилей.  </w:t>
      </w:r>
      <w:r w:rsidRPr="00733B2B">
        <w:rPr>
          <w:sz w:val="20"/>
          <w:szCs w:val="20"/>
        </w:rPr>
        <w:br/>
        <w:t xml:space="preserve">         Если у вас по каким-либо причинам при запуске фейерверка что-то не сработало, не пытайтесь выстрелить еще раз или разобраться самостоятельно                 - лучше бракованный товар отложить в сторону.  </w:t>
      </w:r>
      <w:r w:rsidRPr="00733B2B">
        <w:rPr>
          <w:sz w:val="20"/>
          <w:szCs w:val="20"/>
        </w:rPr>
        <w:br/>
        <w:t xml:space="preserve">           Что касается бенгальских огней, то не рекомендуется их зажигать внутри помещений, так как температура их горения может достигать 1000 0С, а упавшие на поверхность предметов искры могут воспламениться и стать источником пожара. </w:t>
      </w:r>
    </w:p>
    <w:p w:rsidR="00733B2B" w:rsidRPr="00733B2B" w:rsidRDefault="00733B2B" w:rsidP="00733B2B">
      <w:pPr>
        <w:pStyle w:val="a5"/>
        <w:spacing w:before="0" w:beforeAutospacing="0" w:after="0" w:afterAutospacing="0"/>
        <w:jc w:val="both"/>
        <w:rPr>
          <w:sz w:val="20"/>
          <w:szCs w:val="20"/>
        </w:rPr>
      </w:pPr>
      <w:r w:rsidRPr="00733B2B">
        <w:rPr>
          <w:sz w:val="20"/>
          <w:szCs w:val="20"/>
        </w:rPr>
        <w:t>Соблюдение вышеперечисленных правил безопасности поможет вам и вашим близким избежать попадания в экстремальные ситуации. </w:t>
      </w:r>
    </w:p>
    <w:p w:rsidR="00733B2B" w:rsidRPr="00733B2B" w:rsidRDefault="00733B2B" w:rsidP="00733B2B">
      <w:pPr>
        <w:pStyle w:val="a5"/>
        <w:spacing w:before="0" w:beforeAutospacing="0" w:after="0" w:afterAutospacing="0"/>
        <w:jc w:val="both"/>
        <w:rPr>
          <w:sz w:val="20"/>
          <w:szCs w:val="20"/>
        </w:rPr>
      </w:pPr>
      <w:r w:rsidRPr="00733B2B">
        <w:rPr>
          <w:rStyle w:val="a6"/>
          <w:sz w:val="20"/>
          <w:szCs w:val="20"/>
        </w:rPr>
        <w:t>При возникновении пожара немедленно вызвать пожарную охрану по телефону «01» или с сотового телефона «112», указать, что горит и адрес.</w:t>
      </w:r>
    </w:p>
    <w:p w:rsidR="00733B2B" w:rsidRPr="00733B2B" w:rsidRDefault="00733B2B" w:rsidP="00733B2B">
      <w:pPr>
        <w:pStyle w:val="a8"/>
        <w:rPr>
          <w:sz w:val="20"/>
        </w:rPr>
      </w:pPr>
    </w:p>
    <w:p w:rsidR="00733B2B" w:rsidRPr="00733B2B" w:rsidRDefault="00733B2B" w:rsidP="00733B2B">
      <w:pPr>
        <w:pStyle w:val="a8"/>
        <w:rPr>
          <w:sz w:val="20"/>
        </w:rPr>
      </w:pPr>
    </w:p>
    <w:p w:rsidR="00733B2B" w:rsidRPr="00733B2B" w:rsidRDefault="00733B2B" w:rsidP="00733B2B">
      <w:pPr>
        <w:pStyle w:val="a8"/>
        <w:rPr>
          <w:sz w:val="20"/>
        </w:rPr>
      </w:pPr>
    </w:p>
    <w:p w:rsidR="00733B2B" w:rsidRPr="00733B2B" w:rsidRDefault="00733B2B" w:rsidP="00733B2B">
      <w:pPr>
        <w:pStyle w:val="a8"/>
        <w:rPr>
          <w:sz w:val="20"/>
        </w:rPr>
      </w:pPr>
    </w:p>
    <w:p w:rsidR="00733B2B" w:rsidRPr="00733B2B" w:rsidRDefault="00733B2B" w:rsidP="00733B2B">
      <w:pPr>
        <w:pStyle w:val="a8"/>
        <w:rPr>
          <w:sz w:val="20"/>
        </w:rPr>
      </w:pPr>
      <w:r w:rsidRPr="00733B2B">
        <w:rPr>
          <w:noProof/>
          <w:sz w:val="20"/>
        </w:rPr>
        <w:drawing>
          <wp:anchor distT="0" distB="0" distL="114300" distR="114300" simplePos="0" relativeHeight="251661312" behindDoc="0" locked="0" layoutInCell="1" allowOverlap="1">
            <wp:simplePos x="0" y="0"/>
            <wp:positionH relativeFrom="column">
              <wp:posOffset>-36195</wp:posOffset>
            </wp:positionH>
            <wp:positionV relativeFrom="paragraph">
              <wp:posOffset>-457200</wp:posOffset>
            </wp:positionV>
            <wp:extent cx="1473200" cy="1600200"/>
            <wp:effectExtent l="19050" t="0" r="0" b="0"/>
            <wp:wrapSquare wrapText="bothSides"/>
            <wp:docPr id="3" name="Рисунок 3" descr="j018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83290"/>
                    <pic:cNvPicPr>
                      <a:picLocks noChangeAspect="1" noChangeArrowheads="1"/>
                    </pic:cNvPicPr>
                  </pic:nvPicPr>
                  <pic:blipFill>
                    <a:blip r:embed="rId9"/>
                    <a:srcRect/>
                    <a:stretch>
                      <a:fillRect/>
                    </a:stretch>
                  </pic:blipFill>
                  <pic:spPr bwMode="auto">
                    <a:xfrm>
                      <a:off x="0" y="0"/>
                      <a:ext cx="1473200" cy="1600200"/>
                    </a:xfrm>
                    <a:prstGeom prst="rect">
                      <a:avLst/>
                    </a:prstGeom>
                    <a:noFill/>
                    <a:ln w="9525">
                      <a:noFill/>
                      <a:miter lim="800000"/>
                      <a:headEnd/>
                      <a:tailEnd/>
                    </a:ln>
                  </pic:spPr>
                </pic:pic>
              </a:graphicData>
            </a:graphic>
          </wp:anchor>
        </w:drawing>
      </w:r>
    </w:p>
    <w:p w:rsidR="00733B2B" w:rsidRPr="00733B2B" w:rsidRDefault="00733B2B" w:rsidP="00733B2B">
      <w:pPr>
        <w:pStyle w:val="a8"/>
        <w:rPr>
          <w:b/>
          <w:sz w:val="20"/>
          <w:u w:val="single"/>
        </w:rPr>
      </w:pPr>
      <w:r w:rsidRPr="00733B2B">
        <w:rPr>
          <w:sz w:val="20"/>
        </w:rPr>
        <w:t xml:space="preserve">   </w:t>
      </w:r>
      <w:r w:rsidRPr="00733B2B">
        <w:rPr>
          <w:b/>
          <w:sz w:val="20"/>
          <w:u w:val="single"/>
        </w:rPr>
        <w:t>При проведении новогодних праздников помните:</w:t>
      </w:r>
    </w:p>
    <w:p w:rsidR="00733B2B" w:rsidRPr="00733B2B" w:rsidRDefault="00733B2B" w:rsidP="00985753">
      <w:pPr>
        <w:numPr>
          <w:ilvl w:val="0"/>
          <w:numId w:val="2"/>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Елка должна быть установлена на устойчивом основании и с таким расчетом, чтобы ветви не касались стен и потолка.</w:t>
      </w:r>
    </w:p>
    <w:p w:rsidR="00733B2B" w:rsidRPr="00733B2B" w:rsidRDefault="00733B2B" w:rsidP="00985753">
      <w:pPr>
        <w:numPr>
          <w:ilvl w:val="0"/>
          <w:numId w:val="2"/>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Используйте электрогирлянды только заводского изготовления и в исправном состоянии.</w:t>
      </w:r>
    </w:p>
    <w:p w:rsidR="00733B2B" w:rsidRPr="00733B2B" w:rsidRDefault="00733B2B" w:rsidP="00985753">
      <w:pPr>
        <w:numPr>
          <w:ilvl w:val="0"/>
          <w:numId w:val="2"/>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Не украшайте елку ватой и целлулоидными игрушками.</w:t>
      </w:r>
    </w:p>
    <w:p w:rsidR="00733B2B" w:rsidRPr="00733B2B" w:rsidRDefault="00733B2B" w:rsidP="00985753">
      <w:pPr>
        <w:numPr>
          <w:ilvl w:val="0"/>
          <w:numId w:val="2"/>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Покупайте п</w:t>
      </w:r>
      <w:r>
        <w:rPr>
          <w:rFonts w:ascii="Times New Roman" w:hAnsi="Times New Roman" w:cs="Times New Roman"/>
          <w:sz w:val="20"/>
          <w:szCs w:val="20"/>
        </w:rPr>
        <w:t>иротехнику только в специализи</w:t>
      </w:r>
      <w:r w:rsidRPr="00733B2B">
        <w:rPr>
          <w:rFonts w:ascii="Times New Roman" w:hAnsi="Times New Roman" w:cs="Times New Roman"/>
          <w:sz w:val="20"/>
          <w:szCs w:val="20"/>
        </w:rPr>
        <w:t>рованных магазинах.</w:t>
      </w:r>
    </w:p>
    <w:p w:rsidR="00733B2B" w:rsidRPr="00733B2B" w:rsidRDefault="00733B2B" w:rsidP="00985753">
      <w:pPr>
        <w:numPr>
          <w:ilvl w:val="0"/>
          <w:numId w:val="2"/>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Запускайте пиротехнику в строгом соответствии с инструкцией.</w:t>
      </w:r>
    </w:p>
    <w:p w:rsidR="00733B2B" w:rsidRPr="00733B2B" w:rsidRDefault="00733B2B" w:rsidP="00985753">
      <w:pPr>
        <w:spacing w:after="0"/>
        <w:jc w:val="both"/>
        <w:rPr>
          <w:rFonts w:ascii="Times New Roman" w:hAnsi="Times New Roman" w:cs="Times New Roman"/>
          <w:sz w:val="20"/>
          <w:szCs w:val="20"/>
        </w:rPr>
      </w:pPr>
      <w:r w:rsidRPr="00733B2B">
        <w:rPr>
          <w:rFonts w:ascii="Times New Roman" w:hAnsi="Times New Roman" w:cs="Times New Roman"/>
          <w:sz w:val="20"/>
          <w:szCs w:val="20"/>
        </w:rPr>
        <w:t xml:space="preserve"> </w:t>
      </w:r>
    </w:p>
    <w:p w:rsidR="00733B2B" w:rsidRPr="00985753" w:rsidRDefault="00733B2B" w:rsidP="00985753">
      <w:pPr>
        <w:spacing w:after="0"/>
        <w:jc w:val="center"/>
        <w:rPr>
          <w:rFonts w:ascii="Times New Roman" w:hAnsi="Times New Roman" w:cs="Times New Roman"/>
          <w:sz w:val="20"/>
          <w:szCs w:val="20"/>
          <w:u w:val="single"/>
        </w:rPr>
      </w:pPr>
      <w:r w:rsidRPr="00733B2B">
        <w:rPr>
          <w:rFonts w:ascii="Times New Roman" w:hAnsi="Times New Roman" w:cs="Times New Roman"/>
          <w:b/>
          <w:bCs/>
          <w:sz w:val="20"/>
          <w:szCs w:val="20"/>
          <w:u w:val="single"/>
        </w:rPr>
        <w:t>Запрещается</w:t>
      </w:r>
      <w:r w:rsidRPr="00733B2B">
        <w:rPr>
          <w:rFonts w:ascii="Times New Roman" w:hAnsi="Times New Roman" w:cs="Times New Roman"/>
          <w:sz w:val="20"/>
          <w:szCs w:val="20"/>
          <w:u w:val="single"/>
        </w:rPr>
        <w:t>:</w:t>
      </w:r>
    </w:p>
    <w:p w:rsidR="00733B2B" w:rsidRPr="00733B2B" w:rsidRDefault="00733B2B" w:rsidP="00985753">
      <w:pPr>
        <w:numPr>
          <w:ilvl w:val="0"/>
          <w:numId w:val="1"/>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 xml:space="preserve">Применять свечи и хлопушки, устраивать фейерверки и другие световые пожароопасные эффекты, которые могут привести к пожару. </w:t>
      </w:r>
      <w:r w:rsidRPr="00733B2B">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align>right</wp:align>
            </wp:positionH>
            <wp:positionV relativeFrom="paragraph">
              <wp:posOffset>426085</wp:posOffset>
            </wp:positionV>
            <wp:extent cx="1371600" cy="1803400"/>
            <wp:effectExtent l="19050" t="0" r="0" b="0"/>
            <wp:wrapSquare wrapText="bothSides"/>
            <wp:docPr id="2" name="Рисунок 2" descr="J018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7859"/>
                    <pic:cNvPicPr>
                      <a:picLocks noChangeAspect="1" noChangeArrowheads="1"/>
                    </pic:cNvPicPr>
                  </pic:nvPicPr>
                  <pic:blipFill>
                    <a:blip r:embed="rId10"/>
                    <a:srcRect/>
                    <a:stretch>
                      <a:fillRect/>
                    </a:stretch>
                  </pic:blipFill>
                  <pic:spPr bwMode="auto">
                    <a:xfrm>
                      <a:off x="0" y="0"/>
                      <a:ext cx="1371600" cy="1803400"/>
                    </a:xfrm>
                    <a:prstGeom prst="rect">
                      <a:avLst/>
                    </a:prstGeom>
                    <a:noFill/>
                    <a:ln w="9525">
                      <a:noFill/>
                      <a:miter lim="800000"/>
                      <a:headEnd/>
                      <a:tailEnd/>
                    </a:ln>
                  </pic:spPr>
                </pic:pic>
              </a:graphicData>
            </a:graphic>
          </wp:anchor>
        </w:drawing>
      </w:r>
    </w:p>
    <w:p w:rsidR="00733B2B" w:rsidRPr="00733B2B" w:rsidRDefault="00733B2B" w:rsidP="00985753">
      <w:pPr>
        <w:numPr>
          <w:ilvl w:val="0"/>
          <w:numId w:val="1"/>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Применение пиротехнических изделий с шумовыми эффектами – в ночное время (с 23 часов до 8 утра) без согласования с органами власти, за исключением праздничных дат, установленных действующим законодательством.</w:t>
      </w:r>
    </w:p>
    <w:p w:rsidR="00733B2B" w:rsidRPr="00733B2B" w:rsidRDefault="00733B2B" w:rsidP="00985753">
      <w:pPr>
        <w:numPr>
          <w:ilvl w:val="0"/>
          <w:numId w:val="1"/>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lastRenderedPageBreak/>
        <w:t xml:space="preserve">Применение пиротехнических изделий калибром </w:t>
      </w:r>
      <w:smartTag w:uri="urn:schemas-microsoft-com:office:smarttags" w:element="metricconverter">
        <w:smartTagPr>
          <w:attr w:name="ProductID" w:val="60 мм"/>
        </w:smartTagPr>
        <w:r w:rsidRPr="00733B2B">
          <w:rPr>
            <w:rFonts w:ascii="Times New Roman" w:hAnsi="Times New Roman" w:cs="Times New Roman"/>
            <w:sz w:val="20"/>
            <w:szCs w:val="20"/>
          </w:rPr>
          <w:t>60 мм</w:t>
        </w:r>
      </w:smartTag>
      <w:r w:rsidRPr="00733B2B">
        <w:rPr>
          <w:rFonts w:ascii="Times New Roman" w:hAnsi="Times New Roman" w:cs="Times New Roman"/>
          <w:sz w:val="20"/>
          <w:szCs w:val="20"/>
        </w:rPr>
        <w:t xml:space="preserve"> (2 1/3 дюйма) и более организациям и лицам, не имеющим лицензии на право проведения фейерверков, а также гражданам не имеющей соответствующей аттестации.</w:t>
      </w:r>
    </w:p>
    <w:p w:rsidR="00733B2B" w:rsidRPr="00733B2B" w:rsidRDefault="00733B2B" w:rsidP="00985753">
      <w:pPr>
        <w:numPr>
          <w:ilvl w:val="0"/>
          <w:numId w:val="1"/>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На территориях, в зданиях и сооружениях, не обеспечивающих безопасность людей.</w:t>
      </w:r>
    </w:p>
    <w:p w:rsidR="00733B2B" w:rsidRPr="00733B2B" w:rsidRDefault="00733B2B" w:rsidP="00985753">
      <w:pPr>
        <w:numPr>
          <w:ilvl w:val="0"/>
          <w:numId w:val="1"/>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Применение пиротехнических изделий на территории взрывоопасных и пожароопасных объектов, в полосах отчуждения железных дорог, нефтепроводов, газопроводов, линий высоковольтных электропередач.</w:t>
      </w:r>
    </w:p>
    <w:p w:rsidR="00733B2B" w:rsidRPr="00733B2B" w:rsidRDefault="00733B2B" w:rsidP="00985753">
      <w:pPr>
        <w:numPr>
          <w:ilvl w:val="0"/>
          <w:numId w:val="1"/>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 xml:space="preserve">Применение пиротехнических изделий в помещениях, ближе </w:t>
      </w:r>
      <w:smartTag w:uri="urn:schemas-microsoft-com:office:smarttags" w:element="metricconverter">
        <w:smartTagPr>
          <w:attr w:name="ProductID" w:val="20 м"/>
        </w:smartTagPr>
        <w:r w:rsidRPr="00733B2B">
          <w:rPr>
            <w:rFonts w:ascii="Times New Roman" w:hAnsi="Times New Roman" w:cs="Times New Roman"/>
            <w:sz w:val="20"/>
            <w:szCs w:val="20"/>
          </w:rPr>
          <w:t>20 м</w:t>
        </w:r>
      </w:smartTag>
      <w:r w:rsidRPr="00733B2B">
        <w:rPr>
          <w:rFonts w:ascii="Times New Roman" w:hAnsi="Times New Roman" w:cs="Times New Roman"/>
          <w:sz w:val="20"/>
          <w:szCs w:val="20"/>
        </w:rPr>
        <w:t xml:space="preserve"> от легкогорючих материалов, вблизи нагревательных приборов и открытого огня.</w:t>
      </w:r>
    </w:p>
    <w:p w:rsidR="00733B2B" w:rsidRPr="00733B2B" w:rsidRDefault="00733B2B" w:rsidP="00985753">
      <w:pPr>
        <w:numPr>
          <w:ilvl w:val="0"/>
          <w:numId w:val="1"/>
        </w:numPr>
        <w:spacing w:after="0" w:line="240" w:lineRule="auto"/>
        <w:jc w:val="both"/>
        <w:rPr>
          <w:rFonts w:ascii="Times New Roman" w:hAnsi="Times New Roman" w:cs="Times New Roman"/>
          <w:sz w:val="20"/>
          <w:szCs w:val="20"/>
        </w:rPr>
      </w:pPr>
      <w:r w:rsidRPr="00733B2B">
        <w:rPr>
          <w:rFonts w:ascii="Times New Roman" w:hAnsi="Times New Roman" w:cs="Times New Roman"/>
          <w:sz w:val="20"/>
          <w:szCs w:val="20"/>
        </w:rPr>
        <w:t>Направлять пиротехнические изделия в лицо, на насаждения и строения.</w:t>
      </w:r>
    </w:p>
    <w:p w:rsidR="00733B2B" w:rsidRPr="00733B2B" w:rsidRDefault="00733B2B" w:rsidP="00985753">
      <w:pPr>
        <w:pStyle w:val="aa"/>
        <w:rPr>
          <w:sz w:val="20"/>
        </w:rPr>
      </w:pPr>
    </w:p>
    <w:p w:rsidR="00733B2B" w:rsidRPr="00733B2B" w:rsidRDefault="00733B2B" w:rsidP="00985753">
      <w:pPr>
        <w:pStyle w:val="aa"/>
        <w:rPr>
          <w:sz w:val="20"/>
        </w:rPr>
      </w:pPr>
      <w:r w:rsidRPr="00733B2B">
        <w:rPr>
          <w:sz w:val="20"/>
        </w:rPr>
        <w:t>Родители! Помните, что применение пиротехнических изделий опасно для здоровья ваших детей. Если «бомбочку» на улице взрывает несовершеннолетний, то административную ответственность за это правонарушение будут нести его родители.</w:t>
      </w:r>
    </w:p>
    <w:p w:rsidR="00733B2B" w:rsidRPr="00733B2B" w:rsidRDefault="00733B2B" w:rsidP="00985753">
      <w:pPr>
        <w:pStyle w:val="aa"/>
        <w:rPr>
          <w:sz w:val="20"/>
        </w:rPr>
      </w:pPr>
    </w:p>
    <w:p w:rsidR="00733B2B" w:rsidRPr="00733B2B" w:rsidRDefault="00733B2B" w:rsidP="00985753">
      <w:pPr>
        <w:spacing w:after="0"/>
        <w:ind w:left="360"/>
        <w:jc w:val="center"/>
        <w:rPr>
          <w:rFonts w:ascii="Times New Roman" w:hAnsi="Times New Roman" w:cs="Times New Roman"/>
          <w:b/>
          <w:bCs/>
          <w:sz w:val="20"/>
          <w:szCs w:val="20"/>
        </w:rPr>
      </w:pPr>
      <w:r w:rsidRPr="00733B2B">
        <w:rPr>
          <w:rFonts w:ascii="Times New Roman" w:hAnsi="Times New Roman" w:cs="Times New Roman"/>
          <w:bCs/>
          <w:imprint/>
          <w:color w:val="000000"/>
          <w:sz w:val="20"/>
          <w:szCs w:val="20"/>
        </w:rPr>
        <w:t>ТЕЛЕФОН ЕДИНОЙ СЛУЖБЫ СПАСЕНИЯ «01</w:t>
      </w:r>
      <w:r w:rsidRPr="00733B2B">
        <w:rPr>
          <w:rFonts w:ascii="Times New Roman" w:hAnsi="Times New Roman" w:cs="Times New Roman"/>
          <w:imprint/>
          <w:color w:val="000000"/>
          <w:sz w:val="20"/>
          <w:szCs w:val="20"/>
        </w:rPr>
        <w:t>»</w:t>
      </w:r>
    </w:p>
    <w:p w:rsidR="00733B2B" w:rsidRDefault="00733B2B" w:rsidP="00733B2B">
      <w:pPr>
        <w:rPr>
          <w:rFonts w:ascii="Times New Roman" w:hAnsi="Times New Roman" w:cs="Times New Roman"/>
          <w:sz w:val="20"/>
          <w:szCs w:val="20"/>
        </w:rPr>
      </w:pPr>
    </w:p>
    <w:p w:rsidR="00985753" w:rsidRPr="00985753" w:rsidRDefault="00985753" w:rsidP="00985753">
      <w:pPr>
        <w:pStyle w:val="a4"/>
        <w:jc w:val="center"/>
        <w:rPr>
          <w:rFonts w:ascii="Times New Roman" w:hAnsi="Times New Roman"/>
          <w:b/>
          <w:sz w:val="20"/>
          <w:szCs w:val="20"/>
        </w:rPr>
      </w:pPr>
      <w:r w:rsidRPr="00985753">
        <w:rPr>
          <w:rFonts w:ascii="Times New Roman" w:hAnsi="Times New Roman"/>
          <w:b/>
          <w:sz w:val="20"/>
          <w:szCs w:val="20"/>
        </w:rPr>
        <w:t>СОВЕТ ДЕПУТАТОВ ЕДРОВСКОГО СЕЛЬСКОГО ПОСЕЛЕНИЯ</w:t>
      </w:r>
    </w:p>
    <w:p w:rsidR="00985753" w:rsidRPr="00985753" w:rsidRDefault="00985753" w:rsidP="00985753">
      <w:pPr>
        <w:pStyle w:val="a4"/>
        <w:jc w:val="center"/>
        <w:rPr>
          <w:rFonts w:ascii="Times New Roman" w:hAnsi="Times New Roman"/>
          <w:b/>
          <w:color w:val="000000"/>
          <w:sz w:val="20"/>
          <w:szCs w:val="20"/>
        </w:rPr>
      </w:pPr>
      <w:r w:rsidRPr="00985753">
        <w:rPr>
          <w:rFonts w:ascii="Times New Roman" w:hAnsi="Times New Roman"/>
          <w:b/>
          <w:color w:val="000000"/>
          <w:sz w:val="20"/>
          <w:szCs w:val="20"/>
        </w:rPr>
        <w:t xml:space="preserve">РЕШЕНИЕ </w:t>
      </w:r>
      <w:r w:rsidRPr="00985753">
        <w:rPr>
          <w:rFonts w:ascii="Times New Roman" w:hAnsi="Times New Roman"/>
          <w:b/>
          <w:sz w:val="20"/>
          <w:szCs w:val="20"/>
        </w:rPr>
        <w:t>от 25.12.2017  № 102</w:t>
      </w:r>
    </w:p>
    <w:p w:rsidR="00985753" w:rsidRPr="00985753" w:rsidRDefault="00985753" w:rsidP="00985753">
      <w:pPr>
        <w:pStyle w:val="a4"/>
        <w:jc w:val="left"/>
        <w:rPr>
          <w:rFonts w:ascii="Times New Roman" w:hAnsi="Times New Roman"/>
          <w:b/>
          <w:sz w:val="20"/>
          <w:szCs w:val="20"/>
        </w:rPr>
      </w:pPr>
      <w:r w:rsidRPr="00985753">
        <w:rPr>
          <w:rFonts w:ascii="Times New Roman" w:hAnsi="Times New Roman"/>
          <w:b/>
          <w:sz w:val="20"/>
          <w:szCs w:val="20"/>
        </w:rPr>
        <w:t>Об утверждении проекта изменений в Устав  Едровского сельского поселения</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985753" w:rsidRPr="00985753" w:rsidRDefault="00985753" w:rsidP="00985753">
      <w:pPr>
        <w:pStyle w:val="a4"/>
        <w:jc w:val="both"/>
        <w:rPr>
          <w:rFonts w:ascii="Times New Roman" w:hAnsi="Times New Roman"/>
          <w:b/>
          <w:sz w:val="20"/>
          <w:szCs w:val="20"/>
        </w:rPr>
      </w:pPr>
      <w:r w:rsidRPr="00985753">
        <w:rPr>
          <w:rFonts w:ascii="Times New Roman" w:hAnsi="Times New Roman"/>
          <w:b/>
          <w:sz w:val="20"/>
          <w:szCs w:val="20"/>
        </w:rPr>
        <w:t xml:space="preserve">Совет депутатов Едровского сельского поселения </w:t>
      </w:r>
    </w:p>
    <w:p w:rsidR="00985753" w:rsidRPr="00985753" w:rsidRDefault="00985753" w:rsidP="00985753">
      <w:pPr>
        <w:pStyle w:val="a4"/>
        <w:jc w:val="both"/>
        <w:rPr>
          <w:rFonts w:ascii="Times New Roman" w:hAnsi="Times New Roman"/>
          <w:b/>
          <w:sz w:val="20"/>
          <w:szCs w:val="20"/>
        </w:rPr>
      </w:pPr>
      <w:r w:rsidRPr="00985753">
        <w:rPr>
          <w:rFonts w:ascii="Times New Roman" w:hAnsi="Times New Roman"/>
          <w:b/>
          <w:sz w:val="20"/>
          <w:szCs w:val="20"/>
        </w:rPr>
        <w:t>РЕШИЛ:</w:t>
      </w:r>
    </w:p>
    <w:p w:rsidR="00985753" w:rsidRPr="00985753" w:rsidRDefault="00985753" w:rsidP="00985753">
      <w:pPr>
        <w:pStyle w:val="a4"/>
        <w:jc w:val="left"/>
        <w:rPr>
          <w:rFonts w:ascii="Times New Roman" w:hAnsi="Times New Roman"/>
          <w:sz w:val="20"/>
          <w:szCs w:val="20"/>
        </w:rPr>
      </w:pPr>
      <w:r w:rsidRPr="00985753">
        <w:rPr>
          <w:rFonts w:ascii="Times New Roman" w:hAnsi="Times New Roman"/>
          <w:sz w:val="20"/>
          <w:szCs w:val="20"/>
        </w:rPr>
        <w:tab/>
        <w:t>1.Принять проект изменений  в Устав Едровского сельского поселения в следующей редакции:</w:t>
      </w:r>
    </w:p>
    <w:p w:rsidR="00985753" w:rsidRPr="00985753" w:rsidRDefault="00985753" w:rsidP="00985753">
      <w:pPr>
        <w:pStyle w:val="a4"/>
        <w:rPr>
          <w:rFonts w:ascii="Times New Roman" w:hAnsi="Times New Roman"/>
          <w:sz w:val="20"/>
          <w:szCs w:val="20"/>
        </w:rPr>
      </w:pPr>
      <w:r w:rsidRPr="00985753">
        <w:rPr>
          <w:rFonts w:ascii="Times New Roman" w:hAnsi="Times New Roman"/>
          <w:sz w:val="20"/>
          <w:szCs w:val="20"/>
        </w:rPr>
        <w:t>1.1. Статью 5. Устава Едровского сельского поселения читать в следующей редакции:</w:t>
      </w:r>
    </w:p>
    <w:p w:rsidR="00985753" w:rsidRPr="00985753" w:rsidRDefault="00985753" w:rsidP="00985753">
      <w:pPr>
        <w:pStyle w:val="a4"/>
        <w:jc w:val="both"/>
        <w:rPr>
          <w:rFonts w:ascii="Times New Roman" w:hAnsi="Times New Roman"/>
          <w:b/>
          <w:sz w:val="20"/>
          <w:szCs w:val="20"/>
        </w:rPr>
      </w:pPr>
      <w:r w:rsidRPr="00985753">
        <w:rPr>
          <w:rFonts w:ascii="Times New Roman" w:hAnsi="Times New Roman"/>
          <w:b/>
          <w:kern w:val="2"/>
          <w:sz w:val="20"/>
          <w:szCs w:val="20"/>
        </w:rPr>
        <w:t>«Статья 5</w:t>
      </w:r>
      <w:r w:rsidRPr="00985753">
        <w:rPr>
          <w:rFonts w:ascii="Times New Roman" w:hAnsi="Times New Roman"/>
          <w:b/>
          <w:sz w:val="20"/>
          <w:szCs w:val="20"/>
        </w:rPr>
        <w:t>. Полномочия органов местного самоуправления по решению вопросов местного значения</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1. В целях решения вопросов местного значения органы местного самоуправления Едровского  сельского поселения обладают полномочиями, установленными частью 1 статьи 17 Федерального закона № 131-ФЗ:</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1) принятие Устава Едровского сельского поселения и внесение в него изменений и дополнений, издание муниципальных правовых актов;</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2) установление официальных символов Едровского сельского поселения;</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Едровского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Едровского сельского поселения и органами местного самоуправления  Валдайского муниципального района.</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6) полномочиями по организации теплоснабжения, предусмотренными Федеральным законом «О теплоснабжении»;</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7) полномочиями в сфере водоснабжения и водоотведения, предусмотренными Федеральным законом «О водоснабжении и водоотведении»;</w:t>
      </w:r>
    </w:p>
    <w:p w:rsidR="00985753" w:rsidRPr="00985753" w:rsidRDefault="00985753" w:rsidP="00985753">
      <w:pPr>
        <w:autoSpaceDE w:val="0"/>
        <w:autoSpaceDN w:val="0"/>
        <w:adjustRightInd w:val="0"/>
        <w:spacing w:after="0"/>
        <w:ind w:firstLine="540"/>
        <w:rPr>
          <w:rFonts w:ascii="Times New Roman" w:hAnsi="Times New Roman"/>
          <w:bCs/>
          <w:sz w:val="20"/>
          <w:szCs w:val="20"/>
        </w:rPr>
      </w:pPr>
      <w:r w:rsidRPr="00985753">
        <w:rPr>
          <w:rFonts w:ascii="Times New Roman" w:hAnsi="Times New Roman"/>
          <w:sz w:val="20"/>
          <w:szCs w:val="20"/>
        </w:rPr>
        <w:t>7.1)</w:t>
      </w:r>
      <w:r w:rsidRPr="00985753">
        <w:rPr>
          <w:rFonts w:ascii="Times New Roman" w:hAnsi="Times New Roman"/>
          <w:bCs/>
          <w:sz w:val="20"/>
          <w:szCs w:val="20"/>
        </w:rPr>
        <w:t xml:space="preserve"> полномочиями в сфере стратегического планирования, предусмотренными Федеральным </w:t>
      </w:r>
      <w:hyperlink r:id="rId11" w:history="1">
        <w:r w:rsidRPr="00985753">
          <w:rPr>
            <w:rFonts w:ascii="Times New Roman" w:hAnsi="Times New Roman"/>
            <w:bCs/>
            <w:color w:val="0000FF"/>
            <w:sz w:val="20"/>
            <w:szCs w:val="20"/>
          </w:rPr>
          <w:t>законом</w:t>
        </w:r>
      </w:hyperlink>
      <w:r w:rsidRPr="00985753">
        <w:rPr>
          <w:rFonts w:ascii="Times New Roman" w:hAnsi="Times New Roman"/>
          <w:bCs/>
          <w:sz w:val="20"/>
          <w:szCs w:val="20"/>
        </w:rPr>
        <w:t xml:space="preserve"> от 28 июня 2014 года N 172-ФЗ "О стратегическом планировании в Российской Федерации"</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985753" w:rsidRPr="00985753" w:rsidRDefault="00985753" w:rsidP="00985753">
      <w:pPr>
        <w:autoSpaceDE w:val="0"/>
        <w:autoSpaceDN w:val="0"/>
        <w:adjustRightInd w:val="0"/>
        <w:spacing w:after="0"/>
        <w:ind w:firstLine="540"/>
        <w:rPr>
          <w:rFonts w:ascii="Times New Roman" w:hAnsi="Times New Roman"/>
          <w:sz w:val="20"/>
          <w:szCs w:val="20"/>
        </w:rPr>
      </w:pPr>
      <w:r w:rsidRPr="00985753">
        <w:rPr>
          <w:rFonts w:ascii="Times New Roman" w:hAnsi="Times New Roman"/>
          <w:sz w:val="20"/>
          <w:szCs w:val="20"/>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 xml:space="preserve">10) разработка и утверждение программ комплексного развития систем коммунальной инфраструктуры Едровского сельского поселения, </w:t>
      </w:r>
      <w:r w:rsidRPr="00985753">
        <w:rPr>
          <w:rFonts w:ascii="Times New Roman" w:hAnsi="Times New Roman"/>
          <w:bCs/>
          <w:iCs/>
          <w:sz w:val="20"/>
          <w:szCs w:val="20"/>
        </w:rPr>
        <w:t>программ комплексного развития транспортной инфраструктуры</w:t>
      </w:r>
      <w:r w:rsidRPr="00985753">
        <w:rPr>
          <w:rFonts w:ascii="Times New Roman" w:hAnsi="Times New Roman"/>
          <w:sz w:val="20"/>
          <w:szCs w:val="20"/>
        </w:rPr>
        <w:t xml:space="preserve"> Едровского сельского поселения</w:t>
      </w:r>
      <w:r w:rsidRPr="00985753">
        <w:rPr>
          <w:rFonts w:ascii="Times New Roman" w:hAnsi="Times New Roman"/>
          <w:bCs/>
          <w:iCs/>
          <w:sz w:val="20"/>
          <w:szCs w:val="20"/>
        </w:rPr>
        <w:t>, программ комплексного развития социальной инфраструктуры</w:t>
      </w:r>
      <w:r w:rsidRPr="00985753">
        <w:rPr>
          <w:rFonts w:ascii="Times New Roman" w:hAnsi="Times New Roman"/>
          <w:sz w:val="20"/>
          <w:szCs w:val="20"/>
        </w:rPr>
        <w:t xml:space="preserve"> Едровского сельского поселения</w:t>
      </w:r>
      <w:r w:rsidRPr="00985753">
        <w:rPr>
          <w:rFonts w:ascii="Times New Roman" w:hAnsi="Times New Roman"/>
          <w:bCs/>
          <w:iCs/>
          <w:sz w:val="20"/>
          <w:szCs w:val="20"/>
        </w:rPr>
        <w:t xml:space="preserve">, </w:t>
      </w:r>
      <w:r w:rsidRPr="00985753">
        <w:rPr>
          <w:rFonts w:ascii="Times New Roman" w:hAnsi="Times New Roman"/>
          <w:sz w:val="20"/>
          <w:szCs w:val="20"/>
        </w:rPr>
        <w:t>требования к которым устанавливаются Правительством Российской Федерации;</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11) осуществление международных и внешнеэкономических связей в соответствии с федеральными законами;</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Едровского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bCs/>
          <w:sz w:val="20"/>
          <w:szCs w:val="20"/>
        </w:rPr>
        <w:t xml:space="preserve">13) </w:t>
      </w:r>
      <w:r w:rsidRPr="00985753">
        <w:rPr>
          <w:rFonts w:ascii="Times New Roman" w:hAnsi="Times New Roman"/>
          <w:sz w:val="20"/>
          <w:szCs w:val="20"/>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Едровского сельского поселения, о развитии его общественной инфраструктуры и иной официальной информации;</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 xml:space="preserve">15) иными полномочиями в соответствии с </w:t>
      </w:r>
      <w:hyperlink r:id="rId12" w:tooltip="Федеральным законом № 131-ФЗ" w:history="1">
        <w:r w:rsidRPr="00985753">
          <w:rPr>
            <w:rStyle w:val="ae"/>
            <w:rFonts w:ascii="Times New Roman" w:hAnsi="Times New Roman" w:cs="Times New Roman"/>
            <w:color w:val="auto"/>
            <w:sz w:val="20"/>
            <w:szCs w:val="20"/>
            <w:u w:val="none"/>
          </w:rPr>
          <w:t>Федеральным законом №131-ФЗ</w:t>
        </w:r>
      </w:hyperlink>
      <w:r w:rsidRPr="00985753">
        <w:rPr>
          <w:rFonts w:ascii="Times New Roman" w:hAnsi="Times New Roman" w:cs="Times New Roman"/>
          <w:sz w:val="20"/>
          <w:szCs w:val="20"/>
        </w:rPr>
        <w:t>,</w:t>
      </w:r>
      <w:r w:rsidRPr="00985753">
        <w:rPr>
          <w:rFonts w:ascii="Times New Roman" w:hAnsi="Times New Roman"/>
          <w:sz w:val="20"/>
          <w:szCs w:val="20"/>
        </w:rPr>
        <w:t xml:space="preserve"> настоящим Уставом.</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 xml:space="preserve">3. 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985753">
        <w:rPr>
          <w:rStyle w:val="r"/>
          <w:rFonts w:ascii="Times New Roman" w:hAnsi="Times New Roman"/>
          <w:sz w:val="20"/>
          <w:szCs w:val="20"/>
        </w:rPr>
        <w:t>пунктами 9</w:t>
      </w:r>
      <w:r w:rsidRPr="00985753">
        <w:rPr>
          <w:rFonts w:ascii="Times New Roman" w:hAnsi="Times New Roman"/>
          <w:sz w:val="20"/>
          <w:szCs w:val="20"/>
        </w:rPr>
        <w:t xml:space="preserve">, </w:t>
      </w:r>
      <w:r w:rsidRPr="00985753">
        <w:rPr>
          <w:rStyle w:val="r"/>
          <w:rFonts w:ascii="Times New Roman" w:hAnsi="Times New Roman"/>
          <w:sz w:val="20"/>
          <w:szCs w:val="20"/>
        </w:rPr>
        <w:t>15</w:t>
      </w:r>
      <w:r w:rsidRPr="00985753">
        <w:rPr>
          <w:rFonts w:ascii="Times New Roman" w:hAnsi="Times New Roman"/>
          <w:sz w:val="20"/>
          <w:szCs w:val="20"/>
        </w:rPr>
        <w:t xml:space="preserve"> и </w:t>
      </w:r>
      <w:r w:rsidRPr="00985753">
        <w:rPr>
          <w:rStyle w:val="r"/>
          <w:rFonts w:ascii="Times New Roman" w:hAnsi="Times New Roman"/>
          <w:sz w:val="20"/>
          <w:szCs w:val="20"/>
        </w:rPr>
        <w:t>19 части 1 статьи 14</w:t>
      </w:r>
      <w:r w:rsidRPr="00985753">
        <w:rPr>
          <w:rFonts w:ascii="Times New Roman" w:hAnsi="Times New Roman"/>
          <w:sz w:val="20"/>
          <w:szCs w:val="20"/>
        </w:rPr>
        <w:t xml:space="preserve"> Федерального закона № 131-ФЗ.</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К социально значимым работам относятся только работы, не требующие специальной профессиональной подготовки.</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К выполнению социально значимых работ могут привлекаться совершеннолетние трудоспособные жители Едровского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1.2. Статью 13. Устава Едровского сельского поселения читать в следующей редакции:</w:t>
      </w:r>
    </w:p>
    <w:p w:rsidR="00985753" w:rsidRPr="00985753" w:rsidRDefault="00985753" w:rsidP="00985753">
      <w:pPr>
        <w:pStyle w:val="a4"/>
        <w:jc w:val="center"/>
        <w:rPr>
          <w:rFonts w:ascii="Times New Roman" w:hAnsi="Times New Roman"/>
          <w:b/>
          <w:sz w:val="20"/>
          <w:szCs w:val="20"/>
        </w:rPr>
      </w:pPr>
      <w:r w:rsidRPr="00985753">
        <w:rPr>
          <w:rFonts w:ascii="Times New Roman" w:hAnsi="Times New Roman"/>
          <w:b/>
          <w:sz w:val="20"/>
          <w:szCs w:val="20"/>
        </w:rPr>
        <w:t>«Статья 13. Публичные слушания</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lastRenderedPageBreak/>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3. На публичные слушания должны выноситься:</w:t>
      </w:r>
    </w:p>
    <w:p w:rsidR="00985753" w:rsidRPr="00985753" w:rsidRDefault="00985753" w:rsidP="00985753">
      <w:pPr>
        <w:spacing w:after="0"/>
        <w:jc w:val="both"/>
        <w:rPr>
          <w:rFonts w:ascii="Times New Roman" w:hAnsi="Times New Roman"/>
          <w:sz w:val="20"/>
          <w:szCs w:val="20"/>
        </w:rPr>
      </w:pPr>
      <w:r w:rsidRPr="00985753">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2) проект местного бюджета и отчет о его исполнении;</w:t>
      </w:r>
    </w:p>
    <w:p w:rsidR="00985753" w:rsidRPr="00985753" w:rsidRDefault="00985753" w:rsidP="00985753">
      <w:pPr>
        <w:autoSpaceDE w:val="0"/>
        <w:autoSpaceDN w:val="0"/>
        <w:adjustRightInd w:val="0"/>
        <w:spacing w:after="0"/>
        <w:ind w:firstLine="540"/>
        <w:jc w:val="both"/>
        <w:rPr>
          <w:rFonts w:ascii="Times New Roman" w:hAnsi="Times New Roman" w:cs="Times New Roman"/>
          <w:sz w:val="20"/>
          <w:szCs w:val="20"/>
        </w:rPr>
      </w:pPr>
      <w:r w:rsidRPr="00985753">
        <w:rPr>
          <w:rFonts w:ascii="Times New Roman" w:hAnsi="Times New Roman" w:cs="Times New Roman"/>
          <w:sz w:val="20"/>
          <w:szCs w:val="20"/>
        </w:rPr>
        <w:t>2.1) проект  стратегии социально-экономического развития муниципального образования</w:t>
      </w:r>
    </w:p>
    <w:p w:rsidR="00985753" w:rsidRPr="00985753" w:rsidRDefault="00985753" w:rsidP="00985753">
      <w:pPr>
        <w:spacing w:after="0"/>
        <w:ind w:firstLine="709"/>
        <w:jc w:val="both"/>
        <w:rPr>
          <w:rFonts w:ascii="Times New Roman" w:hAnsi="Times New Roman" w:cs="Times New Roman"/>
          <w:sz w:val="20"/>
          <w:szCs w:val="20"/>
        </w:rPr>
      </w:pPr>
      <w:r w:rsidRPr="00985753">
        <w:rPr>
          <w:rFonts w:ascii="Times New Roman" w:hAnsi="Times New Roman" w:cs="Times New Roman"/>
          <w:sz w:val="20"/>
          <w:szCs w:val="20"/>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3" w:tgtFrame="Logical" w:history="1">
        <w:r w:rsidRPr="00985753">
          <w:rPr>
            <w:rStyle w:val="ae"/>
            <w:rFonts w:ascii="Times New Roman" w:hAnsi="Times New Roman" w:cs="Times New Roman"/>
            <w:color w:val="000000" w:themeColor="text1"/>
            <w:sz w:val="20"/>
            <w:szCs w:val="20"/>
            <w:u w:val="none"/>
          </w:rPr>
          <w:t>Градостроительным кодексом Российской Федерации</w:t>
        </w:r>
      </w:hyperlink>
      <w:r w:rsidRPr="00985753">
        <w:rPr>
          <w:rFonts w:ascii="Times New Roman" w:hAnsi="Times New Roman" w:cs="Times New Roman"/>
          <w:color w:val="000000" w:themeColor="text1"/>
          <w:sz w:val="20"/>
          <w:szCs w:val="20"/>
        </w:rPr>
        <w:t xml:space="preserve">, проекты правил благоустройства территорий, а </w:t>
      </w:r>
      <w:r w:rsidRPr="00985753">
        <w:rPr>
          <w:rFonts w:ascii="Times New Roman" w:hAnsi="Times New Roman" w:cs="Times New Roman"/>
          <w:sz w:val="20"/>
          <w:szCs w:val="20"/>
        </w:rPr>
        <w:t>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4)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 либо на сходах граждан.</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4. Порядок организации и проведения публичных слушаний 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1.3. Статью 19. Устава Едровского сельского поселения читать в следующей редакции:</w:t>
      </w:r>
    </w:p>
    <w:p w:rsidR="00985753" w:rsidRPr="00985753" w:rsidRDefault="00985753" w:rsidP="00985753">
      <w:pPr>
        <w:pStyle w:val="a4"/>
        <w:jc w:val="center"/>
        <w:rPr>
          <w:rFonts w:ascii="Times New Roman" w:hAnsi="Times New Roman"/>
          <w:b/>
          <w:bCs/>
          <w:kern w:val="2"/>
          <w:sz w:val="20"/>
          <w:szCs w:val="20"/>
        </w:rPr>
      </w:pPr>
      <w:r w:rsidRPr="00985753">
        <w:rPr>
          <w:rFonts w:ascii="Times New Roman" w:hAnsi="Times New Roman"/>
          <w:b/>
          <w:bCs/>
          <w:kern w:val="2"/>
          <w:sz w:val="20"/>
          <w:szCs w:val="20"/>
        </w:rPr>
        <w:t xml:space="preserve">«Статья 19. Полномочия </w:t>
      </w:r>
      <w:r w:rsidRPr="00985753">
        <w:rPr>
          <w:rFonts w:ascii="Times New Roman" w:hAnsi="Times New Roman"/>
          <w:b/>
          <w:sz w:val="20"/>
          <w:szCs w:val="20"/>
        </w:rPr>
        <w:t>Совета депутатов Едровского сельского поселения</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1. В исключительной компетенции Совета депутатов  Едровского сельского поселения находится:</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1) принятие Устава Едровского сельского поселения и внесение в него изменений и дополнений;</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2) утверждение бюджета Едровского сельского поселения и отчета о его исполнении;</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985753" w:rsidRPr="00985753" w:rsidRDefault="00985753" w:rsidP="00985753">
      <w:pPr>
        <w:autoSpaceDE w:val="0"/>
        <w:autoSpaceDN w:val="0"/>
        <w:adjustRightInd w:val="0"/>
        <w:spacing w:after="0"/>
        <w:ind w:firstLine="540"/>
        <w:jc w:val="both"/>
        <w:rPr>
          <w:rFonts w:ascii="Times New Roman" w:hAnsi="Times New Roman"/>
          <w:sz w:val="20"/>
          <w:szCs w:val="20"/>
        </w:rPr>
      </w:pPr>
      <w:r w:rsidRPr="00985753">
        <w:rPr>
          <w:rFonts w:ascii="Times New Roman" w:hAnsi="Times New Roman"/>
          <w:sz w:val="20"/>
          <w:szCs w:val="20"/>
        </w:rPr>
        <w:t>4) утверждение стратегии социально-экономического развития муниципального образования;</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5) определение порядка управления и распоряжения имуществом, находящимся в муниципальной собственности;</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5753" w:rsidRPr="00985753" w:rsidRDefault="00985753" w:rsidP="00985753">
      <w:pPr>
        <w:adjustRightInd w:val="0"/>
        <w:spacing w:after="0"/>
        <w:ind w:firstLine="709"/>
        <w:jc w:val="both"/>
        <w:rPr>
          <w:rFonts w:ascii="Times New Roman" w:hAnsi="Times New Roman"/>
          <w:sz w:val="20"/>
          <w:szCs w:val="20"/>
        </w:rPr>
      </w:pPr>
      <w:r w:rsidRPr="00985753">
        <w:rPr>
          <w:rFonts w:ascii="Times New Roman" w:hAnsi="Times New Roman"/>
          <w:sz w:val="20"/>
          <w:szCs w:val="20"/>
        </w:rPr>
        <w:t>7) определение порядка участия Едровского сельского поселения в организациях межмуниципального сотрудничества;</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9) контроль за исполнением органами местного самоуправления Едровского сельского поселения и должностными лицами местного самоуправления Едровского сельского поселения полномочий по решению вопросов местного значения;</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10) принятие решения об удалении Главы Едровского  сельского поселения в отставку.</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2. Совет депутатов Едровского сельского поселения обладает также следующими полномочиями:</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1) принятие решения о назначении местного референдума;</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3) назначение и определение порядка проведения собрания и конференции (собрание делегатов)граждан;</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 xml:space="preserve">4)принятие предусмотренных настоящим Уставом решений, связанных с изменением границ </w:t>
      </w:r>
      <w:r w:rsidRPr="00985753">
        <w:rPr>
          <w:rFonts w:ascii="Times New Roman" w:hAnsi="Times New Roman"/>
          <w:sz w:val="20"/>
          <w:szCs w:val="20"/>
        </w:rPr>
        <w:lastRenderedPageBreak/>
        <w:t>Едровского сельского поселения, а также с преобразованием Едровского сельского поселения;</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Едровского сельского поселения;</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6) принятие решения о привлечении жителей Едровского сельского поселения к выполнению на добровольной основе социально значимых для Едровского  сельского поселения работ (в том числе дежурств);</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7) избрание представителей в состав Думы Валдайского муниципального района в соответствии с областным законом;</w:t>
      </w:r>
    </w:p>
    <w:p w:rsidR="00985753" w:rsidRPr="00985753" w:rsidRDefault="00985753" w:rsidP="00985753">
      <w:pPr>
        <w:widowControl w:val="0"/>
        <w:adjustRightInd w:val="0"/>
        <w:spacing w:after="0"/>
        <w:ind w:firstLine="709"/>
        <w:jc w:val="both"/>
        <w:rPr>
          <w:rFonts w:ascii="Times New Roman" w:hAnsi="Times New Roman"/>
          <w:sz w:val="20"/>
          <w:szCs w:val="20"/>
        </w:rPr>
      </w:pPr>
      <w:r w:rsidRPr="00985753">
        <w:rPr>
          <w:rFonts w:ascii="Times New Roman" w:hAnsi="Times New Roman"/>
          <w:sz w:val="20"/>
          <w:szCs w:val="20"/>
        </w:rPr>
        <w:t>8) иными полномочиями, определенными федеральными и областными законами».</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 xml:space="preserve">2.  Провести публичные слушания по Проекту изменений в Устав Едровского сельского поселения  12 января   2018 года в 15.00 в здании Администрации Едровского сельского поселения.       </w:t>
      </w:r>
    </w:p>
    <w:p w:rsidR="00985753" w:rsidRPr="00985753" w:rsidRDefault="00985753" w:rsidP="00985753">
      <w:pPr>
        <w:pStyle w:val="a4"/>
        <w:ind w:firstLine="708"/>
        <w:jc w:val="both"/>
        <w:rPr>
          <w:rFonts w:ascii="Times New Roman" w:hAnsi="Times New Roman"/>
          <w:sz w:val="20"/>
          <w:szCs w:val="20"/>
        </w:rPr>
      </w:pPr>
      <w:r w:rsidRPr="00985753">
        <w:rPr>
          <w:rFonts w:ascii="Times New Roman" w:hAnsi="Times New Roman"/>
          <w:sz w:val="20"/>
          <w:szCs w:val="20"/>
        </w:rPr>
        <w:t xml:space="preserve">3. Опубликовать решение  в информационном бюллетене «Едровский вестник». </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Глава Едровского сельского поселения</w:t>
      </w:r>
      <w:r w:rsidRPr="00985753">
        <w:rPr>
          <w:rFonts w:ascii="Times New Roman" w:hAnsi="Times New Roman"/>
          <w:sz w:val="20"/>
          <w:szCs w:val="20"/>
        </w:rPr>
        <w:tab/>
      </w:r>
      <w:r w:rsidRPr="00985753">
        <w:rPr>
          <w:rFonts w:ascii="Times New Roman" w:hAnsi="Times New Roman"/>
          <w:sz w:val="20"/>
          <w:szCs w:val="20"/>
        </w:rPr>
        <w:tab/>
      </w:r>
      <w:r w:rsidRPr="00985753">
        <w:rPr>
          <w:rFonts w:ascii="Times New Roman" w:hAnsi="Times New Roman"/>
          <w:sz w:val="20"/>
          <w:szCs w:val="20"/>
        </w:rPr>
        <w:tab/>
      </w:r>
      <w:r w:rsidRPr="00985753">
        <w:rPr>
          <w:rFonts w:ascii="Times New Roman" w:hAnsi="Times New Roman"/>
          <w:sz w:val="20"/>
          <w:szCs w:val="20"/>
        </w:rPr>
        <w:tab/>
      </w:r>
      <w:r w:rsidRPr="00985753">
        <w:rPr>
          <w:rFonts w:ascii="Times New Roman" w:hAnsi="Times New Roman"/>
          <w:sz w:val="20"/>
          <w:szCs w:val="20"/>
        </w:rPr>
        <w:tab/>
        <w:t xml:space="preserve">            С.В.Моденков</w:t>
      </w:r>
    </w:p>
    <w:p w:rsidR="00985753" w:rsidRPr="003B7C7F" w:rsidRDefault="00985753" w:rsidP="00985753">
      <w:pPr>
        <w:pStyle w:val="a4"/>
        <w:jc w:val="both"/>
        <w:rPr>
          <w:rFonts w:ascii="Times New Roman" w:hAnsi="Times New Roman"/>
          <w:sz w:val="24"/>
          <w:szCs w:val="24"/>
        </w:rPr>
      </w:pPr>
    </w:p>
    <w:p w:rsidR="00985753" w:rsidRPr="00985753" w:rsidRDefault="00985753" w:rsidP="00985753">
      <w:pPr>
        <w:pStyle w:val="a4"/>
        <w:jc w:val="center"/>
        <w:rPr>
          <w:rFonts w:ascii="Times New Roman" w:hAnsi="Times New Roman"/>
          <w:b/>
          <w:sz w:val="20"/>
          <w:szCs w:val="20"/>
        </w:rPr>
      </w:pPr>
      <w:r w:rsidRPr="00985753">
        <w:rPr>
          <w:rFonts w:ascii="Times New Roman" w:hAnsi="Times New Roman"/>
          <w:b/>
          <w:sz w:val="20"/>
          <w:szCs w:val="20"/>
        </w:rPr>
        <w:t>ПОРЯДОК</w:t>
      </w:r>
    </w:p>
    <w:p w:rsidR="00985753" w:rsidRPr="00985753" w:rsidRDefault="00985753" w:rsidP="00985753">
      <w:pPr>
        <w:pStyle w:val="a4"/>
        <w:jc w:val="center"/>
        <w:rPr>
          <w:rFonts w:ascii="Times New Roman" w:hAnsi="Times New Roman"/>
          <w:b/>
          <w:sz w:val="20"/>
          <w:szCs w:val="20"/>
        </w:rPr>
      </w:pPr>
      <w:r w:rsidRPr="00985753">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2. Предложения по  проекту  изменений в Устав направляются  в письменном виде  в Администрацию Едровского  сельского поселения.</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6. О дате, месте и времени проведения публичных слушаний по проекту изменений в Устав Едровского сельского поселения, Совет депутатов Едровского сельского поселения принимает решение, которое  публикуется в информационном бюллетене «Едровский вестник» и размещается на официальном сайте Администрации Едровского сельского поселения в информационно-телекоммуникационной сети «Интернет» не позднее, чем за 7 дней до дня проведения публичных слушаний.</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Проведение публичных слушаний по проекту изменений в  Устав Едровского сельского поселения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985753" w:rsidRPr="00985753" w:rsidRDefault="00985753" w:rsidP="00985753">
      <w:pPr>
        <w:pStyle w:val="a4"/>
        <w:jc w:val="both"/>
        <w:rPr>
          <w:rFonts w:ascii="Times New Roman" w:hAnsi="Times New Roman"/>
          <w:sz w:val="20"/>
          <w:szCs w:val="20"/>
        </w:rPr>
      </w:pPr>
      <w:r w:rsidRPr="00985753">
        <w:rPr>
          <w:rFonts w:ascii="Times New Roman" w:hAnsi="Times New Roman"/>
          <w:sz w:val="20"/>
          <w:szCs w:val="20"/>
        </w:rPr>
        <w:tab/>
        <w:t>Результаты  публичных слушаний публикуются в информационном бюллетене «Едровский вестник.</w:t>
      </w:r>
    </w:p>
    <w:p w:rsidR="00985753" w:rsidRDefault="00985753" w:rsidP="00733B2B">
      <w:pPr>
        <w:rPr>
          <w:rFonts w:ascii="Times New Roman" w:hAnsi="Times New Roman" w:cs="Times New Roman"/>
          <w:sz w:val="20"/>
          <w:szCs w:val="20"/>
        </w:rPr>
      </w:pPr>
    </w:p>
    <w:p w:rsidR="00801FFD" w:rsidRPr="0075758D" w:rsidRDefault="00801FFD" w:rsidP="00801FFD">
      <w:pPr>
        <w:pStyle w:val="a4"/>
        <w:jc w:val="center"/>
        <w:rPr>
          <w:rFonts w:ascii="Times New Roman" w:hAnsi="Times New Roman"/>
          <w:b/>
          <w:sz w:val="20"/>
          <w:szCs w:val="20"/>
        </w:rPr>
      </w:pPr>
      <w:r w:rsidRPr="0075758D">
        <w:rPr>
          <w:rFonts w:ascii="Times New Roman" w:hAnsi="Times New Roman"/>
          <w:b/>
          <w:sz w:val="20"/>
          <w:szCs w:val="20"/>
        </w:rPr>
        <w:t>СОВЕТ ДЕПУТАТОВ ЕДРОВСКОГО СЕЛЬСКОГО ПОСЕЛЕНИЯ</w:t>
      </w:r>
    </w:p>
    <w:p w:rsidR="00801FFD" w:rsidRPr="0075758D" w:rsidRDefault="00801FFD" w:rsidP="00801FFD">
      <w:pPr>
        <w:pStyle w:val="a4"/>
        <w:jc w:val="center"/>
        <w:rPr>
          <w:rFonts w:ascii="Times New Roman" w:hAnsi="Times New Roman"/>
          <w:b/>
          <w:color w:val="000000"/>
          <w:sz w:val="20"/>
          <w:szCs w:val="20"/>
        </w:rPr>
      </w:pPr>
      <w:r w:rsidRPr="0075758D">
        <w:rPr>
          <w:rFonts w:ascii="Times New Roman" w:hAnsi="Times New Roman"/>
          <w:b/>
          <w:color w:val="000000"/>
          <w:sz w:val="20"/>
          <w:szCs w:val="20"/>
        </w:rPr>
        <w:t xml:space="preserve">РЕШЕНИЕ </w:t>
      </w:r>
      <w:r w:rsidRPr="0075758D">
        <w:rPr>
          <w:rFonts w:ascii="Times New Roman" w:hAnsi="Times New Roman"/>
          <w:b/>
          <w:sz w:val="20"/>
          <w:szCs w:val="20"/>
        </w:rPr>
        <w:t>от  25.12.2017  № 103</w:t>
      </w:r>
    </w:p>
    <w:p w:rsidR="00801FFD" w:rsidRPr="0075758D" w:rsidRDefault="00801FFD" w:rsidP="0075758D">
      <w:pPr>
        <w:tabs>
          <w:tab w:val="left" w:pos="6440"/>
          <w:tab w:val="left" w:pos="8680"/>
        </w:tabs>
        <w:spacing w:after="0" w:line="240" w:lineRule="exact"/>
        <w:jc w:val="center"/>
        <w:rPr>
          <w:rFonts w:ascii="Times New Roman" w:hAnsi="Times New Roman" w:cs="Times New Roman"/>
          <w:b/>
          <w:sz w:val="20"/>
          <w:szCs w:val="20"/>
        </w:rPr>
      </w:pPr>
      <w:r w:rsidRPr="0075758D">
        <w:rPr>
          <w:rFonts w:ascii="Times New Roman" w:hAnsi="Times New Roman" w:cs="Times New Roman"/>
          <w:b/>
          <w:sz w:val="20"/>
          <w:szCs w:val="20"/>
        </w:rPr>
        <w:t xml:space="preserve">О внесении изменений в Порядок организации и проведения публичных </w:t>
      </w:r>
      <w:r w:rsidR="0075758D" w:rsidRPr="0075758D">
        <w:rPr>
          <w:rFonts w:ascii="Times New Roman" w:hAnsi="Times New Roman" w:cs="Times New Roman"/>
          <w:b/>
          <w:sz w:val="20"/>
          <w:szCs w:val="20"/>
        </w:rPr>
        <w:t xml:space="preserve"> </w:t>
      </w:r>
      <w:r w:rsidRPr="0075758D">
        <w:rPr>
          <w:rFonts w:ascii="Times New Roman" w:hAnsi="Times New Roman" w:cs="Times New Roman"/>
          <w:b/>
          <w:sz w:val="20"/>
          <w:szCs w:val="20"/>
        </w:rPr>
        <w:t>слушаний на территории Едровского сельского поселения</w:t>
      </w:r>
    </w:p>
    <w:p w:rsidR="00801FFD" w:rsidRPr="0075758D" w:rsidRDefault="00801FFD" w:rsidP="00801FFD">
      <w:pPr>
        <w:spacing w:after="0"/>
        <w:ind w:firstLine="709"/>
        <w:jc w:val="both"/>
        <w:rPr>
          <w:rFonts w:ascii="Times New Roman" w:hAnsi="Times New Roman" w:cs="Times New Roman"/>
          <w:sz w:val="20"/>
          <w:szCs w:val="20"/>
        </w:rPr>
      </w:pPr>
      <w:r w:rsidRPr="0075758D">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Едровского сельского поселения, с протестом прокуратуры Валдайского района от 22.11.2017 </w:t>
      </w:r>
    </w:p>
    <w:p w:rsidR="00801FFD" w:rsidRPr="0075758D" w:rsidRDefault="00801FFD" w:rsidP="00801FFD">
      <w:pPr>
        <w:pStyle w:val="a4"/>
        <w:jc w:val="both"/>
        <w:rPr>
          <w:rFonts w:ascii="Times New Roman" w:hAnsi="Times New Roman"/>
          <w:b/>
          <w:sz w:val="20"/>
          <w:szCs w:val="20"/>
        </w:rPr>
      </w:pPr>
      <w:r w:rsidRPr="0075758D">
        <w:rPr>
          <w:rFonts w:ascii="Times New Roman" w:hAnsi="Times New Roman"/>
          <w:b/>
          <w:sz w:val="20"/>
          <w:szCs w:val="20"/>
        </w:rPr>
        <w:t xml:space="preserve">Совет депутатов Едровского сельского поселения </w:t>
      </w:r>
    </w:p>
    <w:p w:rsidR="00801FFD" w:rsidRPr="0075758D" w:rsidRDefault="00801FFD" w:rsidP="00801FFD">
      <w:pPr>
        <w:pStyle w:val="a4"/>
        <w:jc w:val="both"/>
        <w:rPr>
          <w:rFonts w:ascii="Times New Roman" w:hAnsi="Times New Roman"/>
          <w:b/>
          <w:sz w:val="20"/>
          <w:szCs w:val="20"/>
        </w:rPr>
      </w:pPr>
      <w:r w:rsidRPr="0075758D">
        <w:rPr>
          <w:rFonts w:ascii="Times New Roman" w:hAnsi="Times New Roman"/>
          <w:b/>
          <w:sz w:val="20"/>
          <w:szCs w:val="20"/>
        </w:rPr>
        <w:t>РЕШИЛ:</w:t>
      </w:r>
    </w:p>
    <w:p w:rsidR="00801FFD" w:rsidRPr="0075758D" w:rsidRDefault="00801FFD" w:rsidP="00801FFD">
      <w:pPr>
        <w:spacing w:after="0"/>
        <w:ind w:firstLine="709"/>
        <w:jc w:val="both"/>
        <w:rPr>
          <w:rFonts w:ascii="Times New Roman" w:hAnsi="Times New Roman" w:cs="Times New Roman"/>
          <w:sz w:val="20"/>
          <w:szCs w:val="20"/>
        </w:rPr>
      </w:pPr>
      <w:r w:rsidRPr="0075758D">
        <w:rPr>
          <w:rFonts w:ascii="Times New Roman" w:hAnsi="Times New Roman" w:cs="Times New Roman"/>
          <w:sz w:val="20"/>
          <w:szCs w:val="20"/>
        </w:rPr>
        <w:t>1. Внести в Порядок организации и проведения публичных слушаний на территории Едровского сельского поселения, утвержденный решением Совета депутатов Едровского сельского поселения от 10.11.2006  № 37 следующие изменения:</w:t>
      </w:r>
    </w:p>
    <w:p w:rsidR="00801FFD" w:rsidRPr="0075758D" w:rsidRDefault="00801FFD" w:rsidP="00801FFD">
      <w:pPr>
        <w:spacing w:after="0"/>
        <w:ind w:firstLine="709"/>
        <w:jc w:val="both"/>
        <w:rPr>
          <w:rFonts w:ascii="Times New Roman" w:hAnsi="Times New Roman" w:cs="Times New Roman"/>
          <w:sz w:val="20"/>
          <w:szCs w:val="20"/>
        </w:rPr>
      </w:pPr>
      <w:r w:rsidRPr="0075758D">
        <w:rPr>
          <w:rFonts w:ascii="Times New Roman" w:hAnsi="Times New Roman" w:cs="Times New Roman"/>
          <w:sz w:val="20"/>
          <w:szCs w:val="20"/>
        </w:rPr>
        <w:t>1.1. пункт 5 Порядка изложить в следующей редакции:</w:t>
      </w:r>
    </w:p>
    <w:p w:rsidR="00801FFD" w:rsidRPr="0075758D" w:rsidRDefault="00801FFD" w:rsidP="00801FFD">
      <w:pPr>
        <w:pStyle w:val="ConsPlusNormal"/>
        <w:widowControl/>
        <w:ind w:firstLine="0"/>
        <w:jc w:val="center"/>
        <w:rPr>
          <w:rFonts w:ascii="Times New Roman" w:hAnsi="Times New Roman" w:cs="Times New Roman"/>
        </w:rPr>
      </w:pPr>
      <w:r w:rsidRPr="0075758D">
        <w:rPr>
          <w:rFonts w:ascii="Times New Roman" w:hAnsi="Times New Roman" w:cs="Times New Roman"/>
        </w:rPr>
        <w:lastRenderedPageBreak/>
        <w:t>«5. Проекты муниципальных правовых актов, которые должны</w:t>
      </w:r>
      <w:r w:rsidR="0075758D">
        <w:rPr>
          <w:rFonts w:ascii="Times New Roman" w:hAnsi="Times New Roman" w:cs="Times New Roman"/>
        </w:rPr>
        <w:t xml:space="preserve"> </w:t>
      </w:r>
      <w:r w:rsidRPr="0075758D">
        <w:rPr>
          <w:rFonts w:ascii="Times New Roman" w:hAnsi="Times New Roman" w:cs="Times New Roman"/>
        </w:rPr>
        <w:t>выноситься на публичные слушания</w:t>
      </w:r>
    </w:p>
    <w:p w:rsidR="00801FFD" w:rsidRPr="0075758D" w:rsidRDefault="00801FFD" w:rsidP="00801FFD">
      <w:pPr>
        <w:spacing w:after="0"/>
        <w:ind w:firstLine="709"/>
        <w:jc w:val="both"/>
        <w:rPr>
          <w:rFonts w:ascii="Times New Roman" w:hAnsi="Times New Roman" w:cs="Times New Roman"/>
          <w:sz w:val="20"/>
          <w:szCs w:val="20"/>
        </w:rPr>
      </w:pPr>
      <w:r w:rsidRPr="0075758D">
        <w:rPr>
          <w:rFonts w:ascii="Times New Roman" w:hAnsi="Times New Roman" w:cs="Times New Roman"/>
          <w:sz w:val="20"/>
          <w:szCs w:val="20"/>
        </w:rPr>
        <w:t>На публичные слушания должны выноситься:</w:t>
      </w:r>
    </w:p>
    <w:p w:rsidR="00801FFD" w:rsidRPr="0075758D" w:rsidRDefault="00801FFD" w:rsidP="00801FFD">
      <w:pPr>
        <w:spacing w:after="0"/>
        <w:ind w:firstLine="709"/>
        <w:jc w:val="both"/>
        <w:rPr>
          <w:rFonts w:ascii="Times New Roman" w:hAnsi="Times New Roman" w:cs="Times New Roman"/>
          <w:sz w:val="20"/>
          <w:szCs w:val="20"/>
        </w:rPr>
      </w:pPr>
      <w:r w:rsidRPr="0075758D">
        <w:rPr>
          <w:rFonts w:ascii="Times New Roman" w:hAnsi="Times New Roman" w:cs="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01FFD" w:rsidRPr="0075758D" w:rsidRDefault="00801FFD" w:rsidP="00801FFD">
      <w:pPr>
        <w:spacing w:after="0"/>
        <w:ind w:firstLine="709"/>
        <w:jc w:val="both"/>
        <w:rPr>
          <w:rFonts w:ascii="Times New Roman" w:hAnsi="Times New Roman" w:cs="Times New Roman"/>
          <w:sz w:val="20"/>
          <w:szCs w:val="20"/>
        </w:rPr>
      </w:pPr>
      <w:r w:rsidRPr="0075758D">
        <w:rPr>
          <w:rFonts w:ascii="Times New Roman" w:hAnsi="Times New Roman" w:cs="Times New Roman"/>
          <w:sz w:val="20"/>
          <w:szCs w:val="20"/>
        </w:rPr>
        <w:t>2) проект местного бюджета и отчет о его исполнении;</w:t>
      </w:r>
    </w:p>
    <w:p w:rsidR="00801FFD" w:rsidRPr="0075758D" w:rsidRDefault="00801FFD" w:rsidP="00801FFD">
      <w:pPr>
        <w:spacing w:after="0"/>
        <w:ind w:firstLine="709"/>
        <w:jc w:val="both"/>
        <w:rPr>
          <w:rFonts w:ascii="Times New Roman" w:hAnsi="Times New Roman" w:cs="Times New Roman"/>
          <w:sz w:val="20"/>
          <w:szCs w:val="20"/>
        </w:rPr>
      </w:pPr>
      <w:r w:rsidRPr="0075758D">
        <w:rPr>
          <w:rFonts w:ascii="Times New Roman" w:hAnsi="Times New Roman" w:cs="Times New Roman"/>
          <w:sz w:val="20"/>
          <w:szCs w:val="20"/>
        </w:rPr>
        <w:t>2.1) проект стратегии социально-экономического развития муниципального образования;</w:t>
      </w:r>
    </w:p>
    <w:p w:rsidR="00801FFD" w:rsidRPr="0075758D" w:rsidRDefault="00801FFD" w:rsidP="00801FFD">
      <w:pPr>
        <w:spacing w:after="0"/>
        <w:ind w:firstLine="709"/>
        <w:jc w:val="both"/>
        <w:rPr>
          <w:rFonts w:ascii="Times New Roman" w:hAnsi="Times New Roman"/>
          <w:sz w:val="20"/>
          <w:szCs w:val="20"/>
        </w:rPr>
      </w:pPr>
      <w:r w:rsidRPr="0075758D">
        <w:rPr>
          <w:rFonts w:ascii="Times New Roman" w:hAnsi="Times New Roman" w:cs="Times New Roman"/>
          <w:sz w:val="20"/>
          <w:szCs w:val="20"/>
        </w:rPr>
        <w:t xml:space="preserve">3) </w:t>
      </w:r>
      <w:r w:rsidRPr="0075758D">
        <w:rPr>
          <w:rFonts w:ascii="Times New Roman" w:hAnsi="Times New Roman"/>
          <w:sz w:val="20"/>
          <w:szCs w:val="20"/>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4" w:tgtFrame="Logical" w:history="1">
        <w:r w:rsidRPr="0075758D">
          <w:rPr>
            <w:rStyle w:val="ae"/>
            <w:rFonts w:ascii="Times New Roman" w:hAnsi="Times New Roman"/>
            <w:color w:val="auto"/>
            <w:sz w:val="20"/>
            <w:szCs w:val="20"/>
            <w:u w:val="none"/>
          </w:rPr>
          <w:t>Градостроительным кодексом Российской Федерации</w:t>
        </w:r>
      </w:hyperlink>
      <w:r w:rsidRPr="0075758D">
        <w:rPr>
          <w:rFonts w:ascii="Times New Roman" w:hAnsi="Times New Roman"/>
          <w:sz w:val="20"/>
          <w:szCs w:val="20"/>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1FFD" w:rsidRPr="0075758D" w:rsidRDefault="00801FFD" w:rsidP="00801FFD">
      <w:pPr>
        <w:spacing w:after="0"/>
        <w:ind w:firstLine="709"/>
        <w:jc w:val="both"/>
        <w:rPr>
          <w:rFonts w:ascii="Times New Roman" w:hAnsi="Times New Roman" w:cs="Times New Roman"/>
          <w:sz w:val="20"/>
          <w:szCs w:val="20"/>
        </w:rPr>
      </w:pPr>
      <w:r w:rsidRPr="0075758D">
        <w:rPr>
          <w:rFonts w:ascii="Times New Roman" w:hAnsi="Times New Roman" w:cs="Times New Roman"/>
          <w:sz w:val="20"/>
          <w:szCs w:val="20"/>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75758D">
        <w:rPr>
          <w:rFonts w:ascii="Times New Roman" w:hAnsi="Times New Roman" w:cs="Times New Roman"/>
          <w:sz w:val="20"/>
          <w:szCs w:val="20"/>
        </w:rPr>
        <w:tab/>
      </w:r>
    </w:p>
    <w:p w:rsidR="00801FFD" w:rsidRPr="0075758D" w:rsidRDefault="00801FFD" w:rsidP="0075758D">
      <w:pPr>
        <w:pStyle w:val="a4"/>
        <w:ind w:firstLine="708"/>
        <w:jc w:val="both"/>
        <w:rPr>
          <w:rFonts w:ascii="Times New Roman" w:hAnsi="Times New Roman"/>
          <w:sz w:val="20"/>
          <w:szCs w:val="20"/>
        </w:rPr>
      </w:pPr>
      <w:r w:rsidRPr="0075758D">
        <w:rPr>
          <w:rFonts w:ascii="Times New Roman" w:hAnsi="Times New Roman"/>
          <w:sz w:val="20"/>
          <w:szCs w:val="20"/>
        </w:rPr>
        <w:t xml:space="preserve">2. Опубликовать решение  в информационном бюллетене «Едровский вестник» и на официальном сайте Администрации Едровского сельского поселения. </w:t>
      </w:r>
    </w:p>
    <w:p w:rsidR="00801FFD" w:rsidRPr="0075758D" w:rsidRDefault="00801FFD" w:rsidP="00801FFD">
      <w:pPr>
        <w:pStyle w:val="a4"/>
        <w:jc w:val="both"/>
        <w:rPr>
          <w:rFonts w:ascii="Times New Roman" w:hAnsi="Times New Roman"/>
          <w:sz w:val="20"/>
          <w:szCs w:val="20"/>
        </w:rPr>
      </w:pPr>
      <w:r w:rsidRPr="0075758D">
        <w:rPr>
          <w:rFonts w:ascii="Times New Roman" w:hAnsi="Times New Roman"/>
          <w:sz w:val="20"/>
          <w:szCs w:val="20"/>
        </w:rPr>
        <w:t>Глава Едровского сельского поселения</w:t>
      </w:r>
      <w:r w:rsidRPr="0075758D">
        <w:rPr>
          <w:rFonts w:ascii="Times New Roman" w:hAnsi="Times New Roman"/>
          <w:sz w:val="20"/>
          <w:szCs w:val="20"/>
        </w:rPr>
        <w:tab/>
      </w:r>
      <w:r w:rsidRPr="0075758D">
        <w:rPr>
          <w:rFonts w:ascii="Times New Roman" w:hAnsi="Times New Roman"/>
          <w:sz w:val="20"/>
          <w:szCs w:val="20"/>
        </w:rPr>
        <w:tab/>
      </w:r>
      <w:r w:rsidRPr="0075758D">
        <w:rPr>
          <w:rFonts w:ascii="Times New Roman" w:hAnsi="Times New Roman"/>
          <w:sz w:val="20"/>
          <w:szCs w:val="20"/>
        </w:rPr>
        <w:tab/>
      </w:r>
      <w:r w:rsidRPr="0075758D">
        <w:rPr>
          <w:rFonts w:ascii="Times New Roman" w:hAnsi="Times New Roman"/>
          <w:sz w:val="20"/>
          <w:szCs w:val="20"/>
        </w:rPr>
        <w:tab/>
      </w:r>
      <w:r w:rsidRPr="0075758D">
        <w:rPr>
          <w:rFonts w:ascii="Times New Roman" w:hAnsi="Times New Roman"/>
          <w:sz w:val="20"/>
          <w:szCs w:val="20"/>
        </w:rPr>
        <w:tab/>
        <w:t xml:space="preserve">            С.В.Моденков</w:t>
      </w:r>
    </w:p>
    <w:p w:rsidR="00801FFD" w:rsidRPr="003B7C7F" w:rsidRDefault="00801FFD" w:rsidP="00801FFD">
      <w:pPr>
        <w:pStyle w:val="a4"/>
        <w:jc w:val="both"/>
        <w:rPr>
          <w:rFonts w:ascii="Times New Roman" w:hAnsi="Times New Roman"/>
          <w:sz w:val="24"/>
          <w:szCs w:val="24"/>
        </w:rPr>
      </w:pPr>
    </w:p>
    <w:p w:rsidR="00801FFD" w:rsidRDefault="00801FFD" w:rsidP="00801FFD">
      <w:pPr>
        <w:pStyle w:val="a4"/>
        <w:jc w:val="both"/>
        <w:rPr>
          <w:rFonts w:ascii="Times New Roman" w:hAnsi="Times New Roman"/>
          <w:sz w:val="20"/>
          <w:szCs w:val="20"/>
        </w:rPr>
      </w:pPr>
    </w:p>
    <w:p w:rsidR="0075758D" w:rsidRPr="0075758D" w:rsidRDefault="0075758D" w:rsidP="0075758D">
      <w:pPr>
        <w:pStyle w:val="a4"/>
        <w:jc w:val="center"/>
        <w:rPr>
          <w:rFonts w:ascii="Times New Roman" w:hAnsi="Times New Roman"/>
          <w:b/>
          <w:sz w:val="20"/>
          <w:szCs w:val="20"/>
        </w:rPr>
      </w:pPr>
      <w:r w:rsidRPr="0075758D">
        <w:rPr>
          <w:rFonts w:ascii="Times New Roman" w:hAnsi="Times New Roman"/>
          <w:b/>
          <w:sz w:val="20"/>
          <w:szCs w:val="20"/>
        </w:rPr>
        <w:t>СОВЕТ ДЕПУТАТОВ ЕДРОВСКОГО СЕЛЬСКОГО ПОСЕЛЕНИЯ</w:t>
      </w:r>
    </w:p>
    <w:p w:rsidR="0075758D" w:rsidRPr="0075758D" w:rsidRDefault="0075758D" w:rsidP="0075758D">
      <w:pPr>
        <w:pStyle w:val="a4"/>
        <w:jc w:val="center"/>
        <w:rPr>
          <w:rFonts w:ascii="Times New Roman" w:hAnsi="Times New Roman"/>
          <w:b/>
          <w:color w:val="000000"/>
          <w:sz w:val="20"/>
          <w:szCs w:val="20"/>
        </w:rPr>
      </w:pPr>
      <w:r w:rsidRPr="0075758D">
        <w:rPr>
          <w:rFonts w:ascii="Times New Roman" w:hAnsi="Times New Roman"/>
          <w:b/>
          <w:color w:val="000000"/>
          <w:sz w:val="20"/>
          <w:szCs w:val="20"/>
        </w:rPr>
        <w:t xml:space="preserve">РЕШЕНИЕ </w:t>
      </w:r>
      <w:r w:rsidRPr="0075758D">
        <w:rPr>
          <w:rFonts w:ascii="Times New Roman" w:hAnsi="Times New Roman"/>
          <w:b/>
          <w:sz w:val="20"/>
          <w:szCs w:val="20"/>
        </w:rPr>
        <w:t>от  25.12.2017  № 104</w:t>
      </w:r>
    </w:p>
    <w:p w:rsidR="0075758D" w:rsidRPr="0075758D" w:rsidRDefault="0075758D" w:rsidP="0075758D">
      <w:pPr>
        <w:spacing w:after="0"/>
        <w:jc w:val="center"/>
        <w:rPr>
          <w:rFonts w:ascii="Times New Roman" w:hAnsi="Times New Roman" w:cs="Times New Roman"/>
          <w:b/>
          <w:sz w:val="20"/>
          <w:szCs w:val="20"/>
        </w:rPr>
      </w:pPr>
      <w:r w:rsidRPr="0075758D">
        <w:rPr>
          <w:rFonts w:ascii="Times New Roman" w:hAnsi="Times New Roman" w:cs="Times New Roman"/>
          <w:b/>
          <w:sz w:val="20"/>
          <w:szCs w:val="20"/>
        </w:rPr>
        <w:t>О бюджете Едровского сельского поселения на 2018 год и плановый период 2019-2020 годов</w:t>
      </w:r>
    </w:p>
    <w:p w:rsidR="0075758D" w:rsidRPr="0075758D" w:rsidRDefault="0075758D" w:rsidP="0075758D">
      <w:pPr>
        <w:pStyle w:val="a4"/>
        <w:jc w:val="both"/>
        <w:rPr>
          <w:rFonts w:ascii="Times New Roman" w:hAnsi="Times New Roman"/>
          <w:b/>
          <w:sz w:val="20"/>
          <w:szCs w:val="20"/>
        </w:rPr>
      </w:pPr>
      <w:r w:rsidRPr="0075758D">
        <w:rPr>
          <w:rFonts w:ascii="Times New Roman" w:hAnsi="Times New Roman"/>
          <w:b/>
          <w:sz w:val="20"/>
          <w:szCs w:val="20"/>
        </w:rPr>
        <w:t xml:space="preserve">Совет депутатов Едровского сельского поселения </w:t>
      </w:r>
    </w:p>
    <w:p w:rsidR="0075758D" w:rsidRPr="0075758D" w:rsidRDefault="0075758D" w:rsidP="0075758D">
      <w:pPr>
        <w:pStyle w:val="a4"/>
        <w:jc w:val="both"/>
        <w:rPr>
          <w:rFonts w:ascii="Times New Roman" w:hAnsi="Times New Roman"/>
          <w:b/>
          <w:sz w:val="20"/>
          <w:szCs w:val="20"/>
        </w:rPr>
      </w:pPr>
      <w:r w:rsidRPr="0075758D">
        <w:rPr>
          <w:rFonts w:ascii="Times New Roman" w:hAnsi="Times New Roman"/>
          <w:b/>
          <w:sz w:val="20"/>
          <w:szCs w:val="20"/>
        </w:rPr>
        <w:t>РЕШИЛ:</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Calibri" w:eastAsia="Times New Roman" w:hAnsi="Calibri" w:cs="Times New Roman"/>
          <w:sz w:val="20"/>
          <w:szCs w:val="20"/>
        </w:rPr>
        <w:tab/>
        <w:t xml:space="preserve">  </w:t>
      </w:r>
      <w:r w:rsidRPr="0075758D">
        <w:rPr>
          <w:rFonts w:ascii="Times New Roman" w:eastAsia="Times New Roman" w:hAnsi="Times New Roman" w:cs="Times New Roman"/>
          <w:sz w:val="20"/>
          <w:szCs w:val="20"/>
        </w:rPr>
        <w:t>1. Установить основные характеристики бюджета Едровского сельского поселения  на 2018 год:</w:t>
      </w:r>
    </w:p>
    <w:p w:rsidR="0075758D" w:rsidRPr="0075758D" w:rsidRDefault="0075758D" w:rsidP="0075758D">
      <w:pPr>
        <w:spacing w:after="0"/>
        <w:ind w:firstLine="708"/>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прогнозируемый общий объем доходов бюджета поселения в сумме 8184074,00 рубля;</w:t>
      </w:r>
    </w:p>
    <w:p w:rsidR="0075758D" w:rsidRPr="0075758D" w:rsidRDefault="0075758D" w:rsidP="0075758D">
      <w:pPr>
        <w:spacing w:after="0"/>
        <w:ind w:firstLine="708"/>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общий объем расходов бюджета поселения в сумме 8184074,00 рубля;   </w:t>
      </w:r>
    </w:p>
    <w:p w:rsidR="0075758D" w:rsidRPr="0075758D" w:rsidRDefault="0075758D" w:rsidP="0075758D">
      <w:pPr>
        <w:spacing w:after="0"/>
        <w:ind w:firstLine="708"/>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прогнозируемый дефицит бюджета поселения в сумме 0 рублей.       </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2.Установить основные характеристики бюджета Едровского сельского поселения на 2019 и 2020 годы:</w:t>
      </w:r>
    </w:p>
    <w:p w:rsidR="0075758D" w:rsidRPr="0075758D" w:rsidRDefault="0075758D" w:rsidP="0075758D">
      <w:pPr>
        <w:spacing w:after="0"/>
        <w:ind w:firstLine="708"/>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прогнозируемый общий объем доходов бюджета поселения в сумме 7655515,00 рубля и 7774008,00 рубля;</w:t>
      </w:r>
    </w:p>
    <w:p w:rsidR="0075758D" w:rsidRPr="0075758D" w:rsidRDefault="0075758D" w:rsidP="0075758D">
      <w:pPr>
        <w:spacing w:after="0"/>
        <w:ind w:firstLine="708"/>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общий объем расходов бюджета поселения в сумме 7655515,00 рубля и 7774008,00 рубля;  </w:t>
      </w:r>
    </w:p>
    <w:p w:rsidR="0075758D" w:rsidRPr="0075758D" w:rsidRDefault="0075758D" w:rsidP="0075758D">
      <w:pPr>
        <w:spacing w:after="0"/>
        <w:ind w:firstLine="708"/>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прогнозируемый дефицит бюджета поселения в сумме 0 рублей.       </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3. Утвердить перечень главных администраторов доходов бюджета Едровского сельского  поселения согласно  приложению 1 к настоящему решению.</w:t>
      </w:r>
    </w:p>
    <w:p w:rsidR="0075758D" w:rsidRPr="0075758D" w:rsidRDefault="0075758D" w:rsidP="0075758D">
      <w:pPr>
        <w:spacing w:after="0" w:line="360" w:lineRule="atLeast"/>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Утвердить перечень главных администраторов источников внутреннего финансирования дефицита бюджета Едровского сельского поселения согласно приложению 9 к настоящему решению.</w:t>
      </w:r>
    </w:p>
    <w:p w:rsidR="0075758D" w:rsidRPr="0075758D" w:rsidRDefault="0075758D" w:rsidP="0075758D">
      <w:pPr>
        <w:spacing w:after="0" w:line="360" w:lineRule="atLeast"/>
        <w:jc w:val="both"/>
        <w:outlineLvl w:val="0"/>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4.Установить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2018 год и плановый период 2019 и 2020 годов согласно приложению 2 к настоящему решению.</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5. Установить объём  безвозмездных поступлений в бюджет Едровского сельского поселения на 2018 год и плановый период 2019 и 2020 годов согласно приложению 3 к настоящему решению.</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группам </w:t>
      </w:r>
      <w:r w:rsidRPr="0075758D">
        <w:rPr>
          <w:rFonts w:ascii="Times New Roman" w:eastAsia="Times New Roman" w:hAnsi="Times New Roman" w:cs="Times New Roman"/>
          <w:sz w:val="20"/>
          <w:szCs w:val="20"/>
        </w:rPr>
        <w:lastRenderedPageBreak/>
        <w:t xml:space="preserve">видов расходов классификации расходов бюджета на 2018 год </w:t>
      </w:r>
      <w:r w:rsidRPr="0075758D">
        <w:rPr>
          <w:rFonts w:ascii="Times New Roman" w:eastAsia="Times New Roman" w:hAnsi="Times New Roman" w:cs="Times New Roman"/>
          <w:sz w:val="20"/>
          <w:szCs w:val="20"/>
        </w:rPr>
        <w:softHyphen/>
        <w:t>- согласно приложению 4 к настоящему решению.</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7. Утвердить в пределах общего объёма расходов, установленного пунктом 2 настоящего решения, распределение бюджетных ассигнований по разделам и подразделам, целевым статьям и группам видов расходов классификации расходов бюджета на плановый период 2019 и 2020  годов </w:t>
      </w:r>
      <w:r w:rsidRPr="0075758D">
        <w:rPr>
          <w:rFonts w:ascii="Times New Roman" w:eastAsia="Times New Roman" w:hAnsi="Times New Roman" w:cs="Times New Roman"/>
          <w:sz w:val="20"/>
          <w:szCs w:val="20"/>
        </w:rPr>
        <w:softHyphen/>
        <w:t>- согласно приложению 5 к настоящему решению.</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8.Утвердить ведомственную структуру расходов бюджета Едровского сельского поселения  на 2018 год   согласно приложению 6 к настоящему решению.</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9. Утвердить ведомственную структуру расходов бюджета Едровского сельского поселения  на плановый период 2019 и 2020  годов   согласно приложению 7 к настоящему решению.</w:t>
      </w:r>
    </w:p>
    <w:p w:rsidR="0075758D" w:rsidRPr="0075758D" w:rsidRDefault="0075758D" w:rsidP="0075758D">
      <w:pPr>
        <w:spacing w:after="0" w:line="360" w:lineRule="atLeast"/>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10. Установить источники внутреннего финансирования дефицита  бюджета Едровского сельского поселения на 2018 год и плановый период 2019 и 2020 годов  согласно приложению 8 к настоящему решению.</w:t>
      </w:r>
    </w:p>
    <w:p w:rsidR="0075758D" w:rsidRPr="0075758D" w:rsidRDefault="0075758D" w:rsidP="0075758D">
      <w:pPr>
        <w:spacing w:after="0" w:line="360" w:lineRule="atLeast"/>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Установить, что остатки средств  бюджета Едровского сельского поселения  на 1 января 2018 года в полном объеме могут направляться на покрытие временных кассовых разрывов, возникающих при исполнении  бюджета поселения в 2018 году, за исключением остатков средств  бюджета поселения, направленных на покрытие дефицита бюджета Едровского сельского поселения, неиспользованных остатков  межбюджетных трансфертов, полученных из областного и районного бюджетов в форме субсидий, субвенций и иных межбюджетных трансфертов, имеющих целевое назначение.</w:t>
      </w:r>
    </w:p>
    <w:p w:rsidR="0075758D" w:rsidRPr="0075758D" w:rsidRDefault="0075758D" w:rsidP="0075758D">
      <w:pPr>
        <w:spacing w:after="0" w:line="360" w:lineRule="atLeast"/>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11.Утвердить общий объем бюджетных ассигнований, направляемых на исполнение публичных нормативных обязательств на  2018 год и плановый период 2019 и 2020 годов в сумме 218700,00 рублей ежегодно.</w:t>
      </w:r>
    </w:p>
    <w:p w:rsidR="0075758D" w:rsidRPr="0075758D" w:rsidRDefault="0075758D" w:rsidP="0075758D">
      <w:pPr>
        <w:spacing w:after="0" w:line="360" w:lineRule="atLeast"/>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12.Утвердить объем межбюджетных трансфертов, предоставляемых бюджету Валдайского муниципального района  в сумме 40170,00 рублей.</w:t>
      </w:r>
    </w:p>
    <w:p w:rsidR="0075758D" w:rsidRPr="0075758D" w:rsidRDefault="0075758D" w:rsidP="0075758D">
      <w:pPr>
        <w:spacing w:after="0" w:line="360" w:lineRule="atLeast"/>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13.Утвердить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75758D" w:rsidRPr="0075758D" w:rsidRDefault="0075758D" w:rsidP="0075758D">
      <w:pPr>
        <w:spacing w:after="0" w:line="360" w:lineRule="atLeast"/>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в 2018 году – 2245900, 00 рублей; в 2019 году – 2399200,00 рублей; в 2020 году -2420700,00 рублей.</w:t>
      </w:r>
    </w:p>
    <w:p w:rsidR="0075758D" w:rsidRPr="0075758D" w:rsidRDefault="0075758D" w:rsidP="0075758D">
      <w:pPr>
        <w:spacing w:after="0" w:line="360" w:lineRule="atLeast"/>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14.</w:t>
      </w:r>
      <w:r w:rsidRPr="0075758D">
        <w:rPr>
          <w:rFonts w:ascii="Times New Roman" w:eastAsia="Times New Roman" w:hAnsi="Times New Roman" w:cs="Times New Roman"/>
          <w:spacing w:val="-2"/>
          <w:sz w:val="20"/>
          <w:szCs w:val="20"/>
        </w:rPr>
        <w:t xml:space="preserve"> Утвердить предельный объем муниципального долга поселения на 1 января  2019 года в сумме 1716100,00 рублей,  на 1 января 2020 года в сумме 197755,00 рублей, на 1 января 2021 года в сумме 1814520,00 рублей. Верхний предел муниципального  внутреннего долга и долга по муниципальным гарантиям на 1 января  2019 года, на 1 января 2020 года и на 1 января 2021 года в сумме 0,00 рублей.</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15. Администрация Едровского сельского поселения не вправе принимать в 2018-2020 годах решения, приводящие к увеличению численности  муниципальных служащих и работников учреждения.</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16.Установить в 2018 -2020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17.Установить в 2018-2020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                   18.Настоящее решение вступает в силу с 1 января 2018 года.</w:t>
      </w:r>
    </w:p>
    <w:p w:rsidR="0075758D" w:rsidRPr="0075758D" w:rsidRDefault="0075758D" w:rsidP="0075758D">
      <w:pPr>
        <w:spacing w:after="0"/>
        <w:jc w:val="both"/>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lastRenderedPageBreak/>
        <w:t xml:space="preserve">                   19. Опубликовать решение в информационном бюллетене «Едровский вестник» и на официальном сайте Администрации Едровского сельского поселения.</w:t>
      </w:r>
    </w:p>
    <w:p w:rsidR="0075758D" w:rsidRPr="0075758D" w:rsidRDefault="0075758D" w:rsidP="0075758D">
      <w:pPr>
        <w:spacing w:after="0"/>
        <w:rPr>
          <w:rFonts w:ascii="Times New Roman" w:eastAsia="Times New Roman" w:hAnsi="Times New Roman" w:cs="Times New Roman"/>
          <w:sz w:val="20"/>
          <w:szCs w:val="20"/>
        </w:rPr>
      </w:pPr>
      <w:r w:rsidRPr="0075758D">
        <w:rPr>
          <w:rFonts w:ascii="Times New Roman" w:eastAsia="Times New Roman" w:hAnsi="Times New Roman" w:cs="Times New Roman"/>
          <w:sz w:val="20"/>
          <w:szCs w:val="20"/>
        </w:rPr>
        <w:t xml:space="preserve">Глава Едровского сельского поселения                                                               </w:t>
      </w:r>
      <w:r>
        <w:rPr>
          <w:rFonts w:ascii="Times New Roman" w:eastAsia="Times New Roman" w:hAnsi="Times New Roman" w:cs="Times New Roman"/>
          <w:sz w:val="20"/>
          <w:szCs w:val="20"/>
        </w:rPr>
        <w:t xml:space="preserve"> С.В.Моденков </w:t>
      </w:r>
    </w:p>
    <w:p w:rsidR="0075758D" w:rsidRPr="0075758D" w:rsidRDefault="0075758D" w:rsidP="0075758D">
      <w:pPr>
        <w:spacing w:after="0"/>
        <w:jc w:val="center"/>
        <w:rPr>
          <w:rFonts w:ascii="Times New Roman" w:hAnsi="Times New Roman" w:cs="Times New Roman"/>
          <w:b/>
          <w:sz w:val="20"/>
          <w:szCs w:val="20"/>
        </w:rPr>
      </w:pPr>
      <w:r w:rsidRPr="0075758D">
        <w:rPr>
          <w:rFonts w:ascii="Times New Roman" w:hAnsi="Times New Roman" w:cs="Times New Roman"/>
          <w:b/>
          <w:sz w:val="20"/>
          <w:szCs w:val="20"/>
        </w:rPr>
        <w:t>ПОЯСНИТЕЛЬНАЯ    ЗАПИСКА</w:t>
      </w:r>
    </w:p>
    <w:p w:rsidR="0075758D" w:rsidRPr="0075758D" w:rsidRDefault="0075758D" w:rsidP="0075758D">
      <w:pPr>
        <w:spacing w:after="0"/>
        <w:jc w:val="center"/>
        <w:rPr>
          <w:rFonts w:ascii="Times New Roman" w:hAnsi="Times New Roman" w:cs="Times New Roman"/>
          <w:sz w:val="20"/>
          <w:szCs w:val="20"/>
        </w:rPr>
      </w:pPr>
      <w:r w:rsidRPr="0075758D">
        <w:rPr>
          <w:rFonts w:ascii="Times New Roman" w:hAnsi="Times New Roman" w:cs="Times New Roman"/>
          <w:sz w:val="20"/>
          <w:szCs w:val="20"/>
        </w:rPr>
        <w:t>к  проекту бюджета Едровского сельского поселения</w:t>
      </w:r>
    </w:p>
    <w:p w:rsidR="0075758D" w:rsidRPr="0075758D" w:rsidRDefault="0075758D" w:rsidP="0075758D">
      <w:pPr>
        <w:spacing w:after="0"/>
        <w:jc w:val="center"/>
        <w:rPr>
          <w:rFonts w:ascii="Times New Roman" w:hAnsi="Times New Roman" w:cs="Times New Roman"/>
          <w:sz w:val="20"/>
          <w:szCs w:val="20"/>
        </w:rPr>
      </w:pPr>
      <w:r w:rsidRPr="0075758D">
        <w:rPr>
          <w:rFonts w:ascii="Times New Roman" w:hAnsi="Times New Roman" w:cs="Times New Roman"/>
          <w:sz w:val="20"/>
          <w:szCs w:val="20"/>
        </w:rPr>
        <w:t>на 2018 год и плановый период 2019 и 2020 годов.</w:t>
      </w:r>
    </w:p>
    <w:p w:rsidR="0075758D" w:rsidRPr="0075758D" w:rsidRDefault="0075758D" w:rsidP="0075758D">
      <w:pPr>
        <w:spacing w:after="0"/>
        <w:jc w:val="both"/>
        <w:rPr>
          <w:rFonts w:ascii="Times New Roman" w:hAnsi="Times New Roman" w:cs="Times New Roman"/>
          <w:sz w:val="20"/>
          <w:szCs w:val="20"/>
        </w:rPr>
      </w:pPr>
      <w:r w:rsidRPr="0075758D">
        <w:rPr>
          <w:rFonts w:ascii="Times New Roman" w:hAnsi="Times New Roman" w:cs="Times New Roman"/>
          <w:sz w:val="20"/>
          <w:szCs w:val="20"/>
        </w:rPr>
        <w:tab/>
        <w:t>Проект бюджета Едровского сельского поселения на 2018 год и плановый период 2019 и 2020 годов подготовлен в соответствии с требованиями, установленными Бюджетным кодексом Российской Федерации.</w:t>
      </w:r>
    </w:p>
    <w:p w:rsidR="0075758D" w:rsidRPr="0075758D" w:rsidRDefault="0075758D" w:rsidP="0075758D">
      <w:pPr>
        <w:spacing w:after="0"/>
        <w:jc w:val="center"/>
        <w:rPr>
          <w:rFonts w:ascii="Times New Roman" w:hAnsi="Times New Roman" w:cs="Times New Roman"/>
          <w:b/>
          <w:sz w:val="20"/>
          <w:szCs w:val="20"/>
        </w:rPr>
      </w:pPr>
      <w:r w:rsidRPr="0075758D">
        <w:rPr>
          <w:rFonts w:ascii="Times New Roman" w:hAnsi="Times New Roman" w:cs="Times New Roman"/>
          <w:b/>
          <w:sz w:val="20"/>
          <w:szCs w:val="20"/>
        </w:rPr>
        <w:t>ДОХОДЫ</w:t>
      </w:r>
    </w:p>
    <w:p w:rsidR="0075758D" w:rsidRPr="0075758D" w:rsidRDefault="0075758D" w:rsidP="0075758D">
      <w:pPr>
        <w:spacing w:after="0"/>
        <w:jc w:val="center"/>
        <w:rPr>
          <w:rFonts w:ascii="Times New Roman" w:hAnsi="Times New Roman" w:cs="Times New Roman"/>
          <w:b/>
          <w:sz w:val="20"/>
          <w:szCs w:val="20"/>
        </w:rPr>
      </w:pPr>
      <w:r w:rsidRPr="0075758D">
        <w:rPr>
          <w:rFonts w:ascii="Times New Roman" w:hAnsi="Times New Roman" w:cs="Times New Roman"/>
          <w:b/>
          <w:sz w:val="20"/>
          <w:szCs w:val="20"/>
        </w:rPr>
        <w:t>бюджета Едровского сельского поселения</w:t>
      </w:r>
    </w:p>
    <w:p w:rsidR="0075758D" w:rsidRPr="0075758D" w:rsidRDefault="0075758D" w:rsidP="0075758D">
      <w:pPr>
        <w:spacing w:after="0"/>
        <w:jc w:val="both"/>
        <w:rPr>
          <w:rFonts w:ascii="Times New Roman" w:hAnsi="Times New Roman" w:cs="Times New Roman"/>
          <w:sz w:val="20"/>
          <w:szCs w:val="20"/>
        </w:rPr>
      </w:pPr>
      <w:r w:rsidRPr="0075758D">
        <w:rPr>
          <w:rFonts w:ascii="Times New Roman" w:hAnsi="Times New Roman" w:cs="Times New Roman"/>
          <w:sz w:val="20"/>
          <w:szCs w:val="20"/>
        </w:rPr>
        <w:tab/>
        <w:t>Исходя из прогнозных условий социально-экономического развития Едровского сельского поселения доходы бюджета Едровского сельского поселения учтены на 2018 год и плановый период 2019 и 2020 годов  в сумме соответственно 8184074,00 руб;7655515,00 руб; 7774008,00 руб.</w:t>
      </w:r>
    </w:p>
    <w:p w:rsidR="0075758D" w:rsidRPr="0075758D" w:rsidRDefault="0075758D" w:rsidP="0075758D">
      <w:pPr>
        <w:spacing w:after="0"/>
        <w:jc w:val="both"/>
        <w:rPr>
          <w:rFonts w:ascii="Times New Roman" w:hAnsi="Times New Roman" w:cs="Times New Roman"/>
          <w:sz w:val="20"/>
          <w:szCs w:val="20"/>
        </w:rPr>
      </w:pPr>
      <w:r w:rsidRPr="0075758D">
        <w:rPr>
          <w:rFonts w:ascii="Times New Roman" w:hAnsi="Times New Roman" w:cs="Times New Roman"/>
          <w:sz w:val="20"/>
          <w:szCs w:val="20"/>
        </w:rPr>
        <w:t>В состав доходов бюджета Едровского сельского поселения входят собственные доходы (налоговые и неналоговые) и безвозмездные поступления от других бюджетов Российской Федерации.</w:t>
      </w:r>
    </w:p>
    <w:p w:rsidR="0075758D" w:rsidRPr="0075758D" w:rsidRDefault="0075758D" w:rsidP="0075758D">
      <w:pPr>
        <w:spacing w:after="0"/>
        <w:jc w:val="both"/>
        <w:rPr>
          <w:rFonts w:ascii="Times New Roman" w:hAnsi="Times New Roman" w:cs="Times New Roman"/>
          <w:sz w:val="20"/>
          <w:szCs w:val="20"/>
        </w:rPr>
      </w:pPr>
      <w:r w:rsidRPr="0075758D">
        <w:rPr>
          <w:rFonts w:ascii="Times New Roman" w:hAnsi="Times New Roman" w:cs="Times New Roman"/>
          <w:sz w:val="20"/>
          <w:szCs w:val="20"/>
        </w:rPr>
        <w:tab/>
        <w:t xml:space="preserve">                                                                                                                       </w:t>
      </w:r>
    </w:p>
    <w:p w:rsidR="0075758D" w:rsidRPr="0075758D" w:rsidRDefault="0075758D" w:rsidP="0075758D">
      <w:pPr>
        <w:spacing w:after="0"/>
        <w:jc w:val="right"/>
        <w:rPr>
          <w:rFonts w:ascii="Times New Roman" w:hAnsi="Times New Roman" w:cs="Times New Roman"/>
          <w:sz w:val="20"/>
          <w:szCs w:val="20"/>
        </w:rPr>
      </w:pPr>
      <w:r w:rsidRPr="0075758D">
        <w:rPr>
          <w:rFonts w:ascii="Times New Roman" w:hAnsi="Times New Roman" w:cs="Times New Roman"/>
          <w:sz w:val="20"/>
          <w:szCs w:val="20"/>
        </w:rPr>
        <w:t xml:space="preserve">                                                                                                                  рубл.</w:t>
      </w:r>
    </w:p>
    <w:p w:rsidR="00CD3CE3" w:rsidRPr="00CD3CE3" w:rsidRDefault="00CD3CE3" w:rsidP="00CD3CE3">
      <w:pPr>
        <w:spacing w:after="0"/>
        <w:jc w:val="right"/>
        <w:rPr>
          <w:rFonts w:ascii="Times New Roman" w:hAnsi="Times New Roman" w:cs="Times New Roman"/>
          <w:sz w:val="20"/>
          <w:szCs w:val="20"/>
        </w:rPr>
      </w:pPr>
      <w:r w:rsidRPr="00CD3CE3">
        <w:rPr>
          <w:rFonts w:ascii="Times New Roman" w:hAnsi="Times New Roman" w:cs="Times New Roman"/>
          <w:sz w:val="20"/>
          <w:szCs w:val="20"/>
        </w:rPr>
        <w:t xml:space="preserve">                                                                                       </w:t>
      </w:r>
      <w:r w:rsidR="00C63B47">
        <w:rPr>
          <w:rFonts w:ascii="Times New Roman" w:hAnsi="Times New Roman" w:cs="Times New Roman"/>
          <w:sz w:val="20"/>
          <w:szCs w:val="20"/>
        </w:rPr>
        <w:t xml:space="preserve">                         </w:t>
      </w:r>
    </w:p>
    <w:tbl>
      <w:tblPr>
        <w:tblStyle w:val="af3"/>
        <w:tblW w:w="8568" w:type="dxa"/>
        <w:tblLook w:val="01E0"/>
      </w:tblPr>
      <w:tblGrid>
        <w:gridCol w:w="3348"/>
        <w:gridCol w:w="1800"/>
        <w:gridCol w:w="1440"/>
        <w:gridCol w:w="1980"/>
      </w:tblGrid>
      <w:tr w:rsidR="00CD3CE3" w:rsidRPr="00CD3CE3" w:rsidTr="006857BA">
        <w:tc>
          <w:tcPr>
            <w:tcW w:w="3348" w:type="dxa"/>
            <w:vMerge w:val="restart"/>
          </w:tcPr>
          <w:p w:rsidR="00CD3CE3" w:rsidRPr="00CD3CE3" w:rsidRDefault="00CD3CE3" w:rsidP="006857BA">
            <w:pPr>
              <w:rPr>
                <w:b/>
              </w:rPr>
            </w:pPr>
            <w:r w:rsidRPr="00CD3CE3">
              <w:rPr>
                <w:b/>
              </w:rPr>
              <w:t>Наименование доходов</w:t>
            </w:r>
          </w:p>
        </w:tc>
        <w:tc>
          <w:tcPr>
            <w:tcW w:w="5220" w:type="dxa"/>
            <w:gridSpan w:val="3"/>
          </w:tcPr>
          <w:p w:rsidR="00CD3CE3" w:rsidRPr="00CD3CE3" w:rsidRDefault="00CD3CE3" w:rsidP="006857BA">
            <w:pPr>
              <w:jc w:val="both"/>
              <w:rPr>
                <w:b/>
              </w:rPr>
            </w:pPr>
            <w:r w:rsidRPr="00CD3CE3">
              <w:rPr>
                <w:b/>
              </w:rPr>
              <w:t xml:space="preserve">                  Проект бюджета</w:t>
            </w:r>
          </w:p>
        </w:tc>
      </w:tr>
      <w:tr w:rsidR="00CD3CE3" w:rsidRPr="00CD3CE3" w:rsidTr="006857BA">
        <w:tc>
          <w:tcPr>
            <w:tcW w:w="3348" w:type="dxa"/>
            <w:vMerge/>
          </w:tcPr>
          <w:p w:rsidR="00CD3CE3" w:rsidRPr="00CD3CE3" w:rsidRDefault="00CD3CE3" w:rsidP="006857BA"/>
        </w:tc>
        <w:tc>
          <w:tcPr>
            <w:tcW w:w="1800" w:type="dxa"/>
          </w:tcPr>
          <w:p w:rsidR="00CD3CE3" w:rsidRPr="00CD3CE3" w:rsidRDefault="00CD3CE3" w:rsidP="006857BA">
            <w:pPr>
              <w:jc w:val="center"/>
              <w:rPr>
                <w:b/>
              </w:rPr>
            </w:pPr>
            <w:r w:rsidRPr="00CD3CE3">
              <w:rPr>
                <w:b/>
              </w:rPr>
              <w:t>2018 год</w:t>
            </w:r>
          </w:p>
        </w:tc>
        <w:tc>
          <w:tcPr>
            <w:tcW w:w="1440" w:type="dxa"/>
          </w:tcPr>
          <w:p w:rsidR="00CD3CE3" w:rsidRPr="00CD3CE3" w:rsidRDefault="00CD3CE3" w:rsidP="006857BA">
            <w:pPr>
              <w:jc w:val="both"/>
              <w:rPr>
                <w:b/>
              </w:rPr>
            </w:pPr>
            <w:r w:rsidRPr="00CD3CE3">
              <w:rPr>
                <w:b/>
              </w:rPr>
              <w:t>2019 год</w:t>
            </w:r>
          </w:p>
        </w:tc>
        <w:tc>
          <w:tcPr>
            <w:tcW w:w="1980" w:type="dxa"/>
          </w:tcPr>
          <w:p w:rsidR="00CD3CE3" w:rsidRPr="00CD3CE3" w:rsidRDefault="00CD3CE3" w:rsidP="006857BA">
            <w:pPr>
              <w:jc w:val="both"/>
              <w:rPr>
                <w:b/>
              </w:rPr>
            </w:pPr>
            <w:r w:rsidRPr="00CD3CE3">
              <w:rPr>
                <w:b/>
              </w:rPr>
              <w:t>2020 год</w:t>
            </w:r>
          </w:p>
        </w:tc>
      </w:tr>
      <w:tr w:rsidR="00CD3CE3" w:rsidRPr="00CD3CE3" w:rsidTr="006857BA">
        <w:trPr>
          <w:trHeight w:val="493"/>
        </w:trPr>
        <w:tc>
          <w:tcPr>
            <w:tcW w:w="3348" w:type="dxa"/>
          </w:tcPr>
          <w:p w:rsidR="00CD3CE3" w:rsidRPr="00CD3CE3" w:rsidRDefault="00CD3CE3" w:rsidP="006857BA">
            <w:pPr>
              <w:rPr>
                <w:b/>
              </w:rPr>
            </w:pPr>
            <w:r w:rsidRPr="00CD3CE3">
              <w:rPr>
                <w:b/>
              </w:rPr>
              <w:t>Налоговые доходы</w:t>
            </w:r>
          </w:p>
        </w:tc>
        <w:tc>
          <w:tcPr>
            <w:tcW w:w="1800" w:type="dxa"/>
          </w:tcPr>
          <w:p w:rsidR="00CD3CE3" w:rsidRPr="00CD3CE3" w:rsidRDefault="00CD3CE3" w:rsidP="006857BA">
            <w:pPr>
              <w:jc w:val="center"/>
              <w:rPr>
                <w:b/>
              </w:rPr>
            </w:pPr>
            <w:r w:rsidRPr="00CD3CE3">
              <w:rPr>
                <w:b/>
              </w:rPr>
              <w:t>3286400</w:t>
            </w:r>
          </w:p>
        </w:tc>
        <w:tc>
          <w:tcPr>
            <w:tcW w:w="1440" w:type="dxa"/>
          </w:tcPr>
          <w:p w:rsidR="00CD3CE3" w:rsidRPr="00CD3CE3" w:rsidRDefault="00CD3CE3" w:rsidP="006857BA">
            <w:pPr>
              <w:jc w:val="center"/>
              <w:rPr>
                <w:b/>
              </w:rPr>
            </w:pPr>
            <w:r w:rsidRPr="00CD3CE3">
              <w:rPr>
                <w:b/>
              </w:rPr>
              <w:t>3449710</w:t>
            </w:r>
          </w:p>
        </w:tc>
        <w:tc>
          <w:tcPr>
            <w:tcW w:w="1980" w:type="dxa"/>
          </w:tcPr>
          <w:p w:rsidR="00CD3CE3" w:rsidRPr="00CD3CE3" w:rsidRDefault="00CD3CE3" w:rsidP="006857BA">
            <w:pPr>
              <w:jc w:val="center"/>
              <w:rPr>
                <w:b/>
              </w:rPr>
            </w:pPr>
            <w:r w:rsidRPr="00CD3CE3">
              <w:rPr>
                <w:b/>
              </w:rPr>
              <w:t>3483240</w:t>
            </w:r>
          </w:p>
        </w:tc>
      </w:tr>
      <w:tr w:rsidR="00CD3CE3" w:rsidRPr="00CD3CE3" w:rsidTr="006857BA">
        <w:trPr>
          <w:trHeight w:val="511"/>
        </w:trPr>
        <w:tc>
          <w:tcPr>
            <w:tcW w:w="3348" w:type="dxa"/>
          </w:tcPr>
          <w:p w:rsidR="00CD3CE3" w:rsidRPr="00CD3CE3" w:rsidRDefault="00CD3CE3" w:rsidP="006857BA">
            <w:r w:rsidRPr="00CD3CE3">
              <w:t>Налог на доходы физических лиц</w:t>
            </w:r>
          </w:p>
        </w:tc>
        <w:tc>
          <w:tcPr>
            <w:tcW w:w="1800" w:type="dxa"/>
          </w:tcPr>
          <w:p w:rsidR="00CD3CE3" w:rsidRPr="00CD3CE3" w:rsidRDefault="00CD3CE3" w:rsidP="006857BA">
            <w:pPr>
              <w:jc w:val="center"/>
            </w:pPr>
            <w:r w:rsidRPr="00CD3CE3">
              <w:t>263500</w:t>
            </w:r>
          </w:p>
        </w:tc>
        <w:tc>
          <w:tcPr>
            <w:tcW w:w="1440" w:type="dxa"/>
          </w:tcPr>
          <w:p w:rsidR="00CD3CE3" w:rsidRPr="00CD3CE3" w:rsidRDefault="00CD3CE3" w:rsidP="006857BA">
            <w:pPr>
              <w:jc w:val="center"/>
            </w:pPr>
            <w:r w:rsidRPr="00CD3CE3">
              <w:t>273510</w:t>
            </w:r>
          </w:p>
        </w:tc>
        <w:tc>
          <w:tcPr>
            <w:tcW w:w="1980" w:type="dxa"/>
          </w:tcPr>
          <w:p w:rsidR="00CD3CE3" w:rsidRPr="00CD3CE3" w:rsidRDefault="00CD3CE3" w:rsidP="006857BA">
            <w:pPr>
              <w:jc w:val="center"/>
            </w:pPr>
            <w:r w:rsidRPr="00CD3CE3">
              <w:t>285540</w:t>
            </w:r>
          </w:p>
        </w:tc>
      </w:tr>
      <w:tr w:rsidR="00CD3CE3" w:rsidRPr="00CD3CE3" w:rsidTr="006857BA">
        <w:trPr>
          <w:trHeight w:val="663"/>
        </w:trPr>
        <w:tc>
          <w:tcPr>
            <w:tcW w:w="3348" w:type="dxa"/>
          </w:tcPr>
          <w:p w:rsidR="00CD3CE3" w:rsidRPr="00CD3CE3" w:rsidRDefault="00CD3CE3" w:rsidP="006857BA">
            <w:r w:rsidRPr="00CD3CE3">
              <w:t>Акцизы на подакцизные товары(топливо)</w:t>
            </w:r>
          </w:p>
        </w:tc>
        <w:tc>
          <w:tcPr>
            <w:tcW w:w="1800" w:type="dxa"/>
          </w:tcPr>
          <w:p w:rsidR="00CD3CE3" w:rsidRPr="00CD3CE3" w:rsidRDefault="00CD3CE3" w:rsidP="006857BA">
            <w:pPr>
              <w:jc w:val="center"/>
            </w:pPr>
            <w:r w:rsidRPr="00CD3CE3">
              <w:t>1267900</w:t>
            </w:r>
          </w:p>
        </w:tc>
        <w:tc>
          <w:tcPr>
            <w:tcW w:w="1440" w:type="dxa"/>
          </w:tcPr>
          <w:p w:rsidR="00CD3CE3" w:rsidRPr="00CD3CE3" w:rsidRDefault="00CD3CE3" w:rsidP="006857BA">
            <w:pPr>
              <w:jc w:val="center"/>
            </w:pPr>
            <w:r w:rsidRPr="00CD3CE3">
              <w:t>1421200</w:t>
            </w:r>
          </w:p>
        </w:tc>
        <w:tc>
          <w:tcPr>
            <w:tcW w:w="1980" w:type="dxa"/>
          </w:tcPr>
          <w:p w:rsidR="00CD3CE3" w:rsidRPr="00CD3CE3" w:rsidRDefault="00CD3CE3" w:rsidP="006857BA">
            <w:pPr>
              <w:jc w:val="center"/>
            </w:pPr>
            <w:r w:rsidRPr="00CD3CE3">
              <w:t>1442700</w:t>
            </w:r>
          </w:p>
        </w:tc>
      </w:tr>
      <w:tr w:rsidR="00CD3CE3" w:rsidRPr="00CD3CE3" w:rsidTr="006857BA">
        <w:trPr>
          <w:trHeight w:val="663"/>
        </w:trPr>
        <w:tc>
          <w:tcPr>
            <w:tcW w:w="3348" w:type="dxa"/>
          </w:tcPr>
          <w:p w:rsidR="00CD3CE3" w:rsidRPr="00CD3CE3" w:rsidRDefault="00CD3CE3" w:rsidP="006857BA">
            <w:r w:rsidRPr="00CD3CE3">
              <w:t>Налог на имущество физических лиц</w:t>
            </w:r>
          </w:p>
        </w:tc>
        <w:tc>
          <w:tcPr>
            <w:tcW w:w="1800" w:type="dxa"/>
          </w:tcPr>
          <w:p w:rsidR="00CD3CE3" w:rsidRPr="00CD3CE3" w:rsidRDefault="00CD3CE3" w:rsidP="006857BA">
            <w:pPr>
              <w:jc w:val="center"/>
            </w:pPr>
            <w:r w:rsidRPr="00CD3CE3">
              <w:t>300000</w:t>
            </w:r>
          </w:p>
        </w:tc>
        <w:tc>
          <w:tcPr>
            <w:tcW w:w="1440" w:type="dxa"/>
          </w:tcPr>
          <w:p w:rsidR="00CD3CE3" w:rsidRPr="00CD3CE3" w:rsidRDefault="00CD3CE3" w:rsidP="006857BA">
            <w:pPr>
              <w:jc w:val="center"/>
            </w:pPr>
            <w:r w:rsidRPr="00CD3CE3">
              <w:t>300000</w:t>
            </w:r>
          </w:p>
        </w:tc>
        <w:tc>
          <w:tcPr>
            <w:tcW w:w="1980" w:type="dxa"/>
          </w:tcPr>
          <w:p w:rsidR="00CD3CE3" w:rsidRPr="00CD3CE3" w:rsidRDefault="00CD3CE3" w:rsidP="006857BA">
            <w:pPr>
              <w:jc w:val="center"/>
            </w:pPr>
            <w:r w:rsidRPr="00CD3CE3">
              <w:t>300000</w:t>
            </w:r>
          </w:p>
        </w:tc>
      </w:tr>
      <w:tr w:rsidR="00CD3CE3" w:rsidRPr="00CD3CE3" w:rsidTr="006857BA">
        <w:trPr>
          <w:trHeight w:val="531"/>
        </w:trPr>
        <w:tc>
          <w:tcPr>
            <w:tcW w:w="3348" w:type="dxa"/>
          </w:tcPr>
          <w:p w:rsidR="00CD3CE3" w:rsidRPr="00CD3CE3" w:rsidRDefault="00CD3CE3" w:rsidP="006857BA">
            <w:r w:rsidRPr="00CD3CE3">
              <w:t>Земельный налог</w:t>
            </w:r>
          </w:p>
        </w:tc>
        <w:tc>
          <w:tcPr>
            <w:tcW w:w="1800" w:type="dxa"/>
          </w:tcPr>
          <w:p w:rsidR="00CD3CE3" w:rsidRPr="00CD3CE3" w:rsidRDefault="00CD3CE3" w:rsidP="006857BA">
            <w:pPr>
              <w:jc w:val="center"/>
            </w:pPr>
            <w:r w:rsidRPr="00CD3CE3">
              <w:t>1453000</w:t>
            </w:r>
          </w:p>
        </w:tc>
        <w:tc>
          <w:tcPr>
            <w:tcW w:w="1440" w:type="dxa"/>
          </w:tcPr>
          <w:p w:rsidR="00CD3CE3" w:rsidRPr="00CD3CE3" w:rsidRDefault="00CD3CE3" w:rsidP="006857BA">
            <w:pPr>
              <w:jc w:val="center"/>
            </w:pPr>
            <w:r w:rsidRPr="00CD3CE3">
              <w:t>1453000</w:t>
            </w:r>
          </w:p>
        </w:tc>
        <w:tc>
          <w:tcPr>
            <w:tcW w:w="1980" w:type="dxa"/>
          </w:tcPr>
          <w:p w:rsidR="00CD3CE3" w:rsidRPr="00CD3CE3" w:rsidRDefault="00CD3CE3" w:rsidP="006857BA">
            <w:pPr>
              <w:jc w:val="center"/>
            </w:pPr>
            <w:r w:rsidRPr="00CD3CE3">
              <w:t>1453000</w:t>
            </w:r>
          </w:p>
        </w:tc>
      </w:tr>
      <w:tr w:rsidR="00CD3CE3" w:rsidRPr="00CD3CE3" w:rsidTr="006857BA">
        <w:trPr>
          <w:trHeight w:val="525"/>
        </w:trPr>
        <w:tc>
          <w:tcPr>
            <w:tcW w:w="3348" w:type="dxa"/>
          </w:tcPr>
          <w:p w:rsidR="00CD3CE3" w:rsidRPr="00CD3CE3" w:rsidRDefault="00CD3CE3" w:rsidP="006857BA">
            <w:r w:rsidRPr="00CD3CE3">
              <w:t>Госпошлина</w:t>
            </w:r>
          </w:p>
        </w:tc>
        <w:tc>
          <w:tcPr>
            <w:tcW w:w="1800" w:type="dxa"/>
          </w:tcPr>
          <w:p w:rsidR="00CD3CE3" w:rsidRPr="00CD3CE3" w:rsidRDefault="00CD3CE3" w:rsidP="006857BA">
            <w:pPr>
              <w:jc w:val="center"/>
            </w:pPr>
            <w:r w:rsidRPr="00CD3CE3">
              <w:t>2000</w:t>
            </w:r>
          </w:p>
        </w:tc>
        <w:tc>
          <w:tcPr>
            <w:tcW w:w="1440" w:type="dxa"/>
          </w:tcPr>
          <w:p w:rsidR="00CD3CE3" w:rsidRPr="00CD3CE3" w:rsidRDefault="00CD3CE3" w:rsidP="006857BA">
            <w:pPr>
              <w:jc w:val="center"/>
            </w:pPr>
            <w:r w:rsidRPr="00CD3CE3">
              <w:t>2000</w:t>
            </w:r>
          </w:p>
        </w:tc>
        <w:tc>
          <w:tcPr>
            <w:tcW w:w="1980" w:type="dxa"/>
          </w:tcPr>
          <w:p w:rsidR="00CD3CE3" w:rsidRPr="00CD3CE3" w:rsidRDefault="00CD3CE3" w:rsidP="006857BA">
            <w:pPr>
              <w:jc w:val="center"/>
            </w:pPr>
            <w:r w:rsidRPr="00CD3CE3">
              <w:t>2000</w:t>
            </w:r>
          </w:p>
        </w:tc>
      </w:tr>
      <w:tr w:rsidR="00CD3CE3" w:rsidRPr="00CD3CE3" w:rsidTr="006857BA">
        <w:trPr>
          <w:trHeight w:val="674"/>
        </w:trPr>
        <w:tc>
          <w:tcPr>
            <w:tcW w:w="3348" w:type="dxa"/>
          </w:tcPr>
          <w:p w:rsidR="00CD3CE3" w:rsidRPr="00CD3CE3" w:rsidRDefault="00CD3CE3" w:rsidP="006857BA">
            <w:pPr>
              <w:rPr>
                <w:b/>
              </w:rPr>
            </w:pPr>
            <w:r w:rsidRPr="00CD3CE3">
              <w:rPr>
                <w:b/>
              </w:rPr>
              <w:t>Неналоговые доходы</w:t>
            </w:r>
          </w:p>
        </w:tc>
        <w:tc>
          <w:tcPr>
            <w:tcW w:w="1800" w:type="dxa"/>
          </w:tcPr>
          <w:p w:rsidR="00CD3CE3" w:rsidRPr="00CD3CE3" w:rsidRDefault="00CD3CE3" w:rsidP="006857BA">
            <w:pPr>
              <w:jc w:val="center"/>
              <w:rPr>
                <w:b/>
              </w:rPr>
            </w:pPr>
            <w:r w:rsidRPr="00CD3CE3">
              <w:rPr>
                <w:b/>
              </w:rPr>
              <w:t>145800</w:t>
            </w:r>
          </w:p>
        </w:tc>
        <w:tc>
          <w:tcPr>
            <w:tcW w:w="1440" w:type="dxa"/>
          </w:tcPr>
          <w:p w:rsidR="00CD3CE3" w:rsidRPr="00CD3CE3" w:rsidRDefault="00CD3CE3" w:rsidP="006857BA">
            <w:pPr>
              <w:jc w:val="center"/>
              <w:rPr>
                <w:b/>
              </w:rPr>
            </w:pPr>
            <w:r w:rsidRPr="00CD3CE3">
              <w:rPr>
                <w:b/>
              </w:rPr>
              <w:t>145800</w:t>
            </w:r>
          </w:p>
        </w:tc>
        <w:tc>
          <w:tcPr>
            <w:tcW w:w="1980" w:type="dxa"/>
          </w:tcPr>
          <w:p w:rsidR="00CD3CE3" w:rsidRPr="00CD3CE3" w:rsidRDefault="00CD3CE3" w:rsidP="006857BA">
            <w:pPr>
              <w:jc w:val="center"/>
              <w:rPr>
                <w:b/>
              </w:rPr>
            </w:pPr>
            <w:r w:rsidRPr="00CD3CE3">
              <w:rPr>
                <w:b/>
              </w:rPr>
              <w:t>145800</w:t>
            </w:r>
          </w:p>
        </w:tc>
      </w:tr>
      <w:tr w:rsidR="00CD3CE3" w:rsidRPr="00CD3CE3" w:rsidTr="006857BA">
        <w:tc>
          <w:tcPr>
            <w:tcW w:w="3348" w:type="dxa"/>
          </w:tcPr>
          <w:p w:rsidR="00CD3CE3" w:rsidRPr="00CD3CE3" w:rsidRDefault="00CD3CE3" w:rsidP="006857BA">
            <w:pPr>
              <w:rPr>
                <w:bCs/>
                <w:spacing w:val="-3"/>
              </w:rPr>
            </w:pPr>
            <w:r w:rsidRPr="00CD3CE3">
              <w:rPr>
                <w:bCs/>
                <w:spacing w:val="-3"/>
              </w:rPr>
              <w:t>Доходы от сдачи в аренду имущества</w:t>
            </w:r>
          </w:p>
        </w:tc>
        <w:tc>
          <w:tcPr>
            <w:tcW w:w="1800" w:type="dxa"/>
          </w:tcPr>
          <w:p w:rsidR="00CD3CE3" w:rsidRPr="00CD3CE3" w:rsidRDefault="00CD3CE3" w:rsidP="006857BA">
            <w:pPr>
              <w:jc w:val="center"/>
            </w:pPr>
            <w:r w:rsidRPr="00CD3CE3">
              <w:t>145000</w:t>
            </w:r>
          </w:p>
        </w:tc>
        <w:tc>
          <w:tcPr>
            <w:tcW w:w="1440" w:type="dxa"/>
          </w:tcPr>
          <w:p w:rsidR="00CD3CE3" w:rsidRPr="00CD3CE3" w:rsidRDefault="00CD3CE3" w:rsidP="006857BA">
            <w:pPr>
              <w:jc w:val="center"/>
            </w:pPr>
            <w:r w:rsidRPr="00CD3CE3">
              <w:t>145000</w:t>
            </w:r>
          </w:p>
        </w:tc>
        <w:tc>
          <w:tcPr>
            <w:tcW w:w="1980" w:type="dxa"/>
          </w:tcPr>
          <w:p w:rsidR="00CD3CE3" w:rsidRPr="00CD3CE3" w:rsidRDefault="00CD3CE3" w:rsidP="006857BA">
            <w:pPr>
              <w:jc w:val="center"/>
            </w:pPr>
            <w:r w:rsidRPr="00CD3CE3">
              <w:t>145000</w:t>
            </w:r>
          </w:p>
        </w:tc>
      </w:tr>
      <w:tr w:rsidR="00CD3CE3" w:rsidRPr="00CD3CE3" w:rsidTr="006857BA">
        <w:trPr>
          <w:trHeight w:val="427"/>
        </w:trPr>
        <w:tc>
          <w:tcPr>
            <w:tcW w:w="3348" w:type="dxa"/>
          </w:tcPr>
          <w:p w:rsidR="00CD3CE3" w:rsidRPr="00CD3CE3" w:rsidRDefault="00CD3CE3" w:rsidP="006857BA">
            <w:pPr>
              <w:rPr>
                <w:bCs/>
                <w:spacing w:val="-3"/>
              </w:rPr>
            </w:pPr>
            <w:r w:rsidRPr="00CD3CE3">
              <w:rPr>
                <w:bCs/>
                <w:spacing w:val="-3"/>
              </w:rPr>
              <w:t>Доходы от сдачи в аренду земельных участков</w:t>
            </w:r>
          </w:p>
        </w:tc>
        <w:tc>
          <w:tcPr>
            <w:tcW w:w="1800" w:type="dxa"/>
          </w:tcPr>
          <w:p w:rsidR="00CD3CE3" w:rsidRPr="00CD3CE3" w:rsidRDefault="00CD3CE3" w:rsidP="006857BA">
            <w:pPr>
              <w:jc w:val="center"/>
            </w:pPr>
          </w:p>
          <w:p w:rsidR="00CD3CE3" w:rsidRPr="00CD3CE3" w:rsidRDefault="00CD3CE3" w:rsidP="006857BA">
            <w:pPr>
              <w:jc w:val="center"/>
            </w:pPr>
            <w:r w:rsidRPr="00CD3CE3">
              <w:t>800</w:t>
            </w:r>
          </w:p>
        </w:tc>
        <w:tc>
          <w:tcPr>
            <w:tcW w:w="1440" w:type="dxa"/>
          </w:tcPr>
          <w:p w:rsidR="00CD3CE3" w:rsidRPr="00CD3CE3" w:rsidRDefault="00CD3CE3" w:rsidP="006857BA">
            <w:pPr>
              <w:jc w:val="center"/>
            </w:pPr>
          </w:p>
          <w:p w:rsidR="00CD3CE3" w:rsidRPr="00CD3CE3" w:rsidRDefault="00CD3CE3" w:rsidP="006857BA">
            <w:pPr>
              <w:jc w:val="center"/>
            </w:pPr>
            <w:r w:rsidRPr="00CD3CE3">
              <w:t>800</w:t>
            </w:r>
          </w:p>
        </w:tc>
        <w:tc>
          <w:tcPr>
            <w:tcW w:w="1980" w:type="dxa"/>
          </w:tcPr>
          <w:p w:rsidR="00CD3CE3" w:rsidRPr="00CD3CE3" w:rsidRDefault="00CD3CE3" w:rsidP="006857BA">
            <w:pPr>
              <w:jc w:val="center"/>
            </w:pPr>
          </w:p>
          <w:p w:rsidR="00CD3CE3" w:rsidRPr="00CD3CE3" w:rsidRDefault="00CD3CE3" w:rsidP="006857BA">
            <w:pPr>
              <w:jc w:val="center"/>
            </w:pPr>
            <w:r w:rsidRPr="00CD3CE3">
              <w:t>800</w:t>
            </w:r>
          </w:p>
        </w:tc>
      </w:tr>
      <w:tr w:rsidR="00CD3CE3" w:rsidRPr="00CD3CE3" w:rsidTr="006857BA">
        <w:trPr>
          <w:trHeight w:val="427"/>
        </w:trPr>
        <w:tc>
          <w:tcPr>
            <w:tcW w:w="3348" w:type="dxa"/>
          </w:tcPr>
          <w:p w:rsidR="00CD3CE3" w:rsidRPr="00CD3CE3" w:rsidRDefault="00CD3CE3" w:rsidP="006857BA">
            <w:pPr>
              <w:rPr>
                <w:b/>
              </w:rPr>
            </w:pPr>
            <w:r w:rsidRPr="00CD3CE3">
              <w:rPr>
                <w:b/>
              </w:rPr>
              <w:t xml:space="preserve">Всего собственных доходов </w:t>
            </w:r>
          </w:p>
        </w:tc>
        <w:tc>
          <w:tcPr>
            <w:tcW w:w="1800" w:type="dxa"/>
          </w:tcPr>
          <w:p w:rsidR="00CD3CE3" w:rsidRPr="00CD3CE3" w:rsidRDefault="00CD3CE3" w:rsidP="006857BA">
            <w:pPr>
              <w:jc w:val="center"/>
              <w:rPr>
                <w:b/>
              </w:rPr>
            </w:pPr>
            <w:r w:rsidRPr="00CD3CE3">
              <w:rPr>
                <w:b/>
              </w:rPr>
              <w:t>3432200</w:t>
            </w:r>
          </w:p>
        </w:tc>
        <w:tc>
          <w:tcPr>
            <w:tcW w:w="1440" w:type="dxa"/>
          </w:tcPr>
          <w:p w:rsidR="00CD3CE3" w:rsidRPr="00CD3CE3" w:rsidRDefault="00CD3CE3" w:rsidP="006857BA">
            <w:pPr>
              <w:jc w:val="center"/>
              <w:rPr>
                <w:b/>
              </w:rPr>
            </w:pPr>
            <w:r w:rsidRPr="00CD3CE3">
              <w:rPr>
                <w:b/>
              </w:rPr>
              <w:t>3595510</w:t>
            </w:r>
          </w:p>
        </w:tc>
        <w:tc>
          <w:tcPr>
            <w:tcW w:w="1980" w:type="dxa"/>
          </w:tcPr>
          <w:p w:rsidR="00CD3CE3" w:rsidRPr="00CD3CE3" w:rsidRDefault="00CD3CE3" w:rsidP="006857BA">
            <w:pPr>
              <w:jc w:val="center"/>
              <w:rPr>
                <w:b/>
              </w:rPr>
            </w:pPr>
            <w:r w:rsidRPr="00CD3CE3">
              <w:rPr>
                <w:b/>
              </w:rPr>
              <w:t>3629040</w:t>
            </w:r>
          </w:p>
        </w:tc>
      </w:tr>
    </w:tbl>
    <w:p w:rsidR="00CD3CE3" w:rsidRPr="00CD3CE3" w:rsidRDefault="00CD3CE3" w:rsidP="00CD3CE3">
      <w:pPr>
        <w:pStyle w:val="a8"/>
        <w:ind w:firstLine="851"/>
        <w:rPr>
          <w:sz w:val="20"/>
        </w:rPr>
      </w:pPr>
      <w:r w:rsidRPr="00CD3CE3">
        <w:rPr>
          <w:sz w:val="20"/>
        </w:rPr>
        <w:t xml:space="preserve"> </w:t>
      </w:r>
    </w:p>
    <w:p w:rsidR="00CD3CE3" w:rsidRPr="00CD3CE3" w:rsidRDefault="00CD3CE3" w:rsidP="00CD3CE3">
      <w:pPr>
        <w:spacing w:after="0"/>
        <w:jc w:val="both"/>
        <w:rPr>
          <w:rFonts w:ascii="Times New Roman" w:hAnsi="Times New Roman" w:cs="Times New Roman"/>
          <w:sz w:val="20"/>
          <w:szCs w:val="20"/>
        </w:rPr>
      </w:pPr>
      <w:r w:rsidRPr="00CD3CE3">
        <w:rPr>
          <w:rFonts w:ascii="Times New Roman" w:hAnsi="Times New Roman" w:cs="Times New Roman"/>
          <w:sz w:val="20"/>
          <w:szCs w:val="20"/>
        </w:rPr>
        <w:tab/>
        <w:t xml:space="preserve">Безвозмездные поступления (межбюджетные трансферты) от других бюджетов Российской Федерации в 2018-2020 году предусмотрены в суммах –  4751874,00 рублей; 4060005,00 рублей;4144968,00 рублей; а именно:                                                                                                                                                                                              </w:t>
      </w:r>
    </w:p>
    <w:p w:rsidR="00CD3CE3" w:rsidRPr="00CD3CE3" w:rsidRDefault="00CD3CE3" w:rsidP="00CD3CE3">
      <w:pPr>
        <w:spacing w:after="0"/>
        <w:ind w:left="7080"/>
        <w:jc w:val="both"/>
        <w:rPr>
          <w:rFonts w:ascii="Times New Roman" w:hAnsi="Times New Roman" w:cs="Times New Roman"/>
          <w:sz w:val="20"/>
          <w:szCs w:val="20"/>
        </w:rPr>
      </w:pPr>
    </w:p>
    <w:p w:rsidR="00CD3CE3" w:rsidRPr="00CD3CE3" w:rsidRDefault="00CD3CE3" w:rsidP="00CD3CE3">
      <w:pPr>
        <w:spacing w:after="0"/>
        <w:ind w:left="7080"/>
        <w:jc w:val="right"/>
        <w:rPr>
          <w:rFonts w:ascii="Times New Roman" w:hAnsi="Times New Roman" w:cs="Times New Roman"/>
          <w:sz w:val="20"/>
          <w:szCs w:val="20"/>
        </w:rPr>
      </w:pPr>
      <w:r w:rsidRPr="00CD3CE3">
        <w:rPr>
          <w:rFonts w:ascii="Times New Roman" w:hAnsi="Times New Roman" w:cs="Times New Roman"/>
          <w:sz w:val="20"/>
          <w:szCs w:val="20"/>
        </w:rPr>
        <w:t>руб.</w:t>
      </w:r>
    </w:p>
    <w:tbl>
      <w:tblPr>
        <w:tblStyle w:val="af3"/>
        <w:tblW w:w="8208" w:type="dxa"/>
        <w:tblLook w:val="01E0"/>
      </w:tblPr>
      <w:tblGrid>
        <w:gridCol w:w="3348"/>
        <w:gridCol w:w="1800"/>
        <w:gridCol w:w="1440"/>
        <w:gridCol w:w="1620"/>
      </w:tblGrid>
      <w:tr w:rsidR="00CD3CE3" w:rsidRPr="00CD3CE3" w:rsidTr="006857BA">
        <w:tc>
          <w:tcPr>
            <w:tcW w:w="3348" w:type="dxa"/>
          </w:tcPr>
          <w:p w:rsidR="00CD3CE3" w:rsidRPr="00CD3CE3" w:rsidRDefault="00CD3CE3" w:rsidP="006857BA">
            <w:pPr>
              <w:jc w:val="both"/>
            </w:pPr>
            <w:r w:rsidRPr="00CD3CE3">
              <w:t>Наименование доходов</w:t>
            </w:r>
          </w:p>
        </w:tc>
        <w:tc>
          <w:tcPr>
            <w:tcW w:w="4860" w:type="dxa"/>
            <w:gridSpan w:val="3"/>
          </w:tcPr>
          <w:p w:rsidR="00CD3CE3" w:rsidRPr="00CD3CE3" w:rsidRDefault="00CD3CE3" w:rsidP="006857BA">
            <w:pPr>
              <w:jc w:val="center"/>
              <w:rPr>
                <w:b/>
              </w:rPr>
            </w:pPr>
            <w:r w:rsidRPr="00CD3CE3">
              <w:rPr>
                <w:b/>
              </w:rPr>
              <w:t>Проект    бюджета</w:t>
            </w:r>
          </w:p>
        </w:tc>
      </w:tr>
      <w:tr w:rsidR="00CD3CE3" w:rsidRPr="00CD3CE3" w:rsidTr="006857BA">
        <w:tc>
          <w:tcPr>
            <w:tcW w:w="3348" w:type="dxa"/>
          </w:tcPr>
          <w:p w:rsidR="00CD3CE3" w:rsidRPr="00CD3CE3" w:rsidRDefault="00CD3CE3" w:rsidP="006857BA">
            <w:pPr>
              <w:jc w:val="both"/>
            </w:pPr>
          </w:p>
        </w:tc>
        <w:tc>
          <w:tcPr>
            <w:tcW w:w="1800" w:type="dxa"/>
          </w:tcPr>
          <w:p w:rsidR="00CD3CE3" w:rsidRPr="00CD3CE3" w:rsidRDefault="00CD3CE3" w:rsidP="006857BA">
            <w:pPr>
              <w:jc w:val="center"/>
              <w:rPr>
                <w:b/>
              </w:rPr>
            </w:pPr>
            <w:r w:rsidRPr="00CD3CE3">
              <w:rPr>
                <w:b/>
              </w:rPr>
              <w:t>2018 год</w:t>
            </w:r>
          </w:p>
        </w:tc>
        <w:tc>
          <w:tcPr>
            <w:tcW w:w="1440" w:type="dxa"/>
          </w:tcPr>
          <w:p w:rsidR="00CD3CE3" w:rsidRPr="00CD3CE3" w:rsidRDefault="00CD3CE3" w:rsidP="006857BA">
            <w:pPr>
              <w:jc w:val="center"/>
              <w:rPr>
                <w:b/>
              </w:rPr>
            </w:pPr>
            <w:r w:rsidRPr="00CD3CE3">
              <w:rPr>
                <w:b/>
              </w:rPr>
              <w:t>2019 год</w:t>
            </w:r>
          </w:p>
        </w:tc>
        <w:tc>
          <w:tcPr>
            <w:tcW w:w="1620" w:type="dxa"/>
          </w:tcPr>
          <w:p w:rsidR="00CD3CE3" w:rsidRPr="00CD3CE3" w:rsidRDefault="00CD3CE3" w:rsidP="006857BA">
            <w:pPr>
              <w:jc w:val="center"/>
              <w:rPr>
                <w:b/>
              </w:rPr>
            </w:pPr>
            <w:r w:rsidRPr="00CD3CE3">
              <w:rPr>
                <w:b/>
              </w:rPr>
              <w:t>2020 год</w:t>
            </w:r>
          </w:p>
        </w:tc>
      </w:tr>
      <w:tr w:rsidR="00CD3CE3" w:rsidRPr="00CD3CE3" w:rsidTr="006857BA">
        <w:trPr>
          <w:trHeight w:val="788"/>
        </w:trPr>
        <w:tc>
          <w:tcPr>
            <w:tcW w:w="3348" w:type="dxa"/>
          </w:tcPr>
          <w:p w:rsidR="00CD3CE3" w:rsidRPr="00CD3CE3" w:rsidRDefault="00CD3CE3" w:rsidP="006857BA">
            <w:pPr>
              <w:jc w:val="both"/>
              <w:rPr>
                <w:b/>
              </w:rPr>
            </w:pPr>
            <w:r w:rsidRPr="00CD3CE3">
              <w:rPr>
                <w:b/>
              </w:rPr>
              <w:t>Безвозмездные поступления</w:t>
            </w:r>
          </w:p>
        </w:tc>
        <w:tc>
          <w:tcPr>
            <w:tcW w:w="1800" w:type="dxa"/>
          </w:tcPr>
          <w:p w:rsidR="00CD3CE3" w:rsidRPr="00CD3CE3" w:rsidRDefault="00CD3CE3" w:rsidP="006857BA">
            <w:pPr>
              <w:jc w:val="center"/>
              <w:rPr>
                <w:b/>
              </w:rPr>
            </w:pPr>
            <w:r w:rsidRPr="00CD3CE3">
              <w:rPr>
                <w:b/>
              </w:rPr>
              <w:t>4751874</w:t>
            </w:r>
          </w:p>
        </w:tc>
        <w:tc>
          <w:tcPr>
            <w:tcW w:w="1440" w:type="dxa"/>
          </w:tcPr>
          <w:p w:rsidR="00CD3CE3" w:rsidRPr="00CD3CE3" w:rsidRDefault="00CD3CE3" w:rsidP="006857BA">
            <w:pPr>
              <w:jc w:val="center"/>
              <w:rPr>
                <w:b/>
              </w:rPr>
            </w:pPr>
            <w:r w:rsidRPr="00CD3CE3">
              <w:rPr>
                <w:b/>
              </w:rPr>
              <w:t>4060005</w:t>
            </w:r>
          </w:p>
        </w:tc>
        <w:tc>
          <w:tcPr>
            <w:tcW w:w="1620" w:type="dxa"/>
          </w:tcPr>
          <w:p w:rsidR="00CD3CE3" w:rsidRPr="00CD3CE3" w:rsidRDefault="00CD3CE3" w:rsidP="006857BA">
            <w:pPr>
              <w:jc w:val="center"/>
              <w:rPr>
                <w:b/>
              </w:rPr>
            </w:pPr>
            <w:r w:rsidRPr="00CD3CE3">
              <w:rPr>
                <w:b/>
              </w:rPr>
              <w:t>4144968</w:t>
            </w:r>
          </w:p>
        </w:tc>
      </w:tr>
      <w:tr w:rsidR="00CD3CE3" w:rsidRPr="00CD3CE3" w:rsidTr="006857BA">
        <w:trPr>
          <w:trHeight w:val="463"/>
        </w:trPr>
        <w:tc>
          <w:tcPr>
            <w:tcW w:w="3348" w:type="dxa"/>
          </w:tcPr>
          <w:p w:rsidR="00CD3CE3" w:rsidRPr="00CD3CE3" w:rsidRDefault="00CD3CE3" w:rsidP="006857BA">
            <w:pPr>
              <w:jc w:val="both"/>
            </w:pPr>
            <w:r w:rsidRPr="00CD3CE3">
              <w:t>Дотация на выравнивание уровня бюджетной обеспеченности поселений</w:t>
            </w:r>
          </w:p>
        </w:tc>
        <w:tc>
          <w:tcPr>
            <w:tcW w:w="1800" w:type="dxa"/>
          </w:tcPr>
          <w:p w:rsidR="00CD3CE3" w:rsidRPr="00CD3CE3" w:rsidRDefault="00CD3CE3" w:rsidP="006857BA">
            <w:pPr>
              <w:jc w:val="center"/>
            </w:pPr>
            <w:r w:rsidRPr="00CD3CE3">
              <w:t>3335100</w:t>
            </w:r>
          </w:p>
        </w:tc>
        <w:tc>
          <w:tcPr>
            <w:tcW w:w="1440" w:type="dxa"/>
          </w:tcPr>
          <w:p w:rsidR="00CD3CE3" w:rsidRPr="00CD3CE3" w:rsidRDefault="00CD3CE3" w:rsidP="006857BA">
            <w:pPr>
              <w:jc w:val="center"/>
            </w:pPr>
            <w:r w:rsidRPr="00CD3CE3">
              <w:t>2642400</w:t>
            </w:r>
          </w:p>
        </w:tc>
        <w:tc>
          <w:tcPr>
            <w:tcW w:w="1620" w:type="dxa"/>
          </w:tcPr>
          <w:p w:rsidR="00CD3CE3" w:rsidRPr="00CD3CE3" w:rsidRDefault="00CD3CE3" w:rsidP="006857BA">
            <w:pPr>
              <w:jc w:val="center"/>
            </w:pPr>
            <w:r w:rsidRPr="00CD3CE3">
              <w:t>2724500</w:t>
            </w:r>
          </w:p>
        </w:tc>
      </w:tr>
      <w:tr w:rsidR="00CD3CE3" w:rsidRPr="00CD3CE3" w:rsidTr="006857BA">
        <w:trPr>
          <w:trHeight w:val="541"/>
        </w:trPr>
        <w:tc>
          <w:tcPr>
            <w:tcW w:w="3348" w:type="dxa"/>
          </w:tcPr>
          <w:p w:rsidR="00CD3CE3" w:rsidRPr="00CD3CE3" w:rsidRDefault="00CD3CE3" w:rsidP="006857BA">
            <w:pPr>
              <w:jc w:val="both"/>
            </w:pPr>
            <w:r w:rsidRPr="00CD3CE3">
              <w:lastRenderedPageBreak/>
              <w:t>Субвенции</w:t>
            </w:r>
          </w:p>
          <w:p w:rsidR="00CD3CE3" w:rsidRPr="00CD3CE3" w:rsidRDefault="00CD3CE3" w:rsidP="006857BA">
            <w:pPr>
              <w:jc w:val="both"/>
            </w:pPr>
            <w:r w:rsidRPr="00CD3CE3">
              <w:t>Из них:</w:t>
            </w:r>
          </w:p>
          <w:p w:rsidR="00CD3CE3" w:rsidRPr="00CD3CE3" w:rsidRDefault="00CD3CE3" w:rsidP="006857BA">
            <w:pPr>
              <w:jc w:val="both"/>
            </w:pPr>
            <w:r w:rsidRPr="00CD3CE3">
              <w:t>- из Федерального бюджета на осуществление полномочий по первичному воинскому учету</w:t>
            </w:r>
          </w:p>
          <w:p w:rsidR="00CD3CE3" w:rsidRPr="00CD3CE3" w:rsidRDefault="00CD3CE3" w:rsidP="006857BA">
            <w:pPr>
              <w:jc w:val="both"/>
            </w:pPr>
            <w:r w:rsidRPr="00CD3CE3">
              <w:t>-из областного бюджета на выполнение полномочий области  на содержание штатных единиц  по организации вывоза, утилизации отходов</w:t>
            </w:r>
          </w:p>
          <w:p w:rsidR="00CD3CE3" w:rsidRPr="00CD3CE3" w:rsidRDefault="00CD3CE3" w:rsidP="006857BA">
            <w:pPr>
              <w:jc w:val="both"/>
            </w:pPr>
            <w:r w:rsidRPr="00CD3CE3">
              <w:t>-из областного бюджета на выполнение полномочий области  на содержание штатных единиц по административным правонарушениям</w:t>
            </w:r>
          </w:p>
        </w:tc>
        <w:tc>
          <w:tcPr>
            <w:tcW w:w="1800" w:type="dxa"/>
          </w:tcPr>
          <w:p w:rsidR="00CD3CE3" w:rsidRPr="00CD3CE3" w:rsidRDefault="00CD3CE3" w:rsidP="006857BA">
            <w:pPr>
              <w:jc w:val="center"/>
            </w:pPr>
            <w:r w:rsidRPr="00CD3CE3">
              <w:t>438774</w:t>
            </w:r>
          </w:p>
          <w:p w:rsidR="00CD3CE3" w:rsidRPr="00CD3CE3" w:rsidRDefault="00CD3CE3" w:rsidP="006857BA">
            <w:pPr>
              <w:jc w:val="center"/>
            </w:pPr>
          </w:p>
          <w:p w:rsidR="00CD3CE3" w:rsidRPr="00CD3CE3" w:rsidRDefault="00CD3CE3" w:rsidP="006857BA">
            <w:pPr>
              <w:jc w:val="center"/>
            </w:pPr>
            <w:r w:rsidRPr="00CD3CE3">
              <w:t>77274</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361000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500,00</w:t>
            </w:r>
          </w:p>
          <w:p w:rsidR="00CD3CE3" w:rsidRPr="00CD3CE3" w:rsidRDefault="00CD3CE3" w:rsidP="006857BA">
            <w:pPr>
              <w:jc w:val="center"/>
            </w:pPr>
          </w:p>
        </w:tc>
        <w:tc>
          <w:tcPr>
            <w:tcW w:w="1440" w:type="dxa"/>
          </w:tcPr>
          <w:p w:rsidR="00CD3CE3" w:rsidRPr="00CD3CE3" w:rsidRDefault="00CD3CE3" w:rsidP="006857BA">
            <w:pPr>
              <w:jc w:val="center"/>
            </w:pPr>
            <w:r w:rsidRPr="00CD3CE3">
              <w:t>439605</w:t>
            </w:r>
          </w:p>
          <w:p w:rsidR="00CD3CE3" w:rsidRPr="00CD3CE3" w:rsidRDefault="00CD3CE3" w:rsidP="006857BA">
            <w:pPr>
              <w:jc w:val="center"/>
            </w:pPr>
          </w:p>
          <w:p w:rsidR="00CD3CE3" w:rsidRPr="00CD3CE3" w:rsidRDefault="00CD3CE3" w:rsidP="006857BA">
            <w:pPr>
              <w:jc w:val="center"/>
            </w:pPr>
            <w:r w:rsidRPr="00CD3CE3">
              <w:t>78105</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361000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500,00</w:t>
            </w:r>
          </w:p>
          <w:p w:rsidR="00CD3CE3" w:rsidRPr="00CD3CE3" w:rsidRDefault="00CD3CE3" w:rsidP="006857BA">
            <w:pPr>
              <w:jc w:val="center"/>
            </w:pPr>
          </w:p>
        </w:tc>
        <w:tc>
          <w:tcPr>
            <w:tcW w:w="1620" w:type="dxa"/>
          </w:tcPr>
          <w:p w:rsidR="00CD3CE3" w:rsidRPr="00CD3CE3" w:rsidRDefault="00CD3CE3" w:rsidP="006857BA">
            <w:pPr>
              <w:jc w:val="center"/>
            </w:pPr>
            <w:r w:rsidRPr="00CD3CE3">
              <w:t>442468</w:t>
            </w:r>
          </w:p>
          <w:p w:rsidR="00CD3CE3" w:rsidRPr="00CD3CE3" w:rsidRDefault="00CD3CE3" w:rsidP="006857BA">
            <w:pPr>
              <w:jc w:val="center"/>
            </w:pPr>
          </w:p>
          <w:p w:rsidR="00CD3CE3" w:rsidRPr="00CD3CE3" w:rsidRDefault="00CD3CE3" w:rsidP="006857BA">
            <w:pPr>
              <w:jc w:val="center"/>
            </w:pPr>
            <w:r w:rsidRPr="00CD3CE3">
              <w:t>80968</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361000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500,00</w:t>
            </w:r>
          </w:p>
          <w:p w:rsidR="00CD3CE3" w:rsidRPr="00CD3CE3" w:rsidRDefault="00CD3CE3" w:rsidP="006857BA">
            <w:pPr>
              <w:jc w:val="center"/>
            </w:pPr>
          </w:p>
        </w:tc>
      </w:tr>
      <w:tr w:rsidR="00CD3CE3" w:rsidRPr="00CD3CE3" w:rsidTr="006857BA">
        <w:trPr>
          <w:trHeight w:val="541"/>
        </w:trPr>
        <w:tc>
          <w:tcPr>
            <w:tcW w:w="3348" w:type="dxa"/>
          </w:tcPr>
          <w:p w:rsidR="00CD3CE3" w:rsidRPr="00CD3CE3" w:rsidRDefault="00CD3CE3" w:rsidP="006857BA">
            <w:pPr>
              <w:jc w:val="both"/>
            </w:pPr>
            <w:r w:rsidRPr="00CD3CE3">
              <w:t>Субсидии на формирование муниципального дорожного фонда</w:t>
            </w:r>
          </w:p>
        </w:tc>
        <w:tc>
          <w:tcPr>
            <w:tcW w:w="1800" w:type="dxa"/>
          </w:tcPr>
          <w:p w:rsidR="00CD3CE3" w:rsidRPr="00CD3CE3" w:rsidRDefault="00CD3CE3" w:rsidP="006857BA">
            <w:pPr>
              <w:jc w:val="center"/>
            </w:pPr>
            <w:r w:rsidRPr="00CD3CE3">
              <w:t>978000</w:t>
            </w:r>
          </w:p>
        </w:tc>
        <w:tc>
          <w:tcPr>
            <w:tcW w:w="1440" w:type="dxa"/>
          </w:tcPr>
          <w:p w:rsidR="00CD3CE3" w:rsidRPr="00CD3CE3" w:rsidRDefault="00CD3CE3" w:rsidP="006857BA">
            <w:pPr>
              <w:jc w:val="center"/>
            </w:pPr>
            <w:r w:rsidRPr="00CD3CE3">
              <w:t>978000</w:t>
            </w:r>
          </w:p>
        </w:tc>
        <w:tc>
          <w:tcPr>
            <w:tcW w:w="1620" w:type="dxa"/>
          </w:tcPr>
          <w:p w:rsidR="00CD3CE3" w:rsidRPr="00CD3CE3" w:rsidRDefault="00CD3CE3" w:rsidP="006857BA">
            <w:pPr>
              <w:jc w:val="center"/>
            </w:pPr>
            <w:r w:rsidRPr="00CD3CE3">
              <w:t>978000</w:t>
            </w:r>
          </w:p>
        </w:tc>
      </w:tr>
    </w:tbl>
    <w:p w:rsidR="00CD3CE3" w:rsidRPr="00CD3CE3" w:rsidRDefault="00CD3CE3" w:rsidP="00CD3CE3">
      <w:pPr>
        <w:spacing w:after="0"/>
        <w:jc w:val="both"/>
        <w:rPr>
          <w:rFonts w:ascii="Times New Roman" w:hAnsi="Times New Roman" w:cs="Times New Roman"/>
          <w:sz w:val="20"/>
          <w:szCs w:val="20"/>
        </w:rPr>
      </w:pP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 xml:space="preserve"> </w:t>
      </w:r>
    </w:p>
    <w:p w:rsidR="00CD3CE3" w:rsidRPr="00CD3CE3" w:rsidRDefault="00CD3CE3" w:rsidP="00CD3CE3">
      <w:pPr>
        <w:spacing w:after="0"/>
        <w:jc w:val="center"/>
        <w:rPr>
          <w:rFonts w:ascii="Times New Roman" w:hAnsi="Times New Roman" w:cs="Times New Roman"/>
          <w:b/>
          <w:sz w:val="20"/>
          <w:szCs w:val="20"/>
        </w:rPr>
      </w:pPr>
      <w:r w:rsidRPr="00CD3CE3">
        <w:rPr>
          <w:rFonts w:ascii="Times New Roman" w:hAnsi="Times New Roman" w:cs="Times New Roman"/>
          <w:b/>
          <w:sz w:val="20"/>
          <w:szCs w:val="20"/>
        </w:rPr>
        <w:t>РАСХОДЫ</w:t>
      </w:r>
    </w:p>
    <w:p w:rsidR="00CD3CE3" w:rsidRPr="00CD3CE3" w:rsidRDefault="00CD3CE3" w:rsidP="00CD3CE3">
      <w:pPr>
        <w:spacing w:after="0"/>
        <w:jc w:val="center"/>
        <w:rPr>
          <w:rFonts w:ascii="Times New Roman" w:hAnsi="Times New Roman" w:cs="Times New Roman"/>
          <w:b/>
          <w:sz w:val="20"/>
          <w:szCs w:val="20"/>
        </w:rPr>
      </w:pPr>
      <w:r w:rsidRPr="00CD3CE3">
        <w:rPr>
          <w:rFonts w:ascii="Times New Roman" w:hAnsi="Times New Roman" w:cs="Times New Roman"/>
          <w:b/>
          <w:sz w:val="20"/>
          <w:szCs w:val="20"/>
        </w:rPr>
        <w:t>бюджета Едровского сельского поселения</w:t>
      </w:r>
    </w:p>
    <w:p w:rsidR="00CD3CE3" w:rsidRPr="00CD3CE3" w:rsidRDefault="00CD3CE3" w:rsidP="00CD3CE3">
      <w:pPr>
        <w:spacing w:after="0"/>
        <w:jc w:val="both"/>
        <w:rPr>
          <w:rFonts w:ascii="Times New Roman" w:hAnsi="Times New Roman" w:cs="Times New Roman"/>
          <w:sz w:val="20"/>
          <w:szCs w:val="20"/>
        </w:rPr>
      </w:pPr>
    </w:p>
    <w:p w:rsidR="00CD3CE3" w:rsidRPr="00CD3CE3" w:rsidRDefault="00CD3CE3" w:rsidP="00CD3CE3">
      <w:pPr>
        <w:spacing w:after="0"/>
        <w:jc w:val="both"/>
        <w:rPr>
          <w:rFonts w:ascii="Times New Roman" w:hAnsi="Times New Roman" w:cs="Times New Roman"/>
          <w:sz w:val="20"/>
          <w:szCs w:val="20"/>
        </w:rPr>
      </w:pPr>
      <w:r w:rsidRPr="00CD3CE3">
        <w:rPr>
          <w:rFonts w:ascii="Times New Roman" w:hAnsi="Times New Roman" w:cs="Times New Roman"/>
          <w:sz w:val="20"/>
          <w:szCs w:val="20"/>
        </w:rPr>
        <w:tab/>
        <w:t>Общий объём расходов бюджета Едровского сельского поселения на 2018-2020 годы определен в суммах 8184074,00 руб;7655515,00 руб; 7774008,00 руб.</w:t>
      </w:r>
    </w:p>
    <w:p w:rsidR="00CD3CE3" w:rsidRPr="00CD3CE3" w:rsidRDefault="00CD3CE3" w:rsidP="00CD3CE3">
      <w:pPr>
        <w:spacing w:after="0"/>
        <w:jc w:val="both"/>
        <w:rPr>
          <w:rFonts w:ascii="Times New Roman" w:hAnsi="Times New Roman" w:cs="Times New Roman"/>
          <w:sz w:val="20"/>
          <w:szCs w:val="20"/>
        </w:rPr>
      </w:pPr>
      <w:r w:rsidRPr="00CD3CE3">
        <w:rPr>
          <w:rFonts w:ascii="Times New Roman" w:hAnsi="Times New Roman" w:cs="Times New Roman"/>
          <w:sz w:val="20"/>
          <w:szCs w:val="20"/>
        </w:rPr>
        <w:tab/>
        <w:t xml:space="preserve">При формировании проекта бюджета Едровского сельского поселения на 2018-2020 годы, расходы распределены по следующим разделам:  </w:t>
      </w:r>
      <w:r w:rsidR="00C63B47">
        <w:rPr>
          <w:rFonts w:ascii="Times New Roman" w:hAnsi="Times New Roman" w:cs="Times New Roman"/>
          <w:sz w:val="20"/>
          <w:szCs w:val="20"/>
        </w:rPr>
        <w:t xml:space="preserve">      </w:t>
      </w:r>
    </w:p>
    <w:p w:rsidR="00CD3CE3" w:rsidRPr="00CD3CE3" w:rsidRDefault="00CD3CE3" w:rsidP="00CD3CE3">
      <w:pPr>
        <w:spacing w:after="0"/>
        <w:rPr>
          <w:rFonts w:ascii="Times New Roman" w:hAnsi="Times New Roman" w:cs="Times New Roman"/>
          <w:sz w:val="20"/>
          <w:szCs w:val="20"/>
        </w:rPr>
      </w:pPr>
      <w:r w:rsidRPr="00CD3CE3">
        <w:rPr>
          <w:rFonts w:ascii="Times New Roman" w:hAnsi="Times New Roman" w:cs="Times New Roman"/>
          <w:b/>
          <w:sz w:val="20"/>
          <w:szCs w:val="20"/>
        </w:rPr>
        <w:t xml:space="preserve"> По разделу  «Общегосударственные вопросы» </w:t>
      </w:r>
      <w:r w:rsidRPr="00CD3CE3">
        <w:rPr>
          <w:rFonts w:ascii="Times New Roman" w:hAnsi="Times New Roman" w:cs="Times New Roman"/>
          <w:sz w:val="20"/>
          <w:szCs w:val="20"/>
        </w:rPr>
        <w:t xml:space="preserve">предусмотрены расходы </w:t>
      </w:r>
    </w:p>
    <w:p w:rsidR="00CD3CE3" w:rsidRPr="00CD3CE3" w:rsidRDefault="00CD3CE3" w:rsidP="00CD3CE3">
      <w:pPr>
        <w:spacing w:after="0"/>
        <w:jc w:val="right"/>
        <w:rPr>
          <w:rFonts w:ascii="Times New Roman" w:hAnsi="Times New Roman" w:cs="Times New Roman"/>
          <w:sz w:val="20"/>
          <w:szCs w:val="20"/>
        </w:rPr>
      </w:pPr>
      <w:r w:rsidRPr="00CD3CE3">
        <w:rPr>
          <w:rFonts w:ascii="Times New Roman" w:hAnsi="Times New Roman" w:cs="Times New Roman"/>
          <w:sz w:val="20"/>
          <w:szCs w:val="20"/>
        </w:rPr>
        <w:t xml:space="preserve">                                                                                                                                                 руб.</w:t>
      </w:r>
    </w:p>
    <w:tbl>
      <w:tblPr>
        <w:tblStyle w:val="af3"/>
        <w:tblW w:w="9468" w:type="dxa"/>
        <w:tblLook w:val="01E0"/>
      </w:tblPr>
      <w:tblGrid>
        <w:gridCol w:w="4788"/>
        <w:gridCol w:w="1620"/>
        <w:gridCol w:w="1440"/>
        <w:gridCol w:w="1620"/>
      </w:tblGrid>
      <w:tr w:rsidR="00CD3CE3" w:rsidRPr="00CD3CE3" w:rsidTr="006857BA">
        <w:tc>
          <w:tcPr>
            <w:tcW w:w="4788" w:type="dxa"/>
          </w:tcPr>
          <w:p w:rsidR="00CD3CE3" w:rsidRPr="00CD3CE3" w:rsidRDefault="00CD3CE3" w:rsidP="006857BA">
            <w:pPr>
              <w:jc w:val="both"/>
            </w:pPr>
          </w:p>
        </w:tc>
        <w:tc>
          <w:tcPr>
            <w:tcW w:w="4680" w:type="dxa"/>
            <w:gridSpan w:val="3"/>
          </w:tcPr>
          <w:p w:rsidR="00CD3CE3" w:rsidRPr="00CD3CE3" w:rsidRDefault="00CD3CE3" w:rsidP="006857BA">
            <w:pPr>
              <w:jc w:val="both"/>
            </w:pPr>
            <w:r w:rsidRPr="00CD3CE3">
              <w:t xml:space="preserve">                                Проект бюджета</w:t>
            </w:r>
          </w:p>
        </w:tc>
      </w:tr>
      <w:tr w:rsidR="00CD3CE3" w:rsidRPr="00CD3CE3" w:rsidTr="006857BA">
        <w:tc>
          <w:tcPr>
            <w:tcW w:w="4788" w:type="dxa"/>
          </w:tcPr>
          <w:p w:rsidR="00CD3CE3" w:rsidRPr="00CD3CE3" w:rsidRDefault="00CD3CE3" w:rsidP="006857BA">
            <w:pPr>
              <w:jc w:val="both"/>
            </w:pPr>
          </w:p>
        </w:tc>
        <w:tc>
          <w:tcPr>
            <w:tcW w:w="1620" w:type="dxa"/>
          </w:tcPr>
          <w:p w:rsidR="00CD3CE3" w:rsidRPr="00CD3CE3" w:rsidRDefault="00CD3CE3" w:rsidP="006857BA">
            <w:pPr>
              <w:jc w:val="center"/>
            </w:pPr>
            <w:r w:rsidRPr="00CD3CE3">
              <w:t>2018</w:t>
            </w:r>
          </w:p>
        </w:tc>
        <w:tc>
          <w:tcPr>
            <w:tcW w:w="1440" w:type="dxa"/>
          </w:tcPr>
          <w:p w:rsidR="00CD3CE3" w:rsidRPr="00CD3CE3" w:rsidRDefault="00CD3CE3" w:rsidP="006857BA">
            <w:pPr>
              <w:jc w:val="center"/>
            </w:pPr>
            <w:r w:rsidRPr="00CD3CE3">
              <w:t>2019</w:t>
            </w:r>
          </w:p>
        </w:tc>
        <w:tc>
          <w:tcPr>
            <w:tcW w:w="1620" w:type="dxa"/>
          </w:tcPr>
          <w:p w:rsidR="00CD3CE3" w:rsidRPr="00CD3CE3" w:rsidRDefault="00CD3CE3" w:rsidP="006857BA">
            <w:pPr>
              <w:jc w:val="center"/>
            </w:pPr>
            <w:r w:rsidRPr="00CD3CE3">
              <w:t>2020</w:t>
            </w:r>
          </w:p>
        </w:tc>
      </w:tr>
      <w:tr w:rsidR="00CD3CE3" w:rsidRPr="00CD3CE3" w:rsidTr="006857BA">
        <w:tc>
          <w:tcPr>
            <w:tcW w:w="4788" w:type="dxa"/>
          </w:tcPr>
          <w:p w:rsidR="00CD3CE3" w:rsidRPr="00CD3CE3" w:rsidRDefault="00CD3CE3" w:rsidP="006857BA">
            <w:r w:rsidRPr="00CD3CE3">
              <w:t>Общегосударственные вопросы, всего</w:t>
            </w:r>
          </w:p>
        </w:tc>
        <w:tc>
          <w:tcPr>
            <w:tcW w:w="1620" w:type="dxa"/>
          </w:tcPr>
          <w:p w:rsidR="00CD3CE3" w:rsidRPr="00CD3CE3" w:rsidRDefault="00CD3CE3" w:rsidP="006857BA">
            <w:pPr>
              <w:jc w:val="center"/>
            </w:pPr>
          </w:p>
          <w:p w:rsidR="00CD3CE3" w:rsidRPr="00CD3CE3" w:rsidRDefault="00CD3CE3" w:rsidP="006857BA">
            <w:pPr>
              <w:jc w:val="center"/>
            </w:pPr>
            <w:r w:rsidRPr="00CD3CE3">
              <w:t>4346270</w:t>
            </w:r>
          </w:p>
        </w:tc>
        <w:tc>
          <w:tcPr>
            <w:tcW w:w="1440" w:type="dxa"/>
          </w:tcPr>
          <w:p w:rsidR="00CD3CE3" w:rsidRPr="00CD3CE3" w:rsidRDefault="00CD3CE3" w:rsidP="006857BA">
            <w:pPr>
              <w:jc w:val="center"/>
            </w:pPr>
          </w:p>
          <w:p w:rsidR="00CD3CE3" w:rsidRPr="00CD3CE3" w:rsidRDefault="00CD3CE3" w:rsidP="006857BA">
            <w:pPr>
              <w:jc w:val="center"/>
            </w:pPr>
            <w:r w:rsidRPr="00CD3CE3">
              <w:t>3622070</w:t>
            </w:r>
          </w:p>
        </w:tc>
        <w:tc>
          <w:tcPr>
            <w:tcW w:w="1620" w:type="dxa"/>
          </w:tcPr>
          <w:p w:rsidR="00CD3CE3" w:rsidRPr="00CD3CE3" w:rsidRDefault="00CD3CE3" w:rsidP="006857BA">
            <w:pPr>
              <w:jc w:val="center"/>
            </w:pPr>
          </w:p>
          <w:p w:rsidR="00CD3CE3" w:rsidRPr="00CD3CE3" w:rsidRDefault="00CD3CE3" w:rsidP="006857BA">
            <w:pPr>
              <w:jc w:val="center"/>
            </w:pPr>
            <w:r w:rsidRPr="00CD3CE3">
              <w:t>3713710</w:t>
            </w:r>
          </w:p>
        </w:tc>
      </w:tr>
      <w:tr w:rsidR="00CD3CE3" w:rsidRPr="00CD3CE3" w:rsidTr="006857BA">
        <w:tc>
          <w:tcPr>
            <w:tcW w:w="4788" w:type="dxa"/>
          </w:tcPr>
          <w:p w:rsidR="00CD3CE3" w:rsidRPr="00CD3CE3" w:rsidRDefault="00CD3CE3" w:rsidP="006857BA">
            <w:r w:rsidRPr="00CD3CE3">
              <w:t>В том числе по подразделам</w:t>
            </w:r>
          </w:p>
        </w:tc>
        <w:tc>
          <w:tcPr>
            <w:tcW w:w="1620" w:type="dxa"/>
          </w:tcPr>
          <w:p w:rsidR="00CD3CE3" w:rsidRPr="00CD3CE3" w:rsidRDefault="00CD3CE3" w:rsidP="006857BA">
            <w:pPr>
              <w:jc w:val="right"/>
            </w:pPr>
          </w:p>
        </w:tc>
        <w:tc>
          <w:tcPr>
            <w:tcW w:w="1440" w:type="dxa"/>
          </w:tcPr>
          <w:p w:rsidR="00CD3CE3" w:rsidRPr="00CD3CE3" w:rsidRDefault="00CD3CE3" w:rsidP="006857BA">
            <w:pPr>
              <w:jc w:val="right"/>
            </w:pPr>
          </w:p>
        </w:tc>
        <w:tc>
          <w:tcPr>
            <w:tcW w:w="1620" w:type="dxa"/>
          </w:tcPr>
          <w:p w:rsidR="00CD3CE3" w:rsidRPr="00CD3CE3" w:rsidRDefault="00CD3CE3" w:rsidP="006857BA">
            <w:pPr>
              <w:jc w:val="right"/>
            </w:pPr>
          </w:p>
        </w:tc>
      </w:tr>
      <w:tr w:rsidR="00CD3CE3" w:rsidRPr="00CD3CE3" w:rsidTr="006857BA">
        <w:trPr>
          <w:trHeight w:val="758"/>
        </w:trPr>
        <w:tc>
          <w:tcPr>
            <w:tcW w:w="4788" w:type="dxa"/>
          </w:tcPr>
          <w:p w:rsidR="00CD3CE3" w:rsidRPr="00CD3CE3" w:rsidRDefault="00CD3CE3" w:rsidP="006857BA">
            <w:r w:rsidRPr="00CD3CE3">
              <w:t>Функционирование высшего должностного лица субъекта Российской Федерации и органа местного самоуправления</w:t>
            </w:r>
          </w:p>
        </w:tc>
        <w:tc>
          <w:tcPr>
            <w:tcW w:w="1620" w:type="dxa"/>
          </w:tcPr>
          <w:p w:rsidR="00CD3CE3" w:rsidRPr="00CD3CE3" w:rsidRDefault="00CD3CE3" w:rsidP="006857BA">
            <w:pPr>
              <w:jc w:val="right"/>
            </w:pPr>
          </w:p>
          <w:p w:rsidR="00CD3CE3" w:rsidRPr="00CD3CE3" w:rsidRDefault="00CD3CE3" w:rsidP="006857BA">
            <w:pPr>
              <w:jc w:val="center"/>
            </w:pPr>
            <w:r w:rsidRPr="00CD3CE3">
              <w:t>836400</w:t>
            </w:r>
          </w:p>
        </w:tc>
        <w:tc>
          <w:tcPr>
            <w:tcW w:w="1440" w:type="dxa"/>
          </w:tcPr>
          <w:p w:rsidR="00CD3CE3" w:rsidRPr="00CD3CE3" w:rsidRDefault="00CD3CE3" w:rsidP="006857BA">
            <w:pPr>
              <w:jc w:val="right"/>
            </w:pPr>
          </w:p>
          <w:p w:rsidR="00CD3CE3" w:rsidRPr="00CD3CE3" w:rsidRDefault="00CD3CE3" w:rsidP="006857BA">
            <w:pPr>
              <w:jc w:val="center"/>
            </w:pPr>
            <w:r w:rsidRPr="00CD3CE3">
              <w:t>703400</w:t>
            </w:r>
          </w:p>
        </w:tc>
        <w:tc>
          <w:tcPr>
            <w:tcW w:w="1620" w:type="dxa"/>
          </w:tcPr>
          <w:p w:rsidR="00CD3CE3" w:rsidRPr="00CD3CE3" w:rsidRDefault="00CD3CE3" w:rsidP="006857BA">
            <w:pPr>
              <w:jc w:val="right"/>
            </w:pPr>
          </w:p>
          <w:p w:rsidR="00CD3CE3" w:rsidRPr="00CD3CE3" w:rsidRDefault="00CD3CE3" w:rsidP="006857BA">
            <w:pPr>
              <w:jc w:val="center"/>
            </w:pPr>
            <w:r w:rsidRPr="00CD3CE3">
              <w:t>703400</w:t>
            </w:r>
          </w:p>
        </w:tc>
      </w:tr>
      <w:tr w:rsidR="00CD3CE3" w:rsidRPr="00CD3CE3" w:rsidTr="006857BA">
        <w:trPr>
          <w:trHeight w:val="564"/>
        </w:trPr>
        <w:tc>
          <w:tcPr>
            <w:tcW w:w="4788" w:type="dxa"/>
          </w:tcPr>
          <w:p w:rsidR="00CD3CE3" w:rsidRPr="00CD3CE3" w:rsidRDefault="00CD3CE3" w:rsidP="006857BA"/>
          <w:p w:rsidR="00CD3CE3" w:rsidRPr="00CD3CE3" w:rsidRDefault="00CD3CE3" w:rsidP="006857BA">
            <w:r w:rsidRPr="00CD3CE3">
              <w:t>Функционирование  местных администраций</w:t>
            </w:r>
          </w:p>
        </w:tc>
        <w:tc>
          <w:tcPr>
            <w:tcW w:w="1620" w:type="dxa"/>
          </w:tcPr>
          <w:p w:rsidR="00CD3CE3" w:rsidRPr="00CD3CE3" w:rsidRDefault="00CD3CE3" w:rsidP="006857BA">
            <w:pPr>
              <w:jc w:val="right"/>
            </w:pPr>
          </w:p>
          <w:p w:rsidR="00CD3CE3" w:rsidRPr="00CD3CE3" w:rsidRDefault="00CD3CE3" w:rsidP="006857BA">
            <w:pPr>
              <w:jc w:val="center"/>
            </w:pPr>
            <w:r w:rsidRPr="00CD3CE3">
              <w:t>3212200</w:t>
            </w:r>
          </w:p>
        </w:tc>
        <w:tc>
          <w:tcPr>
            <w:tcW w:w="1440" w:type="dxa"/>
          </w:tcPr>
          <w:p w:rsidR="00CD3CE3" w:rsidRPr="00CD3CE3" w:rsidRDefault="00CD3CE3" w:rsidP="006857BA">
            <w:pPr>
              <w:jc w:val="right"/>
            </w:pPr>
          </w:p>
          <w:p w:rsidR="00CD3CE3" w:rsidRPr="00CD3CE3" w:rsidRDefault="00CD3CE3" w:rsidP="006857BA">
            <w:pPr>
              <w:jc w:val="center"/>
            </w:pPr>
            <w:r w:rsidRPr="00CD3CE3">
              <w:t>2841000</w:t>
            </w:r>
          </w:p>
        </w:tc>
        <w:tc>
          <w:tcPr>
            <w:tcW w:w="1620" w:type="dxa"/>
          </w:tcPr>
          <w:p w:rsidR="00CD3CE3" w:rsidRPr="00CD3CE3" w:rsidRDefault="00CD3CE3" w:rsidP="006857BA">
            <w:pPr>
              <w:jc w:val="right"/>
            </w:pPr>
          </w:p>
          <w:p w:rsidR="00CD3CE3" w:rsidRPr="00CD3CE3" w:rsidRDefault="00CD3CE3" w:rsidP="006857BA">
            <w:pPr>
              <w:jc w:val="center"/>
            </w:pPr>
            <w:r w:rsidRPr="00CD3CE3">
              <w:t>1974810</w:t>
            </w:r>
          </w:p>
        </w:tc>
      </w:tr>
      <w:tr w:rsidR="00CD3CE3" w:rsidRPr="00CD3CE3" w:rsidTr="006857BA">
        <w:tc>
          <w:tcPr>
            <w:tcW w:w="4788" w:type="dxa"/>
          </w:tcPr>
          <w:p w:rsidR="00CD3CE3" w:rsidRPr="00CD3CE3" w:rsidRDefault="00CD3CE3" w:rsidP="006857BA">
            <w:r w:rsidRPr="00CD3CE3">
              <w:t>Резервные фонды</w:t>
            </w:r>
          </w:p>
        </w:tc>
        <w:tc>
          <w:tcPr>
            <w:tcW w:w="1620" w:type="dxa"/>
          </w:tcPr>
          <w:p w:rsidR="00CD3CE3" w:rsidRPr="00CD3CE3" w:rsidRDefault="00CD3CE3" w:rsidP="006857BA">
            <w:pPr>
              <w:jc w:val="center"/>
            </w:pPr>
            <w:r w:rsidRPr="00CD3CE3">
              <w:t>5000</w:t>
            </w:r>
          </w:p>
        </w:tc>
        <w:tc>
          <w:tcPr>
            <w:tcW w:w="1440" w:type="dxa"/>
          </w:tcPr>
          <w:p w:rsidR="00CD3CE3" w:rsidRPr="00CD3CE3" w:rsidRDefault="00CD3CE3" w:rsidP="006857BA">
            <w:pPr>
              <w:jc w:val="center"/>
            </w:pPr>
            <w:r w:rsidRPr="00CD3CE3">
              <w:t>5000</w:t>
            </w:r>
          </w:p>
        </w:tc>
        <w:tc>
          <w:tcPr>
            <w:tcW w:w="1620" w:type="dxa"/>
          </w:tcPr>
          <w:p w:rsidR="00CD3CE3" w:rsidRPr="00CD3CE3" w:rsidRDefault="00CD3CE3" w:rsidP="006857BA">
            <w:pPr>
              <w:jc w:val="center"/>
            </w:pPr>
            <w:r w:rsidRPr="00CD3CE3">
              <w:t>5000</w:t>
            </w:r>
          </w:p>
        </w:tc>
      </w:tr>
      <w:tr w:rsidR="00CD3CE3" w:rsidRPr="00CD3CE3" w:rsidTr="006857BA">
        <w:tc>
          <w:tcPr>
            <w:tcW w:w="4788" w:type="dxa"/>
          </w:tcPr>
          <w:p w:rsidR="00CD3CE3" w:rsidRPr="00CD3CE3" w:rsidRDefault="00CD3CE3" w:rsidP="006857BA">
            <w:r w:rsidRPr="00CD3CE3">
              <w:t>Обеспечение деятельности финансовых, налоговых и таможенных органов финансового (финансово-бюджетного) надзора</w:t>
            </w:r>
          </w:p>
        </w:tc>
        <w:tc>
          <w:tcPr>
            <w:tcW w:w="1620" w:type="dxa"/>
          </w:tcPr>
          <w:p w:rsidR="00CD3CE3" w:rsidRPr="00CD3CE3" w:rsidRDefault="00CD3CE3" w:rsidP="006857BA">
            <w:pPr>
              <w:jc w:val="center"/>
            </w:pPr>
            <w:r w:rsidRPr="00CD3CE3">
              <w:t xml:space="preserve">40170                                                                                                     </w:t>
            </w:r>
          </w:p>
        </w:tc>
        <w:tc>
          <w:tcPr>
            <w:tcW w:w="1440" w:type="dxa"/>
          </w:tcPr>
          <w:p w:rsidR="00CD3CE3" w:rsidRPr="00CD3CE3" w:rsidRDefault="00CD3CE3" w:rsidP="006857BA">
            <w:pPr>
              <w:jc w:val="center"/>
            </w:pPr>
            <w:r w:rsidRPr="00CD3CE3">
              <w:t>40170</w:t>
            </w:r>
          </w:p>
        </w:tc>
        <w:tc>
          <w:tcPr>
            <w:tcW w:w="1620" w:type="dxa"/>
          </w:tcPr>
          <w:p w:rsidR="00CD3CE3" w:rsidRPr="00CD3CE3" w:rsidRDefault="00CD3CE3" w:rsidP="006857BA">
            <w:pPr>
              <w:jc w:val="center"/>
            </w:pPr>
            <w:r w:rsidRPr="00CD3CE3">
              <w:t>40170</w:t>
            </w:r>
          </w:p>
        </w:tc>
      </w:tr>
      <w:tr w:rsidR="00CD3CE3" w:rsidRPr="00CD3CE3" w:rsidTr="006857BA">
        <w:tc>
          <w:tcPr>
            <w:tcW w:w="4788" w:type="dxa"/>
          </w:tcPr>
          <w:p w:rsidR="00CD3CE3" w:rsidRPr="00CD3CE3" w:rsidRDefault="00CD3CE3" w:rsidP="006857BA">
            <w:r w:rsidRPr="00CD3CE3">
              <w:t>Другие общегосударственные вопросы</w:t>
            </w:r>
          </w:p>
          <w:p w:rsidR="00CD3CE3" w:rsidRPr="00CD3CE3" w:rsidRDefault="00CD3CE3" w:rsidP="006857BA">
            <w:r w:rsidRPr="00CD3CE3">
              <w:t>в том числе:</w:t>
            </w:r>
          </w:p>
          <w:p w:rsidR="00CD3CE3" w:rsidRPr="00CD3CE3" w:rsidRDefault="00CD3CE3" w:rsidP="006857BA">
            <w:r w:rsidRPr="00CD3CE3">
              <w:t>-муниципальная программа «Повышение эффективности бюджетных расходов в Едровском сельском поселении»;</w:t>
            </w:r>
          </w:p>
          <w:p w:rsidR="00CD3CE3" w:rsidRPr="00CD3CE3" w:rsidRDefault="00CD3CE3" w:rsidP="006857BA">
            <w:r w:rsidRPr="00CD3CE3">
              <w:t>-муниципальная программа «Информатизация Едровского сельского поселения»</w:t>
            </w:r>
          </w:p>
          <w:p w:rsidR="00CD3CE3" w:rsidRPr="00CD3CE3" w:rsidRDefault="00CD3CE3" w:rsidP="006857BA">
            <w:r w:rsidRPr="00CD3CE3">
              <w:t>-расходы по определению перечня должностных лиц, уполномоченных составлять протоколы об административных правонарушениях</w:t>
            </w:r>
          </w:p>
          <w:p w:rsidR="00CD3CE3" w:rsidRPr="00CD3CE3" w:rsidRDefault="00CD3CE3" w:rsidP="006857BA"/>
          <w:p w:rsidR="00CD3CE3" w:rsidRPr="00CD3CE3" w:rsidRDefault="00CD3CE3" w:rsidP="006857BA">
            <w:r w:rsidRPr="00CD3CE3">
              <w:t>Муниципальная программа «Профилактика правонарушений в Едровском сельском поселении»</w:t>
            </w:r>
          </w:p>
          <w:p w:rsidR="00CD3CE3" w:rsidRPr="00CD3CE3" w:rsidRDefault="00CD3CE3" w:rsidP="006857BA"/>
          <w:p w:rsidR="00CD3CE3" w:rsidRPr="00CD3CE3" w:rsidRDefault="00CD3CE3" w:rsidP="006857BA">
            <w:r w:rsidRPr="00CD3CE3">
              <w:t>Оценка недвижимости, признание прав и регулирование отношений по мун.собственности</w:t>
            </w:r>
          </w:p>
        </w:tc>
        <w:tc>
          <w:tcPr>
            <w:tcW w:w="1620" w:type="dxa"/>
          </w:tcPr>
          <w:p w:rsidR="00CD3CE3" w:rsidRPr="00CD3CE3" w:rsidRDefault="00CD3CE3" w:rsidP="006857BA">
            <w:pPr>
              <w:jc w:val="center"/>
            </w:pPr>
            <w:r w:rsidRPr="00CD3CE3">
              <w:t>252500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1000</w:t>
            </w:r>
          </w:p>
          <w:p w:rsidR="00CD3CE3" w:rsidRPr="00CD3CE3" w:rsidRDefault="00CD3CE3" w:rsidP="006857BA">
            <w:pPr>
              <w:jc w:val="center"/>
            </w:pPr>
            <w:r w:rsidRPr="00CD3CE3">
              <w:t>220000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500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1000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30000</w:t>
            </w:r>
          </w:p>
        </w:tc>
        <w:tc>
          <w:tcPr>
            <w:tcW w:w="1440" w:type="dxa"/>
          </w:tcPr>
          <w:p w:rsidR="00CD3CE3" w:rsidRPr="00CD3CE3" w:rsidRDefault="00CD3CE3" w:rsidP="006857BA">
            <w:pPr>
              <w:jc w:val="center"/>
            </w:pPr>
            <w:r w:rsidRPr="00CD3CE3">
              <w:t>32500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1000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500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1000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30000</w:t>
            </w:r>
          </w:p>
        </w:tc>
        <w:tc>
          <w:tcPr>
            <w:tcW w:w="1620" w:type="dxa"/>
          </w:tcPr>
          <w:p w:rsidR="00CD3CE3" w:rsidRPr="00CD3CE3" w:rsidRDefault="00CD3CE3" w:rsidP="006857BA">
            <w:pPr>
              <w:jc w:val="center"/>
            </w:pPr>
            <w:r w:rsidRPr="00CD3CE3">
              <w:t>30500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500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0</w:t>
            </w: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p>
          <w:p w:rsidR="00CD3CE3" w:rsidRPr="00CD3CE3" w:rsidRDefault="00CD3CE3" w:rsidP="006857BA">
            <w:pPr>
              <w:jc w:val="center"/>
            </w:pPr>
            <w:r w:rsidRPr="00CD3CE3">
              <w:t>30000</w:t>
            </w:r>
          </w:p>
        </w:tc>
      </w:tr>
    </w:tbl>
    <w:p w:rsidR="00CD3CE3" w:rsidRPr="00CD3CE3" w:rsidRDefault="00CD3CE3" w:rsidP="00C63B47">
      <w:pPr>
        <w:spacing w:after="0"/>
        <w:jc w:val="both"/>
        <w:rPr>
          <w:rFonts w:ascii="Times New Roman" w:hAnsi="Times New Roman" w:cs="Times New Roman"/>
          <w:sz w:val="20"/>
          <w:szCs w:val="20"/>
        </w:rPr>
      </w:pPr>
    </w:p>
    <w:p w:rsidR="00CD3CE3" w:rsidRPr="00C63B47" w:rsidRDefault="00CD3CE3" w:rsidP="00C63B47">
      <w:pPr>
        <w:shd w:val="clear" w:color="auto" w:fill="FFFFFF"/>
        <w:spacing w:after="0" w:line="324" w:lineRule="exact"/>
        <w:ind w:right="7" w:firstLine="698"/>
        <w:rPr>
          <w:rFonts w:ascii="Times New Roman" w:hAnsi="Times New Roman" w:cs="Times New Roman"/>
          <w:sz w:val="20"/>
          <w:szCs w:val="20"/>
        </w:rPr>
      </w:pPr>
      <w:r w:rsidRPr="00CD3CE3">
        <w:rPr>
          <w:rFonts w:ascii="Times New Roman" w:hAnsi="Times New Roman" w:cs="Times New Roman"/>
          <w:b/>
          <w:sz w:val="20"/>
          <w:szCs w:val="20"/>
        </w:rPr>
        <w:t xml:space="preserve">            По разделу  «Национальная оборона» </w:t>
      </w:r>
      <w:r w:rsidRPr="00CD3CE3">
        <w:rPr>
          <w:rFonts w:ascii="Times New Roman" w:hAnsi="Times New Roman" w:cs="Times New Roman"/>
          <w:sz w:val="20"/>
          <w:szCs w:val="20"/>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77274 рубля -2018 год;78105 руб. -2019 год, 80968 руб. -2020 год.</w:t>
      </w:r>
      <w:r w:rsidR="00C63B47">
        <w:rPr>
          <w:sz w:val="20"/>
        </w:rPr>
        <w:tab/>
        <w:t xml:space="preserve">         </w:t>
      </w:r>
      <w:r w:rsidRPr="00CD3CE3">
        <w:rPr>
          <w:sz w:val="20"/>
        </w:rPr>
        <w:t xml:space="preserve">     </w:t>
      </w:r>
    </w:p>
    <w:p w:rsidR="00CD3CE3" w:rsidRPr="00CD3CE3" w:rsidRDefault="00CD3CE3" w:rsidP="00CD3CE3">
      <w:pPr>
        <w:spacing w:after="0"/>
        <w:rPr>
          <w:rFonts w:ascii="Times New Roman" w:hAnsi="Times New Roman" w:cs="Times New Roman"/>
          <w:b/>
          <w:sz w:val="20"/>
          <w:szCs w:val="20"/>
        </w:rPr>
      </w:pPr>
      <w:r w:rsidRPr="00CD3CE3">
        <w:rPr>
          <w:rFonts w:ascii="Times New Roman" w:hAnsi="Times New Roman" w:cs="Times New Roman"/>
          <w:b/>
          <w:sz w:val="20"/>
          <w:szCs w:val="20"/>
        </w:rPr>
        <w:t xml:space="preserve">                       По разделу «Национальная безопасность и правоохранительная</w:t>
      </w:r>
      <w:r w:rsidRPr="00CD3CE3">
        <w:rPr>
          <w:rFonts w:ascii="Times New Roman" w:hAnsi="Times New Roman" w:cs="Times New Roman"/>
          <w:b/>
          <w:sz w:val="20"/>
          <w:szCs w:val="20"/>
        </w:rPr>
        <w:tab/>
        <w:t xml:space="preserve">                                                        деятельность» </w:t>
      </w:r>
      <w:r w:rsidRPr="00CD3CE3">
        <w:rPr>
          <w:rFonts w:ascii="Times New Roman" w:hAnsi="Times New Roman" w:cs="Times New Roman"/>
          <w:sz w:val="20"/>
          <w:szCs w:val="20"/>
        </w:rPr>
        <w:t>предусмотрены  расходы в сумме  38000 рублей ежегодно.</w:t>
      </w:r>
      <w:r w:rsidRPr="00CD3CE3">
        <w:rPr>
          <w:rFonts w:ascii="Times New Roman" w:hAnsi="Times New Roman" w:cs="Times New Roman"/>
          <w:b/>
          <w:sz w:val="20"/>
          <w:szCs w:val="20"/>
        </w:rPr>
        <w:t xml:space="preserve"> </w:t>
      </w:r>
    </w:p>
    <w:p w:rsidR="00CD3CE3" w:rsidRPr="00CD3CE3" w:rsidRDefault="00CD3CE3" w:rsidP="00CD3CE3">
      <w:pPr>
        <w:spacing w:after="0"/>
        <w:jc w:val="both"/>
        <w:rPr>
          <w:rFonts w:ascii="Times New Roman" w:hAnsi="Times New Roman" w:cs="Times New Roman"/>
          <w:sz w:val="20"/>
          <w:szCs w:val="20"/>
        </w:rPr>
      </w:pPr>
      <w:r w:rsidRPr="00CD3CE3">
        <w:rPr>
          <w:rFonts w:ascii="Times New Roman" w:hAnsi="Times New Roman" w:cs="Times New Roman"/>
          <w:sz w:val="20"/>
          <w:szCs w:val="20"/>
        </w:rPr>
        <w:tab/>
        <w:t>Данные расходы будут направлены на обеспечение первичных мер пожарной безопасности в границах Едровского сельского поселения.</w:t>
      </w:r>
    </w:p>
    <w:p w:rsidR="00CD3CE3" w:rsidRPr="00CD3CE3" w:rsidRDefault="00CD3CE3" w:rsidP="00CD3CE3">
      <w:pPr>
        <w:pStyle w:val="a8"/>
        <w:rPr>
          <w:sz w:val="20"/>
        </w:rPr>
      </w:pPr>
      <w:r w:rsidRPr="00CD3CE3">
        <w:rPr>
          <w:b/>
          <w:bCs/>
          <w:sz w:val="20"/>
        </w:rPr>
        <w:t xml:space="preserve">Расходы по разделу «Национальная экономика» </w:t>
      </w:r>
      <w:r w:rsidRPr="00CD3CE3">
        <w:rPr>
          <w:bCs/>
          <w:sz w:val="20"/>
        </w:rPr>
        <w:t>предусмотрены  на 2018 году в сумме  2247900,00 рубл., в 2019 - 2399200,00 руб; в 2019  - 2420700,00 рублей, а именно:</w:t>
      </w:r>
    </w:p>
    <w:p w:rsidR="00CD3CE3" w:rsidRPr="00CD3CE3" w:rsidRDefault="00CD3CE3" w:rsidP="00CD3CE3">
      <w:pPr>
        <w:pStyle w:val="aa"/>
        <w:ind w:firstLine="720"/>
        <w:jc w:val="right"/>
        <w:rPr>
          <w:sz w:val="20"/>
        </w:rPr>
      </w:pPr>
      <w:r w:rsidRPr="00CD3CE3">
        <w:rPr>
          <w:sz w:val="20"/>
        </w:rPr>
        <w:tab/>
      </w:r>
      <w:r w:rsidRPr="00CD3CE3">
        <w:rPr>
          <w:sz w:val="20"/>
        </w:rPr>
        <w:tab/>
      </w:r>
      <w:r w:rsidRPr="00CD3CE3">
        <w:rPr>
          <w:sz w:val="20"/>
        </w:rPr>
        <w:tab/>
      </w:r>
      <w:r w:rsidRPr="00CD3CE3">
        <w:rPr>
          <w:sz w:val="20"/>
        </w:rPr>
        <w:tab/>
      </w:r>
      <w:r w:rsidRPr="00CD3CE3">
        <w:rPr>
          <w:sz w:val="20"/>
        </w:rPr>
        <w:tab/>
      </w:r>
      <w:r w:rsidRPr="00CD3CE3">
        <w:rPr>
          <w:sz w:val="20"/>
        </w:rPr>
        <w:tab/>
      </w:r>
      <w:r w:rsidRPr="00CD3CE3">
        <w:rPr>
          <w:sz w:val="20"/>
        </w:rPr>
        <w:tab/>
      </w:r>
      <w:r w:rsidRPr="00CD3CE3">
        <w:rPr>
          <w:sz w:val="20"/>
        </w:rPr>
        <w:tab/>
      </w:r>
      <w:r w:rsidRPr="00CD3CE3">
        <w:rPr>
          <w:sz w:val="20"/>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CD3CE3" w:rsidRPr="00CD3CE3" w:rsidTr="006857BA">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both"/>
              <w:rPr>
                <w:rFonts w:ascii="Times New Roman" w:hAnsi="Times New Roman" w:cs="Times New Roman"/>
                <w:sz w:val="20"/>
                <w:szCs w:val="20"/>
              </w:rPr>
            </w:pPr>
          </w:p>
        </w:tc>
        <w:tc>
          <w:tcPr>
            <w:tcW w:w="3900" w:type="dxa"/>
            <w:gridSpan w:val="3"/>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z w:val="20"/>
                <w:szCs w:val="20"/>
              </w:rPr>
            </w:pPr>
            <w:r w:rsidRPr="00CD3CE3">
              <w:rPr>
                <w:rFonts w:ascii="Times New Roman" w:hAnsi="Times New Roman" w:cs="Times New Roman"/>
                <w:b/>
                <w:sz w:val="20"/>
                <w:szCs w:val="20"/>
              </w:rPr>
              <w:t>Проект бюджета</w:t>
            </w:r>
          </w:p>
        </w:tc>
      </w:tr>
      <w:tr w:rsidR="00CD3CE3" w:rsidRPr="00CD3CE3" w:rsidTr="006857BA">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CD3CE3" w:rsidRPr="00CD3CE3" w:rsidRDefault="00CD3CE3" w:rsidP="006857BA">
            <w:pPr>
              <w:spacing w:after="0"/>
              <w:rPr>
                <w:rFonts w:ascii="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z w:val="20"/>
                <w:szCs w:val="20"/>
              </w:rPr>
            </w:pPr>
            <w:r w:rsidRPr="00CD3CE3">
              <w:rPr>
                <w:rFonts w:ascii="Times New Roman" w:hAnsi="Times New Roman" w:cs="Times New Roman"/>
                <w:b/>
                <w:sz w:val="20"/>
                <w:szCs w:val="20"/>
              </w:rPr>
              <w:t>2018 год</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z w:val="20"/>
                <w:szCs w:val="20"/>
              </w:rPr>
            </w:pPr>
            <w:r w:rsidRPr="00CD3CE3">
              <w:rPr>
                <w:rFonts w:ascii="Times New Roman" w:hAnsi="Times New Roman" w:cs="Times New Roman"/>
                <w:b/>
                <w:sz w:val="20"/>
                <w:szCs w:val="20"/>
              </w:rPr>
              <w:t>2019 год</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z w:val="20"/>
                <w:szCs w:val="20"/>
              </w:rPr>
            </w:pPr>
            <w:r w:rsidRPr="00CD3CE3">
              <w:rPr>
                <w:rFonts w:ascii="Times New Roman" w:hAnsi="Times New Roman" w:cs="Times New Roman"/>
                <w:b/>
                <w:sz w:val="20"/>
                <w:szCs w:val="20"/>
              </w:rPr>
              <w:t>2020 год</w:t>
            </w:r>
          </w:p>
        </w:tc>
      </w:tr>
      <w:tr w:rsidR="00CD3CE3" w:rsidRPr="00CD3CE3" w:rsidTr="006857BA">
        <w:trPr>
          <w:trHeight w:val="200"/>
        </w:trPr>
        <w:tc>
          <w:tcPr>
            <w:tcW w:w="4928"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both"/>
              <w:rPr>
                <w:rFonts w:ascii="Times New Roman" w:hAnsi="Times New Roman" w:cs="Times New Roman"/>
                <w:sz w:val="20"/>
                <w:szCs w:val="20"/>
              </w:rPr>
            </w:pPr>
            <w:r w:rsidRPr="00CD3CE3">
              <w:rPr>
                <w:rFonts w:ascii="Times New Roman" w:hAnsi="Times New Roman" w:cs="Times New Roman"/>
                <w:b/>
                <w:sz w:val="20"/>
                <w:szCs w:val="20"/>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napToGrid w:val="0"/>
                <w:color w:val="000000"/>
                <w:sz w:val="20"/>
                <w:szCs w:val="20"/>
              </w:rPr>
            </w:pPr>
            <w:r w:rsidRPr="00CD3CE3">
              <w:rPr>
                <w:rFonts w:ascii="Times New Roman" w:hAnsi="Times New Roman" w:cs="Times New Roman"/>
                <w:b/>
                <w:snapToGrid w:val="0"/>
                <w:color w:val="000000"/>
                <w:sz w:val="20"/>
                <w:szCs w:val="20"/>
              </w:rPr>
              <w:t>2247900</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napToGrid w:val="0"/>
                <w:color w:val="000000"/>
                <w:sz w:val="20"/>
                <w:szCs w:val="20"/>
              </w:rPr>
            </w:pPr>
            <w:r w:rsidRPr="00CD3CE3">
              <w:rPr>
                <w:rFonts w:ascii="Times New Roman" w:hAnsi="Times New Roman" w:cs="Times New Roman"/>
                <w:b/>
                <w:snapToGrid w:val="0"/>
                <w:color w:val="000000"/>
                <w:sz w:val="20"/>
                <w:szCs w:val="20"/>
              </w:rPr>
              <w:t>2399200</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napToGrid w:val="0"/>
                <w:color w:val="000000"/>
                <w:sz w:val="20"/>
                <w:szCs w:val="20"/>
              </w:rPr>
            </w:pPr>
            <w:r w:rsidRPr="00CD3CE3">
              <w:rPr>
                <w:rFonts w:ascii="Times New Roman" w:hAnsi="Times New Roman" w:cs="Times New Roman"/>
                <w:b/>
                <w:snapToGrid w:val="0"/>
                <w:color w:val="000000"/>
                <w:sz w:val="20"/>
                <w:szCs w:val="20"/>
              </w:rPr>
              <w:t>2420700</w:t>
            </w:r>
          </w:p>
        </w:tc>
      </w:tr>
      <w:tr w:rsidR="00CD3CE3" w:rsidRPr="00CD3CE3" w:rsidTr="006857BA">
        <w:tc>
          <w:tcPr>
            <w:tcW w:w="4928"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both"/>
              <w:rPr>
                <w:rFonts w:ascii="Times New Roman" w:hAnsi="Times New Roman" w:cs="Times New Roman"/>
                <w:b/>
                <w:sz w:val="20"/>
                <w:szCs w:val="20"/>
              </w:rPr>
            </w:pPr>
            <w:r w:rsidRPr="00CD3CE3">
              <w:rPr>
                <w:rFonts w:ascii="Times New Roman" w:hAnsi="Times New Roman" w:cs="Times New Roman"/>
                <w:sz w:val="20"/>
                <w:szCs w:val="20"/>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b/>
                <w:snapToGrid w:val="0"/>
                <w:color w:val="000000"/>
                <w:sz w:val="20"/>
                <w:szCs w:val="20"/>
              </w:rPr>
            </w:pPr>
          </w:p>
        </w:tc>
      </w:tr>
      <w:tr w:rsidR="00CD3CE3" w:rsidRPr="00CD3CE3" w:rsidTr="006857BA">
        <w:tc>
          <w:tcPr>
            <w:tcW w:w="4928"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both"/>
              <w:rPr>
                <w:rFonts w:ascii="Times New Roman" w:hAnsi="Times New Roman" w:cs="Times New Roman"/>
                <w:sz w:val="20"/>
                <w:szCs w:val="20"/>
              </w:rPr>
            </w:pPr>
            <w:r w:rsidRPr="00CD3CE3">
              <w:rPr>
                <w:rFonts w:ascii="Times New Roman" w:hAnsi="Times New Roman" w:cs="Times New Roman"/>
                <w:sz w:val="20"/>
                <w:szCs w:val="20"/>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tabs>
                <w:tab w:val="center" w:pos="542"/>
              </w:tabs>
              <w:spacing w:after="0"/>
              <w:rPr>
                <w:rFonts w:ascii="Times New Roman" w:hAnsi="Times New Roman" w:cs="Times New Roman"/>
                <w:snapToGrid w:val="0"/>
                <w:sz w:val="20"/>
                <w:szCs w:val="20"/>
              </w:rPr>
            </w:pPr>
            <w:r w:rsidRPr="00CD3CE3">
              <w:rPr>
                <w:rFonts w:ascii="Times New Roman" w:hAnsi="Times New Roman" w:cs="Times New Roman"/>
                <w:snapToGrid w:val="0"/>
                <w:sz w:val="20"/>
                <w:szCs w:val="20"/>
              </w:rPr>
              <w:t>2245900</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snapToGrid w:val="0"/>
                <w:sz w:val="20"/>
                <w:szCs w:val="20"/>
              </w:rPr>
            </w:pPr>
            <w:r w:rsidRPr="00CD3CE3">
              <w:rPr>
                <w:rFonts w:ascii="Times New Roman" w:hAnsi="Times New Roman" w:cs="Times New Roman"/>
                <w:snapToGrid w:val="0"/>
                <w:sz w:val="20"/>
                <w:szCs w:val="20"/>
              </w:rPr>
              <w:t>2399200</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after="0"/>
              <w:jc w:val="center"/>
              <w:rPr>
                <w:rFonts w:ascii="Times New Roman" w:hAnsi="Times New Roman" w:cs="Times New Roman"/>
                <w:snapToGrid w:val="0"/>
                <w:sz w:val="20"/>
                <w:szCs w:val="20"/>
              </w:rPr>
            </w:pPr>
            <w:r w:rsidRPr="00CD3CE3">
              <w:rPr>
                <w:rFonts w:ascii="Times New Roman" w:hAnsi="Times New Roman" w:cs="Times New Roman"/>
                <w:snapToGrid w:val="0"/>
                <w:sz w:val="20"/>
                <w:szCs w:val="20"/>
              </w:rPr>
              <w:t>2420700</w:t>
            </w:r>
          </w:p>
        </w:tc>
      </w:tr>
      <w:tr w:rsidR="00CD3CE3" w:rsidRPr="00CD3CE3" w:rsidTr="006857BA">
        <w:tc>
          <w:tcPr>
            <w:tcW w:w="4928"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before="40" w:after="0" w:line="240" w:lineRule="exact"/>
              <w:jc w:val="both"/>
              <w:rPr>
                <w:rFonts w:ascii="Times New Roman" w:hAnsi="Times New Roman" w:cs="Times New Roman"/>
                <w:sz w:val="20"/>
                <w:szCs w:val="20"/>
              </w:rPr>
            </w:pPr>
            <w:r w:rsidRPr="00CD3CE3">
              <w:rPr>
                <w:rFonts w:ascii="Times New Roman" w:hAnsi="Times New Roman" w:cs="Times New Roman"/>
                <w:sz w:val="20"/>
                <w:szCs w:val="20"/>
              </w:rPr>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before="40" w:after="0" w:line="240" w:lineRule="exact"/>
              <w:jc w:val="center"/>
              <w:rPr>
                <w:rFonts w:ascii="Times New Roman" w:hAnsi="Times New Roman" w:cs="Times New Roman"/>
                <w:snapToGrid w:val="0"/>
                <w:sz w:val="20"/>
                <w:szCs w:val="20"/>
              </w:rPr>
            </w:pPr>
            <w:r w:rsidRPr="00CD3CE3">
              <w:rPr>
                <w:rFonts w:ascii="Times New Roman" w:hAnsi="Times New Roman" w:cs="Times New Roman"/>
                <w:snapToGrid w:val="0"/>
                <w:sz w:val="20"/>
                <w:szCs w:val="20"/>
              </w:rPr>
              <w:t>2000,00</w:t>
            </w: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before="40" w:after="0" w:line="240" w:lineRule="exact"/>
              <w:jc w:val="center"/>
              <w:rPr>
                <w:rFonts w:ascii="Times New Roman" w:hAnsi="Times New Roman" w:cs="Times New Roman"/>
                <w:snapToGrid w:val="0"/>
                <w:sz w:val="20"/>
                <w:szCs w:val="20"/>
              </w:rPr>
            </w:pPr>
          </w:p>
        </w:tc>
        <w:tc>
          <w:tcPr>
            <w:tcW w:w="1300" w:type="dxa"/>
            <w:tcBorders>
              <w:top w:val="single" w:sz="4" w:space="0" w:color="auto"/>
              <w:left w:val="single" w:sz="4" w:space="0" w:color="auto"/>
              <w:bottom w:val="single" w:sz="4" w:space="0" w:color="auto"/>
              <w:right w:val="single" w:sz="4" w:space="0" w:color="auto"/>
            </w:tcBorders>
          </w:tcPr>
          <w:p w:rsidR="00CD3CE3" w:rsidRPr="00CD3CE3" w:rsidRDefault="00CD3CE3" w:rsidP="006857BA">
            <w:pPr>
              <w:spacing w:before="40" w:after="0" w:line="240" w:lineRule="exact"/>
              <w:jc w:val="center"/>
              <w:rPr>
                <w:rFonts w:ascii="Times New Roman" w:hAnsi="Times New Roman" w:cs="Times New Roman"/>
                <w:snapToGrid w:val="0"/>
                <w:sz w:val="20"/>
                <w:szCs w:val="20"/>
              </w:rPr>
            </w:pPr>
          </w:p>
        </w:tc>
      </w:tr>
    </w:tbl>
    <w:p w:rsidR="00CD3CE3" w:rsidRPr="00CD3CE3" w:rsidRDefault="00CD3CE3" w:rsidP="00CD3CE3">
      <w:pPr>
        <w:pStyle w:val="a8"/>
        <w:rPr>
          <w:sz w:val="20"/>
        </w:rPr>
      </w:pPr>
      <w:r w:rsidRPr="00CD3CE3">
        <w:rPr>
          <w:sz w:val="20"/>
        </w:rPr>
        <w:tab/>
        <w:t xml:space="preserve">                                   </w:t>
      </w:r>
    </w:p>
    <w:p w:rsidR="00CD3CE3" w:rsidRPr="00CD3CE3" w:rsidRDefault="00CD3CE3" w:rsidP="00CD3CE3">
      <w:pPr>
        <w:spacing w:after="0"/>
        <w:jc w:val="center"/>
        <w:rPr>
          <w:rFonts w:ascii="Times New Roman" w:hAnsi="Times New Roman" w:cs="Times New Roman"/>
          <w:b/>
          <w:sz w:val="20"/>
          <w:szCs w:val="20"/>
        </w:rPr>
      </w:pPr>
    </w:p>
    <w:p w:rsidR="00CD3CE3" w:rsidRPr="00CD3CE3" w:rsidRDefault="00CD3CE3" w:rsidP="00CD3CE3">
      <w:pPr>
        <w:spacing w:after="0"/>
        <w:rPr>
          <w:rFonts w:ascii="Times New Roman" w:hAnsi="Times New Roman" w:cs="Times New Roman"/>
          <w:sz w:val="20"/>
          <w:szCs w:val="20"/>
        </w:rPr>
      </w:pPr>
      <w:r w:rsidRPr="00CD3CE3">
        <w:rPr>
          <w:rFonts w:ascii="Times New Roman" w:hAnsi="Times New Roman" w:cs="Times New Roman"/>
          <w:b/>
          <w:sz w:val="20"/>
          <w:szCs w:val="20"/>
        </w:rPr>
        <w:t xml:space="preserve">  По разделу «Жилищно-коммунальное хозяйство» </w:t>
      </w:r>
      <w:r w:rsidRPr="00CD3CE3">
        <w:rPr>
          <w:rFonts w:ascii="Times New Roman" w:hAnsi="Times New Roman" w:cs="Times New Roman"/>
          <w:sz w:val="20"/>
          <w:szCs w:val="20"/>
        </w:rPr>
        <w:t>предусмотрены</w:t>
      </w:r>
      <w:r w:rsidRPr="00CD3CE3">
        <w:rPr>
          <w:rFonts w:ascii="Times New Roman" w:hAnsi="Times New Roman" w:cs="Times New Roman"/>
          <w:b/>
          <w:sz w:val="20"/>
          <w:szCs w:val="20"/>
        </w:rPr>
        <w:t xml:space="preserve"> </w:t>
      </w:r>
      <w:r w:rsidRPr="00CD3CE3">
        <w:rPr>
          <w:rFonts w:ascii="Times New Roman" w:hAnsi="Times New Roman" w:cs="Times New Roman"/>
          <w:sz w:val="20"/>
          <w:szCs w:val="20"/>
        </w:rPr>
        <w:t xml:space="preserve"> расходы:</w:t>
      </w:r>
    </w:p>
    <w:p w:rsidR="00CD3CE3" w:rsidRPr="00CD3CE3" w:rsidRDefault="00CD3CE3" w:rsidP="00CD3CE3">
      <w:pPr>
        <w:spacing w:after="0"/>
        <w:jc w:val="right"/>
        <w:rPr>
          <w:rFonts w:ascii="Times New Roman" w:hAnsi="Times New Roman" w:cs="Times New Roman"/>
          <w:sz w:val="20"/>
          <w:szCs w:val="20"/>
        </w:rPr>
      </w:pPr>
      <w:r w:rsidRPr="00CD3CE3">
        <w:rPr>
          <w:rFonts w:ascii="Times New Roman" w:hAnsi="Times New Roman" w:cs="Times New Roman"/>
          <w:sz w:val="20"/>
          <w:szCs w:val="20"/>
        </w:rPr>
        <w:t xml:space="preserve">                                                                                                                                                   руб</w:t>
      </w:r>
    </w:p>
    <w:tbl>
      <w:tblPr>
        <w:tblStyle w:val="af3"/>
        <w:tblW w:w="0" w:type="auto"/>
        <w:tblLook w:val="01E0"/>
      </w:tblPr>
      <w:tblGrid>
        <w:gridCol w:w="4968"/>
        <w:gridCol w:w="1260"/>
        <w:gridCol w:w="1260"/>
        <w:gridCol w:w="1260"/>
      </w:tblGrid>
      <w:tr w:rsidR="00CD3CE3" w:rsidRPr="00CD3CE3" w:rsidTr="006857BA">
        <w:tc>
          <w:tcPr>
            <w:tcW w:w="4968" w:type="dxa"/>
            <w:vMerge w:val="restart"/>
          </w:tcPr>
          <w:p w:rsidR="00CD3CE3" w:rsidRPr="00CD3CE3" w:rsidRDefault="00CD3CE3" w:rsidP="006857BA">
            <w:pPr>
              <w:jc w:val="both"/>
            </w:pPr>
          </w:p>
        </w:tc>
        <w:tc>
          <w:tcPr>
            <w:tcW w:w="3780" w:type="dxa"/>
            <w:gridSpan w:val="3"/>
          </w:tcPr>
          <w:p w:rsidR="00CD3CE3" w:rsidRPr="00CD3CE3" w:rsidRDefault="00CD3CE3" w:rsidP="006857BA">
            <w:pPr>
              <w:jc w:val="center"/>
              <w:rPr>
                <w:b/>
              </w:rPr>
            </w:pPr>
            <w:r w:rsidRPr="00CD3CE3">
              <w:rPr>
                <w:b/>
              </w:rPr>
              <w:t>Проект бюджета</w:t>
            </w:r>
          </w:p>
        </w:tc>
      </w:tr>
      <w:tr w:rsidR="00CD3CE3" w:rsidRPr="00CD3CE3" w:rsidTr="006857BA">
        <w:trPr>
          <w:trHeight w:val="557"/>
        </w:trPr>
        <w:tc>
          <w:tcPr>
            <w:tcW w:w="4968" w:type="dxa"/>
            <w:vMerge/>
          </w:tcPr>
          <w:p w:rsidR="00CD3CE3" w:rsidRPr="00CD3CE3" w:rsidRDefault="00CD3CE3" w:rsidP="006857BA">
            <w:pPr>
              <w:jc w:val="both"/>
            </w:pPr>
          </w:p>
        </w:tc>
        <w:tc>
          <w:tcPr>
            <w:tcW w:w="1260" w:type="dxa"/>
          </w:tcPr>
          <w:p w:rsidR="00CD3CE3" w:rsidRPr="00CD3CE3" w:rsidRDefault="00CD3CE3" w:rsidP="006857BA">
            <w:pPr>
              <w:jc w:val="center"/>
              <w:rPr>
                <w:b/>
              </w:rPr>
            </w:pPr>
            <w:r w:rsidRPr="00CD3CE3">
              <w:rPr>
                <w:b/>
              </w:rPr>
              <w:t>2018 год</w:t>
            </w:r>
          </w:p>
        </w:tc>
        <w:tc>
          <w:tcPr>
            <w:tcW w:w="1260" w:type="dxa"/>
          </w:tcPr>
          <w:p w:rsidR="00CD3CE3" w:rsidRPr="00CD3CE3" w:rsidRDefault="00CD3CE3" w:rsidP="006857BA">
            <w:pPr>
              <w:jc w:val="center"/>
              <w:rPr>
                <w:b/>
              </w:rPr>
            </w:pPr>
            <w:r w:rsidRPr="00CD3CE3">
              <w:rPr>
                <w:b/>
              </w:rPr>
              <w:t>2019 год</w:t>
            </w:r>
          </w:p>
        </w:tc>
        <w:tc>
          <w:tcPr>
            <w:tcW w:w="1260" w:type="dxa"/>
          </w:tcPr>
          <w:p w:rsidR="00CD3CE3" w:rsidRPr="00CD3CE3" w:rsidRDefault="00CD3CE3" w:rsidP="006857BA">
            <w:pPr>
              <w:jc w:val="center"/>
              <w:rPr>
                <w:b/>
              </w:rPr>
            </w:pPr>
            <w:r w:rsidRPr="00CD3CE3">
              <w:rPr>
                <w:b/>
              </w:rPr>
              <w:t>2020 год</w:t>
            </w:r>
          </w:p>
        </w:tc>
      </w:tr>
      <w:tr w:rsidR="00CD3CE3" w:rsidRPr="00CD3CE3" w:rsidTr="006857BA">
        <w:tc>
          <w:tcPr>
            <w:tcW w:w="4968" w:type="dxa"/>
          </w:tcPr>
          <w:p w:rsidR="00CD3CE3" w:rsidRPr="00CD3CE3" w:rsidRDefault="00CD3CE3" w:rsidP="006857BA">
            <w:pPr>
              <w:jc w:val="both"/>
            </w:pPr>
            <w:r w:rsidRPr="00CD3CE3">
              <w:t>Общий объем, тыс.рублей</w:t>
            </w:r>
          </w:p>
        </w:tc>
        <w:tc>
          <w:tcPr>
            <w:tcW w:w="1260" w:type="dxa"/>
          </w:tcPr>
          <w:p w:rsidR="00CD3CE3" w:rsidRPr="00CD3CE3" w:rsidRDefault="00CD3CE3" w:rsidP="006857BA">
            <w:pPr>
              <w:jc w:val="center"/>
            </w:pPr>
            <w:r w:rsidRPr="00CD3CE3">
              <w:t>1220930,00</w:t>
            </w:r>
          </w:p>
        </w:tc>
        <w:tc>
          <w:tcPr>
            <w:tcW w:w="1260" w:type="dxa"/>
          </w:tcPr>
          <w:p w:rsidR="00CD3CE3" w:rsidRPr="00CD3CE3" w:rsidRDefault="00CD3CE3" w:rsidP="006857BA">
            <w:pPr>
              <w:jc w:val="center"/>
            </w:pPr>
            <w:r w:rsidRPr="00CD3CE3">
              <w:t>1270440</w:t>
            </w:r>
          </w:p>
        </w:tc>
        <w:tc>
          <w:tcPr>
            <w:tcW w:w="1260" w:type="dxa"/>
          </w:tcPr>
          <w:p w:rsidR="00CD3CE3" w:rsidRPr="00CD3CE3" w:rsidRDefault="00CD3CE3" w:rsidP="006857BA">
            <w:pPr>
              <w:jc w:val="center"/>
            </w:pPr>
            <w:r w:rsidRPr="00CD3CE3">
              <w:t>1270930</w:t>
            </w:r>
          </w:p>
        </w:tc>
      </w:tr>
      <w:tr w:rsidR="00CD3CE3" w:rsidRPr="00CD3CE3" w:rsidTr="006857BA">
        <w:tc>
          <w:tcPr>
            <w:tcW w:w="4968" w:type="dxa"/>
          </w:tcPr>
          <w:p w:rsidR="00CD3CE3" w:rsidRPr="00CD3CE3" w:rsidRDefault="00CD3CE3" w:rsidP="006857BA">
            <w:pPr>
              <w:jc w:val="both"/>
            </w:pPr>
            <w:r w:rsidRPr="00CD3CE3">
              <w:t>Коммунальное хозяйство</w:t>
            </w:r>
          </w:p>
        </w:tc>
        <w:tc>
          <w:tcPr>
            <w:tcW w:w="1260" w:type="dxa"/>
          </w:tcPr>
          <w:p w:rsidR="00CD3CE3" w:rsidRPr="00CD3CE3" w:rsidRDefault="00CD3CE3" w:rsidP="006857BA">
            <w:pPr>
              <w:jc w:val="center"/>
            </w:pPr>
            <w:r w:rsidRPr="00CD3CE3">
              <w:t>14000</w:t>
            </w:r>
          </w:p>
        </w:tc>
        <w:tc>
          <w:tcPr>
            <w:tcW w:w="1260" w:type="dxa"/>
          </w:tcPr>
          <w:p w:rsidR="00CD3CE3" w:rsidRPr="00CD3CE3" w:rsidRDefault="00CD3CE3" w:rsidP="006857BA">
            <w:pPr>
              <w:jc w:val="center"/>
            </w:pPr>
          </w:p>
        </w:tc>
        <w:tc>
          <w:tcPr>
            <w:tcW w:w="1260" w:type="dxa"/>
          </w:tcPr>
          <w:p w:rsidR="00CD3CE3" w:rsidRPr="00CD3CE3" w:rsidRDefault="00CD3CE3" w:rsidP="006857BA">
            <w:pPr>
              <w:jc w:val="center"/>
            </w:pPr>
          </w:p>
        </w:tc>
      </w:tr>
      <w:tr w:rsidR="00CD3CE3" w:rsidRPr="00CD3CE3" w:rsidTr="006857BA">
        <w:tc>
          <w:tcPr>
            <w:tcW w:w="4968" w:type="dxa"/>
          </w:tcPr>
          <w:p w:rsidR="00CD3CE3" w:rsidRPr="00CD3CE3" w:rsidRDefault="00CD3CE3" w:rsidP="006857BA">
            <w:pPr>
              <w:jc w:val="both"/>
            </w:pPr>
            <w:r w:rsidRPr="00CD3CE3">
              <w:t>Благоустройство</w:t>
            </w:r>
          </w:p>
        </w:tc>
        <w:tc>
          <w:tcPr>
            <w:tcW w:w="1260" w:type="dxa"/>
          </w:tcPr>
          <w:p w:rsidR="00CD3CE3" w:rsidRPr="00CD3CE3" w:rsidRDefault="00CD3CE3" w:rsidP="006857BA">
            <w:pPr>
              <w:jc w:val="center"/>
            </w:pPr>
            <w:r w:rsidRPr="00CD3CE3">
              <w:t>1206930</w:t>
            </w:r>
          </w:p>
        </w:tc>
        <w:tc>
          <w:tcPr>
            <w:tcW w:w="1260" w:type="dxa"/>
          </w:tcPr>
          <w:p w:rsidR="00CD3CE3" w:rsidRPr="00CD3CE3" w:rsidRDefault="00CD3CE3" w:rsidP="006857BA">
            <w:pPr>
              <w:jc w:val="center"/>
            </w:pPr>
            <w:r w:rsidRPr="00CD3CE3">
              <w:t>1270440</w:t>
            </w:r>
          </w:p>
        </w:tc>
        <w:tc>
          <w:tcPr>
            <w:tcW w:w="1260" w:type="dxa"/>
          </w:tcPr>
          <w:p w:rsidR="00CD3CE3" w:rsidRPr="00CD3CE3" w:rsidRDefault="00CD3CE3" w:rsidP="006857BA">
            <w:pPr>
              <w:jc w:val="center"/>
            </w:pPr>
            <w:r w:rsidRPr="00CD3CE3">
              <w:t>1270930</w:t>
            </w:r>
          </w:p>
        </w:tc>
      </w:tr>
      <w:tr w:rsidR="00CD3CE3" w:rsidRPr="00CD3CE3" w:rsidTr="006857BA">
        <w:tc>
          <w:tcPr>
            <w:tcW w:w="4968" w:type="dxa"/>
          </w:tcPr>
          <w:p w:rsidR="00CD3CE3" w:rsidRPr="00CD3CE3" w:rsidRDefault="00CD3CE3" w:rsidP="006857BA">
            <w:pPr>
              <w:jc w:val="both"/>
            </w:pPr>
            <w:r w:rsidRPr="00CD3CE3">
              <w:t>в т.ч.</w:t>
            </w:r>
          </w:p>
          <w:p w:rsidR="00CD3CE3" w:rsidRPr="00CD3CE3" w:rsidRDefault="00CD3CE3" w:rsidP="006857BA">
            <w:pPr>
              <w:jc w:val="both"/>
            </w:pPr>
            <w:r w:rsidRPr="00CD3CE3">
              <w:t xml:space="preserve">-уличное освещение </w:t>
            </w:r>
          </w:p>
          <w:p w:rsidR="00CD3CE3" w:rsidRPr="00CD3CE3" w:rsidRDefault="00CD3CE3" w:rsidP="006857BA">
            <w:pPr>
              <w:jc w:val="both"/>
            </w:pPr>
            <w:r w:rsidRPr="00CD3CE3">
              <w:t>-озеленение</w:t>
            </w:r>
          </w:p>
          <w:p w:rsidR="00CD3CE3" w:rsidRPr="00CD3CE3" w:rsidRDefault="00CD3CE3" w:rsidP="006857BA">
            <w:pPr>
              <w:jc w:val="both"/>
            </w:pPr>
            <w:r w:rsidRPr="00CD3CE3">
              <w:t>-организация и содержание мест захоронений</w:t>
            </w:r>
          </w:p>
          <w:p w:rsidR="00CD3CE3" w:rsidRPr="00CD3CE3" w:rsidRDefault="00CD3CE3" w:rsidP="006857BA">
            <w:pPr>
              <w:jc w:val="both"/>
            </w:pPr>
            <w:r w:rsidRPr="00CD3CE3">
              <w:t>-прочие мероприятия по благоустройству поселения</w:t>
            </w:r>
          </w:p>
        </w:tc>
        <w:tc>
          <w:tcPr>
            <w:tcW w:w="1260" w:type="dxa"/>
          </w:tcPr>
          <w:p w:rsidR="00CD3CE3" w:rsidRPr="00CD3CE3" w:rsidRDefault="00CD3CE3" w:rsidP="006857BA">
            <w:pPr>
              <w:jc w:val="center"/>
            </w:pPr>
          </w:p>
          <w:p w:rsidR="00CD3CE3" w:rsidRPr="00CD3CE3" w:rsidRDefault="00CD3CE3" w:rsidP="006857BA">
            <w:pPr>
              <w:jc w:val="center"/>
            </w:pPr>
            <w:r w:rsidRPr="00CD3CE3">
              <w:t>686000</w:t>
            </w:r>
          </w:p>
          <w:p w:rsidR="00CD3CE3" w:rsidRPr="00CD3CE3" w:rsidRDefault="00CD3CE3" w:rsidP="006857BA">
            <w:pPr>
              <w:jc w:val="center"/>
            </w:pPr>
            <w:r w:rsidRPr="00CD3CE3">
              <w:t>50000</w:t>
            </w:r>
          </w:p>
          <w:p w:rsidR="00CD3CE3" w:rsidRPr="00CD3CE3" w:rsidRDefault="00CD3CE3" w:rsidP="006857BA">
            <w:pPr>
              <w:jc w:val="center"/>
            </w:pPr>
            <w:r w:rsidRPr="00CD3CE3">
              <w:t>10000</w:t>
            </w:r>
          </w:p>
          <w:p w:rsidR="00CD3CE3" w:rsidRPr="00CD3CE3" w:rsidRDefault="00CD3CE3" w:rsidP="006857BA">
            <w:pPr>
              <w:jc w:val="center"/>
            </w:pPr>
            <w:r w:rsidRPr="00CD3CE3">
              <w:t>364805</w:t>
            </w:r>
          </w:p>
          <w:p w:rsidR="00CD3CE3" w:rsidRPr="00CD3CE3" w:rsidRDefault="00CD3CE3" w:rsidP="006857BA">
            <w:pPr>
              <w:jc w:val="center"/>
            </w:pPr>
          </w:p>
        </w:tc>
        <w:tc>
          <w:tcPr>
            <w:tcW w:w="1260" w:type="dxa"/>
          </w:tcPr>
          <w:p w:rsidR="00CD3CE3" w:rsidRPr="00CD3CE3" w:rsidRDefault="00CD3CE3" w:rsidP="006857BA">
            <w:pPr>
              <w:jc w:val="center"/>
            </w:pPr>
          </w:p>
          <w:p w:rsidR="00CD3CE3" w:rsidRPr="00CD3CE3" w:rsidRDefault="00CD3CE3" w:rsidP="006857BA">
            <w:pPr>
              <w:jc w:val="center"/>
            </w:pPr>
            <w:r w:rsidRPr="00CD3CE3">
              <w:t>750000</w:t>
            </w:r>
          </w:p>
          <w:p w:rsidR="00CD3CE3" w:rsidRPr="00CD3CE3" w:rsidRDefault="00CD3CE3" w:rsidP="006857BA">
            <w:pPr>
              <w:jc w:val="center"/>
            </w:pPr>
            <w:r w:rsidRPr="00CD3CE3">
              <w:t>50000</w:t>
            </w:r>
          </w:p>
          <w:p w:rsidR="00CD3CE3" w:rsidRPr="00CD3CE3" w:rsidRDefault="00CD3CE3" w:rsidP="006857BA">
            <w:pPr>
              <w:jc w:val="center"/>
            </w:pPr>
            <w:r w:rsidRPr="00CD3CE3">
              <w:t>10000</w:t>
            </w:r>
          </w:p>
          <w:p w:rsidR="00CD3CE3" w:rsidRPr="00CD3CE3" w:rsidRDefault="00CD3CE3" w:rsidP="006857BA">
            <w:pPr>
              <w:jc w:val="center"/>
            </w:pPr>
            <w:r w:rsidRPr="00CD3CE3">
              <w:t>364315</w:t>
            </w:r>
          </w:p>
        </w:tc>
        <w:tc>
          <w:tcPr>
            <w:tcW w:w="1260" w:type="dxa"/>
          </w:tcPr>
          <w:p w:rsidR="00CD3CE3" w:rsidRPr="00CD3CE3" w:rsidRDefault="00CD3CE3" w:rsidP="006857BA">
            <w:pPr>
              <w:jc w:val="center"/>
            </w:pPr>
          </w:p>
          <w:p w:rsidR="00CD3CE3" w:rsidRPr="00CD3CE3" w:rsidRDefault="00CD3CE3" w:rsidP="006857BA">
            <w:pPr>
              <w:jc w:val="center"/>
            </w:pPr>
            <w:r w:rsidRPr="00CD3CE3">
              <w:t>750000</w:t>
            </w:r>
          </w:p>
          <w:p w:rsidR="00CD3CE3" w:rsidRPr="00CD3CE3" w:rsidRDefault="00CD3CE3" w:rsidP="006857BA">
            <w:pPr>
              <w:jc w:val="center"/>
            </w:pPr>
            <w:r w:rsidRPr="00CD3CE3">
              <w:t>50000</w:t>
            </w:r>
          </w:p>
          <w:p w:rsidR="00CD3CE3" w:rsidRPr="00CD3CE3" w:rsidRDefault="00CD3CE3" w:rsidP="006857BA">
            <w:pPr>
              <w:jc w:val="center"/>
            </w:pPr>
            <w:r w:rsidRPr="00CD3CE3">
              <w:t>10000</w:t>
            </w:r>
          </w:p>
          <w:p w:rsidR="00CD3CE3" w:rsidRPr="00CD3CE3" w:rsidRDefault="00CD3CE3" w:rsidP="006857BA">
            <w:pPr>
              <w:jc w:val="center"/>
            </w:pPr>
            <w:r w:rsidRPr="00CD3CE3">
              <w:t>364805</w:t>
            </w:r>
          </w:p>
        </w:tc>
      </w:tr>
    </w:tbl>
    <w:p w:rsidR="00CD3CE3" w:rsidRPr="00CD3CE3" w:rsidRDefault="00CD3CE3" w:rsidP="00C63B47">
      <w:pPr>
        <w:spacing w:after="0"/>
        <w:jc w:val="both"/>
        <w:rPr>
          <w:rFonts w:ascii="Times New Roman" w:hAnsi="Times New Roman" w:cs="Times New Roman"/>
          <w:sz w:val="20"/>
          <w:szCs w:val="20"/>
        </w:rPr>
      </w:pPr>
      <w:r w:rsidRPr="00CD3CE3">
        <w:rPr>
          <w:rFonts w:ascii="Times New Roman" w:hAnsi="Times New Roman" w:cs="Times New Roman"/>
          <w:sz w:val="20"/>
          <w:szCs w:val="20"/>
        </w:rPr>
        <w:t xml:space="preserve"> </w:t>
      </w:r>
    </w:p>
    <w:p w:rsidR="00CD3CE3" w:rsidRPr="00CD3CE3" w:rsidRDefault="00CD3CE3" w:rsidP="00CD3CE3">
      <w:pPr>
        <w:spacing w:after="0"/>
        <w:rPr>
          <w:rFonts w:ascii="Times New Roman" w:hAnsi="Times New Roman" w:cs="Times New Roman"/>
          <w:sz w:val="20"/>
          <w:szCs w:val="20"/>
        </w:rPr>
      </w:pPr>
      <w:r w:rsidRPr="00CD3CE3">
        <w:rPr>
          <w:rFonts w:ascii="Times New Roman" w:hAnsi="Times New Roman" w:cs="Times New Roman"/>
          <w:b/>
          <w:sz w:val="20"/>
          <w:szCs w:val="20"/>
        </w:rPr>
        <w:t xml:space="preserve">               По разделу  «Образование» </w:t>
      </w:r>
      <w:r w:rsidRPr="00CD3CE3">
        <w:rPr>
          <w:rFonts w:ascii="Times New Roman" w:hAnsi="Times New Roman" w:cs="Times New Roman"/>
          <w:sz w:val="20"/>
          <w:szCs w:val="20"/>
        </w:rPr>
        <w:t>предусмотрены расходы в сумме:</w:t>
      </w:r>
    </w:p>
    <w:p w:rsidR="00CD3CE3" w:rsidRPr="00CD3CE3" w:rsidRDefault="00CD3CE3" w:rsidP="00CD3CE3">
      <w:pPr>
        <w:spacing w:after="0"/>
        <w:rPr>
          <w:rFonts w:ascii="Times New Roman" w:hAnsi="Times New Roman" w:cs="Times New Roman"/>
          <w:sz w:val="20"/>
          <w:szCs w:val="20"/>
        </w:rPr>
      </w:pPr>
      <w:r w:rsidRPr="00CD3CE3">
        <w:rPr>
          <w:rFonts w:ascii="Times New Roman" w:hAnsi="Times New Roman" w:cs="Times New Roman"/>
          <w:sz w:val="20"/>
          <w:szCs w:val="20"/>
        </w:rPr>
        <w:t>2018 год -      9000,00 рублей; 2019 год – 8000,00 рублей; 2020 год -5000,00 рублей.</w:t>
      </w:r>
    </w:p>
    <w:p w:rsidR="00CD3CE3" w:rsidRPr="00CD3CE3" w:rsidRDefault="00CD3CE3" w:rsidP="00CD3CE3">
      <w:pPr>
        <w:spacing w:after="0"/>
        <w:jc w:val="both"/>
        <w:rPr>
          <w:rFonts w:ascii="Times New Roman" w:hAnsi="Times New Roman" w:cs="Times New Roman"/>
          <w:sz w:val="20"/>
          <w:szCs w:val="20"/>
        </w:rPr>
      </w:pPr>
      <w:r w:rsidRPr="00CD3CE3">
        <w:rPr>
          <w:rFonts w:ascii="Times New Roman" w:hAnsi="Times New Roman" w:cs="Times New Roman"/>
          <w:sz w:val="20"/>
          <w:szCs w:val="20"/>
        </w:rPr>
        <w:t xml:space="preserve">     -на проведение мероприятий для детей и молодежи по 5000,00 рублей (приобретение призов, подарков);</w:t>
      </w:r>
    </w:p>
    <w:p w:rsidR="00CD3CE3" w:rsidRPr="00CD3CE3" w:rsidRDefault="00CD3CE3" w:rsidP="00CD3CE3">
      <w:pPr>
        <w:autoSpaceDN w:val="0"/>
        <w:spacing w:after="0"/>
        <w:jc w:val="both"/>
        <w:rPr>
          <w:rFonts w:ascii="Times New Roman" w:hAnsi="Times New Roman" w:cs="Times New Roman"/>
          <w:sz w:val="20"/>
          <w:szCs w:val="20"/>
        </w:rPr>
      </w:pPr>
      <w:r w:rsidRPr="00CD3CE3">
        <w:rPr>
          <w:rFonts w:ascii="Times New Roman" w:hAnsi="Times New Roman" w:cs="Times New Roman"/>
          <w:sz w:val="20"/>
          <w:szCs w:val="20"/>
        </w:rPr>
        <w:t xml:space="preserve">     -на реализацию  муниципальной программы "Профилактика наркомании и токсикомании на территории  Едровского сельского поселения на 2016-2018 годы"  - 1000,00 рублей в 2018 году;</w:t>
      </w:r>
    </w:p>
    <w:p w:rsidR="00CD3CE3" w:rsidRPr="00CD3CE3" w:rsidRDefault="00CD3CE3" w:rsidP="00C63B47">
      <w:pPr>
        <w:autoSpaceDN w:val="0"/>
        <w:spacing w:after="0"/>
        <w:jc w:val="both"/>
        <w:rPr>
          <w:rFonts w:ascii="Times New Roman" w:hAnsi="Times New Roman" w:cs="Times New Roman"/>
          <w:sz w:val="20"/>
          <w:szCs w:val="20"/>
        </w:rPr>
      </w:pPr>
      <w:r w:rsidRPr="00CD3CE3">
        <w:rPr>
          <w:rFonts w:ascii="Times New Roman" w:hAnsi="Times New Roman" w:cs="Times New Roman"/>
          <w:sz w:val="20"/>
          <w:szCs w:val="20"/>
        </w:rPr>
        <w:t xml:space="preserve">     -на реализацию мероприятий муниципальной программы «Реформирование развития муниципальной службы в Едровском сельском поселении на 2017-2019 годы»-  по 3000   рублей в 2018 и 2019 годах.</w:t>
      </w:r>
    </w:p>
    <w:p w:rsidR="00CD3CE3" w:rsidRPr="00CD3CE3" w:rsidRDefault="00CD3CE3" w:rsidP="00CD3CE3">
      <w:pPr>
        <w:tabs>
          <w:tab w:val="left" w:pos="2760"/>
        </w:tabs>
        <w:spacing w:after="0"/>
        <w:jc w:val="both"/>
        <w:rPr>
          <w:rFonts w:ascii="Times New Roman" w:hAnsi="Times New Roman" w:cs="Times New Roman"/>
          <w:sz w:val="20"/>
          <w:szCs w:val="20"/>
        </w:rPr>
      </w:pPr>
      <w:r w:rsidRPr="00CD3CE3">
        <w:rPr>
          <w:rFonts w:ascii="Times New Roman" w:hAnsi="Times New Roman" w:cs="Times New Roman"/>
          <w:sz w:val="20"/>
          <w:szCs w:val="20"/>
        </w:rPr>
        <w:tab/>
      </w:r>
    </w:p>
    <w:p w:rsidR="00CD3CE3" w:rsidRPr="00CD3CE3" w:rsidRDefault="00CD3CE3" w:rsidP="00CD3CE3">
      <w:pPr>
        <w:spacing w:after="0"/>
        <w:rPr>
          <w:rFonts w:ascii="Times New Roman" w:hAnsi="Times New Roman" w:cs="Times New Roman"/>
          <w:sz w:val="20"/>
          <w:szCs w:val="20"/>
        </w:rPr>
      </w:pPr>
      <w:r w:rsidRPr="00CD3CE3">
        <w:rPr>
          <w:rFonts w:ascii="Times New Roman" w:hAnsi="Times New Roman" w:cs="Times New Roman"/>
          <w:b/>
          <w:sz w:val="20"/>
          <w:szCs w:val="20"/>
        </w:rPr>
        <w:t xml:space="preserve">              По разделу «Культура, кинематография» </w:t>
      </w:r>
      <w:r w:rsidRPr="00CD3CE3">
        <w:rPr>
          <w:rFonts w:ascii="Times New Roman" w:hAnsi="Times New Roman" w:cs="Times New Roman"/>
          <w:sz w:val="20"/>
          <w:szCs w:val="20"/>
        </w:rPr>
        <w:t xml:space="preserve">предусмотрены расходы в сумме  20 000,00 </w:t>
      </w:r>
    </w:p>
    <w:p w:rsidR="00CD3CE3" w:rsidRPr="00CD3CE3" w:rsidRDefault="00CD3CE3" w:rsidP="00CD3CE3">
      <w:pPr>
        <w:spacing w:after="0"/>
        <w:rPr>
          <w:rFonts w:ascii="Times New Roman" w:hAnsi="Times New Roman" w:cs="Times New Roman"/>
          <w:sz w:val="20"/>
          <w:szCs w:val="20"/>
        </w:rPr>
      </w:pPr>
      <w:r w:rsidRPr="00CD3CE3">
        <w:rPr>
          <w:rFonts w:ascii="Times New Roman" w:hAnsi="Times New Roman" w:cs="Times New Roman"/>
          <w:sz w:val="20"/>
          <w:szCs w:val="20"/>
        </w:rPr>
        <w:t>рублей  - в 2</w:t>
      </w:r>
      <w:r w:rsidR="00700CC7">
        <w:rPr>
          <w:rFonts w:ascii="Times New Roman" w:hAnsi="Times New Roman" w:cs="Times New Roman"/>
          <w:sz w:val="20"/>
          <w:szCs w:val="20"/>
        </w:rPr>
        <w:t xml:space="preserve">018 и 2020 годах;15000 – в 2019 </w:t>
      </w:r>
      <w:r w:rsidRPr="00CD3CE3">
        <w:rPr>
          <w:rFonts w:ascii="Times New Roman" w:hAnsi="Times New Roman" w:cs="Times New Roman"/>
          <w:sz w:val="20"/>
          <w:szCs w:val="20"/>
        </w:rPr>
        <w:t>году</w:t>
      </w:r>
      <w:r w:rsidR="00700CC7">
        <w:rPr>
          <w:rFonts w:ascii="Times New Roman" w:hAnsi="Times New Roman" w:cs="Times New Roman"/>
          <w:sz w:val="20"/>
          <w:szCs w:val="20"/>
        </w:rPr>
        <w:t xml:space="preserve"> </w:t>
      </w:r>
      <w:r w:rsidRPr="00CD3CE3">
        <w:rPr>
          <w:rFonts w:ascii="Times New Roman" w:hAnsi="Times New Roman" w:cs="Times New Roman"/>
          <w:sz w:val="20"/>
          <w:szCs w:val="20"/>
        </w:rPr>
        <w:t>(проведение культурно-массовых мероприятий).</w:t>
      </w:r>
    </w:p>
    <w:p w:rsidR="00CD3CE3" w:rsidRPr="00C63B47" w:rsidRDefault="00CD3CE3" w:rsidP="00C63B47">
      <w:pPr>
        <w:spacing w:after="0"/>
        <w:rPr>
          <w:rFonts w:ascii="Times New Roman" w:hAnsi="Times New Roman" w:cs="Times New Roman"/>
          <w:b/>
          <w:sz w:val="20"/>
          <w:szCs w:val="20"/>
        </w:rPr>
      </w:pPr>
      <w:r w:rsidRPr="00CD3CE3">
        <w:rPr>
          <w:rFonts w:ascii="Times New Roman" w:hAnsi="Times New Roman" w:cs="Times New Roman"/>
          <w:b/>
          <w:sz w:val="20"/>
          <w:szCs w:val="20"/>
        </w:rPr>
        <w:t xml:space="preserve">По разделу «Социальная политика» </w:t>
      </w:r>
      <w:r w:rsidRPr="00CD3CE3">
        <w:rPr>
          <w:rFonts w:ascii="Times New Roman" w:hAnsi="Times New Roman" w:cs="Times New Roman"/>
          <w:sz w:val="20"/>
          <w:szCs w:val="20"/>
        </w:rPr>
        <w:t>предусмотрены расходы в сумме 218700,00 рублей ежегодно для выплаты пенсий муниципальным служащим и служащим, зани</w:t>
      </w:r>
      <w:r w:rsidR="00C63B47">
        <w:rPr>
          <w:rFonts w:ascii="Times New Roman" w:hAnsi="Times New Roman" w:cs="Times New Roman"/>
          <w:sz w:val="20"/>
          <w:szCs w:val="20"/>
        </w:rPr>
        <w:t>мающим муниципальные должности.</w:t>
      </w:r>
      <w:r w:rsidRPr="00CD3CE3">
        <w:rPr>
          <w:rFonts w:ascii="Times New Roman" w:hAnsi="Times New Roman" w:cs="Times New Roman"/>
          <w:sz w:val="20"/>
          <w:szCs w:val="20"/>
        </w:rPr>
        <w:tab/>
      </w:r>
      <w:r w:rsidRPr="00CD3CE3">
        <w:rPr>
          <w:rFonts w:ascii="Times New Roman" w:hAnsi="Times New Roman" w:cs="Times New Roman"/>
          <w:sz w:val="20"/>
          <w:szCs w:val="20"/>
        </w:rPr>
        <w:tab/>
      </w:r>
      <w:r w:rsidRPr="00CD3CE3">
        <w:rPr>
          <w:rFonts w:ascii="Times New Roman" w:hAnsi="Times New Roman" w:cs="Times New Roman"/>
          <w:sz w:val="20"/>
          <w:szCs w:val="20"/>
        </w:rPr>
        <w:tab/>
      </w:r>
      <w:r w:rsidRPr="00CD3CE3">
        <w:rPr>
          <w:rFonts w:ascii="Times New Roman" w:hAnsi="Times New Roman" w:cs="Times New Roman"/>
          <w:sz w:val="20"/>
          <w:szCs w:val="20"/>
        </w:rPr>
        <w:tab/>
        <w:t xml:space="preserve">                                                                                                                                                                                                                                                                                                                            </w:t>
      </w:r>
    </w:p>
    <w:p w:rsidR="00CD3CE3" w:rsidRPr="00CD3CE3" w:rsidRDefault="00CD3CE3" w:rsidP="00C63B47">
      <w:pPr>
        <w:spacing w:after="0"/>
        <w:rPr>
          <w:rFonts w:ascii="Times New Roman" w:hAnsi="Times New Roman" w:cs="Times New Roman"/>
          <w:sz w:val="20"/>
          <w:szCs w:val="20"/>
        </w:rPr>
      </w:pPr>
      <w:r w:rsidRPr="00CD3CE3">
        <w:rPr>
          <w:rFonts w:ascii="Times New Roman" w:hAnsi="Times New Roman" w:cs="Times New Roman"/>
          <w:b/>
          <w:sz w:val="20"/>
          <w:szCs w:val="20"/>
        </w:rPr>
        <w:t xml:space="preserve">                  По разделу « Физическая  культура и спорт» предусмотрены</w:t>
      </w:r>
      <w:r w:rsidRPr="00CD3CE3">
        <w:rPr>
          <w:rFonts w:ascii="Times New Roman" w:hAnsi="Times New Roman" w:cs="Times New Roman"/>
          <w:sz w:val="20"/>
          <w:szCs w:val="20"/>
        </w:rPr>
        <w:t xml:space="preserve"> расходы в  сумме 5000,00  рублей (на приобретение спортивного инвентаря, призов на спортивные мероприятия) - ежегодно.         </w:t>
      </w:r>
      <w:r w:rsidR="00C63B47">
        <w:rPr>
          <w:rFonts w:ascii="Times New Roman" w:hAnsi="Times New Roman" w:cs="Times New Roman"/>
          <w:sz w:val="20"/>
          <w:szCs w:val="20"/>
        </w:rPr>
        <w:t xml:space="preserve">       </w:t>
      </w:r>
    </w:p>
    <w:p w:rsidR="00CD3CE3" w:rsidRPr="00CD3CE3" w:rsidRDefault="00CD3CE3" w:rsidP="00C63B47">
      <w:pPr>
        <w:spacing w:after="0"/>
        <w:jc w:val="center"/>
        <w:rPr>
          <w:rFonts w:ascii="Times New Roman" w:hAnsi="Times New Roman" w:cs="Times New Roman"/>
          <w:sz w:val="20"/>
          <w:szCs w:val="20"/>
        </w:rPr>
      </w:pPr>
      <w:r w:rsidRPr="00CD3CE3">
        <w:rPr>
          <w:rFonts w:ascii="Times New Roman" w:hAnsi="Times New Roman" w:cs="Times New Roman"/>
          <w:b/>
          <w:sz w:val="20"/>
          <w:szCs w:val="20"/>
        </w:rPr>
        <w:t xml:space="preserve">         По разделу   «Средства массовой информации» </w:t>
      </w:r>
      <w:r w:rsidRPr="00CD3CE3">
        <w:rPr>
          <w:rFonts w:ascii="Times New Roman" w:hAnsi="Times New Roman" w:cs="Times New Roman"/>
          <w:sz w:val="20"/>
          <w:szCs w:val="20"/>
        </w:rPr>
        <w:t>предусмотрены расходы</w:t>
      </w:r>
      <w:r w:rsidRPr="00CD3CE3">
        <w:rPr>
          <w:rFonts w:ascii="Times New Roman" w:hAnsi="Times New Roman" w:cs="Times New Roman"/>
          <w:b/>
          <w:sz w:val="20"/>
          <w:szCs w:val="20"/>
        </w:rPr>
        <w:t xml:space="preserve"> </w:t>
      </w:r>
      <w:r w:rsidRPr="00CD3CE3">
        <w:rPr>
          <w:rFonts w:ascii="Times New Roman" w:hAnsi="Times New Roman" w:cs="Times New Roman"/>
          <w:sz w:val="20"/>
          <w:szCs w:val="20"/>
        </w:rPr>
        <w:t xml:space="preserve">на  периодическую печать и издательства  - по 1000,00 рублей ежегодно, (публикация объявлений).     </w:t>
      </w:r>
      <w:r w:rsidR="00C63B47">
        <w:rPr>
          <w:rFonts w:ascii="Times New Roman" w:hAnsi="Times New Roman" w:cs="Times New Roman"/>
          <w:sz w:val="20"/>
          <w:szCs w:val="20"/>
        </w:rPr>
        <w:t xml:space="preserve">        </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Общий объем доходов Едровского сельского поселения определен в сумме:</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на 2018 год 8184074,00 рубля;</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на 2019 год 7655515,00 рубля;</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lastRenderedPageBreak/>
        <w:t>на 2020 год 7774008,00 рубля.</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 xml:space="preserve">Общий объем расходов бюджета Едровского сельского поселения определен в сумме: </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на 2018 год 8184074,00 рубля;</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на 2019 год 7655515,00 рубля;</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на 2020 год 7774008,00 рубля.</w:t>
      </w:r>
    </w:p>
    <w:p w:rsidR="00CD3CE3" w:rsidRPr="00CD3CE3" w:rsidRDefault="00CD3CE3" w:rsidP="00CD3CE3">
      <w:pPr>
        <w:spacing w:after="0"/>
        <w:jc w:val="both"/>
        <w:rPr>
          <w:rFonts w:ascii="Times New Roman" w:hAnsi="Times New Roman" w:cs="Times New Roman"/>
          <w:b/>
          <w:sz w:val="20"/>
          <w:szCs w:val="20"/>
        </w:rPr>
      </w:pPr>
      <w:r w:rsidRPr="00CD3CE3">
        <w:rPr>
          <w:rFonts w:ascii="Times New Roman" w:hAnsi="Times New Roman" w:cs="Times New Roman"/>
          <w:b/>
          <w:sz w:val="20"/>
          <w:szCs w:val="20"/>
        </w:rPr>
        <w:t>Бюджет Едровского сельского поселения  на 2018-2020 годы сформирован  без дефицита.</w:t>
      </w:r>
    </w:p>
    <w:p w:rsidR="00CD3CE3" w:rsidRPr="00CD3CE3" w:rsidRDefault="00CD3CE3" w:rsidP="00CD3CE3">
      <w:pPr>
        <w:pStyle w:val="1"/>
        <w:rPr>
          <w:b w:val="0"/>
          <w:sz w:val="20"/>
          <w:szCs w:val="20"/>
        </w:rPr>
      </w:pPr>
      <w:r w:rsidRPr="00CD3CE3">
        <w:rPr>
          <w:b w:val="0"/>
          <w:sz w:val="20"/>
          <w:szCs w:val="20"/>
        </w:rPr>
        <w:t xml:space="preserve">Приложение  1 к  решению Совета депутатов Едровского сельского поселения  от 25.12.1017  № 104                                                                       </w:t>
      </w:r>
    </w:p>
    <w:p w:rsidR="00CD3CE3" w:rsidRPr="00CD3CE3" w:rsidRDefault="00CD3CE3" w:rsidP="00CD3CE3">
      <w:pPr>
        <w:spacing w:after="0"/>
        <w:jc w:val="center"/>
        <w:rPr>
          <w:rFonts w:ascii="Times New Roman" w:hAnsi="Times New Roman" w:cs="Times New Roman"/>
          <w:sz w:val="16"/>
          <w:szCs w:val="16"/>
        </w:rPr>
      </w:pPr>
      <w:r w:rsidRPr="00CD3CE3">
        <w:rPr>
          <w:rFonts w:ascii="Times New Roman" w:hAnsi="Times New Roman" w:cs="Times New Roman"/>
          <w:sz w:val="16"/>
          <w:szCs w:val="16"/>
        </w:rPr>
        <w:t>П Е Р Е Ч Е Н Ь</w:t>
      </w:r>
    </w:p>
    <w:p w:rsidR="00CD3CE3" w:rsidRPr="00CD3CE3" w:rsidRDefault="00CD3CE3" w:rsidP="00CD3CE3">
      <w:pPr>
        <w:spacing w:after="0"/>
        <w:jc w:val="center"/>
        <w:rPr>
          <w:rFonts w:ascii="Times New Roman" w:hAnsi="Times New Roman" w:cs="Times New Roman"/>
          <w:sz w:val="16"/>
          <w:szCs w:val="16"/>
        </w:rPr>
      </w:pPr>
      <w:r w:rsidRPr="00CD3CE3">
        <w:rPr>
          <w:rFonts w:ascii="Times New Roman" w:hAnsi="Times New Roman" w:cs="Times New Roman"/>
          <w:sz w:val="16"/>
          <w:szCs w:val="16"/>
        </w:rPr>
        <w:t>Главных  администраторов доходов бюджета Едровского сельского поселения</w:t>
      </w:r>
    </w:p>
    <w:p w:rsidR="00CD3CE3" w:rsidRPr="00CD3CE3" w:rsidRDefault="00CD3CE3" w:rsidP="00CD3CE3">
      <w:pPr>
        <w:spacing w:after="0"/>
        <w:jc w:val="center"/>
        <w:rPr>
          <w:rFonts w:ascii="Times New Roman" w:hAnsi="Times New Roman" w:cs="Times New Roman"/>
          <w:sz w:val="16"/>
          <w:szCs w:val="16"/>
        </w:rPr>
      </w:pPr>
      <w:r w:rsidRPr="00CD3CE3">
        <w:rPr>
          <w:rFonts w:ascii="Times New Roman" w:hAnsi="Times New Roman" w:cs="Times New Roman"/>
          <w:sz w:val="16"/>
          <w:szCs w:val="16"/>
        </w:rPr>
        <w:t>на  2018-2020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76"/>
        <w:gridCol w:w="1403"/>
        <w:gridCol w:w="1291"/>
        <w:gridCol w:w="1133"/>
        <w:gridCol w:w="1231"/>
        <w:gridCol w:w="1037"/>
        <w:gridCol w:w="1807"/>
      </w:tblGrid>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пп</w:t>
            </w:r>
          </w:p>
        </w:tc>
        <w:tc>
          <w:tcPr>
            <w:tcW w:w="1276"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Главный администратор</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(наименование полное)</w:t>
            </w:r>
          </w:p>
        </w:tc>
        <w:tc>
          <w:tcPr>
            <w:tcW w:w="1403"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Главный администратор</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(наименование</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краткое)</w:t>
            </w:r>
          </w:p>
        </w:tc>
        <w:tc>
          <w:tcPr>
            <w:tcW w:w="1291"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ИНН</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главного администра</w:t>
            </w:r>
            <w:r>
              <w:rPr>
                <w:rFonts w:ascii="Times New Roman" w:hAnsi="Times New Roman" w:cs="Times New Roman"/>
                <w:sz w:val="16"/>
                <w:szCs w:val="16"/>
              </w:rPr>
              <w:t>-</w:t>
            </w:r>
            <w:r w:rsidRPr="00CD3CE3">
              <w:rPr>
                <w:rFonts w:ascii="Times New Roman" w:hAnsi="Times New Roman" w:cs="Times New Roman"/>
                <w:sz w:val="16"/>
                <w:szCs w:val="16"/>
              </w:rPr>
              <w:t>тора</w:t>
            </w:r>
          </w:p>
        </w:tc>
        <w:tc>
          <w:tcPr>
            <w:tcW w:w="1133"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КПП</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главного администратора</w:t>
            </w:r>
          </w:p>
        </w:tc>
        <w:tc>
          <w:tcPr>
            <w:tcW w:w="1231"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ОКАТО</w:t>
            </w:r>
          </w:p>
        </w:tc>
        <w:tc>
          <w:tcPr>
            <w:tcW w:w="103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Код</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главного администратора</w:t>
            </w: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Администрируемые</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КБК</w:t>
            </w:r>
          </w:p>
        </w:tc>
      </w:tr>
      <w:tr w:rsidR="00CD3CE3" w:rsidRPr="00CD3CE3" w:rsidTr="00CD3CE3">
        <w:trPr>
          <w:trHeight w:val="1446"/>
        </w:trPr>
        <w:tc>
          <w:tcPr>
            <w:tcW w:w="392"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w:t>
            </w:r>
          </w:p>
        </w:tc>
        <w:tc>
          <w:tcPr>
            <w:tcW w:w="1276"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Администрация Едровского сельского поселения</w:t>
            </w:r>
          </w:p>
        </w:tc>
        <w:tc>
          <w:tcPr>
            <w:tcW w:w="1403"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Администрация Едровского сельского поселения</w:t>
            </w:r>
          </w:p>
        </w:tc>
        <w:tc>
          <w:tcPr>
            <w:tcW w:w="1291"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5302011142</w:t>
            </w:r>
          </w:p>
        </w:tc>
        <w:tc>
          <w:tcPr>
            <w:tcW w:w="1133"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530201001</w:t>
            </w:r>
          </w:p>
        </w:tc>
        <w:tc>
          <w:tcPr>
            <w:tcW w:w="1231"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49208810000</w:t>
            </w:r>
          </w:p>
        </w:tc>
        <w:tc>
          <w:tcPr>
            <w:tcW w:w="103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 xml:space="preserve">   936</w:t>
            </w: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1 08 04020 01 1000 110</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1 08 04020 01 4000 110</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1 11 05025 10 0000 120</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1 11 05035 10 0000 120</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1 11 08050 10 0000 120</w:t>
            </w:r>
          </w:p>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1 11 09045 10 0000 120</w:t>
            </w:r>
          </w:p>
        </w:tc>
      </w:tr>
      <w:tr w:rsidR="00CD3CE3" w:rsidRPr="00CD3CE3" w:rsidTr="00CD3CE3">
        <w:trPr>
          <w:trHeight w:val="263"/>
        </w:trPr>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1 12 05050 10 0000 120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napToGrid w:val="0"/>
                <w:sz w:val="16"/>
                <w:szCs w:val="16"/>
              </w:rPr>
              <w:t>1 13 01995 10 0000 130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napToGrid w:val="0"/>
                <w:sz w:val="16"/>
                <w:szCs w:val="16"/>
              </w:rPr>
            </w:pPr>
            <w:r w:rsidRPr="00CD3CE3">
              <w:rPr>
                <w:rFonts w:ascii="Times New Roman" w:hAnsi="Times New Roman" w:cs="Times New Roman"/>
                <w:snapToGrid w:val="0"/>
                <w:sz w:val="16"/>
                <w:szCs w:val="16"/>
              </w:rPr>
              <w:t>1 13 02065 10 0000 130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napToGrid w:val="0"/>
                <w:sz w:val="16"/>
                <w:szCs w:val="16"/>
              </w:rPr>
            </w:pPr>
            <w:r w:rsidRPr="00CD3CE3">
              <w:rPr>
                <w:rFonts w:ascii="Times New Roman" w:hAnsi="Times New Roman" w:cs="Times New Roman"/>
                <w:sz w:val="16"/>
                <w:szCs w:val="16"/>
              </w:rPr>
              <w:t>1 14 02053 10 0000 410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1 14 02053 10 0000 440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1 14 06025 10 0000 430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1 16 23051 10 0000 140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1 17 01050 10 0000 180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1 17 02020 10 0000 180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1 17 05050 10 0000 180</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2  02 15001 10 0000 151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2  02 29999 10 0000 151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2  02 29999 10 7152 151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2  02 29999 10 7228 151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2  02 35118 10 0000 151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2  02 30024 10 0000 151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2  02 30024 10 7028 151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2  02 30024 10 7065 151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2  02 49999 10 0000 151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2  02 49999 10 7136 151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1276" w:type="dxa"/>
          </w:tcPr>
          <w:p w:rsidR="00CD3CE3" w:rsidRPr="00CD3CE3" w:rsidRDefault="00CD3CE3" w:rsidP="006857BA">
            <w:pPr>
              <w:spacing w:after="0"/>
              <w:rPr>
                <w:rFonts w:ascii="Times New Roman" w:hAnsi="Times New Roman" w:cs="Times New Roman"/>
                <w:sz w:val="16"/>
                <w:szCs w:val="16"/>
              </w:rPr>
            </w:pPr>
          </w:p>
        </w:tc>
        <w:tc>
          <w:tcPr>
            <w:tcW w:w="1403" w:type="dxa"/>
          </w:tcPr>
          <w:p w:rsidR="00CD3CE3" w:rsidRPr="00CD3CE3" w:rsidRDefault="00CD3CE3" w:rsidP="006857BA">
            <w:pPr>
              <w:spacing w:after="0"/>
              <w:rPr>
                <w:rFonts w:ascii="Times New Roman" w:hAnsi="Times New Roman" w:cs="Times New Roman"/>
                <w:sz w:val="16"/>
                <w:szCs w:val="16"/>
              </w:rPr>
            </w:pPr>
          </w:p>
        </w:tc>
        <w:tc>
          <w:tcPr>
            <w:tcW w:w="1291" w:type="dxa"/>
          </w:tcPr>
          <w:p w:rsidR="00CD3CE3" w:rsidRPr="00CD3CE3" w:rsidRDefault="00CD3CE3" w:rsidP="006857BA">
            <w:pPr>
              <w:spacing w:after="0"/>
              <w:rPr>
                <w:rFonts w:ascii="Times New Roman" w:hAnsi="Times New Roman" w:cs="Times New Roman"/>
                <w:sz w:val="16"/>
                <w:szCs w:val="16"/>
              </w:rPr>
            </w:pPr>
          </w:p>
        </w:tc>
        <w:tc>
          <w:tcPr>
            <w:tcW w:w="1133" w:type="dxa"/>
          </w:tcPr>
          <w:p w:rsidR="00CD3CE3" w:rsidRPr="00CD3CE3" w:rsidRDefault="00CD3CE3" w:rsidP="006857BA">
            <w:pPr>
              <w:spacing w:after="0"/>
              <w:rPr>
                <w:rFonts w:ascii="Times New Roman" w:hAnsi="Times New Roman" w:cs="Times New Roman"/>
                <w:sz w:val="16"/>
                <w:szCs w:val="16"/>
              </w:rPr>
            </w:pPr>
          </w:p>
        </w:tc>
        <w:tc>
          <w:tcPr>
            <w:tcW w:w="1231" w:type="dxa"/>
          </w:tcPr>
          <w:p w:rsidR="00CD3CE3" w:rsidRPr="00CD3CE3" w:rsidRDefault="00CD3CE3" w:rsidP="006857BA">
            <w:pPr>
              <w:spacing w:after="0"/>
              <w:rPr>
                <w:rFonts w:ascii="Times New Roman" w:hAnsi="Times New Roman" w:cs="Times New Roman"/>
                <w:sz w:val="16"/>
                <w:szCs w:val="16"/>
              </w:rPr>
            </w:pPr>
          </w:p>
        </w:tc>
        <w:tc>
          <w:tcPr>
            <w:tcW w:w="1037" w:type="dxa"/>
          </w:tcPr>
          <w:p w:rsidR="00CD3CE3" w:rsidRPr="00CD3CE3" w:rsidRDefault="00CD3CE3" w:rsidP="006857BA">
            <w:pPr>
              <w:spacing w:after="0"/>
              <w:rPr>
                <w:rFonts w:ascii="Times New Roman" w:hAnsi="Times New Roman" w:cs="Times New Roman"/>
                <w:sz w:val="16"/>
                <w:szCs w:val="16"/>
              </w:rPr>
            </w:pPr>
          </w:p>
        </w:tc>
        <w:tc>
          <w:tcPr>
            <w:tcW w:w="1807" w:type="dxa"/>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2  02 49999 10 7142 151</w:t>
            </w:r>
          </w:p>
        </w:tc>
      </w:tr>
      <w:tr w:rsidR="00CD3CE3" w:rsidRPr="00CD3CE3" w:rsidTr="00CD3CE3">
        <w:tc>
          <w:tcPr>
            <w:tcW w:w="392" w:type="dxa"/>
          </w:tcPr>
          <w:p w:rsidR="00CD3CE3" w:rsidRPr="00CD3CE3" w:rsidRDefault="00CD3CE3" w:rsidP="006857BA">
            <w:pPr>
              <w:spacing w:after="0"/>
              <w:rPr>
                <w:rFonts w:ascii="Times New Roman" w:hAnsi="Times New Roman" w:cs="Times New Roman"/>
                <w:sz w:val="16"/>
                <w:szCs w:val="16"/>
              </w:rPr>
            </w:pPr>
          </w:p>
        </w:tc>
        <w:tc>
          <w:tcPr>
            <w:tcW w:w="9178" w:type="dxa"/>
            <w:gridSpan w:val="7"/>
          </w:tcPr>
          <w:p w:rsidR="00CD3CE3" w:rsidRPr="00CD3CE3" w:rsidRDefault="00CD3CE3" w:rsidP="006857BA">
            <w:pPr>
              <w:spacing w:after="0"/>
              <w:rPr>
                <w:rFonts w:ascii="Times New Roman" w:hAnsi="Times New Roman" w:cs="Times New Roman"/>
                <w:sz w:val="16"/>
                <w:szCs w:val="16"/>
              </w:rPr>
            </w:pPr>
            <w:r w:rsidRPr="00CD3CE3">
              <w:rPr>
                <w:rFonts w:ascii="Times New Roman" w:hAnsi="Times New Roman" w:cs="Times New Roman"/>
                <w:sz w:val="16"/>
                <w:szCs w:val="16"/>
              </w:rPr>
              <w:t>Адрес:. Новгородская обл., Валдайский р-н, с.Едрово, ул.Сосновая,д.54 телефон 51-536</w:t>
            </w:r>
          </w:p>
        </w:tc>
      </w:tr>
    </w:tbl>
    <w:p w:rsidR="00CD3CE3" w:rsidRPr="00CD3CE3" w:rsidRDefault="00CD3CE3" w:rsidP="00CD3CE3">
      <w:pPr>
        <w:rPr>
          <w:rFonts w:ascii="Times New Roman" w:hAnsi="Times New Roman" w:cs="Times New Roman"/>
          <w:sz w:val="16"/>
          <w:szCs w:val="16"/>
        </w:rPr>
        <w:sectPr w:rsidR="00CD3CE3" w:rsidRPr="00CD3CE3" w:rsidSect="00CD3CE3">
          <w:footerReference w:type="default" r:id="rId15"/>
          <w:pgSz w:w="11906" w:h="16838"/>
          <w:pgMar w:top="1134" w:right="851" w:bottom="1134" w:left="1701" w:header="709" w:footer="709" w:gutter="0"/>
          <w:cols w:space="708"/>
          <w:docGrid w:linePitch="360"/>
        </w:sectPr>
      </w:pPr>
    </w:p>
    <w:p w:rsidR="0075758D" w:rsidRDefault="0075758D" w:rsidP="00CD3CE3">
      <w:pPr>
        <w:spacing w:after="0"/>
        <w:rPr>
          <w:rFonts w:ascii="Times New Roman" w:hAnsi="Times New Roman" w:cs="Times New Roman"/>
          <w:sz w:val="20"/>
          <w:szCs w:val="20"/>
        </w:rPr>
      </w:pPr>
    </w:p>
    <w:p w:rsidR="0075758D" w:rsidRDefault="0075758D" w:rsidP="00CD3CE3">
      <w:pPr>
        <w:spacing w:after="0"/>
        <w:rPr>
          <w:rFonts w:ascii="Times New Roman" w:hAnsi="Times New Roman" w:cs="Times New Roman"/>
          <w:sz w:val="20"/>
          <w:szCs w:val="20"/>
        </w:rPr>
      </w:pPr>
      <w:r w:rsidRPr="00CD3CE3">
        <w:rPr>
          <w:rFonts w:ascii="Times New Roman" w:hAnsi="Times New Roman" w:cs="Times New Roman"/>
          <w:sz w:val="20"/>
          <w:szCs w:val="20"/>
        </w:rPr>
        <w:t>Приложение 2</w:t>
      </w:r>
      <w:r w:rsidR="00CD3CE3" w:rsidRPr="00CD3CE3">
        <w:rPr>
          <w:rFonts w:ascii="Times New Roman" w:hAnsi="Times New Roman" w:cs="Times New Roman"/>
          <w:sz w:val="20"/>
          <w:szCs w:val="20"/>
        </w:rPr>
        <w:t xml:space="preserve"> </w:t>
      </w:r>
      <w:r w:rsidRPr="00CD3CE3">
        <w:rPr>
          <w:rFonts w:ascii="Times New Roman" w:hAnsi="Times New Roman" w:cs="Times New Roman"/>
          <w:sz w:val="20"/>
          <w:szCs w:val="20"/>
        </w:rPr>
        <w:t>к решению Совета депутатов Едровского сельского поселения</w:t>
      </w:r>
      <w:r w:rsidR="00CD3CE3" w:rsidRPr="00CD3CE3">
        <w:rPr>
          <w:rFonts w:ascii="Times New Roman" w:hAnsi="Times New Roman" w:cs="Times New Roman"/>
          <w:sz w:val="20"/>
          <w:szCs w:val="20"/>
        </w:rPr>
        <w:t xml:space="preserve"> </w:t>
      </w:r>
      <w:r w:rsidRPr="00CD3CE3">
        <w:rPr>
          <w:rFonts w:ascii="Times New Roman" w:hAnsi="Times New Roman" w:cs="Times New Roman"/>
          <w:sz w:val="20"/>
          <w:szCs w:val="20"/>
        </w:rPr>
        <w:t xml:space="preserve"> от 25.12.2017  № 104</w:t>
      </w:r>
    </w:p>
    <w:p w:rsidR="00CD3CE3" w:rsidRPr="00CD3CE3" w:rsidRDefault="00CD3CE3" w:rsidP="00CD3CE3">
      <w:pPr>
        <w:spacing w:after="0"/>
        <w:rPr>
          <w:rFonts w:ascii="Times New Roman" w:hAnsi="Times New Roman" w:cs="Times New Roman"/>
          <w:b/>
          <w:sz w:val="20"/>
          <w:szCs w:val="20"/>
        </w:rPr>
      </w:pPr>
      <w:r w:rsidRPr="00CD3CE3">
        <w:rPr>
          <w:rFonts w:ascii="Times New Roman" w:hAnsi="Times New Roman" w:cs="Times New Roman"/>
          <w:b/>
          <w:sz w:val="20"/>
          <w:szCs w:val="20"/>
        </w:rPr>
        <w:t>Прогнозируемые поступления доходов в бюджет Едровского сельского поселения на 2018-2020 годы</w:t>
      </w:r>
    </w:p>
    <w:p w:rsidR="00CD3CE3" w:rsidRPr="00CD3CE3" w:rsidRDefault="00CD3CE3" w:rsidP="00CD3CE3">
      <w:pPr>
        <w:spacing w:after="0"/>
        <w:rPr>
          <w:rFonts w:ascii="Times New Roman" w:hAnsi="Times New Roman" w:cs="Times New Roman"/>
          <w:sz w:val="20"/>
          <w:szCs w:val="20"/>
        </w:rPr>
      </w:pPr>
    </w:p>
    <w:tbl>
      <w:tblPr>
        <w:tblW w:w="0" w:type="auto"/>
        <w:tblInd w:w="93" w:type="dxa"/>
        <w:tblLayout w:type="fixed"/>
        <w:tblLook w:val="04A0"/>
      </w:tblPr>
      <w:tblGrid>
        <w:gridCol w:w="4268"/>
        <w:gridCol w:w="2126"/>
        <w:gridCol w:w="992"/>
        <w:gridCol w:w="993"/>
        <w:gridCol w:w="1098"/>
      </w:tblGrid>
      <w:tr w:rsidR="0075758D" w:rsidRPr="00A727EB" w:rsidTr="0075758D">
        <w:trPr>
          <w:trHeight w:val="255"/>
        </w:trPr>
        <w:tc>
          <w:tcPr>
            <w:tcW w:w="4268"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Наименование </w:t>
            </w:r>
          </w:p>
        </w:tc>
        <w:tc>
          <w:tcPr>
            <w:tcW w:w="2126"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Код бюджетной классификации</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2018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2019</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2020</w:t>
            </w:r>
          </w:p>
        </w:tc>
      </w:tr>
      <w:tr w:rsidR="0075758D" w:rsidRPr="00A727EB" w:rsidTr="0075758D">
        <w:trPr>
          <w:trHeight w:val="255"/>
        </w:trPr>
        <w:tc>
          <w:tcPr>
            <w:tcW w:w="4268"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2126"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75758D">
        <w:trPr>
          <w:trHeight w:val="255"/>
        </w:trPr>
        <w:tc>
          <w:tcPr>
            <w:tcW w:w="4268"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2126"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75758D">
        <w:trPr>
          <w:trHeight w:val="230"/>
        </w:trPr>
        <w:tc>
          <w:tcPr>
            <w:tcW w:w="4268"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2126"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75758D">
        <w:trPr>
          <w:trHeight w:val="255"/>
        </w:trPr>
        <w:tc>
          <w:tcPr>
            <w:tcW w:w="4268" w:type="dxa"/>
            <w:tcBorders>
              <w:top w:val="nil"/>
              <w:left w:val="single" w:sz="4" w:space="0" w:color="auto"/>
              <w:bottom w:val="nil"/>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w:t>
            </w:r>
          </w:p>
        </w:tc>
        <w:tc>
          <w:tcPr>
            <w:tcW w:w="2126" w:type="dxa"/>
            <w:tcBorders>
              <w:top w:val="nil"/>
              <w:left w:val="nil"/>
              <w:bottom w:val="nil"/>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w:t>
            </w:r>
          </w:p>
        </w:tc>
        <w:tc>
          <w:tcPr>
            <w:tcW w:w="992" w:type="dxa"/>
            <w:tcBorders>
              <w:top w:val="nil"/>
              <w:left w:val="nil"/>
              <w:bottom w:val="nil"/>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w:t>
            </w:r>
          </w:p>
        </w:tc>
        <w:tc>
          <w:tcPr>
            <w:tcW w:w="993" w:type="dxa"/>
            <w:tcBorders>
              <w:top w:val="single" w:sz="4" w:space="0" w:color="auto"/>
              <w:left w:val="single" w:sz="4" w:space="0" w:color="auto"/>
              <w:bottom w:val="nil"/>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w:t>
            </w:r>
          </w:p>
        </w:tc>
        <w:tc>
          <w:tcPr>
            <w:tcW w:w="1098" w:type="dxa"/>
            <w:tcBorders>
              <w:top w:val="single" w:sz="4" w:space="0" w:color="auto"/>
              <w:left w:val="nil"/>
              <w:bottom w:val="nil"/>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w:t>
            </w:r>
          </w:p>
        </w:tc>
      </w:tr>
      <w:tr w:rsidR="0075758D" w:rsidRPr="00A727EB" w:rsidTr="0075758D">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ДОХОДЫ, ВСЕГО</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8184074,00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7655515,00</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7774008,00</w:t>
            </w:r>
          </w:p>
        </w:tc>
      </w:tr>
      <w:tr w:rsidR="0075758D" w:rsidRPr="00A727EB" w:rsidTr="0075758D">
        <w:trPr>
          <w:trHeight w:val="4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Налоговые и неналоговые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000 1 00 00000 00 0000 000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3432200,00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3595510,00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3629040,00</w:t>
            </w:r>
          </w:p>
        </w:tc>
      </w:tr>
      <w:tr w:rsidR="0075758D" w:rsidRPr="00A727EB" w:rsidTr="0075758D">
        <w:trPr>
          <w:trHeight w:val="4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Налоговые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3286400,00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3449710,00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3483240,00</w:t>
            </w:r>
          </w:p>
        </w:tc>
      </w:tr>
      <w:tr w:rsidR="0075758D" w:rsidRPr="00A727EB" w:rsidTr="0075758D">
        <w:trPr>
          <w:trHeight w:val="4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Налоги на прибыль,</w:t>
            </w:r>
            <w:r>
              <w:rPr>
                <w:rFonts w:ascii="Times New Roman" w:eastAsia="Times New Roman" w:hAnsi="Times New Roman" w:cs="Times New Roman"/>
                <w:b/>
                <w:bCs/>
                <w:sz w:val="16"/>
                <w:szCs w:val="16"/>
              </w:rPr>
              <w:t xml:space="preserve"> </w:t>
            </w:r>
            <w:r w:rsidRPr="00A727EB">
              <w:rPr>
                <w:rFonts w:ascii="Times New Roman" w:eastAsia="Times New Roman" w:hAnsi="Times New Roman" w:cs="Times New Roman"/>
                <w:b/>
                <w:bCs/>
                <w:sz w:val="16"/>
                <w:szCs w:val="16"/>
              </w:rPr>
              <w:t>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000 1 01 00000 00 0000 000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263500,00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273510,00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285540,00</w:t>
            </w:r>
          </w:p>
        </w:tc>
      </w:tr>
      <w:tr w:rsidR="0075758D" w:rsidRPr="00A727EB" w:rsidTr="0075758D">
        <w:trPr>
          <w:trHeight w:val="39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 на доходы физических лиц</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000 1 01 02000 01 0000 110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263500,00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273510,00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285540,00</w:t>
            </w:r>
          </w:p>
        </w:tc>
      </w:tr>
      <w:tr w:rsidR="0075758D" w:rsidRPr="00A727EB" w:rsidTr="0075758D">
        <w:trPr>
          <w:trHeight w:val="11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000 1 01 02010 01 0000 110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262900,00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272910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284940</w:t>
            </w:r>
          </w:p>
        </w:tc>
      </w:tr>
      <w:tr w:rsidR="0075758D" w:rsidRPr="00A727EB" w:rsidTr="0075758D">
        <w:trPr>
          <w:trHeight w:val="160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000 1 01 02020 01 0000 110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w:t>
            </w:r>
          </w:p>
        </w:tc>
      </w:tr>
      <w:tr w:rsidR="0075758D" w:rsidRPr="00A727EB" w:rsidTr="0075758D">
        <w:trPr>
          <w:trHeight w:val="10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000 1 01 02030 01 0000 110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w:t>
            </w:r>
          </w:p>
        </w:tc>
      </w:tr>
      <w:tr w:rsidR="0075758D" w:rsidRPr="00A727EB" w:rsidTr="0075758D">
        <w:trPr>
          <w:trHeight w:val="7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Налоги на товары (работы,</w:t>
            </w:r>
            <w:r>
              <w:rPr>
                <w:rFonts w:ascii="Times New Roman" w:eastAsia="Times New Roman" w:hAnsi="Times New Roman" w:cs="Times New Roman"/>
                <w:b/>
                <w:bCs/>
                <w:sz w:val="16"/>
                <w:szCs w:val="16"/>
              </w:rPr>
              <w:t xml:space="preserve"> </w:t>
            </w:r>
            <w:r w:rsidRPr="00A727EB">
              <w:rPr>
                <w:rFonts w:ascii="Times New Roman" w:eastAsia="Times New Roman" w:hAnsi="Times New Roman" w:cs="Times New Roman"/>
                <w:b/>
                <w:bCs/>
                <w:sz w:val="16"/>
                <w:szCs w:val="16"/>
              </w:rPr>
              <w:t>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000 1 03 00000 00 0000 000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1267900,00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1421200,00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1442700,00</w:t>
            </w:r>
          </w:p>
        </w:tc>
      </w:tr>
      <w:tr w:rsidR="0075758D" w:rsidRPr="00A727EB" w:rsidTr="0075758D">
        <w:trPr>
          <w:trHeight w:val="7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000 1 03 02000 01 0000 110 </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1267900,00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1421200,00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1442700,00</w:t>
            </w:r>
          </w:p>
        </w:tc>
      </w:tr>
      <w:tr w:rsidR="0075758D" w:rsidRPr="00A727EB" w:rsidTr="0075758D">
        <w:trPr>
          <w:trHeight w:val="10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уплаты акцизов на дизельное топливо,</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000 1 03 02230 01 0000 110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477200,00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534900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543000</w:t>
            </w:r>
          </w:p>
        </w:tc>
      </w:tr>
      <w:tr w:rsidR="0075758D" w:rsidRPr="00A727EB" w:rsidTr="0075758D">
        <w:trPr>
          <w:trHeight w:val="129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000 1 03 02240 01 0000 110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4900,00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5500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5600</w:t>
            </w:r>
          </w:p>
        </w:tc>
      </w:tr>
      <w:tr w:rsidR="0075758D" w:rsidRPr="00A727EB" w:rsidTr="0075758D">
        <w:trPr>
          <w:trHeight w:val="10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уплаты акцизов на автомобильный бензин,</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000 1 03 02250 01 0000 110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785800,00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880800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894100</w:t>
            </w:r>
          </w:p>
        </w:tc>
      </w:tr>
      <w:tr w:rsidR="0075758D" w:rsidRPr="00A727EB" w:rsidTr="0075758D">
        <w:trPr>
          <w:trHeight w:val="10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уплаты акцизов на прямогонный бензин,</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000 1 03 02260 01 0000 110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w:t>
            </w:r>
          </w:p>
        </w:tc>
      </w:tr>
      <w:tr w:rsidR="0075758D" w:rsidRPr="00A727EB" w:rsidTr="0075758D">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lastRenderedPageBreak/>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000 1 05 03000 01 0000 000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75758D" w:rsidRPr="00A727EB" w:rsidTr="0075758D">
        <w:trPr>
          <w:trHeight w:val="4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000 1 05 03010 01 0000 110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75758D" w:rsidRPr="00A727EB" w:rsidTr="0075758D">
        <w:trPr>
          <w:trHeight w:val="36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Налог на имущества</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000 1 06 00000 00 0000 000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1753000,00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1753000,00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1753000,00</w:t>
            </w:r>
          </w:p>
        </w:tc>
      </w:tr>
      <w:tr w:rsidR="0075758D" w:rsidRPr="00A727EB" w:rsidTr="0075758D">
        <w:trPr>
          <w:trHeight w:val="3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Налоги на имущество физических лиц</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000 1 06 01000 00 0000 110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300000,00</w:t>
            </w:r>
          </w:p>
        </w:tc>
      </w:tr>
      <w:tr w:rsidR="0075758D" w:rsidRPr="00A727EB" w:rsidTr="0075758D">
        <w:trPr>
          <w:trHeight w:val="7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000 1 06 01030 10 0000 110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r>
      <w:tr w:rsidR="0075758D" w:rsidRPr="00A727EB" w:rsidTr="0075758D">
        <w:trPr>
          <w:trHeight w:val="3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Земельный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000 1 06 06000 00 0000 110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1453000,00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1453000,00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1453000,00</w:t>
            </w:r>
          </w:p>
        </w:tc>
      </w:tr>
      <w:tr w:rsidR="0075758D" w:rsidRPr="00A727EB" w:rsidTr="0075758D">
        <w:trPr>
          <w:trHeight w:val="555"/>
        </w:trPr>
        <w:tc>
          <w:tcPr>
            <w:tcW w:w="4268"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000 1 06 06033 10 0000 110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700000,00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700000,00</w:t>
            </w:r>
          </w:p>
        </w:tc>
      </w:tr>
      <w:tr w:rsidR="0075758D" w:rsidRPr="00A727EB" w:rsidTr="0075758D">
        <w:trPr>
          <w:trHeight w:val="765"/>
        </w:trPr>
        <w:tc>
          <w:tcPr>
            <w:tcW w:w="4268"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000 1 06 06043 10 0000 110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753000,00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753000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753000</w:t>
            </w:r>
          </w:p>
        </w:tc>
      </w:tr>
      <w:tr w:rsidR="0075758D" w:rsidRPr="00A727EB" w:rsidTr="0075758D">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Государственная пошлина</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000 1 08 00000 00 0000 000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w:t>
            </w:r>
          </w:p>
        </w:tc>
      </w:tr>
      <w:tr w:rsidR="0075758D" w:rsidRPr="00A727EB" w:rsidTr="0075758D">
        <w:trPr>
          <w:trHeight w:val="7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000 1 08 04000 01 0000 110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r>
      <w:tr w:rsidR="0075758D" w:rsidRPr="00A727EB" w:rsidTr="0075758D">
        <w:trPr>
          <w:trHeight w:val="11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000 1 08 04020 01 0000 110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w:t>
            </w:r>
          </w:p>
        </w:tc>
      </w:tr>
      <w:tr w:rsidR="0075758D" w:rsidRPr="00A727EB" w:rsidTr="0075758D">
        <w:trPr>
          <w:trHeight w:val="4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Неналоговые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r>
      <w:tr w:rsidR="0075758D" w:rsidRPr="00A727EB" w:rsidTr="0075758D">
        <w:trPr>
          <w:trHeight w:val="7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000 1 11 00000 00 0000 000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145800,00</w:t>
            </w:r>
          </w:p>
        </w:tc>
      </w:tr>
      <w:tr w:rsidR="0075758D" w:rsidRPr="00A727EB" w:rsidTr="0075758D">
        <w:trPr>
          <w:trHeight w:val="13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000 1 11 05000 00 0000 120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145800,00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145800,00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145800,00</w:t>
            </w:r>
          </w:p>
        </w:tc>
      </w:tr>
      <w:tr w:rsidR="0075758D" w:rsidRPr="00A727EB" w:rsidTr="0075758D">
        <w:trPr>
          <w:trHeight w:val="14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6"/>
                <w:szCs w:val="16"/>
              </w:rPr>
              <w:t>с</w:t>
            </w:r>
            <w:r w:rsidRPr="00A727EB">
              <w:rPr>
                <w:rFonts w:ascii="Times New Roman" w:eastAsia="Times New Roman" w:hAnsi="Times New Roman" w:cs="Times New Roman"/>
                <w:sz w:val="16"/>
                <w:szCs w:val="16"/>
              </w:rPr>
              <w:t>тков (за исключением земельных участков бюджетных и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000 1 11 05020 00 0000 120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w:t>
            </w:r>
          </w:p>
        </w:tc>
      </w:tr>
      <w:tr w:rsidR="0075758D" w:rsidRPr="00A727EB" w:rsidTr="0075758D">
        <w:trPr>
          <w:trHeight w:val="10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000 1 11 05025 10 0000 120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w:t>
            </w:r>
          </w:p>
        </w:tc>
      </w:tr>
      <w:tr w:rsidR="0075758D" w:rsidRPr="00A727EB" w:rsidTr="0075758D">
        <w:trPr>
          <w:trHeight w:val="11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000 1 11 05030 00 0000 120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145000,00</w:t>
            </w:r>
          </w:p>
        </w:tc>
      </w:tr>
      <w:tr w:rsidR="0075758D" w:rsidRPr="00A727EB" w:rsidTr="0075758D">
        <w:trPr>
          <w:trHeight w:val="10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000 1 11 05035 10 0000 120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145000</w:t>
            </w:r>
          </w:p>
        </w:tc>
      </w:tr>
      <w:tr w:rsidR="0075758D" w:rsidRPr="00A727EB" w:rsidTr="0075758D">
        <w:trPr>
          <w:trHeight w:val="6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lastRenderedPageBreak/>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000 1 14 00000 00 0000 000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r>
      <w:tr w:rsidR="0075758D" w:rsidRPr="00A727EB" w:rsidTr="0075758D">
        <w:trPr>
          <w:trHeight w:val="8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продажи земельных участков, находящихся в в государственной и муниципальной собственности (за исключением земельных участков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000 1 14 06000 00 0000 430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75758D" w:rsidRPr="00A727EB" w:rsidTr="0075758D">
        <w:trPr>
          <w:trHeight w:val="51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000 1 14 06010 00 0000 430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75758D" w:rsidRPr="00A727EB" w:rsidTr="0075758D">
        <w:trPr>
          <w:trHeight w:val="8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000 1 14 06013 10 0000 430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r w:rsidR="0075758D" w:rsidRPr="00A727EB" w:rsidTr="0075758D">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Безвозмездные поступления</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000 2 00 00000 00 0000 000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4751874,00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4060005,00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4144968,00</w:t>
            </w:r>
          </w:p>
        </w:tc>
      </w:tr>
      <w:tr w:rsidR="0075758D" w:rsidRPr="00A727EB" w:rsidTr="0075758D">
        <w:trPr>
          <w:trHeight w:val="7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000 2 02 00000 00 0000 000</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4751874,00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4060005,00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4144968,00</w:t>
            </w:r>
          </w:p>
        </w:tc>
      </w:tr>
      <w:tr w:rsidR="0075758D" w:rsidRPr="00A727EB" w:rsidTr="0075758D">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000 2 02 15000 00 0000 151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3335100,00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2642400,00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2724500,00</w:t>
            </w:r>
          </w:p>
        </w:tc>
      </w:tr>
      <w:tr w:rsidR="0075758D" w:rsidRPr="00A727EB" w:rsidTr="0075758D">
        <w:trPr>
          <w:trHeight w:val="4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000 2 02 15001 00 0000 151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3335100,00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2642400,00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2724500,00</w:t>
            </w:r>
          </w:p>
        </w:tc>
      </w:tr>
      <w:tr w:rsidR="0075758D" w:rsidRPr="00A727EB" w:rsidTr="0075758D">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000 2 02 15001 10 0000 151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3335100,00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2642400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2724500</w:t>
            </w:r>
          </w:p>
        </w:tc>
      </w:tr>
      <w:tr w:rsidR="0075758D" w:rsidRPr="00A727EB" w:rsidTr="0075758D">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000 2 02 20000 00 0000 151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978000,00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978000,00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978000,00</w:t>
            </w:r>
          </w:p>
        </w:tc>
      </w:tr>
      <w:tr w:rsidR="0075758D" w:rsidRPr="00A727EB" w:rsidTr="0075758D">
        <w:trPr>
          <w:trHeight w:val="3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Прочие субсидии бюджетам сельских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000 2 02 29999 10 0000 151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r>
      <w:tr w:rsidR="0075758D" w:rsidRPr="00A727EB" w:rsidTr="0075758D">
        <w:trPr>
          <w:trHeight w:val="7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 000 2 02 30000 00 0000 151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438774,00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439605,00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442468,00</w:t>
            </w:r>
          </w:p>
        </w:tc>
      </w:tr>
      <w:tr w:rsidR="0075758D" w:rsidRPr="00A727EB" w:rsidTr="0075758D">
        <w:trPr>
          <w:trHeight w:val="7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 000 2 02 35118 10 0000 151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77274,00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78105,00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80968,00</w:t>
            </w:r>
          </w:p>
        </w:tc>
      </w:tr>
      <w:tr w:rsidR="0075758D" w:rsidRPr="00A727EB" w:rsidTr="0075758D">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000 2 02 30024 10 0000 151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361500,00</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361500,00</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361500,00</w:t>
            </w:r>
          </w:p>
        </w:tc>
      </w:tr>
      <w:tr w:rsidR="0075758D" w:rsidRPr="00A727EB" w:rsidTr="0075758D">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Иные межбюджетные трансферты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000 2 02 40000 10 0000 151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w:t>
            </w:r>
          </w:p>
        </w:tc>
      </w:tr>
      <w:tr w:rsidR="0075758D" w:rsidRPr="00A727EB" w:rsidTr="0075758D">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00 0 02 49999 10 0000 151</w:t>
            </w:r>
          </w:p>
        </w:tc>
        <w:tc>
          <w:tcPr>
            <w:tcW w:w="992"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r>
    </w:tbl>
    <w:p w:rsidR="0075758D" w:rsidRDefault="0075758D" w:rsidP="0075758D">
      <w:pPr>
        <w:rPr>
          <w:rFonts w:ascii="Times New Roman" w:hAnsi="Times New Roman" w:cs="Times New Roman"/>
          <w:sz w:val="16"/>
          <w:szCs w:val="16"/>
        </w:rPr>
      </w:pPr>
    </w:p>
    <w:p w:rsidR="00F75111" w:rsidRPr="00F75111" w:rsidRDefault="00F75111" w:rsidP="0075758D">
      <w:pPr>
        <w:rPr>
          <w:rFonts w:ascii="Times New Roman" w:hAnsi="Times New Roman" w:cs="Times New Roman"/>
          <w:sz w:val="20"/>
          <w:szCs w:val="20"/>
        </w:rPr>
      </w:pPr>
      <w:r w:rsidRPr="00F75111">
        <w:rPr>
          <w:rFonts w:ascii="Times New Roman" w:hAnsi="Times New Roman" w:cs="Times New Roman"/>
          <w:sz w:val="20"/>
          <w:szCs w:val="20"/>
        </w:rPr>
        <w:t>Приложение 3 к решению Совета депутатов Едровского сельского поселения от 25.12.2017  № 104</w:t>
      </w:r>
    </w:p>
    <w:tbl>
      <w:tblPr>
        <w:tblW w:w="0" w:type="auto"/>
        <w:tblInd w:w="93" w:type="dxa"/>
        <w:tblLook w:val="04A0"/>
      </w:tblPr>
      <w:tblGrid>
        <w:gridCol w:w="2516"/>
        <w:gridCol w:w="3164"/>
        <w:gridCol w:w="1266"/>
        <w:gridCol w:w="1266"/>
        <w:gridCol w:w="1266"/>
      </w:tblGrid>
      <w:tr w:rsidR="0075758D" w:rsidRPr="00A727EB" w:rsidTr="0075758D">
        <w:trPr>
          <w:trHeight w:val="330"/>
        </w:trPr>
        <w:tc>
          <w:tcPr>
            <w:tcW w:w="0" w:type="auto"/>
            <w:gridSpan w:val="5"/>
            <w:vMerge w:val="restart"/>
            <w:tcBorders>
              <w:top w:val="nil"/>
              <w:left w:val="nil"/>
              <w:bottom w:val="nil"/>
              <w:right w:val="nil"/>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20"/>
                <w:szCs w:val="20"/>
              </w:rPr>
            </w:pPr>
          </w:p>
          <w:p w:rsidR="0075758D" w:rsidRPr="00A727EB" w:rsidRDefault="0075758D" w:rsidP="0075758D">
            <w:pPr>
              <w:spacing w:after="0" w:line="240" w:lineRule="auto"/>
              <w:jc w:val="center"/>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2018-2020 годы</w:t>
            </w:r>
          </w:p>
        </w:tc>
      </w:tr>
      <w:tr w:rsidR="0075758D" w:rsidRPr="00A727EB" w:rsidTr="0075758D">
        <w:trPr>
          <w:trHeight w:val="330"/>
        </w:trPr>
        <w:tc>
          <w:tcPr>
            <w:tcW w:w="0" w:type="auto"/>
            <w:gridSpan w:val="5"/>
            <w:vMerge/>
            <w:tcBorders>
              <w:top w:val="nil"/>
              <w:left w:val="nil"/>
              <w:bottom w:val="nil"/>
              <w:right w:val="nil"/>
            </w:tcBorders>
            <w:vAlign w:val="center"/>
            <w:hideMark/>
          </w:tcPr>
          <w:p w:rsidR="0075758D" w:rsidRPr="00A727EB" w:rsidRDefault="0075758D" w:rsidP="0075758D">
            <w:pPr>
              <w:spacing w:after="0" w:line="240" w:lineRule="auto"/>
              <w:rPr>
                <w:rFonts w:ascii="Times New Roman" w:eastAsia="Times New Roman" w:hAnsi="Times New Roman" w:cs="Times New Roman"/>
                <w:b/>
                <w:bCs/>
                <w:sz w:val="20"/>
                <w:szCs w:val="20"/>
              </w:rPr>
            </w:pPr>
          </w:p>
        </w:tc>
      </w:tr>
      <w:tr w:rsidR="0075758D" w:rsidRPr="00A727EB" w:rsidTr="0075758D">
        <w:trPr>
          <w:trHeight w:val="330"/>
        </w:trPr>
        <w:tc>
          <w:tcPr>
            <w:tcW w:w="0" w:type="auto"/>
            <w:tcBorders>
              <w:top w:val="nil"/>
              <w:left w:val="nil"/>
              <w:bottom w:val="nil"/>
              <w:right w:val="nil"/>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(рублей)</w:t>
            </w:r>
          </w:p>
        </w:tc>
      </w:tr>
      <w:tr w:rsidR="0075758D" w:rsidRPr="00A727EB" w:rsidTr="0075758D">
        <w:trPr>
          <w:trHeight w:val="330"/>
        </w:trPr>
        <w:tc>
          <w:tcPr>
            <w:tcW w:w="0" w:type="auto"/>
            <w:tcBorders>
              <w:top w:val="single" w:sz="4" w:space="0" w:color="auto"/>
              <w:left w:val="single" w:sz="4" w:space="0" w:color="auto"/>
              <w:bottom w:val="nil"/>
              <w:right w:val="nil"/>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2018</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2019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2020</w:t>
            </w:r>
          </w:p>
        </w:tc>
      </w:tr>
      <w:tr w:rsidR="0075758D" w:rsidRPr="00A727EB" w:rsidTr="0075758D">
        <w:trPr>
          <w:trHeight w:val="330"/>
        </w:trPr>
        <w:tc>
          <w:tcPr>
            <w:tcW w:w="0" w:type="auto"/>
            <w:tcBorders>
              <w:top w:val="nil"/>
              <w:left w:val="single" w:sz="4" w:space="0" w:color="auto"/>
              <w:bottom w:val="nil"/>
              <w:right w:val="nil"/>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p>
        </w:tc>
      </w:tr>
      <w:tr w:rsidR="0075758D" w:rsidRPr="00A727EB" w:rsidTr="0075758D">
        <w:trPr>
          <w:trHeight w:val="330"/>
        </w:trPr>
        <w:tc>
          <w:tcPr>
            <w:tcW w:w="0" w:type="auto"/>
            <w:tcBorders>
              <w:top w:val="nil"/>
              <w:left w:val="single" w:sz="4" w:space="0" w:color="auto"/>
              <w:bottom w:val="single" w:sz="4" w:space="0" w:color="auto"/>
              <w:right w:val="nil"/>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p>
        </w:tc>
      </w:tr>
      <w:tr w:rsidR="0075758D" w:rsidRPr="00A727EB" w:rsidTr="0075758D">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3</w:t>
            </w:r>
          </w:p>
        </w:tc>
      </w:tr>
      <w:tr w:rsidR="0075758D" w:rsidRPr="00A727EB" w:rsidTr="0075758D">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4 751 874,00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4 060 005,00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4 144 968,00</w:t>
            </w:r>
          </w:p>
        </w:tc>
      </w:tr>
      <w:tr w:rsidR="0075758D" w:rsidRPr="00A727EB" w:rsidTr="0075758D">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b/>
                <w:bCs/>
                <w:iCs/>
                <w:color w:val="000000"/>
                <w:sz w:val="20"/>
                <w:szCs w:val="20"/>
              </w:rPr>
            </w:pPr>
            <w:r w:rsidRPr="00A727EB">
              <w:rPr>
                <w:rFonts w:ascii="Times New Roman" w:eastAsia="Times New Roman" w:hAnsi="Times New Roman" w:cs="Times New Roman"/>
                <w:b/>
                <w:bCs/>
                <w:iCs/>
                <w:color w:val="000000"/>
                <w:sz w:val="20"/>
                <w:szCs w:val="20"/>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iCs/>
                <w:color w:val="000000"/>
                <w:sz w:val="20"/>
                <w:szCs w:val="20"/>
              </w:rPr>
            </w:pPr>
            <w:r w:rsidRPr="00A727EB">
              <w:rPr>
                <w:rFonts w:ascii="Times New Roman" w:eastAsia="Times New Roman" w:hAnsi="Times New Roman" w:cs="Times New Roman"/>
                <w:b/>
                <w:bCs/>
                <w:iCs/>
                <w:color w:val="000000"/>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iCs/>
                <w:sz w:val="20"/>
                <w:szCs w:val="20"/>
              </w:rPr>
            </w:pPr>
            <w:r w:rsidRPr="00A727EB">
              <w:rPr>
                <w:rFonts w:ascii="Times New Roman" w:eastAsia="Times New Roman" w:hAnsi="Times New Roman" w:cs="Times New Roman"/>
                <w:b/>
                <w:bCs/>
                <w:iCs/>
                <w:sz w:val="20"/>
                <w:szCs w:val="20"/>
              </w:rPr>
              <w:t>4 751 874,00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iCs/>
                <w:sz w:val="20"/>
                <w:szCs w:val="20"/>
              </w:rPr>
            </w:pPr>
            <w:r w:rsidRPr="00A727EB">
              <w:rPr>
                <w:rFonts w:ascii="Times New Roman" w:eastAsia="Times New Roman" w:hAnsi="Times New Roman" w:cs="Times New Roman"/>
                <w:b/>
                <w:bCs/>
                <w:iCs/>
                <w:sz w:val="20"/>
                <w:szCs w:val="20"/>
              </w:rPr>
              <w:t>4 060 005,00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iCs/>
                <w:sz w:val="20"/>
                <w:szCs w:val="20"/>
              </w:rPr>
            </w:pPr>
            <w:r w:rsidRPr="00A727EB">
              <w:rPr>
                <w:rFonts w:ascii="Times New Roman" w:eastAsia="Times New Roman" w:hAnsi="Times New Roman" w:cs="Times New Roman"/>
                <w:b/>
                <w:bCs/>
                <w:iCs/>
                <w:sz w:val="20"/>
                <w:szCs w:val="20"/>
              </w:rPr>
              <w:t>4 144 968,00</w:t>
            </w:r>
          </w:p>
        </w:tc>
      </w:tr>
      <w:tr w:rsidR="0075758D" w:rsidRPr="00A727EB" w:rsidTr="0075758D">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lastRenderedPageBreak/>
              <w:t>000 2 02 10000 00 0000 151</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3 335 100,00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2 642 400,00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2 724 500,00</w:t>
            </w:r>
          </w:p>
        </w:tc>
      </w:tr>
      <w:tr w:rsidR="0075758D" w:rsidRPr="00A727EB" w:rsidTr="0075758D">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000 2 02 15001 10 0000 151</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right"/>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3335100,00</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right"/>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2642400,00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2 724 500,00</w:t>
            </w:r>
          </w:p>
        </w:tc>
      </w:tr>
      <w:tr w:rsidR="0075758D" w:rsidRPr="00A727EB" w:rsidTr="0075758D">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000 2 02 02000 00 0000 151</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978 000,00</w:t>
            </w:r>
          </w:p>
        </w:tc>
      </w:tr>
      <w:tr w:rsidR="0075758D" w:rsidRPr="00A727EB" w:rsidTr="0075758D">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000 2 02 29999 10 0000 151</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r>
      <w:tr w:rsidR="0075758D" w:rsidRPr="00A727EB" w:rsidTr="0075758D">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000 2 02 29999 10 7152 151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978 000,00</w:t>
            </w:r>
          </w:p>
        </w:tc>
      </w:tr>
      <w:tr w:rsidR="0075758D" w:rsidRPr="00A727EB" w:rsidTr="0075758D">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000 2 02 30000 00 0000 151</w:t>
            </w:r>
          </w:p>
        </w:tc>
        <w:tc>
          <w:tcPr>
            <w:tcW w:w="0" w:type="auto"/>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color w:val="000000"/>
                <w:sz w:val="20"/>
                <w:szCs w:val="20"/>
              </w:rPr>
            </w:pPr>
            <w:r w:rsidRPr="00A727EB">
              <w:rPr>
                <w:rFonts w:ascii="Times New Roman" w:eastAsia="Times New Roman" w:hAnsi="Times New Roman" w:cs="Times New Roman"/>
                <w:b/>
                <w:bCs/>
                <w:color w:val="000000"/>
                <w:sz w:val="20"/>
                <w:szCs w:val="20"/>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438 774,00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439 605,00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b/>
                <w:bCs/>
                <w:sz w:val="20"/>
                <w:szCs w:val="20"/>
              </w:rPr>
            </w:pPr>
            <w:r w:rsidRPr="00A727EB">
              <w:rPr>
                <w:rFonts w:ascii="Times New Roman" w:eastAsia="Times New Roman" w:hAnsi="Times New Roman" w:cs="Times New Roman"/>
                <w:b/>
                <w:bCs/>
                <w:sz w:val="20"/>
                <w:szCs w:val="20"/>
              </w:rPr>
              <w:t>442 468,00</w:t>
            </w:r>
          </w:p>
        </w:tc>
      </w:tr>
      <w:tr w:rsidR="0075758D" w:rsidRPr="00A727EB" w:rsidTr="0075758D">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75758D" w:rsidRPr="00A727EB" w:rsidRDefault="0075758D" w:rsidP="0075758D">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000 2 02 35118 10 0000 151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20"/>
                <w:szCs w:val="20"/>
              </w:rPr>
            </w:pPr>
            <w:r w:rsidRPr="00A727EB">
              <w:rPr>
                <w:rFonts w:ascii="Times New Roman" w:eastAsia="Times New Roman" w:hAnsi="Times New Roman" w:cs="Times New Roman"/>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77 274,00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78 105,00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80 968,00</w:t>
            </w:r>
          </w:p>
        </w:tc>
      </w:tr>
      <w:tr w:rsidR="0075758D" w:rsidRPr="00A727EB" w:rsidTr="0075758D">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000 2 02 30024 10 0000 151</w:t>
            </w:r>
          </w:p>
        </w:tc>
        <w:tc>
          <w:tcPr>
            <w:tcW w:w="0" w:type="auto"/>
            <w:tcBorders>
              <w:top w:val="nil"/>
              <w:left w:val="nil"/>
              <w:bottom w:val="single" w:sz="4" w:space="0" w:color="auto"/>
              <w:right w:val="single" w:sz="4" w:space="0" w:color="auto"/>
            </w:tcBorders>
            <w:shd w:val="clear" w:color="auto" w:fill="auto"/>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361 500,00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361 500,00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361 500,00</w:t>
            </w:r>
          </w:p>
        </w:tc>
      </w:tr>
      <w:tr w:rsidR="0075758D" w:rsidRPr="00A727EB" w:rsidTr="0075758D">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000 2 02 30024 10 7028 151</w:t>
            </w:r>
          </w:p>
        </w:tc>
        <w:tc>
          <w:tcPr>
            <w:tcW w:w="0" w:type="auto"/>
            <w:tcBorders>
              <w:top w:val="nil"/>
              <w:left w:val="nil"/>
              <w:bottom w:val="single" w:sz="4" w:space="0" w:color="auto"/>
              <w:right w:val="single" w:sz="4" w:space="0" w:color="auto"/>
            </w:tcBorders>
            <w:shd w:val="clear" w:color="auto" w:fill="auto"/>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20"/>
                <w:szCs w:val="20"/>
              </w:rPr>
              <w:t xml:space="preserve"> </w:t>
            </w:r>
            <w:r w:rsidRPr="00A727EB">
              <w:rPr>
                <w:rFonts w:ascii="Times New Roman" w:eastAsia="Times New Roman" w:hAnsi="Times New Roman" w:cs="Times New Roman"/>
                <w:sz w:val="20"/>
                <w:szCs w:val="20"/>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361 000,00</w:t>
            </w:r>
          </w:p>
        </w:tc>
      </w:tr>
      <w:tr w:rsidR="0075758D" w:rsidRPr="00A727EB" w:rsidTr="0075758D">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5758D" w:rsidRPr="00A727EB" w:rsidRDefault="0075758D" w:rsidP="0075758D">
            <w:pPr>
              <w:spacing w:after="0" w:line="240" w:lineRule="auto"/>
              <w:jc w:val="center"/>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000 2 02 30024 10 7065 151</w:t>
            </w:r>
          </w:p>
        </w:tc>
        <w:tc>
          <w:tcPr>
            <w:tcW w:w="0" w:type="auto"/>
            <w:tcBorders>
              <w:top w:val="nil"/>
              <w:left w:val="nil"/>
              <w:bottom w:val="single" w:sz="4" w:space="0" w:color="auto"/>
              <w:right w:val="single" w:sz="4" w:space="0" w:color="auto"/>
            </w:tcBorders>
            <w:shd w:val="clear" w:color="auto" w:fill="auto"/>
            <w:vAlign w:val="center"/>
            <w:hideMark/>
          </w:tcPr>
          <w:p w:rsidR="0075758D" w:rsidRPr="00A727EB" w:rsidRDefault="0075758D" w:rsidP="0075758D">
            <w:pPr>
              <w:spacing w:after="0" w:line="240" w:lineRule="auto"/>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Субвенции бюджетам сельских поселений  на осуществление</w:t>
            </w:r>
            <w:r>
              <w:rPr>
                <w:rFonts w:ascii="Times New Roman" w:eastAsia="Times New Roman" w:hAnsi="Times New Roman" w:cs="Times New Roman"/>
                <w:sz w:val="20"/>
                <w:szCs w:val="20"/>
              </w:rPr>
              <w:t xml:space="preserve"> </w:t>
            </w:r>
            <w:r w:rsidRPr="00A727EB">
              <w:rPr>
                <w:rFonts w:ascii="Times New Roman" w:eastAsia="Times New Roman" w:hAnsi="Times New Roman" w:cs="Times New Roman"/>
                <w:sz w:val="20"/>
                <w:szCs w:val="20"/>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20"/>
                <w:szCs w:val="20"/>
              </w:rPr>
            </w:pPr>
            <w:r w:rsidRPr="00A727EB">
              <w:rPr>
                <w:rFonts w:ascii="Times New Roman" w:eastAsia="Times New Roman" w:hAnsi="Times New Roman" w:cs="Times New Roman"/>
                <w:sz w:val="20"/>
                <w:szCs w:val="20"/>
              </w:rPr>
              <w:t>500,00</w:t>
            </w:r>
          </w:p>
        </w:tc>
      </w:tr>
    </w:tbl>
    <w:p w:rsidR="0075758D" w:rsidRDefault="0075758D" w:rsidP="0075758D">
      <w:pPr>
        <w:rPr>
          <w:rFonts w:ascii="Times New Roman" w:hAnsi="Times New Roman" w:cs="Times New Roman"/>
          <w:sz w:val="20"/>
          <w:szCs w:val="20"/>
        </w:rPr>
      </w:pPr>
    </w:p>
    <w:p w:rsidR="0075758D" w:rsidRPr="00F75111" w:rsidRDefault="0075758D" w:rsidP="00F75111">
      <w:pPr>
        <w:spacing w:after="0"/>
        <w:rPr>
          <w:rFonts w:ascii="Times New Roman" w:hAnsi="Times New Roman" w:cs="Times New Roman"/>
          <w:sz w:val="20"/>
          <w:szCs w:val="20"/>
        </w:rPr>
      </w:pPr>
      <w:r>
        <w:rPr>
          <w:rFonts w:ascii="Times New Roman" w:hAnsi="Times New Roman" w:cs="Times New Roman"/>
          <w:sz w:val="20"/>
          <w:szCs w:val="20"/>
        </w:rPr>
        <w:t>Приложение 4</w:t>
      </w:r>
      <w:r w:rsidR="00F75111">
        <w:rPr>
          <w:rFonts w:ascii="Times New Roman" w:hAnsi="Times New Roman" w:cs="Times New Roman"/>
          <w:sz w:val="20"/>
          <w:szCs w:val="20"/>
        </w:rPr>
        <w:t xml:space="preserve"> </w:t>
      </w:r>
      <w:r>
        <w:rPr>
          <w:rFonts w:ascii="Times New Roman" w:hAnsi="Times New Roman" w:cs="Times New Roman"/>
          <w:sz w:val="20"/>
          <w:szCs w:val="20"/>
        </w:rPr>
        <w:t>к решению Совета депутатов</w:t>
      </w:r>
      <w:r w:rsidR="00F75111">
        <w:rPr>
          <w:rFonts w:ascii="Times New Roman" w:hAnsi="Times New Roman" w:cs="Times New Roman"/>
          <w:sz w:val="20"/>
          <w:szCs w:val="20"/>
        </w:rPr>
        <w:t xml:space="preserve"> </w:t>
      </w:r>
      <w:r>
        <w:rPr>
          <w:rFonts w:ascii="Times New Roman" w:hAnsi="Times New Roman" w:cs="Times New Roman"/>
          <w:sz w:val="20"/>
          <w:szCs w:val="20"/>
        </w:rPr>
        <w:t>Едровского сельского поселения</w:t>
      </w:r>
      <w:r w:rsidR="00F75111">
        <w:rPr>
          <w:rFonts w:ascii="Times New Roman" w:hAnsi="Times New Roman" w:cs="Times New Roman"/>
          <w:sz w:val="20"/>
          <w:szCs w:val="20"/>
        </w:rPr>
        <w:t xml:space="preserve"> </w:t>
      </w:r>
      <w:r>
        <w:rPr>
          <w:rFonts w:ascii="Times New Roman" w:hAnsi="Times New Roman" w:cs="Times New Roman"/>
          <w:sz w:val="20"/>
          <w:szCs w:val="20"/>
        </w:rPr>
        <w:t>от 25.12.2017  № 104</w:t>
      </w:r>
    </w:p>
    <w:tbl>
      <w:tblPr>
        <w:tblW w:w="9492" w:type="dxa"/>
        <w:tblInd w:w="93" w:type="dxa"/>
        <w:tblLayout w:type="fixed"/>
        <w:tblLook w:val="04A0"/>
      </w:tblPr>
      <w:tblGrid>
        <w:gridCol w:w="5731"/>
        <w:gridCol w:w="249"/>
        <w:gridCol w:w="131"/>
        <w:gridCol w:w="105"/>
        <w:gridCol w:w="14"/>
        <w:gridCol w:w="521"/>
        <w:gridCol w:w="988"/>
        <w:gridCol w:w="526"/>
        <w:gridCol w:w="991"/>
        <w:gridCol w:w="236"/>
      </w:tblGrid>
      <w:tr w:rsidR="0075758D" w:rsidRPr="00A727EB" w:rsidTr="00F75111">
        <w:trPr>
          <w:trHeight w:val="315"/>
        </w:trPr>
        <w:tc>
          <w:tcPr>
            <w:tcW w:w="9256" w:type="dxa"/>
            <w:gridSpan w:val="9"/>
            <w:tcBorders>
              <w:top w:val="nil"/>
              <w:left w:val="nil"/>
              <w:bottom w:val="nil"/>
              <w:right w:val="nil"/>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Распределение ассигнований из бюджета Едровского сельского поселения</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p>
        </w:tc>
      </w:tr>
      <w:tr w:rsidR="0075758D" w:rsidRPr="00A727EB" w:rsidTr="00F75111">
        <w:trPr>
          <w:trHeight w:val="315"/>
        </w:trPr>
        <w:tc>
          <w:tcPr>
            <w:tcW w:w="9256" w:type="dxa"/>
            <w:gridSpan w:val="9"/>
            <w:tcBorders>
              <w:top w:val="nil"/>
              <w:left w:val="nil"/>
              <w:bottom w:val="nil"/>
              <w:right w:val="nil"/>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на  2018 год по разделам и подразделам, целевым статьям и </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p>
        </w:tc>
      </w:tr>
      <w:tr w:rsidR="0075758D" w:rsidRPr="00A727EB" w:rsidTr="00F75111">
        <w:trPr>
          <w:trHeight w:val="315"/>
        </w:trPr>
        <w:tc>
          <w:tcPr>
            <w:tcW w:w="9256" w:type="dxa"/>
            <w:gridSpan w:val="9"/>
            <w:tcBorders>
              <w:top w:val="nil"/>
              <w:left w:val="nil"/>
              <w:bottom w:val="nil"/>
              <w:right w:val="nil"/>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группам видов расходов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p>
        </w:tc>
      </w:tr>
      <w:tr w:rsidR="0075758D" w:rsidRPr="00A727EB" w:rsidTr="00F75111">
        <w:trPr>
          <w:trHeight w:val="315"/>
        </w:trPr>
        <w:tc>
          <w:tcPr>
            <w:tcW w:w="9256" w:type="dxa"/>
            <w:gridSpan w:val="9"/>
            <w:tcBorders>
              <w:top w:val="nil"/>
              <w:left w:val="nil"/>
              <w:bottom w:val="single" w:sz="4" w:space="0" w:color="auto"/>
              <w:right w:val="nil"/>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руб.</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p>
        </w:tc>
      </w:tr>
      <w:tr w:rsidR="0075758D" w:rsidRPr="00A727EB" w:rsidTr="00F75111">
        <w:trPr>
          <w:trHeight w:val="52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Наименование</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Разд.</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Ц.ст.</w:t>
            </w:r>
          </w:p>
        </w:tc>
        <w:tc>
          <w:tcPr>
            <w:tcW w:w="526" w:type="dxa"/>
            <w:tcBorders>
              <w:top w:val="nil"/>
              <w:left w:val="nil"/>
              <w:bottom w:val="single" w:sz="4" w:space="0" w:color="auto"/>
              <w:right w:val="single" w:sz="4" w:space="0" w:color="auto"/>
            </w:tcBorders>
            <w:shd w:val="clear" w:color="auto" w:fill="auto"/>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Расх.</w:t>
            </w:r>
          </w:p>
        </w:tc>
        <w:tc>
          <w:tcPr>
            <w:tcW w:w="991"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Общегосударственные вопросы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4346270,00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lastRenderedPageBreak/>
              <w:t>Функционирование высшего должностного лица субъекта Российской Федерации и органа местного самоуправления</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836400,00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Глава муниципального образования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836400,00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2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836400,00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A727EB">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A727EB">
              <w:rPr>
                <w:rFonts w:ascii="Times New Roman" w:eastAsia="Times New Roman" w:hAnsi="Times New Roman" w:cs="Times New Roman"/>
                <w:b/>
                <w:bCs/>
                <w:sz w:val="16"/>
                <w:szCs w:val="16"/>
              </w:rPr>
              <w:t>местных администраций</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3212200,00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Центральный аппарат</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2851200,00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2372200,00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452300,00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Уплата налогов, сборов и иных платежей</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850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26700,00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75"/>
        </w:trPr>
        <w:tc>
          <w:tcPr>
            <w:tcW w:w="6111" w:type="dxa"/>
            <w:gridSpan w:val="3"/>
            <w:tcBorders>
              <w:top w:val="nil"/>
              <w:left w:val="nil"/>
              <w:bottom w:val="nil"/>
              <w:right w:val="single" w:sz="4" w:space="0" w:color="000000"/>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7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357100,00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3900,00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6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color w:val="000000"/>
                <w:sz w:val="16"/>
                <w:szCs w:val="16"/>
              </w:rPr>
            </w:pPr>
            <w:r w:rsidRPr="00A727EB">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40170,00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91900 60010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межбюджетные трансферты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91900 60010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Резервные фонды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0111</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91800 23010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3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Резервные средства</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0111</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91800 23010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870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Другие общегосударственные вопросы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252500,00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3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Проведение тематических мероприятий</w:t>
            </w:r>
          </w:p>
        </w:tc>
        <w:tc>
          <w:tcPr>
            <w:tcW w:w="249" w:type="dxa"/>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110000,00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3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110000,00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49" w:type="dxa"/>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6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 xml:space="preserve">Обслуживание оргтехники </w:t>
            </w:r>
          </w:p>
        </w:tc>
        <w:tc>
          <w:tcPr>
            <w:tcW w:w="249" w:type="dxa"/>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Услуги связи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5731" w:type="dxa"/>
            <w:tcBorders>
              <w:top w:val="nil"/>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9" w:type="dxa"/>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91900 02000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91900 02000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Национальная оборона</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0200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77274,00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Мобилизационная и вневойсковая подготовка</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0203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77274,00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77274,00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75600,00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1674,00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0300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Обеспечение пожарной безопасности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0310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6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0314</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Национальная экономика</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0400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2247900,00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Дорожное хозяйство(дорожные фонды)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0409</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2245900,00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81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2245900,00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570"/>
        </w:trPr>
        <w:tc>
          <w:tcPr>
            <w:tcW w:w="6111" w:type="dxa"/>
            <w:gridSpan w:val="3"/>
            <w:tcBorders>
              <w:top w:val="single" w:sz="4" w:space="0" w:color="auto"/>
              <w:left w:val="nil"/>
              <w:bottom w:val="nil"/>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2235900,00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570"/>
        </w:trPr>
        <w:tc>
          <w:tcPr>
            <w:tcW w:w="6111" w:type="dxa"/>
            <w:gridSpan w:val="3"/>
            <w:tcBorders>
              <w:top w:val="nil"/>
              <w:left w:val="nil"/>
              <w:bottom w:val="nil"/>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8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06100 26090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807900,00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54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06100 26090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807900,00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7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9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6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10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6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978000,00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06200 00000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570"/>
        </w:trPr>
        <w:tc>
          <w:tcPr>
            <w:tcW w:w="6111" w:type="dxa"/>
            <w:gridSpan w:val="3"/>
            <w:tcBorders>
              <w:top w:val="nil"/>
              <w:left w:val="nil"/>
              <w:bottom w:val="nil"/>
              <w:right w:val="single" w:sz="4" w:space="0" w:color="000000"/>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 xml:space="preserve">Установка дорожных знаков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6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color w:val="FF0000"/>
                <w:sz w:val="16"/>
                <w:szCs w:val="16"/>
              </w:rPr>
            </w:pPr>
            <w:r w:rsidRPr="00A727EB">
              <w:rPr>
                <w:rFonts w:ascii="Times New Roman" w:eastAsia="Times New Roman" w:hAnsi="Times New Roman" w:cs="Times New Roman"/>
                <w:color w:val="FF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lastRenderedPageBreak/>
              <w:t>Другие вопросы в области национальной экономики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"Ра</w:t>
            </w:r>
            <w:r>
              <w:rPr>
                <w:rFonts w:ascii="Times New Roman" w:eastAsia="Times New Roman" w:hAnsi="Times New Roman" w:cs="Times New Roman"/>
                <w:sz w:val="16"/>
                <w:szCs w:val="16"/>
              </w:rPr>
              <w:t>з</w:t>
            </w:r>
            <w:r w:rsidRPr="00A727EB">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2016-2018 годы"</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03000 26130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4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03000 26130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Жилищно-коммунальное хозяйство</w:t>
            </w:r>
          </w:p>
        </w:tc>
        <w:tc>
          <w:tcPr>
            <w:tcW w:w="640" w:type="dxa"/>
            <w:gridSpan w:val="3"/>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0500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1220930,00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Коммунальное хозяйство</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0502</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Прочие мероприятия коммунального хозяйства</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95400 00000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6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6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Благоустройство</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1206930,00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Уличное освещение</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95500 00000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95500 01200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95500 01200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Озеленение</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95600 00000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95600 01300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7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95600 01300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Организация и содержание мест захоронений</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95700 00000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95700 01400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95700 01400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Прочие мероприятия по благоустройству поселений</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95800 00000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364805,00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95800 01500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364805,00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95800 01500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364805,00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96125,00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6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Благоустройство дворовых территорий многоквартирных домов</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08000 26140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6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08000 26140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6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Благоустройство общественных пространств</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08000 26150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56125,00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6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08000 26150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56125,00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Образование</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0700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9000,00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Проведение мероприятий для детей и молодежи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5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3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Организация и проведение  тематических мероприятий</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5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Другие вопросы в области образования</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67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lastRenderedPageBreak/>
              <w:t xml:space="preserve">Муниципальная программа «Реформирование развития муниципальной службы в Едровском сельском поселении на 2017-2019 годы"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05000 00000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0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05000 72280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85"/>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05000 72280</w:t>
            </w:r>
          </w:p>
        </w:tc>
        <w:tc>
          <w:tcPr>
            <w:tcW w:w="526"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 xml:space="preserve">Культура, кинематография </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0800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4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 xml:space="preserve">кинематографии </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nil"/>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b/>
                <w:bCs/>
                <w:color w:val="000000"/>
                <w:sz w:val="16"/>
                <w:szCs w:val="16"/>
              </w:rPr>
            </w:pPr>
            <w:r w:rsidRPr="00A727EB">
              <w:rPr>
                <w:rFonts w:ascii="Times New Roman" w:eastAsia="Times New Roman" w:hAnsi="Times New Roman" w:cs="Times New Roman"/>
                <w:b/>
                <w:bCs/>
                <w:color w:val="000000"/>
                <w:sz w:val="16"/>
                <w:szCs w:val="16"/>
              </w:rPr>
              <w:t>Социальная политика</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1000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218700,00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Пенсионное обеспечение</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218700,00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Расходы на пенсии муниципальным служащим</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218700,00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Публичные нормативные социальные выплаты гражданам</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310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218700,00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Физическая культура и спорт</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1100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A727EB">
              <w:rPr>
                <w:rFonts w:ascii="Times New Roman" w:eastAsia="Times New Roman" w:hAnsi="Times New Roman" w:cs="Times New Roman"/>
                <w:sz w:val="16"/>
                <w:szCs w:val="16"/>
              </w:rPr>
              <w:t>туризма</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3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Средства массовой информации</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1200</w:t>
            </w:r>
          </w:p>
        </w:tc>
        <w:tc>
          <w:tcPr>
            <w:tcW w:w="988" w:type="dxa"/>
            <w:tcBorders>
              <w:top w:val="nil"/>
              <w:left w:val="nil"/>
              <w:bottom w:val="single" w:sz="4" w:space="0" w:color="auto"/>
              <w:right w:val="single" w:sz="4" w:space="0" w:color="auto"/>
            </w:tcBorders>
            <w:shd w:val="clear" w:color="auto" w:fill="auto"/>
            <w:noWrap/>
            <w:vAlign w:val="center"/>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Поддержка средств массовой информации</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45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75758D" w:rsidRPr="00A727EB" w:rsidRDefault="0075758D" w:rsidP="0075758D">
            <w:pPr>
              <w:spacing w:after="0" w:line="240" w:lineRule="auto"/>
              <w:rPr>
                <w:rFonts w:ascii="Times New Roman" w:eastAsia="Times New Roman" w:hAnsi="Times New Roman" w:cs="Times New Roman"/>
                <w:color w:val="000000"/>
                <w:sz w:val="16"/>
                <w:szCs w:val="16"/>
              </w:rPr>
            </w:pPr>
            <w:r w:rsidRPr="00A727E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gridSpan w:val="3"/>
            <w:tcBorders>
              <w:top w:val="nil"/>
              <w:left w:val="nil"/>
              <w:bottom w:val="single" w:sz="4" w:space="0" w:color="auto"/>
              <w:right w:val="single" w:sz="4" w:space="0" w:color="auto"/>
            </w:tcBorders>
            <w:shd w:val="clear" w:color="auto" w:fill="auto"/>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center"/>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sz w:val="16"/>
                <w:szCs w:val="16"/>
              </w:rPr>
            </w:pPr>
            <w:r w:rsidRPr="00A727EB">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315"/>
        </w:trPr>
        <w:tc>
          <w:tcPr>
            <w:tcW w:w="8265" w:type="dxa"/>
            <w:gridSpan w:val="8"/>
            <w:tcBorders>
              <w:top w:val="nil"/>
              <w:left w:val="nil"/>
              <w:bottom w:val="nil"/>
              <w:right w:val="nil"/>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ВСЕГО РАСХОДОВ:</w:t>
            </w:r>
          </w:p>
        </w:tc>
        <w:tc>
          <w:tcPr>
            <w:tcW w:w="99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jc w:val="right"/>
              <w:rPr>
                <w:rFonts w:ascii="Times New Roman" w:eastAsia="Times New Roman" w:hAnsi="Times New Roman" w:cs="Times New Roman"/>
                <w:b/>
                <w:bCs/>
                <w:sz w:val="16"/>
                <w:szCs w:val="16"/>
              </w:rPr>
            </w:pPr>
            <w:r w:rsidRPr="00A727EB">
              <w:rPr>
                <w:rFonts w:ascii="Times New Roman" w:eastAsia="Times New Roman" w:hAnsi="Times New Roman" w:cs="Times New Roman"/>
                <w:b/>
                <w:bCs/>
                <w:sz w:val="16"/>
                <w:szCs w:val="16"/>
              </w:rPr>
              <w:t>8184074,00</w:t>
            </w: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r w:rsidR="0075758D" w:rsidRPr="00A727EB" w:rsidTr="00F75111">
        <w:trPr>
          <w:trHeight w:val="180"/>
        </w:trPr>
        <w:tc>
          <w:tcPr>
            <w:tcW w:w="573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249"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250" w:type="dxa"/>
            <w:gridSpan w:val="3"/>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52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988"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52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991"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75758D" w:rsidRPr="00A727EB" w:rsidRDefault="0075758D" w:rsidP="0075758D">
            <w:pPr>
              <w:spacing w:after="0" w:line="240" w:lineRule="auto"/>
              <w:rPr>
                <w:rFonts w:ascii="Times New Roman" w:eastAsia="Times New Roman" w:hAnsi="Times New Roman" w:cs="Times New Roman"/>
                <w:sz w:val="16"/>
                <w:szCs w:val="16"/>
              </w:rPr>
            </w:pPr>
          </w:p>
        </w:tc>
      </w:tr>
    </w:tbl>
    <w:p w:rsidR="0075758D" w:rsidRPr="00F75111" w:rsidRDefault="0075758D" w:rsidP="00F75111">
      <w:pPr>
        <w:spacing w:after="0"/>
        <w:rPr>
          <w:rFonts w:ascii="Times New Roman" w:hAnsi="Times New Roman" w:cs="Times New Roman"/>
          <w:sz w:val="20"/>
          <w:szCs w:val="20"/>
        </w:rPr>
      </w:pPr>
      <w:r w:rsidRPr="004202D0">
        <w:rPr>
          <w:rFonts w:ascii="Times New Roman" w:hAnsi="Times New Roman" w:cs="Times New Roman"/>
          <w:sz w:val="20"/>
          <w:szCs w:val="20"/>
        </w:rPr>
        <w:t>Приложение 5 к решению Совета депутатов</w:t>
      </w:r>
      <w:r w:rsidR="00F75111">
        <w:rPr>
          <w:rFonts w:ascii="Times New Roman" w:hAnsi="Times New Roman" w:cs="Times New Roman"/>
          <w:sz w:val="20"/>
          <w:szCs w:val="20"/>
        </w:rPr>
        <w:t xml:space="preserve"> </w:t>
      </w:r>
      <w:r w:rsidRPr="004202D0">
        <w:rPr>
          <w:rFonts w:ascii="Times New Roman" w:hAnsi="Times New Roman" w:cs="Times New Roman"/>
          <w:sz w:val="20"/>
          <w:szCs w:val="20"/>
        </w:rPr>
        <w:t>Едровского сельского поселения</w:t>
      </w:r>
      <w:r w:rsidR="00F75111">
        <w:rPr>
          <w:rFonts w:ascii="Times New Roman" w:hAnsi="Times New Roman" w:cs="Times New Roman"/>
          <w:sz w:val="20"/>
          <w:szCs w:val="20"/>
        </w:rPr>
        <w:t xml:space="preserve"> </w:t>
      </w:r>
      <w:r w:rsidRPr="004202D0">
        <w:rPr>
          <w:rFonts w:ascii="Times New Roman" w:hAnsi="Times New Roman" w:cs="Times New Roman"/>
          <w:sz w:val="20"/>
          <w:szCs w:val="20"/>
        </w:rPr>
        <w:t xml:space="preserve"> от 25.12.2017  № 104</w:t>
      </w:r>
    </w:p>
    <w:tbl>
      <w:tblPr>
        <w:tblW w:w="0" w:type="auto"/>
        <w:tblInd w:w="93" w:type="dxa"/>
        <w:tblLook w:val="04A0"/>
      </w:tblPr>
      <w:tblGrid>
        <w:gridCol w:w="5253"/>
        <w:gridCol w:w="247"/>
        <w:gridCol w:w="247"/>
        <w:gridCol w:w="494"/>
        <w:gridCol w:w="921"/>
        <w:gridCol w:w="499"/>
        <w:gridCol w:w="798"/>
        <w:gridCol w:w="798"/>
        <w:gridCol w:w="221"/>
      </w:tblGrid>
      <w:tr w:rsidR="0075758D" w:rsidRPr="004202D0" w:rsidTr="0075758D">
        <w:trPr>
          <w:trHeight w:val="315"/>
        </w:trPr>
        <w:tc>
          <w:tcPr>
            <w:tcW w:w="0" w:type="auto"/>
            <w:gridSpan w:val="8"/>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Распределение ассигнований из 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b/>
                <w:bCs/>
                <w:sz w:val="24"/>
                <w:szCs w:val="24"/>
              </w:rPr>
            </w:pPr>
          </w:p>
        </w:tc>
      </w:tr>
      <w:tr w:rsidR="0075758D" w:rsidRPr="004202D0" w:rsidTr="0075758D">
        <w:trPr>
          <w:trHeight w:val="315"/>
        </w:trPr>
        <w:tc>
          <w:tcPr>
            <w:tcW w:w="0" w:type="auto"/>
            <w:gridSpan w:val="8"/>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 xml:space="preserve">на  2019-2020 годы 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b/>
                <w:bCs/>
                <w:sz w:val="24"/>
                <w:szCs w:val="24"/>
              </w:rPr>
            </w:pPr>
          </w:p>
        </w:tc>
      </w:tr>
      <w:tr w:rsidR="0075758D" w:rsidRPr="004202D0" w:rsidTr="0075758D">
        <w:trPr>
          <w:trHeight w:val="315"/>
        </w:trPr>
        <w:tc>
          <w:tcPr>
            <w:tcW w:w="0" w:type="auto"/>
            <w:gridSpan w:val="8"/>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20"/>
                <w:szCs w:val="20"/>
              </w:rPr>
            </w:pPr>
            <w:r w:rsidRPr="004202D0">
              <w:rPr>
                <w:rFonts w:ascii="Times New Roman" w:eastAsia="Times New Roman" w:hAnsi="Times New Roman" w:cs="Times New Roman"/>
                <w:b/>
                <w:bCs/>
                <w:sz w:val="20"/>
                <w:szCs w:val="20"/>
              </w:rPr>
              <w:t>группам видов расходов функциональной классификации расходов бюджетов Российской Федерации</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b/>
                <w:bCs/>
                <w:sz w:val="24"/>
                <w:szCs w:val="24"/>
              </w:rPr>
            </w:pPr>
          </w:p>
        </w:tc>
      </w:tr>
      <w:tr w:rsidR="0075758D" w:rsidRPr="004202D0" w:rsidTr="0075758D">
        <w:trPr>
          <w:trHeight w:val="315"/>
        </w:trPr>
        <w:tc>
          <w:tcPr>
            <w:tcW w:w="0" w:type="auto"/>
            <w:gridSpan w:val="8"/>
            <w:tcBorders>
              <w:top w:val="nil"/>
              <w:left w:val="nil"/>
              <w:bottom w:val="single" w:sz="4" w:space="0" w:color="auto"/>
              <w:right w:val="nil"/>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20"/>
                <w:szCs w:val="20"/>
              </w:rPr>
            </w:pPr>
            <w:r w:rsidRPr="004202D0">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b/>
                <w:bCs/>
                <w:sz w:val="24"/>
                <w:szCs w:val="24"/>
              </w:rPr>
            </w:pPr>
          </w:p>
        </w:tc>
      </w:tr>
      <w:tr w:rsidR="0075758D" w:rsidRPr="00F75111" w:rsidTr="0075758D">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2019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2020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3622070,00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3713710,00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703400,00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2841000,00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2974810,00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2480000,00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2613810,00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2134810,00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452300,00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452300,00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26700,00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75"/>
        </w:trPr>
        <w:tc>
          <w:tcPr>
            <w:tcW w:w="0" w:type="auto"/>
            <w:gridSpan w:val="3"/>
            <w:tcBorders>
              <w:top w:val="nil"/>
              <w:left w:val="nil"/>
              <w:bottom w:val="nil"/>
              <w:right w:val="single" w:sz="4" w:space="0" w:color="000000"/>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361000,00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361000,00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357100,00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357100,00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3900,00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3900,00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color w:val="000000"/>
                <w:sz w:val="16"/>
                <w:szCs w:val="16"/>
              </w:rPr>
            </w:pPr>
            <w:r w:rsidRPr="00F75111">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32500,00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30500,00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80968,00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80968,00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80968,00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75600,00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75600,00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2505,00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5368,00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6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2389200,00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2410700,00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570"/>
        </w:trPr>
        <w:tc>
          <w:tcPr>
            <w:tcW w:w="0" w:type="auto"/>
            <w:gridSpan w:val="3"/>
            <w:tcBorders>
              <w:top w:val="nil"/>
              <w:left w:val="nil"/>
              <w:bottom w:val="nil"/>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lastRenderedPageBreak/>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8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1011200,00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1032700,00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1011200,00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1032700,00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9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6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978000,00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6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978000,00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570"/>
        </w:trPr>
        <w:tc>
          <w:tcPr>
            <w:tcW w:w="0" w:type="auto"/>
            <w:gridSpan w:val="3"/>
            <w:tcBorders>
              <w:top w:val="nil"/>
              <w:left w:val="nil"/>
              <w:bottom w:val="nil"/>
              <w:right w:val="single" w:sz="4" w:space="0" w:color="000000"/>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6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color w:val="FF0000"/>
                <w:sz w:val="16"/>
                <w:szCs w:val="16"/>
              </w:rPr>
            </w:pPr>
            <w:r w:rsidRPr="00F75111">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1270440,00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1270930,00</w:t>
            </w:r>
          </w:p>
        </w:tc>
        <w:tc>
          <w:tcPr>
            <w:tcW w:w="0" w:type="auto"/>
            <w:tcBorders>
              <w:top w:val="nil"/>
              <w:left w:val="nil"/>
              <w:bottom w:val="nil"/>
              <w:right w:val="nil"/>
            </w:tcBorders>
            <w:shd w:val="clear" w:color="auto" w:fill="auto"/>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1270440,00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1270930,00</w:t>
            </w:r>
          </w:p>
        </w:tc>
        <w:tc>
          <w:tcPr>
            <w:tcW w:w="0" w:type="auto"/>
            <w:tcBorders>
              <w:top w:val="nil"/>
              <w:left w:val="nil"/>
              <w:bottom w:val="nil"/>
              <w:right w:val="nil"/>
            </w:tcBorders>
            <w:shd w:val="clear" w:color="auto" w:fill="auto"/>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7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10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96125,00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96125,00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6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6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6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Благоустройство общественных пространств</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56125,00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6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56125,00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5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85"/>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7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b/>
                <w:bCs/>
                <w:color w:val="000000"/>
                <w:sz w:val="16"/>
                <w:szCs w:val="16"/>
              </w:rPr>
            </w:pPr>
            <w:r w:rsidRPr="00F75111">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Физкультурно-оздоровительная работа и спортивные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3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F75111" w:rsidRDefault="0075758D" w:rsidP="0075758D">
            <w:pPr>
              <w:spacing w:after="0" w:line="240" w:lineRule="auto"/>
              <w:rPr>
                <w:rFonts w:ascii="Times New Roman" w:eastAsia="Times New Roman" w:hAnsi="Times New Roman" w:cs="Times New Roman"/>
                <w:color w:val="000000"/>
                <w:sz w:val="16"/>
                <w:szCs w:val="16"/>
              </w:rPr>
            </w:pPr>
            <w:r w:rsidRPr="00F7511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center"/>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sz w:val="16"/>
                <w:szCs w:val="16"/>
              </w:rPr>
            </w:pPr>
            <w:r w:rsidRPr="00F7511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315"/>
        </w:trPr>
        <w:tc>
          <w:tcPr>
            <w:tcW w:w="0" w:type="auto"/>
            <w:gridSpan w:val="6"/>
            <w:tcBorders>
              <w:top w:val="nil"/>
              <w:left w:val="nil"/>
              <w:bottom w:val="nil"/>
              <w:right w:val="nil"/>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7655515,00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jc w:val="right"/>
              <w:rPr>
                <w:rFonts w:ascii="Times New Roman" w:eastAsia="Times New Roman" w:hAnsi="Times New Roman" w:cs="Times New Roman"/>
                <w:b/>
                <w:bCs/>
                <w:sz w:val="16"/>
                <w:szCs w:val="16"/>
              </w:rPr>
            </w:pPr>
            <w:r w:rsidRPr="00F75111">
              <w:rPr>
                <w:rFonts w:ascii="Times New Roman" w:eastAsia="Times New Roman" w:hAnsi="Times New Roman" w:cs="Times New Roman"/>
                <w:b/>
                <w:bCs/>
                <w:sz w:val="16"/>
                <w:szCs w:val="16"/>
              </w:rPr>
              <w:t>7774008,00</w:t>
            </w: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r w:rsidR="0075758D" w:rsidRPr="00F75111" w:rsidTr="0075758D">
        <w:trPr>
          <w:trHeight w:val="180"/>
        </w:trPr>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75758D" w:rsidRPr="00F75111" w:rsidRDefault="0075758D" w:rsidP="0075758D">
            <w:pPr>
              <w:spacing w:after="0" w:line="240" w:lineRule="auto"/>
              <w:rPr>
                <w:rFonts w:ascii="Arial" w:eastAsia="Times New Roman" w:hAnsi="Arial" w:cs="Arial"/>
                <w:sz w:val="16"/>
                <w:szCs w:val="16"/>
              </w:rPr>
            </w:pPr>
          </w:p>
        </w:tc>
      </w:tr>
    </w:tbl>
    <w:p w:rsidR="0075758D" w:rsidRPr="004202D0" w:rsidRDefault="0075758D" w:rsidP="002125C1">
      <w:pPr>
        <w:spacing w:after="0"/>
        <w:rPr>
          <w:rFonts w:ascii="Times New Roman" w:hAnsi="Times New Roman" w:cs="Times New Roman"/>
          <w:sz w:val="20"/>
          <w:szCs w:val="20"/>
        </w:rPr>
      </w:pPr>
      <w:r w:rsidRPr="004202D0">
        <w:rPr>
          <w:rFonts w:ascii="Times New Roman" w:hAnsi="Times New Roman" w:cs="Times New Roman"/>
          <w:sz w:val="20"/>
          <w:szCs w:val="20"/>
        </w:rPr>
        <w:t>Приложение 6 к решению Совета депутатов</w:t>
      </w:r>
      <w:r w:rsidR="002125C1">
        <w:rPr>
          <w:rFonts w:ascii="Times New Roman" w:hAnsi="Times New Roman" w:cs="Times New Roman"/>
          <w:sz w:val="20"/>
          <w:szCs w:val="20"/>
        </w:rPr>
        <w:t xml:space="preserve"> </w:t>
      </w:r>
      <w:r w:rsidRPr="004202D0">
        <w:rPr>
          <w:rFonts w:ascii="Times New Roman" w:hAnsi="Times New Roman" w:cs="Times New Roman"/>
          <w:sz w:val="20"/>
          <w:szCs w:val="20"/>
        </w:rPr>
        <w:t>Едровского сельского поселения</w:t>
      </w:r>
      <w:r w:rsidR="002125C1">
        <w:rPr>
          <w:rFonts w:ascii="Times New Roman" w:hAnsi="Times New Roman" w:cs="Times New Roman"/>
          <w:sz w:val="20"/>
          <w:szCs w:val="20"/>
        </w:rPr>
        <w:t xml:space="preserve"> </w:t>
      </w:r>
      <w:r w:rsidRPr="004202D0">
        <w:rPr>
          <w:rFonts w:ascii="Times New Roman" w:hAnsi="Times New Roman" w:cs="Times New Roman"/>
          <w:sz w:val="20"/>
          <w:szCs w:val="20"/>
        </w:rPr>
        <w:t>от 25.12.2017  № 104</w:t>
      </w:r>
    </w:p>
    <w:tbl>
      <w:tblPr>
        <w:tblW w:w="0" w:type="auto"/>
        <w:tblInd w:w="93" w:type="dxa"/>
        <w:tblLook w:val="04A0"/>
      </w:tblPr>
      <w:tblGrid>
        <w:gridCol w:w="5336"/>
        <w:gridCol w:w="247"/>
        <w:gridCol w:w="247"/>
        <w:gridCol w:w="557"/>
        <w:gridCol w:w="499"/>
        <w:gridCol w:w="932"/>
        <w:gridCol w:w="503"/>
        <w:gridCol w:w="936"/>
        <w:gridCol w:w="221"/>
      </w:tblGrid>
      <w:tr w:rsidR="0075758D" w:rsidRPr="004202D0" w:rsidTr="0075758D">
        <w:trPr>
          <w:trHeight w:val="315"/>
        </w:trPr>
        <w:tc>
          <w:tcPr>
            <w:tcW w:w="0" w:type="auto"/>
            <w:gridSpan w:val="9"/>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Ведомственная структура расходов бюджета Едровского сельского поселения на 2018 год</w:t>
            </w:r>
          </w:p>
        </w:tc>
      </w:tr>
      <w:tr w:rsidR="0075758D" w:rsidRPr="004202D0" w:rsidTr="0075758D">
        <w:trPr>
          <w:trHeight w:val="315"/>
        </w:trPr>
        <w:tc>
          <w:tcPr>
            <w:tcW w:w="0" w:type="auto"/>
            <w:gridSpan w:val="8"/>
            <w:tcBorders>
              <w:top w:val="nil"/>
              <w:left w:val="nil"/>
              <w:bottom w:val="single" w:sz="4" w:space="0" w:color="auto"/>
              <w:right w:val="nil"/>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p>
        </w:tc>
      </w:tr>
      <w:tr w:rsidR="0075758D" w:rsidRPr="004202D0" w:rsidTr="0075758D">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8184074,00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4346270,00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836400,00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836400,00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836400,00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lastRenderedPageBreak/>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4202D0">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4202D0">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3212200,00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2851200,00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2372200,00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452300,00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nil"/>
              <w:left w:val="nil"/>
              <w:bottom w:val="nil"/>
              <w:right w:val="single" w:sz="4" w:space="0" w:color="000000"/>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357100,00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3900,00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252500,00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220000,00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lastRenderedPageBreak/>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77274,00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75600,00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1674,00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2247900,00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2245900,00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2245900,00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2235900,00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nil"/>
              <w:left w:val="nil"/>
              <w:bottom w:val="nil"/>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8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807900,00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807900,00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9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6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nil"/>
              <w:left w:val="nil"/>
              <w:bottom w:val="nil"/>
              <w:right w:val="single" w:sz="4" w:space="0" w:color="000000"/>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6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color w:val="FF0000"/>
                <w:sz w:val="16"/>
                <w:szCs w:val="16"/>
              </w:rPr>
            </w:pPr>
            <w:r w:rsidRPr="004202D0">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"Ра</w:t>
            </w:r>
            <w:r>
              <w:rPr>
                <w:rFonts w:ascii="Times New Roman" w:eastAsia="Times New Roman" w:hAnsi="Times New Roman" w:cs="Times New Roman"/>
                <w:sz w:val="16"/>
                <w:szCs w:val="16"/>
              </w:rPr>
              <w:t>з</w:t>
            </w:r>
            <w:r w:rsidRPr="004202D0">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lastRenderedPageBreak/>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1220930,00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1206930,00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686000,00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96125,00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общественных пространств</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5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5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Иные закупки товаров, работ и услуг для обеспечения государственных </w:t>
            </w:r>
            <w:r w:rsidRPr="004202D0">
              <w:rPr>
                <w:rFonts w:ascii="Times New Roman" w:eastAsia="Times New Roman" w:hAnsi="Times New Roman" w:cs="Times New Roman"/>
                <w:color w:val="000000"/>
                <w:sz w:val="16"/>
                <w:szCs w:val="16"/>
              </w:rPr>
              <w:lastRenderedPageBreak/>
              <w:t>(муниципальных)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w:t>
            </w:r>
            <w:r w:rsidRPr="004202D0">
              <w:rPr>
                <w:rFonts w:ascii="Times New Roman" w:eastAsia="Times New Roman" w:hAnsi="Times New Roman" w:cs="Times New Roman"/>
                <w:sz w:val="16"/>
                <w:szCs w:val="16"/>
              </w:rPr>
              <w:lastRenderedPageBreak/>
              <w:t>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lastRenderedPageBreak/>
              <w:t xml:space="preserve">05000 </w:t>
            </w:r>
            <w:r w:rsidRPr="004202D0">
              <w:rPr>
                <w:rFonts w:ascii="Times New Roman" w:eastAsia="Times New Roman" w:hAnsi="Times New Roman" w:cs="Times New Roman"/>
                <w:sz w:val="16"/>
                <w:szCs w:val="16"/>
              </w:rPr>
              <w:lastRenderedPageBreak/>
              <w:t>26070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lastRenderedPageBreak/>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Физкультурно-оздоровительная работа и с</w:t>
            </w:r>
            <w:r>
              <w:rPr>
                <w:rFonts w:ascii="Times New Roman" w:eastAsia="Times New Roman" w:hAnsi="Times New Roman" w:cs="Times New Roman"/>
                <w:sz w:val="16"/>
                <w:szCs w:val="16"/>
              </w:rPr>
              <w:t>п</w:t>
            </w:r>
            <w:r w:rsidRPr="004202D0">
              <w:rPr>
                <w:rFonts w:ascii="Times New Roman" w:eastAsia="Times New Roman" w:hAnsi="Times New Roman" w:cs="Times New Roman"/>
                <w:sz w:val="16"/>
                <w:szCs w:val="16"/>
              </w:rPr>
              <w:t>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3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7"/>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8184074,00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18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bl>
    <w:p w:rsidR="0075758D" w:rsidRDefault="0075758D" w:rsidP="0075758D">
      <w:pPr>
        <w:rPr>
          <w:rFonts w:ascii="Times New Roman" w:hAnsi="Times New Roman" w:cs="Times New Roman"/>
          <w:sz w:val="16"/>
          <w:szCs w:val="16"/>
        </w:rPr>
      </w:pPr>
    </w:p>
    <w:p w:rsidR="0075758D" w:rsidRPr="002125C1" w:rsidRDefault="0075758D" w:rsidP="002125C1">
      <w:pPr>
        <w:spacing w:after="0"/>
        <w:rPr>
          <w:rFonts w:ascii="Times New Roman" w:hAnsi="Times New Roman" w:cs="Times New Roman"/>
          <w:sz w:val="20"/>
          <w:szCs w:val="20"/>
        </w:rPr>
      </w:pPr>
      <w:r w:rsidRPr="002125C1">
        <w:rPr>
          <w:rFonts w:ascii="Times New Roman" w:hAnsi="Times New Roman" w:cs="Times New Roman"/>
          <w:sz w:val="20"/>
          <w:szCs w:val="20"/>
        </w:rPr>
        <w:t>Приложение 7 к решению Совета депутатов</w:t>
      </w:r>
      <w:r w:rsidR="002125C1" w:rsidRPr="002125C1">
        <w:rPr>
          <w:rFonts w:ascii="Times New Roman" w:hAnsi="Times New Roman" w:cs="Times New Roman"/>
          <w:sz w:val="20"/>
          <w:szCs w:val="20"/>
        </w:rPr>
        <w:t xml:space="preserve"> </w:t>
      </w:r>
      <w:r w:rsidRPr="002125C1">
        <w:rPr>
          <w:rFonts w:ascii="Times New Roman" w:hAnsi="Times New Roman" w:cs="Times New Roman"/>
          <w:sz w:val="20"/>
          <w:szCs w:val="20"/>
        </w:rPr>
        <w:t>Едровского сельского поселения</w:t>
      </w:r>
      <w:r w:rsidR="002125C1" w:rsidRPr="002125C1">
        <w:rPr>
          <w:rFonts w:ascii="Times New Roman" w:hAnsi="Times New Roman" w:cs="Times New Roman"/>
          <w:sz w:val="20"/>
          <w:szCs w:val="20"/>
        </w:rPr>
        <w:t xml:space="preserve"> </w:t>
      </w:r>
      <w:r w:rsidRPr="002125C1">
        <w:rPr>
          <w:rFonts w:ascii="Times New Roman" w:hAnsi="Times New Roman" w:cs="Times New Roman"/>
          <w:sz w:val="20"/>
          <w:szCs w:val="20"/>
        </w:rPr>
        <w:t>от 25.12.2017  № 104</w:t>
      </w:r>
    </w:p>
    <w:tbl>
      <w:tblPr>
        <w:tblW w:w="0" w:type="auto"/>
        <w:tblInd w:w="93" w:type="dxa"/>
        <w:tblLook w:val="04A0"/>
      </w:tblPr>
      <w:tblGrid>
        <w:gridCol w:w="4902"/>
        <w:gridCol w:w="245"/>
        <w:gridCol w:w="244"/>
        <w:gridCol w:w="528"/>
        <w:gridCol w:w="475"/>
        <w:gridCol w:w="871"/>
        <w:gridCol w:w="479"/>
        <w:gridCol w:w="757"/>
        <w:gridCol w:w="757"/>
        <w:gridCol w:w="220"/>
      </w:tblGrid>
      <w:tr w:rsidR="0075758D" w:rsidRPr="004202D0" w:rsidTr="0075758D">
        <w:trPr>
          <w:trHeight w:val="315"/>
        </w:trPr>
        <w:tc>
          <w:tcPr>
            <w:tcW w:w="0" w:type="auto"/>
            <w:gridSpan w:val="9"/>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Ведомственная структура расходов 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p>
        </w:tc>
      </w:tr>
      <w:tr w:rsidR="0075758D" w:rsidRPr="004202D0" w:rsidTr="0075758D">
        <w:trPr>
          <w:trHeight w:val="315"/>
        </w:trPr>
        <w:tc>
          <w:tcPr>
            <w:tcW w:w="0" w:type="auto"/>
            <w:gridSpan w:val="9"/>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  2019-2020 годы</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p>
        </w:tc>
      </w:tr>
      <w:tr w:rsidR="0075758D" w:rsidRPr="004202D0" w:rsidTr="0075758D">
        <w:trPr>
          <w:trHeight w:val="315"/>
        </w:trPr>
        <w:tc>
          <w:tcPr>
            <w:tcW w:w="0" w:type="auto"/>
            <w:gridSpan w:val="9"/>
            <w:tcBorders>
              <w:top w:val="nil"/>
              <w:left w:val="nil"/>
              <w:bottom w:val="single" w:sz="4" w:space="0" w:color="auto"/>
              <w:right w:val="nil"/>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p>
        </w:tc>
      </w:tr>
      <w:tr w:rsidR="0075758D" w:rsidRPr="004202D0" w:rsidTr="0075758D">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2019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2020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7655515,00</w:t>
            </w:r>
          </w:p>
        </w:tc>
        <w:tc>
          <w:tcPr>
            <w:tcW w:w="0" w:type="auto"/>
            <w:tcBorders>
              <w:top w:val="nil"/>
              <w:left w:val="nil"/>
              <w:bottom w:val="single" w:sz="4" w:space="0" w:color="auto"/>
              <w:right w:val="single" w:sz="4" w:space="0" w:color="auto"/>
            </w:tcBorders>
            <w:shd w:val="clear" w:color="auto" w:fill="auto"/>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7774008,00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3622070,00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3713710,00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703400,00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703400,00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4202D0">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4202D0">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2841000,00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2974810,00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2480000,00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2613810,00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2134810,00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452300,00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452300,00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26700,00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nil"/>
              <w:left w:val="nil"/>
              <w:bottom w:val="nil"/>
              <w:right w:val="single" w:sz="4" w:space="0" w:color="000000"/>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357100,00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357100,00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3900,00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3900,00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40170,00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32500,00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30500,00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80968,00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80968,00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78105,00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80968,00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75600,00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75600,00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2505,00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5368,00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2399200,00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2420700,00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2389200,00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2410700,00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nil"/>
              <w:left w:val="nil"/>
              <w:bottom w:val="nil"/>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8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1011200,00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1032700,00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1011200,00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1032700,00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9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6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570"/>
        </w:trPr>
        <w:tc>
          <w:tcPr>
            <w:tcW w:w="0" w:type="auto"/>
            <w:gridSpan w:val="3"/>
            <w:tcBorders>
              <w:top w:val="nil"/>
              <w:left w:val="nil"/>
              <w:bottom w:val="nil"/>
              <w:right w:val="single" w:sz="4" w:space="0" w:color="000000"/>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6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color w:val="FF0000"/>
                <w:sz w:val="16"/>
                <w:szCs w:val="16"/>
              </w:rPr>
            </w:pPr>
            <w:r w:rsidRPr="004202D0">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1270440,00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1270930,00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1270440,00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1270930,00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и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750000,00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и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Закупка товаров ,работ и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364315,00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364805,00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10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96125,00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96125,00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40000,00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lastRenderedPageBreak/>
              <w:t>Благоустройство общественных пространств</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6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56125,00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5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85"/>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b/>
                <w:bCs/>
                <w:color w:val="000000"/>
                <w:sz w:val="16"/>
                <w:szCs w:val="16"/>
              </w:rPr>
            </w:pPr>
            <w:r w:rsidRPr="004202D0">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Физкультурно-оздоровительная работа и с</w:t>
            </w:r>
            <w:r>
              <w:rPr>
                <w:rFonts w:ascii="Times New Roman" w:eastAsia="Times New Roman" w:hAnsi="Times New Roman" w:cs="Times New Roman"/>
                <w:sz w:val="16"/>
                <w:szCs w:val="16"/>
              </w:rPr>
              <w:t>п</w:t>
            </w:r>
            <w:r w:rsidRPr="004202D0">
              <w:rPr>
                <w:rFonts w:ascii="Times New Roman" w:eastAsia="Times New Roman" w:hAnsi="Times New Roman" w:cs="Times New Roman"/>
                <w:sz w:val="16"/>
                <w:szCs w:val="16"/>
              </w:rPr>
              <w:t>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4202D0">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3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5758D" w:rsidRPr="004202D0" w:rsidRDefault="0075758D" w:rsidP="0075758D">
            <w:pPr>
              <w:spacing w:after="0" w:line="240" w:lineRule="auto"/>
              <w:rPr>
                <w:rFonts w:ascii="Times New Roman" w:eastAsia="Times New Roman" w:hAnsi="Times New Roman" w:cs="Times New Roman"/>
                <w:color w:val="000000"/>
                <w:sz w:val="16"/>
                <w:szCs w:val="16"/>
              </w:rPr>
            </w:pPr>
            <w:r w:rsidRPr="004202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5758D" w:rsidRPr="004202D0" w:rsidRDefault="0075758D" w:rsidP="0075758D">
            <w:pPr>
              <w:spacing w:after="0" w:line="240" w:lineRule="auto"/>
              <w:jc w:val="center"/>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center"/>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sz w:val="16"/>
                <w:szCs w:val="16"/>
              </w:rPr>
            </w:pPr>
            <w:r w:rsidRPr="004202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315"/>
        </w:trPr>
        <w:tc>
          <w:tcPr>
            <w:tcW w:w="0" w:type="auto"/>
            <w:gridSpan w:val="7"/>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7655515,00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jc w:val="right"/>
              <w:rPr>
                <w:rFonts w:ascii="Times New Roman" w:eastAsia="Times New Roman" w:hAnsi="Times New Roman" w:cs="Times New Roman"/>
                <w:b/>
                <w:bCs/>
                <w:sz w:val="16"/>
                <w:szCs w:val="16"/>
              </w:rPr>
            </w:pPr>
            <w:r w:rsidRPr="004202D0">
              <w:rPr>
                <w:rFonts w:ascii="Times New Roman" w:eastAsia="Times New Roman" w:hAnsi="Times New Roman" w:cs="Times New Roman"/>
                <w:b/>
                <w:bCs/>
                <w:sz w:val="16"/>
                <w:szCs w:val="16"/>
              </w:rPr>
              <w:t>7774008,00</w:t>
            </w: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Times New Roman" w:eastAsia="Times New Roman" w:hAnsi="Times New Roman" w:cs="Times New Roman"/>
                <w:sz w:val="16"/>
                <w:szCs w:val="16"/>
              </w:rPr>
            </w:pPr>
          </w:p>
        </w:tc>
      </w:tr>
      <w:tr w:rsidR="0075758D" w:rsidRPr="004202D0" w:rsidTr="0075758D">
        <w:trPr>
          <w:trHeight w:val="180"/>
        </w:trPr>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5758D" w:rsidRPr="004202D0" w:rsidRDefault="0075758D" w:rsidP="0075758D">
            <w:pPr>
              <w:spacing w:after="0" w:line="240" w:lineRule="auto"/>
              <w:rPr>
                <w:rFonts w:ascii="Arial" w:eastAsia="Times New Roman" w:hAnsi="Arial" w:cs="Arial"/>
                <w:sz w:val="20"/>
                <w:szCs w:val="20"/>
              </w:rPr>
            </w:pPr>
          </w:p>
        </w:tc>
      </w:tr>
    </w:tbl>
    <w:p w:rsidR="0075758D" w:rsidRDefault="0075758D" w:rsidP="0075758D">
      <w:pPr>
        <w:rPr>
          <w:rFonts w:ascii="Times New Roman" w:hAnsi="Times New Roman" w:cs="Times New Roman"/>
          <w:sz w:val="16"/>
          <w:szCs w:val="16"/>
        </w:rPr>
      </w:pPr>
    </w:p>
    <w:p w:rsidR="0075758D" w:rsidRPr="002125C1" w:rsidRDefault="0075758D" w:rsidP="002125C1">
      <w:pPr>
        <w:spacing w:after="0"/>
        <w:rPr>
          <w:rFonts w:ascii="Times New Roman" w:hAnsi="Times New Roman" w:cs="Times New Roman"/>
          <w:sz w:val="20"/>
          <w:szCs w:val="20"/>
        </w:rPr>
      </w:pPr>
      <w:r w:rsidRPr="002125C1">
        <w:rPr>
          <w:rFonts w:ascii="Times New Roman" w:hAnsi="Times New Roman" w:cs="Times New Roman"/>
          <w:sz w:val="20"/>
          <w:szCs w:val="20"/>
        </w:rPr>
        <w:t>Приложение 8 к решению Совета депутатов</w:t>
      </w:r>
      <w:r w:rsidR="002125C1" w:rsidRPr="002125C1">
        <w:rPr>
          <w:rFonts w:ascii="Times New Roman" w:hAnsi="Times New Roman" w:cs="Times New Roman"/>
          <w:sz w:val="20"/>
          <w:szCs w:val="20"/>
        </w:rPr>
        <w:t xml:space="preserve"> </w:t>
      </w:r>
      <w:r w:rsidRPr="002125C1">
        <w:rPr>
          <w:rFonts w:ascii="Times New Roman" w:hAnsi="Times New Roman" w:cs="Times New Roman"/>
          <w:sz w:val="20"/>
          <w:szCs w:val="20"/>
        </w:rPr>
        <w:t>Едровского сельского поселения</w:t>
      </w:r>
      <w:r w:rsidR="002125C1" w:rsidRPr="002125C1">
        <w:rPr>
          <w:rFonts w:ascii="Times New Roman" w:hAnsi="Times New Roman" w:cs="Times New Roman"/>
          <w:sz w:val="20"/>
          <w:szCs w:val="20"/>
        </w:rPr>
        <w:t xml:space="preserve"> </w:t>
      </w:r>
      <w:r w:rsidRPr="002125C1">
        <w:rPr>
          <w:rFonts w:ascii="Times New Roman" w:hAnsi="Times New Roman" w:cs="Times New Roman"/>
          <w:sz w:val="20"/>
          <w:szCs w:val="20"/>
        </w:rPr>
        <w:t>от 25.12.2017  № 104</w:t>
      </w:r>
    </w:p>
    <w:tbl>
      <w:tblPr>
        <w:tblW w:w="0" w:type="auto"/>
        <w:tblInd w:w="93" w:type="dxa"/>
        <w:tblLook w:val="04A0"/>
      </w:tblPr>
      <w:tblGrid>
        <w:gridCol w:w="4061"/>
        <w:gridCol w:w="3569"/>
        <w:gridCol w:w="616"/>
        <w:gridCol w:w="616"/>
        <w:gridCol w:w="616"/>
      </w:tblGrid>
      <w:tr w:rsidR="0075758D" w:rsidRPr="00D54A28" w:rsidTr="0075758D">
        <w:trPr>
          <w:trHeight w:val="255"/>
        </w:trPr>
        <w:tc>
          <w:tcPr>
            <w:tcW w:w="0" w:type="auto"/>
            <w:gridSpan w:val="3"/>
            <w:vMerge w:val="restart"/>
            <w:tcBorders>
              <w:top w:val="nil"/>
              <w:left w:val="nil"/>
              <w:bottom w:val="nil"/>
              <w:right w:val="nil"/>
            </w:tcBorders>
            <w:shd w:val="clear" w:color="auto" w:fill="auto"/>
            <w:vAlign w:val="bottom"/>
            <w:hideMark/>
          </w:tcPr>
          <w:p w:rsidR="0075758D" w:rsidRPr="00D54A28" w:rsidRDefault="0075758D" w:rsidP="0075758D">
            <w:pPr>
              <w:spacing w:after="0" w:line="240" w:lineRule="auto"/>
              <w:jc w:val="center"/>
              <w:rPr>
                <w:rFonts w:ascii="Times New Roman" w:hAnsi="Times New Roman" w:cs="Times New Roman"/>
                <w:sz w:val="20"/>
                <w:szCs w:val="20"/>
              </w:rPr>
            </w:pPr>
          </w:p>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2018-2020 год </w:t>
            </w:r>
          </w:p>
        </w:tc>
        <w:tc>
          <w:tcPr>
            <w:tcW w:w="0" w:type="auto"/>
            <w:tcBorders>
              <w:top w:val="nil"/>
              <w:left w:val="nil"/>
              <w:bottom w:val="nil"/>
              <w:right w:val="nil"/>
            </w:tcBorders>
            <w:shd w:val="clear" w:color="auto" w:fill="auto"/>
            <w:noWrap/>
            <w:vAlign w:val="bottom"/>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p>
        </w:tc>
      </w:tr>
      <w:tr w:rsidR="0075758D" w:rsidRPr="00D54A28" w:rsidTr="0075758D">
        <w:trPr>
          <w:trHeight w:val="570"/>
        </w:trPr>
        <w:tc>
          <w:tcPr>
            <w:tcW w:w="0" w:type="auto"/>
            <w:gridSpan w:val="3"/>
            <w:vMerge/>
            <w:tcBorders>
              <w:top w:val="nil"/>
              <w:left w:val="nil"/>
              <w:bottom w:val="nil"/>
              <w:right w:val="nil"/>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75758D" w:rsidRPr="00D54A28" w:rsidRDefault="0075758D" w:rsidP="0075758D">
            <w:pPr>
              <w:spacing w:after="0" w:line="240" w:lineRule="auto"/>
              <w:rPr>
                <w:rFonts w:ascii="Times New Roman" w:eastAsia="Times New Roman" w:hAnsi="Times New Roman" w:cs="Times New Roman"/>
                <w:sz w:val="20"/>
                <w:szCs w:val="20"/>
              </w:rPr>
            </w:pPr>
          </w:p>
        </w:tc>
      </w:tr>
      <w:tr w:rsidR="0075758D" w:rsidRPr="00D54A28" w:rsidTr="0075758D">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2018</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2019</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2020</w:t>
            </w:r>
          </w:p>
        </w:tc>
      </w:tr>
      <w:tr w:rsidR="0075758D" w:rsidRPr="00D54A28" w:rsidTr="0075758D">
        <w:trPr>
          <w:trHeight w:val="255"/>
        </w:trPr>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r>
      <w:tr w:rsidR="0075758D" w:rsidRPr="00D54A28" w:rsidTr="0075758D">
        <w:trPr>
          <w:trHeight w:val="255"/>
        </w:trPr>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r>
      <w:tr w:rsidR="0075758D" w:rsidRPr="00D54A28" w:rsidTr="0075758D">
        <w:trPr>
          <w:trHeight w:val="253"/>
        </w:trPr>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r>
      <w:tr w:rsidR="0075758D" w:rsidRPr="00D54A28" w:rsidTr="0075758D">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75758D" w:rsidRPr="00D54A28" w:rsidRDefault="0075758D" w:rsidP="0075758D">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75758D" w:rsidRPr="00D54A28" w:rsidRDefault="0075758D" w:rsidP="0075758D">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r>
      <w:tr w:rsidR="0075758D" w:rsidRPr="00D54A28" w:rsidTr="0075758D">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75758D" w:rsidRPr="00D54A28" w:rsidRDefault="0075758D" w:rsidP="0075758D">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75758D" w:rsidRPr="00D54A28" w:rsidRDefault="0075758D" w:rsidP="0075758D">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r>
      <w:tr w:rsidR="0075758D" w:rsidRPr="00D54A28" w:rsidTr="0075758D">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5758D" w:rsidRPr="00D54A28" w:rsidRDefault="0075758D" w:rsidP="0075758D">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lastRenderedPageBreak/>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75758D" w:rsidRPr="00D54A28" w:rsidRDefault="0075758D" w:rsidP="0075758D">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5758D" w:rsidRPr="00D54A28" w:rsidRDefault="0075758D" w:rsidP="0075758D">
            <w:pPr>
              <w:spacing w:after="0" w:line="240" w:lineRule="auto"/>
              <w:jc w:val="right"/>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0,00</w:t>
            </w:r>
          </w:p>
        </w:tc>
      </w:tr>
    </w:tbl>
    <w:p w:rsidR="0075758D" w:rsidRDefault="0075758D" w:rsidP="0075758D">
      <w:pPr>
        <w:rPr>
          <w:rFonts w:ascii="Times New Roman" w:hAnsi="Times New Roman" w:cs="Times New Roman"/>
          <w:sz w:val="20"/>
          <w:szCs w:val="20"/>
        </w:rPr>
      </w:pPr>
    </w:p>
    <w:p w:rsidR="0075758D" w:rsidRPr="002125C1" w:rsidRDefault="0075758D" w:rsidP="002125C1">
      <w:pPr>
        <w:spacing w:after="0"/>
        <w:rPr>
          <w:rFonts w:ascii="Times New Roman" w:hAnsi="Times New Roman" w:cs="Times New Roman"/>
          <w:sz w:val="20"/>
          <w:szCs w:val="20"/>
        </w:rPr>
      </w:pPr>
      <w:r w:rsidRPr="002125C1">
        <w:rPr>
          <w:rFonts w:ascii="Times New Roman" w:hAnsi="Times New Roman" w:cs="Times New Roman"/>
          <w:sz w:val="20"/>
          <w:szCs w:val="20"/>
        </w:rPr>
        <w:t>Приложение 9</w:t>
      </w:r>
      <w:r w:rsidR="002125C1" w:rsidRPr="002125C1">
        <w:rPr>
          <w:rFonts w:ascii="Times New Roman" w:hAnsi="Times New Roman" w:cs="Times New Roman"/>
          <w:sz w:val="20"/>
          <w:szCs w:val="20"/>
        </w:rPr>
        <w:t xml:space="preserve"> </w:t>
      </w:r>
      <w:r w:rsidRPr="002125C1">
        <w:rPr>
          <w:rFonts w:ascii="Times New Roman" w:hAnsi="Times New Roman" w:cs="Times New Roman"/>
          <w:sz w:val="20"/>
          <w:szCs w:val="20"/>
        </w:rPr>
        <w:t>к решению Совета депутатов</w:t>
      </w:r>
      <w:r w:rsidR="002125C1" w:rsidRPr="002125C1">
        <w:rPr>
          <w:rFonts w:ascii="Times New Roman" w:hAnsi="Times New Roman" w:cs="Times New Roman"/>
          <w:sz w:val="20"/>
          <w:szCs w:val="20"/>
        </w:rPr>
        <w:t xml:space="preserve"> </w:t>
      </w:r>
      <w:r w:rsidRPr="002125C1">
        <w:rPr>
          <w:rFonts w:ascii="Times New Roman" w:hAnsi="Times New Roman" w:cs="Times New Roman"/>
          <w:sz w:val="20"/>
          <w:szCs w:val="20"/>
        </w:rPr>
        <w:t>Едровского сельского поселения</w:t>
      </w:r>
      <w:r w:rsidR="002125C1" w:rsidRPr="002125C1">
        <w:rPr>
          <w:rFonts w:ascii="Times New Roman" w:hAnsi="Times New Roman" w:cs="Times New Roman"/>
          <w:sz w:val="20"/>
          <w:szCs w:val="20"/>
        </w:rPr>
        <w:t xml:space="preserve"> </w:t>
      </w:r>
      <w:r w:rsidR="002125C1">
        <w:rPr>
          <w:rFonts w:ascii="Times New Roman" w:hAnsi="Times New Roman" w:cs="Times New Roman"/>
          <w:sz w:val="20"/>
          <w:szCs w:val="20"/>
        </w:rPr>
        <w:t>от 25.12.2017  № 104</w:t>
      </w:r>
    </w:p>
    <w:tbl>
      <w:tblPr>
        <w:tblW w:w="0" w:type="auto"/>
        <w:tblInd w:w="93" w:type="dxa"/>
        <w:tblLook w:val="04A0"/>
      </w:tblPr>
      <w:tblGrid>
        <w:gridCol w:w="6524"/>
        <w:gridCol w:w="1477"/>
        <w:gridCol w:w="1477"/>
      </w:tblGrid>
      <w:tr w:rsidR="0075758D" w:rsidRPr="00D54A28" w:rsidTr="0075758D">
        <w:trPr>
          <w:trHeight w:val="322"/>
        </w:trPr>
        <w:tc>
          <w:tcPr>
            <w:tcW w:w="0" w:type="auto"/>
            <w:gridSpan w:val="3"/>
            <w:vMerge w:val="restart"/>
            <w:tcBorders>
              <w:top w:val="nil"/>
              <w:left w:val="nil"/>
              <w:bottom w:val="nil"/>
              <w:right w:val="nil"/>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Перечень главных администраторов источников финансирования дефицита бюджета Едровского сельского поселения на 2018-2020 годы</w:t>
            </w:r>
          </w:p>
        </w:tc>
      </w:tr>
      <w:tr w:rsidR="0075758D" w:rsidRPr="00D54A28" w:rsidTr="0075758D">
        <w:trPr>
          <w:trHeight w:val="570"/>
        </w:trPr>
        <w:tc>
          <w:tcPr>
            <w:tcW w:w="0" w:type="auto"/>
            <w:gridSpan w:val="3"/>
            <w:vMerge/>
            <w:tcBorders>
              <w:top w:val="nil"/>
              <w:left w:val="nil"/>
              <w:bottom w:val="nil"/>
              <w:right w:val="nil"/>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r>
      <w:tr w:rsidR="0075758D" w:rsidRPr="00D54A28" w:rsidTr="0075758D">
        <w:trPr>
          <w:trHeight w:val="276"/>
        </w:trPr>
        <w:tc>
          <w:tcPr>
            <w:tcW w:w="0" w:type="auto"/>
            <w:vMerge w:val="restart"/>
            <w:tcBorders>
              <w:top w:val="single" w:sz="4" w:space="0" w:color="auto"/>
              <w:left w:val="single" w:sz="4" w:space="0" w:color="auto"/>
              <w:bottom w:val="nil"/>
              <w:right w:val="nil"/>
            </w:tcBorders>
            <w:shd w:val="clear" w:color="auto" w:fill="auto"/>
            <w:vAlign w:val="center"/>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b/>
                <w:bCs/>
                <w:sz w:val="20"/>
                <w:szCs w:val="20"/>
              </w:rPr>
            </w:pPr>
            <w:r w:rsidRPr="00D54A28">
              <w:rPr>
                <w:rFonts w:ascii="Times New Roman" w:eastAsia="Times New Roman" w:hAnsi="Times New Roman" w:cs="Times New Roman"/>
                <w:b/>
                <w:bCs/>
                <w:sz w:val="20"/>
                <w:szCs w:val="20"/>
              </w:rPr>
              <w:t>Код группы, подгруппы, статьи и вида источников</w:t>
            </w:r>
          </w:p>
        </w:tc>
      </w:tr>
      <w:tr w:rsidR="0075758D" w:rsidRPr="00D54A28" w:rsidTr="0075758D">
        <w:trPr>
          <w:trHeight w:val="276"/>
        </w:trPr>
        <w:tc>
          <w:tcPr>
            <w:tcW w:w="0" w:type="auto"/>
            <w:vMerge/>
            <w:tcBorders>
              <w:top w:val="single" w:sz="4" w:space="0" w:color="auto"/>
              <w:left w:val="single" w:sz="4" w:space="0" w:color="auto"/>
              <w:bottom w:val="nil"/>
              <w:right w:val="nil"/>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r>
      <w:tr w:rsidR="0075758D" w:rsidRPr="00D54A28" w:rsidTr="0075758D">
        <w:trPr>
          <w:trHeight w:val="276"/>
        </w:trPr>
        <w:tc>
          <w:tcPr>
            <w:tcW w:w="0" w:type="auto"/>
            <w:vMerge/>
            <w:tcBorders>
              <w:top w:val="single" w:sz="4" w:space="0" w:color="auto"/>
              <w:left w:val="single" w:sz="4" w:space="0" w:color="auto"/>
              <w:bottom w:val="nil"/>
              <w:right w:val="nil"/>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r>
      <w:tr w:rsidR="0075758D" w:rsidRPr="00D54A28" w:rsidTr="0075758D">
        <w:trPr>
          <w:trHeight w:val="435"/>
        </w:trPr>
        <w:tc>
          <w:tcPr>
            <w:tcW w:w="0" w:type="auto"/>
            <w:vMerge/>
            <w:tcBorders>
              <w:top w:val="single" w:sz="4" w:space="0" w:color="auto"/>
              <w:left w:val="single" w:sz="4" w:space="0" w:color="auto"/>
              <w:bottom w:val="nil"/>
              <w:right w:val="nil"/>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758D" w:rsidRPr="00D54A28" w:rsidRDefault="0075758D" w:rsidP="0075758D">
            <w:pPr>
              <w:spacing w:after="0" w:line="240" w:lineRule="auto"/>
              <w:rPr>
                <w:rFonts w:ascii="Times New Roman" w:eastAsia="Times New Roman" w:hAnsi="Times New Roman" w:cs="Times New Roman"/>
                <w:b/>
                <w:bCs/>
                <w:sz w:val="20"/>
                <w:szCs w:val="20"/>
              </w:rPr>
            </w:pPr>
          </w:p>
        </w:tc>
      </w:tr>
      <w:tr w:rsidR="0075758D" w:rsidRPr="00D54A28" w:rsidTr="0075758D">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758D" w:rsidRPr="00D54A28" w:rsidRDefault="0075758D" w:rsidP="0075758D">
            <w:pPr>
              <w:spacing w:after="0" w:line="240" w:lineRule="auto"/>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Администрация</w:t>
            </w:r>
            <w:r w:rsidR="002125C1">
              <w:rPr>
                <w:rFonts w:ascii="Times New Roman" w:eastAsia="Times New Roman" w:hAnsi="Times New Roman" w:cs="Times New Roman"/>
                <w:sz w:val="20"/>
                <w:szCs w:val="20"/>
              </w:rPr>
              <w:t xml:space="preserve"> </w:t>
            </w:r>
            <w:r w:rsidRPr="00D54A28">
              <w:rPr>
                <w:rFonts w:ascii="Times New Roman" w:eastAsia="Times New Roman" w:hAnsi="Times New Roman" w:cs="Times New Roman"/>
                <w:sz w:val="20"/>
                <w:szCs w:val="20"/>
              </w:rPr>
              <w:t>Едровского сельского поселения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936 00 00 00 00 00 0000 000</w:t>
            </w:r>
          </w:p>
        </w:tc>
      </w:tr>
      <w:tr w:rsidR="0075758D" w:rsidRPr="00D54A28" w:rsidTr="0075758D">
        <w:trPr>
          <w:trHeight w:val="525"/>
        </w:trPr>
        <w:tc>
          <w:tcPr>
            <w:tcW w:w="0" w:type="auto"/>
            <w:tcBorders>
              <w:top w:val="nil"/>
              <w:left w:val="single" w:sz="4" w:space="0" w:color="auto"/>
              <w:bottom w:val="single" w:sz="4" w:space="0" w:color="auto"/>
              <w:right w:val="nil"/>
            </w:tcBorders>
            <w:shd w:val="clear" w:color="auto" w:fill="auto"/>
            <w:hideMark/>
          </w:tcPr>
          <w:p w:rsidR="0075758D" w:rsidRPr="00D54A28" w:rsidRDefault="0075758D" w:rsidP="0075758D">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Источники  внутреннего финансирования дефицита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936 01 00 00 00 00 0000 000</w:t>
            </w:r>
          </w:p>
        </w:tc>
      </w:tr>
      <w:tr w:rsidR="0075758D" w:rsidRPr="00D54A28" w:rsidTr="0075758D">
        <w:trPr>
          <w:trHeight w:val="465"/>
        </w:trPr>
        <w:tc>
          <w:tcPr>
            <w:tcW w:w="0" w:type="auto"/>
            <w:tcBorders>
              <w:top w:val="nil"/>
              <w:left w:val="single" w:sz="4" w:space="0" w:color="auto"/>
              <w:bottom w:val="single" w:sz="4" w:space="0" w:color="auto"/>
              <w:right w:val="nil"/>
            </w:tcBorders>
            <w:shd w:val="clear" w:color="auto" w:fill="auto"/>
            <w:hideMark/>
          </w:tcPr>
          <w:p w:rsidR="0075758D" w:rsidRPr="00D54A28" w:rsidRDefault="0075758D" w:rsidP="0075758D">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936 01 05 00 00 00 0000 000</w:t>
            </w:r>
          </w:p>
        </w:tc>
      </w:tr>
      <w:tr w:rsidR="0075758D" w:rsidRPr="00D54A28" w:rsidTr="0075758D">
        <w:trPr>
          <w:trHeight w:val="465"/>
        </w:trPr>
        <w:tc>
          <w:tcPr>
            <w:tcW w:w="0" w:type="auto"/>
            <w:tcBorders>
              <w:top w:val="nil"/>
              <w:left w:val="single" w:sz="4" w:space="0" w:color="auto"/>
              <w:bottom w:val="single" w:sz="4" w:space="0" w:color="auto"/>
              <w:right w:val="nil"/>
            </w:tcBorders>
            <w:shd w:val="clear" w:color="auto" w:fill="auto"/>
            <w:hideMark/>
          </w:tcPr>
          <w:p w:rsidR="0075758D" w:rsidRPr="00D54A28" w:rsidRDefault="0075758D" w:rsidP="0075758D">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Увеличение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 936 01 05 02 01 10 0000 510</w:t>
            </w:r>
          </w:p>
        </w:tc>
      </w:tr>
      <w:tr w:rsidR="0075758D" w:rsidRPr="00D54A28" w:rsidTr="0075758D">
        <w:trPr>
          <w:trHeight w:val="600"/>
        </w:trPr>
        <w:tc>
          <w:tcPr>
            <w:tcW w:w="0" w:type="auto"/>
            <w:tcBorders>
              <w:top w:val="nil"/>
              <w:left w:val="single" w:sz="4" w:space="0" w:color="auto"/>
              <w:bottom w:val="single" w:sz="4" w:space="0" w:color="auto"/>
              <w:right w:val="nil"/>
            </w:tcBorders>
            <w:shd w:val="clear" w:color="auto" w:fill="auto"/>
            <w:hideMark/>
          </w:tcPr>
          <w:p w:rsidR="0075758D" w:rsidRPr="00D54A28" w:rsidRDefault="0075758D" w:rsidP="0075758D">
            <w:pPr>
              <w:spacing w:after="0" w:line="240" w:lineRule="auto"/>
              <w:jc w:val="both"/>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Уменьшение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758D" w:rsidRPr="00D54A28" w:rsidRDefault="0075758D" w:rsidP="0075758D">
            <w:pPr>
              <w:spacing w:after="0" w:line="240" w:lineRule="auto"/>
              <w:jc w:val="center"/>
              <w:rPr>
                <w:rFonts w:ascii="Times New Roman" w:eastAsia="Times New Roman" w:hAnsi="Times New Roman" w:cs="Times New Roman"/>
                <w:sz w:val="20"/>
                <w:szCs w:val="20"/>
              </w:rPr>
            </w:pPr>
            <w:r w:rsidRPr="00D54A28">
              <w:rPr>
                <w:rFonts w:ascii="Times New Roman" w:eastAsia="Times New Roman" w:hAnsi="Times New Roman" w:cs="Times New Roman"/>
                <w:sz w:val="20"/>
                <w:szCs w:val="20"/>
              </w:rPr>
              <w:t xml:space="preserve"> 936 01 05 02 01 10 0000 610</w:t>
            </w:r>
          </w:p>
        </w:tc>
      </w:tr>
      <w:tr w:rsidR="0075758D" w:rsidRPr="00D54A28" w:rsidTr="0075758D">
        <w:trPr>
          <w:trHeight w:val="255"/>
        </w:trPr>
        <w:tc>
          <w:tcPr>
            <w:tcW w:w="0" w:type="auto"/>
            <w:tcBorders>
              <w:top w:val="nil"/>
              <w:left w:val="nil"/>
              <w:bottom w:val="nil"/>
              <w:right w:val="nil"/>
            </w:tcBorders>
            <w:shd w:val="clear" w:color="auto" w:fill="auto"/>
            <w:noWrap/>
            <w:vAlign w:val="bottom"/>
            <w:hideMark/>
          </w:tcPr>
          <w:p w:rsidR="0075758D" w:rsidRPr="00D54A28" w:rsidRDefault="0075758D" w:rsidP="0075758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5758D" w:rsidRPr="00D54A28" w:rsidRDefault="0075758D" w:rsidP="0075758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75758D" w:rsidRPr="00D54A28" w:rsidRDefault="0075758D" w:rsidP="0075758D">
            <w:pPr>
              <w:spacing w:after="0" w:line="240" w:lineRule="auto"/>
              <w:rPr>
                <w:rFonts w:ascii="Times New Roman" w:eastAsia="Times New Roman" w:hAnsi="Times New Roman" w:cs="Times New Roman"/>
                <w:sz w:val="20"/>
                <w:szCs w:val="20"/>
              </w:rPr>
            </w:pPr>
          </w:p>
        </w:tc>
      </w:tr>
    </w:tbl>
    <w:p w:rsidR="0075758D" w:rsidRPr="00D54A28" w:rsidRDefault="0075758D" w:rsidP="0075758D">
      <w:pPr>
        <w:rPr>
          <w:rFonts w:ascii="Times New Roman" w:hAnsi="Times New Roman" w:cs="Times New Roman"/>
          <w:sz w:val="20"/>
          <w:szCs w:val="20"/>
        </w:rPr>
      </w:pPr>
    </w:p>
    <w:p w:rsidR="00656CE2" w:rsidRPr="00656CE2" w:rsidRDefault="00656CE2" w:rsidP="00656CE2">
      <w:pPr>
        <w:pStyle w:val="a4"/>
        <w:jc w:val="center"/>
        <w:rPr>
          <w:rFonts w:ascii="Times New Roman" w:hAnsi="Times New Roman"/>
          <w:b/>
          <w:sz w:val="20"/>
          <w:szCs w:val="20"/>
        </w:rPr>
      </w:pPr>
      <w:r w:rsidRPr="00656CE2">
        <w:rPr>
          <w:rFonts w:ascii="Times New Roman" w:hAnsi="Times New Roman"/>
          <w:b/>
          <w:sz w:val="20"/>
          <w:szCs w:val="20"/>
        </w:rPr>
        <w:t>СОВЕТ ДЕПУТАТОВ ЕДРОВСКОГО СЕЛЬСКОГО ПОСЕЛЕНИЯ</w:t>
      </w:r>
    </w:p>
    <w:p w:rsidR="00656CE2" w:rsidRPr="00656CE2" w:rsidRDefault="00656CE2" w:rsidP="00656CE2">
      <w:pPr>
        <w:pStyle w:val="a4"/>
        <w:jc w:val="center"/>
        <w:rPr>
          <w:rFonts w:ascii="Times New Roman" w:hAnsi="Times New Roman"/>
          <w:b/>
          <w:color w:val="000000"/>
          <w:sz w:val="20"/>
          <w:szCs w:val="20"/>
        </w:rPr>
      </w:pPr>
      <w:r w:rsidRPr="00656CE2">
        <w:rPr>
          <w:rFonts w:ascii="Times New Roman" w:hAnsi="Times New Roman"/>
          <w:b/>
          <w:color w:val="000000"/>
          <w:sz w:val="20"/>
          <w:szCs w:val="20"/>
        </w:rPr>
        <w:t xml:space="preserve">РЕШЕНИЕ </w:t>
      </w:r>
      <w:r w:rsidRPr="00656CE2">
        <w:rPr>
          <w:rFonts w:ascii="Times New Roman" w:hAnsi="Times New Roman"/>
          <w:b/>
          <w:sz w:val="20"/>
          <w:szCs w:val="20"/>
        </w:rPr>
        <w:t>от  25.12.2017  № 105</w:t>
      </w:r>
    </w:p>
    <w:p w:rsidR="00656CE2" w:rsidRPr="00656CE2" w:rsidRDefault="00656CE2" w:rsidP="00656CE2">
      <w:pPr>
        <w:spacing w:after="0"/>
        <w:jc w:val="center"/>
        <w:rPr>
          <w:rFonts w:ascii="Times New Roman" w:eastAsia="Times New Roman" w:hAnsi="Times New Roman" w:cs="Times New Roman"/>
          <w:b/>
          <w:sz w:val="20"/>
          <w:szCs w:val="20"/>
        </w:rPr>
      </w:pPr>
      <w:r w:rsidRPr="00656CE2">
        <w:rPr>
          <w:rFonts w:ascii="Times New Roman" w:eastAsia="Times New Roman" w:hAnsi="Times New Roman" w:cs="Times New Roman"/>
          <w:b/>
          <w:sz w:val="20"/>
          <w:szCs w:val="20"/>
        </w:rPr>
        <w:t>О внесении изменений в решение Совета депутатов Едровского сельского поселения от 28.12.2016г № 68  «О бюджете Едровского  сельского поселения на 2017 год и плановый период 2018 и 2019 годов»</w:t>
      </w:r>
    </w:p>
    <w:p w:rsidR="00656CE2" w:rsidRPr="00656CE2" w:rsidRDefault="00656CE2" w:rsidP="00656CE2">
      <w:pPr>
        <w:spacing w:after="0"/>
        <w:jc w:val="both"/>
        <w:rPr>
          <w:rFonts w:ascii="Times New Roman" w:eastAsia="Times New Roman" w:hAnsi="Times New Roman" w:cs="Times New Roman"/>
          <w:b/>
          <w:sz w:val="20"/>
          <w:szCs w:val="20"/>
        </w:rPr>
      </w:pPr>
      <w:r w:rsidRPr="00656CE2">
        <w:rPr>
          <w:rFonts w:ascii="Times New Roman" w:eastAsia="Times New Roman" w:hAnsi="Times New Roman" w:cs="Times New Roman"/>
          <w:b/>
          <w:sz w:val="20"/>
          <w:szCs w:val="20"/>
        </w:rPr>
        <w:t>Совет депутатов Едровского сельского поселения</w:t>
      </w:r>
    </w:p>
    <w:p w:rsidR="00656CE2" w:rsidRPr="00656CE2" w:rsidRDefault="00656CE2" w:rsidP="00656CE2">
      <w:pPr>
        <w:spacing w:after="0"/>
        <w:jc w:val="both"/>
        <w:rPr>
          <w:rFonts w:ascii="Times New Roman" w:eastAsia="Times New Roman" w:hAnsi="Times New Roman" w:cs="Times New Roman"/>
          <w:b/>
          <w:sz w:val="20"/>
          <w:szCs w:val="20"/>
        </w:rPr>
      </w:pPr>
      <w:r w:rsidRPr="00656CE2">
        <w:rPr>
          <w:rFonts w:ascii="Times New Roman" w:eastAsia="Times New Roman" w:hAnsi="Times New Roman" w:cs="Times New Roman"/>
          <w:b/>
          <w:sz w:val="20"/>
          <w:szCs w:val="20"/>
        </w:rPr>
        <w:t>РЕШИЛ:</w:t>
      </w:r>
    </w:p>
    <w:p w:rsidR="00656CE2" w:rsidRPr="00656CE2" w:rsidRDefault="00656CE2" w:rsidP="00656CE2">
      <w:pPr>
        <w:spacing w:after="0"/>
        <w:jc w:val="both"/>
        <w:rPr>
          <w:rFonts w:ascii="Times New Roman" w:eastAsia="Times New Roman" w:hAnsi="Times New Roman" w:cs="Times New Roman"/>
          <w:sz w:val="20"/>
          <w:szCs w:val="20"/>
        </w:rPr>
      </w:pPr>
      <w:r w:rsidRPr="00656CE2">
        <w:rPr>
          <w:rFonts w:ascii="Times New Roman" w:eastAsia="Times New Roman" w:hAnsi="Times New Roman" w:cs="Times New Roman"/>
          <w:sz w:val="20"/>
          <w:szCs w:val="20"/>
        </w:rPr>
        <w:t xml:space="preserve">        Внести в  решение Совета депутатов Едровского сельского поселения от 28.12.2016 № 68</w:t>
      </w:r>
      <w:r w:rsidRPr="00656CE2">
        <w:rPr>
          <w:rFonts w:ascii="Times New Roman" w:eastAsia="Times New Roman" w:hAnsi="Times New Roman" w:cs="Times New Roman"/>
          <w:b/>
          <w:sz w:val="20"/>
          <w:szCs w:val="20"/>
        </w:rPr>
        <w:t xml:space="preserve"> </w:t>
      </w:r>
      <w:r w:rsidRPr="00656CE2">
        <w:rPr>
          <w:rFonts w:ascii="Times New Roman" w:eastAsia="Times New Roman" w:hAnsi="Times New Roman" w:cs="Times New Roman"/>
          <w:sz w:val="20"/>
          <w:szCs w:val="20"/>
        </w:rPr>
        <w:t xml:space="preserve"> «О   бюджете Едровского сельского поселения на 2017 год и плановый период 2018 и 2019 годов» следующие изменения:      </w:t>
      </w:r>
    </w:p>
    <w:p w:rsidR="00656CE2" w:rsidRPr="00656CE2" w:rsidRDefault="00656CE2" w:rsidP="00656CE2">
      <w:pPr>
        <w:spacing w:after="0"/>
        <w:jc w:val="both"/>
        <w:rPr>
          <w:rFonts w:ascii="Times New Roman" w:eastAsia="Times New Roman" w:hAnsi="Times New Roman" w:cs="Times New Roman"/>
          <w:sz w:val="20"/>
          <w:szCs w:val="20"/>
        </w:rPr>
      </w:pPr>
      <w:r w:rsidRPr="00656CE2">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2017 год:</w:t>
      </w:r>
    </w:p>
    <w:p w:rsidR="00656CE2" w:rsidRPr="00656CE2" w:rsidRDefault="00656CE2" w:rsidP="00656CE2">
      <w:pPr>
        <w:spacing w:after="0"/>
        <w:jc w:val="both"/>
        <w:rPr>
          <w:rFonts w:ascii="Times New Roman" w:eastAsia="Times New Roman" w:hAnsi="Times New Roman" w:cs="Times New Roman"/>
          <w:sz w:val="20"/>
          <w:szCs w:val="20"/>
        </w:rPr>
      </w:pPr>
      <w:r w:rsidRPr="00656CE2">
        <w:rPr>
          <w:rFonts w:ascii="Times New Roman" w:eastAsia="Times New Roman" w:hAnsi="Times New Roman" w:cs="Times New Roman"/>
          <w:sz w:val="20"/>
          <w:szCs w:val="20"/>
        </w:rPr>
        <w:t xml:space="preserve">           прогнозируемый общий объем доходов бюджета поселения в сумме                              </w:t>
      </w:r>
      <w:r w:rsidRPr="00656CE2">
        <w:rPr>
          <w:rFonts w:ascii="Times New Roman" w:eastAsia="Times New Roman" w:hAnsi="Times New Roman" w:cs="Times New Roman"/>
          <w:b/>
          <w:sz w:val="20"/>
          <w:szCs w:val="20"/>
        </w:rPr>
        <w:t>8241743,00</w:t>
      </w:r>
      <w:r w:rsidRPr="00656CE2">
        <w:rPr>
          <w:rFonts w:ascii="Times New Roman" w:eastAsia="Times New Roman" w:hAnsi="Times New Roman" w:cs="Times New Roman"/>
          <w:sz w:val="20"/>
          <w:szCs w:val="20"/>
        </w:rPr>
        <w:t xml:space="preserve"> рубля.</w:t>
      </w:r>
    </w:p>
    <w:p w:rsidR="00656CE2" w:rsidRPr="00656CE2" w:rsidRDefault="00656CE2" w:rsidP="00656CE2">
      <w:pPr>
        <w:spacing w:after="0"/>
        <w:jc w:val="both"/>
        <w:rPr>
          <w:rFonts w:ascii="Times New Roman" w:eastAsia="Times New Roman" w:hAnsi="Times New Roman" w:cs="Times New Roman"/>
          <w:sz w:val="20"/>
          <w:szCs w:val="20"/>
        </w:rPr>
      </w:pPr>
      <w:r w:rsidRPr="00656CE2">
        <w:rPr>
          <w:rFonts w:ascii="Times New Roman" w:eastAsia="Times New Roman" w:hAnsi="Times New Roman" w:cs="Times New Roman"/>
          <w:sz w:val="20"/>
          <w:szCs w:val="20"/>
        </w:rPr>
        <w:t xml:space="preserve">           прогнозируемый   общий объем расходов бюджета поселения в сумме:                             </w:t>
      </w:r>
      <w:r w:rsidRPr="00656CE2">
        <w:rPr>
          <w:rFonts w:ascii="Times New Roman" w:eastAsia="Times New Roman" w:hAnsi="Times New Roman" w:cs="Times New Roman"/>
          <w:b/>
          <w:sz w:val="20"/>
          <w:szCs w:val="20"/>
        </w:rPr>
        <w:t>8657509,97 рублей.</w:t>
      </w:r>
    </w:p>
    <w:p w:rsidR="00656CE2" w:rsidRPr="00656CE2" w:rsidRDefault="00656CE2" w:rsidP="00656CE2">
      <w:pPr>
        <w:spacing w:after="0"/>
        <w:ind w:firstLine="708"/>
        <w:jc w:val="both"/>
        <w:rPr>
          <w:rFonts w:ascii="Times New Roman" w:eastAsia="Times New Roman" w:hAnsi="Times New Roman" w:cs="Times New Roman"/>
          <w:b/>
          <w:sz w:val="20"/>
          <w:szCs w:val="20"/>
        </w:rPr>
      </w:pPr>
      <w:r w:rsidRPr="00656CE2">
        <w:rPr>
          <w:rFonts w:ascii="Times New Roman" w:eastAsia="Times New Roman" w:hAnsi="Times New Roman" w:cs="Times New Roman"/>
          <w:sz w:val="20"/>
          <w:szCs w:val="20"/>
        </w:rPr>
        <w:t xml:space="preserve">прогнозируемый дефицит бюджета поселения в сумме </w:t>
      </w:r>
      <w:r w:rsidRPr="00656CE2">
        <w:rPr>
          <w:rFonts w:ascii="Times New Roman" w:eastAsia="Times New Roman" w:hAnsi="Times New Roman" w:cs="Times New Roman"/>
          <w:b/>
          <w:sz w:val="20"/>
          <w:szCs w:val="20"/>
        </w:rPr>
        <w:t>415766,97 рублей.</w:t>
      </w:r>
    </w:p>
    <w:p w:rsidR="00656CE2" w:rsidRPr="00656CE2" w:rsidRDefault="00656CE2" w:rsidP="00656CE2">
      <w:pPr>
        <w:spacing w:after="0"/>
        <w:jc w:val="both"/>
        <w:rPr>
          <w:rFonts w:ascii="Times New Roman" w:eastAsia="Times New Roman" w:hAnsi="Times New Roman" w:cs="Times New Roman"/>
          <w:sz w:val="20"/>
          <w:szCs w:val="20"/>
        </w:rPr>
      </w:pPr>
      <w:r w:rsidRPr="00656CE2">
        <w:rPr>
          <w:rFonts w:ascii="Times New Roman" w:eastAsia="Times New Roman" w:hAnsi="Times New Roman" w:cs="Times New Roman"/>
          <w:sz w:val="20"/>
          <w:szCs w:val="20"/>
        </w:rPr>
        <w:t xml:space="preserve">      2. Приложения 4,6 к решению Совета депутатов Едровского сельского поселения изложить в прилагаемых редакциях.</w:t>
      </w:r>
    </w:p>
    <w:p w:rsidR="00656CE2" w:rsidRPr="00656CE2" w:rsidRDefault="00656CE2" w:rsidP="00656CE2">
      <w:pPr>
        <w:spacing w:after="0" w:line="360" w:lineRule="atLeast"/>
        <w:jc w:val="both"/>
        <w:rPr>
          <w:rFonts w:ascii="Times New Roman" w:eastAsia="Times New Roman" w:hAnsi="Times New Roman" w:cs="Times New Roman"/>
          <w:sz w:val="20"/>
          <w:szCs w:val="20"/>
        </w:rPr>
      </w:pPr>
      <w:r w:rsidRPr="00656CE2">
        <w:rPr>
          <w:rFonts w:ascii="Times New Roman" w:eastAsia="Times New Roman" w:hAnsi="Times New Roman" w:cs="Times New Roman"/>
          <w:sz w:val="20"/>
          <w:szCs w:val="20"/>
        </w:rPr>
        <w:t xml:space="preserve">      3. Пункт 11 читать в следующей редакции: «Утвердить общий объем бюджетных ассигнований, направляемых на исполнение публичных нормативных обязательств на  2017 год – 218104,56 рублей  и плановый период 2018 и 2019 годов в сумме 218700,00 рублей ежегодно.</w:t>
      </w:r>
    </w:p>
    <w:p w:rsidR="00656CE2" w:rsidRPr="00656CE2" w:rsidRDefault="00656CE2" w:rsidP="00656CE2">
      <w:pPr>
        <w:spacing w:after="0"/>
        <w:jc w:val="both"/>
        <w:rPr>
          <w:rFonts w:ascii="Times New Roman" w:eastAsia="Times New Roman" w:hAnsi="Times New Roman" w:cs="Times New Roman"/>
          <w:sz w:val="20"/>
          <w:szCs w:val="20"/>
        </w:rPr>
      </w:pPr>
      <w:r w:rsidRPr="00656CE2">
        <w:rPr>
          <w:rFonts w:ascii="Times New Roman" w:hAnsi="Times New Roman" w:cs="Times New Roman"/>
          <w:sz w:val="20"/>
          <w:szCs w:val="20"/>
        </w:rPr>
        <w:tab/>
      </w:r>
      <w:r w:rsidRPr="00656CE2">
        <w:rPr>
          <w:rFonts w:ascii="Times New Roman" w:eastAsia="Times New Roman" w:hAnsi="Times New Roman" w:cs="Times New Roman"/>
          <w:sz w:val="20"/>
          <w:szCs w:val="20"/>
        </w:rPr>
        <w:t>4.Опубликовать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656CE2" w:rsidRPr="00656CE2" w:rsidRDefault="00656CE2" w:rsidP="00656CE2">
      <w:pPr>
        <w:spacing w:after="0"/>
        <w:rPr>
          <w:rFonts w:ascii="Times New Roman" w:eastAsia="Times New Roman" w:hAnsi="Times New Roman" w:cs="Times New Roman"/>
          <w:sz w:val="20"/>
          <w:szCs w:val="20"/>
        </w:rPr>
      </w:pPr>
      <w:r w:rsidRPr="00656CE2">
        <w:rPr>
          <w:rFonts w:ascii="Times New Roman" w:eastAsia="Times New Roman" w:hAnsi="Times New Roman" w:cs="Times New Roman"/>
          <w:sz w:val="20"/>
          <w:szCs w:val="20"/>
        </w:rPr>
        <w:t xml:space="preserve">Глава Едровского сельского поселения                                                                С.В.Моденков       </w:t>
      </w:r>
    </w:p>
    <w:p w:rsidR="00656CE2" w:rsidRPr="00656CE2" w:rsidRDefault="00656CE2" w:rsidP="00656CE2">
      <w:pPr>
        <w:spacing w:after="0"/>
        <w:jc w:val="center"/>
        <w:rPr>
          <w:rFonts w:ascii="Times New Roman" w:hAnsi="Times New Roman" w:cs="Times New Roman"/>
          <w:b/>
          <w:sz w:val="20"/>
          <w:szCs w:val="20"/>
        </w:rPr>
      </w:pPr>
      <w:r w:rsidRPr="00656CE2">
        <w:rPr>
          <w:rFonts w:ascii="Times New Roman" w:hAnsi="Times New Roman" w:cs="Times New Roman"/>
          <w:b/>
          <w:sz w:val="20"/>
          <w:szCs w:val="20"/>
        </w:rPr>
        <w:t>ПОЯСНИТЕЛЬНАЯ  ЗАПИСКА</w:t>
      </w:r>
    </w:p>
    <w:p w:rsidR="00656CE2" w:rsidRPr="00656CE2" w:rsidRDefault="00656CE2" w:rsidP="00656CE2">
      <w:pPr>
        <w:spacing w:after="0"/>
        <w:jc w:val="center"/>
        <w:rPr>
          <w:rFonts w:ascii="Times New Roman" w:hAnsi="Times New Roman" w:cs="Times New Roman"/>
          <w:b/>
          <w:sz w:val="20"/>
          <w:szCs w:val="20"/>
        </w:rPr>
      </w:pPr>
      <w:r w:rsidRPr="00656CE2">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2017 год и плановый период 2018 и 2019 годов"</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b/>
          <w:sz w:val="20"/>
          <w:szCs w:val="20"/>
        </w:rPr>
        <w:tab/>
      </w:r>
      <w:r w:rsidRPr="00656CE2">
        <w:rPr>
          <w:rFonts w:ascii="Times New Roman" w:hAnsi="Times New Roman" w:cs="Times New Roman"/>
          <w:sz w:val="20"/>
          <w:szCs w:val="20"/>
        </w:rPr>
        <w:t xml:space="preserve">            Перераспределены ассигнования:</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lastRenderedPageBreak/>
        <w:t>По разделу 0102 «Глава муниципального образования» добавлены ассигнования в сумме    1720 рублей на взносы по обязательному социальному страхованию;</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по разделу 0104 «Центральный аппарат»  добавлены ассигнования в сумме 113000 рублей  (замена окон в здании Администрации и коммунальные расходы;</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по разделу 0113 «Другие общегосударственные расходы» уменьшены ассигнования на  11537 рублей;</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по разделу 0310 «Обеспечение пожарной безопасности» добавлены ассигнования в сумме 389,63 рубля;</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по разделу 0502 «Коммунальное хозяйство» добавлены ассигнования в сумме 155 рублей;</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 xml:space="preserve">по разделу 0503 «Благоустройство» с целевой статьи «Уличное освещение» уменьшены ассигнования  на 100512,57 рублей. </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В целом после внесения изменений в бюджет сумма доходов не изменилась и составила:</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ab/>
        <w:t>на 2017 год  - 8241743 рубля ;</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 xml:space="preserve">            на 2018-2019 годы: 6820443,00 и 6888743,00 рублей ;</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ab/>
        <w:t>сумма расходов не изменилась и составила:</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 xml:space="preserve"> </w:t>
      </w:r>
      <w:r w:rsidRPr="00656CE2">
        <w:rPr>
          <w:rFonts w:ascii="Times New Roman" w:hAnsi="Times New Roman" w:cs="Times New Roman"/>
          <w:sz w:val="20"/>
          <w:szCs w:val="20"/>
        </w:rPr>
        <w:tab/>
        <w:t>на 2017 год  - 8657509,97 рублей;</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 xml:space="preserve">            на 2018-2019 годы: 6820443,00 и 6888743,00 рублей;</w:t>
      </w:r>
    </w:p>
    <w:p w:rsidR="00656CE2" w:rsidRPr="00656CE2" w:rsidRDefault="00656CE2" w:rsidP="00656CE2">
      <w:pPr>
        <w:spacing w:after="0"/>
        <w:jc w:val="both"/>
        <w:rPr>
          <w:rFonts w:ascii="Times New Roman" w:hAnsi="Times New Roman" w:cs="Times New Roman"/>
          <w:sz w:val="20"/>
          <w:szCs w:val="20"/>
        </w:rPr>
      </w:pPr>
      <w:r w:rsidRPr="00656CE2">
        <w:rPr>
          <w:rFonts w:ascii="Times New Roman" w:hAnsi="Times New Roman" w:cs="Times New Roman"/>
          <w:sz w:val="20"/>
          <w:szCs w:val="20"/>
        </w:rPr>
        <w:tab/>
        <w:t>размер дефицита на 2017 год составляет 415766,97 рублей:</w:t>
      </w:r>
    </w:p>
    <w:p w:rsidR="00656CE2" w:rsidRPr="00656CE2" w:rsidRDefault="00656CE2" w:rsidP="00656CE2">
      <w:pPr>
        <w:spacing w:after="0"/>
        <w:jc w:val="both"/>
        <w:rPr>
          <w:rFonts w:ascii="Times New Roman" w:hAnsi="Times New Roman" w:cs="Times New Roman"/>
          <w:b/>
          <w:color w:val="000000"/>
          <w:sz w:val="20"/>
          <w:szCs w:val="20"/>
        </w:rPr>
      </w:pPr>
      <w:r w:rsidRPr="00656CE2">
        <w:rPr>
          <w:rFonts w:ascii="Times New Roman" w:hAnsi="Times New Roman" w:cs="Times New Roman"/>
          <w:sz w:val="20"/>
          <w:szCs w:val="20"/>
        </w:rPr>
        <w:t xml:space="preserve">        на 2018-2019 годы: 0 рублей – не изменился.</w:t>
      </w:r>
    </w:p>
    <w:p w:rsidR="00656CE2" w:rsidRPr="00656CE2" w:rsidRDefault="00656CE2" w:rsidP="00656CE2">
      <w:pPr>
        <w:spacing w:after="0"/>
        <w:rPr>
          <w:rFonts w:ascii="Times New Roman" w:eastAsia="Times New Roman" w:hAnsi="Times New Roman" w:cs="Times New Roman"/>
          <w:sz w:val="20"/>
          <w:szCs w:val="20"/>
        </w:rPr>
      </w:pPr>
    </w:p>
    <w:p w:rsidR="00656CE2" w:rsidRPr="00656CE2" w:rsidRDefault="00656CE2" w:rsidP="00656CE2">
      <w:pPr>
        <w:spacing w:after="0"/>
        <w:rPr>
          <w:rFonts w:ascii="Times New Roman" w:hAnsi="Times New Roman" w:cs="Times New Roman"/>
          <w:sz w:val="20"/>
          <w:szCs w:val="20"/>
        </w:rPr>
      </w:pPr>
      <w:r w:rsidRPr="00656CE2">
        <w:rPr>
          <w:rFonts w:ascii="Times New Roman" w:hAnsi="Times New Roman" w:cs="Times New Roman"/>
          <w:sz w:val="20"/>
          <w:szCs w:val="20"/>
        </w:rPr>
        <w:t>Приложение 4</w:t>
      </w:r>
      <w:r>
        <w:rPr>
          <w:rFonts w:ascii="Times New Roman" w:hAnsi="Times New Roman" w:cs="Times New Roman"/>
          <w:sz w:val="20"/>
          <w:szCs w:val="20"/>
        </w:rPr>
        <w:t xml:space="preserve"> </w:t>
      </w:r>
      <w:r w:rsidRPr="00656CE2">
        <w:rPr>
          <w:rFonts w:ascii="Times New Roman" w:hAnsi="Times New Roman" w:cs="Times New Roman"/>
          <w:sz w:val="20"/>
          <w:szCs w:val="20"/>
        </w:rPr>
        <w:t>к решению Совета депутатов</w:t>
      </w:r>
      <w:r>
        <w:rPr>
          <w:rFonts w:ascii="Times New Roman" w:hAnsi="Times New Roman" w:cs="Times New Roman"/>
          <w:sz w:val="20"/>
          <w:szCs w:val="20"/>
        </w:rPr>
        <w:t xml:space="preserve"> </w:t>
      </w:r>
      <w:r w:rsidRPr="00656CE2">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656CE2">
        <w:rPr>
          <w:rFonts w:ascii="Times New Roman" w:hAnsi="Times New Roman" w:cs="Times New Roman"/>
          <w:sz w:val="20"/>
          <w:szCs w:val="20"/>
        </w:rPr>
        <w:t>от 25.12.2017  № 105</w:t>
      </w:r>
    </w:p>
    <w:tbl>
      <w:tblPr>
        <w:tblW w:w="0" w:type="auto"/>
        <w:tblInd w:w="93" w:type="dxa"/>
        <w:tblLayout w:type="fixed"/>
        <w:tblLook w:val="04A0"/>
      </w:tblPr>
      <w:tblGrid>
        <w:gridCol w:w="5732"/>
        <w:gridCol w:w="249"/>
        <w:gridCol w:w="130"/>
        <w:gridCol w:w="106"/>
        <w:gridCol w:w="14"/>
        <w:gridCol w:w="521"/>
        <w:gridCol w:w="988"/>
        <w:gridCol w:w="526"/>
        <w:gridCol w:w="991"/>
        <w:gridCol w:w="236"/>
      </w:tblGrid>
      <w:tr w:rsidR="00656CE2" w:rsidRPr="00276EFB" w:rsidTr="006857BA">
        <w:trPr>
          <w:trHeight w:val="315"/>
        </w:trPr>
        <w:tc>
          <w:tcPr>
            <w:tcW w:w="9257" w:type="dxa"/>
            <w:gridSpan w:val="9"/>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Распределение ассигнований из бюджета Едровского сельского поселения</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p>
        </w:tc>
      </w:tr>
      <w:tr w:rsidR="00656CE2" w:rsidRPr="00276EFB" w:rsidTr="006857BA">
        <w:trPr>
          <w:trHeight w:val="315"/>
        </w:trPr>
        <w:tc>
          <w:tcPr>
            <w:tcW w:w="9257" w:type="dxa"/>
            <w:gridSpan w:val="9"/>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 xml:space="preserve">на  2017 год по разделам и подразделам, целевым статьям и </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p>
        </w:tc>
      </w:tr>
      <w:tr w:rsidR="00656CE2" w:rsidRPr="00276EFB" w:rsidTr="006857BA">
        <w:trPr>
          <w:trHeight w:val="315"/>
        </w:trPr>
        <w:tc>
          <w:tcPr>
            <w:tcW w:w="9257" w:type="dxa"/>
            <w:gridSpan w:val="9"/>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видам расходов функциональной классификации расходов бюджетов Российской Федерации</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p>
        </w:tc>
      </w:tr>
      <w:tr w:rsidR="00656CE2" w:rsidRPr="00276EFB" w:rsidTr="006857BA">
        <w:trPr>
          <w:trHeight w:val="315"/>
        </w:trPr>
        <w:tc>
          <w:tcPr>
            <w:tcW w:w="9478" w:type="dxa"/>
            <w:gridSpan w:val="10"/>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p>
        </w:tc>
      </w:tr>
      <w:tr w:rsidR="00656CE2" w:rsidRPr="00276EFB" w:rsidTr="006857BA">
        <w:trPr>
          <w:trHeight w:val="315"/>
        </w:trPr>
        <w:tc>
          <w:tcPr>
            <w:tcW w:w="9257" w:type="dxa"/>
            <w:gridSpan w:val="9"/>
            <w:tcBorders>
              <w:top w:val="nil"/>
              <w:left w:val="nil"/>
              <w:bottom w:val="single" w:sz="4" w:space="0" w:color="auto"/>
              <w:right w:val="nil"/>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руб.</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p>
        </w:tc>
      </w:tr>
      <w:tr w:rsidR="00656CE2" w:rsidRPr="00276EFB" w:rsidTr="006857BA">
        <w:trPr>
          <w:trHeight w:val="52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Наименование</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Разд.</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Ц.ст.</w:t>
            </w:r>
          </w:p>
        </w:tc>
        <w:tc>
          <w:tcPr>
            <w:tcW w:w="526" w:type="dxa"/>
            <w:tcBorders>
              <w:top w:val="nil"/>
              <w:left w:val="nil"/>
              <w:bottom w:val="single" w:sz="4" w:space="0" w:color="auto"/>
              <w:right w:val="single" w:sz="4" w:space="0" w:color="auto"/>
            </w:tcBorders>
            <w:shd w:val="clear" w:color="auto" w:fill="auto"/>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Расх.</w:t>
            </w:r>
          </w:p>
        </w:tc>
        <w:tc>
          <w:tcPr>
            <w:tcW w:w="991"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Сумма на год</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Общегосударственные вопросы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3873553,00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705120,00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Глава муниципального образования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705120,00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2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0102</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911000 01000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705120,00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276EFB">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276EFB">
              <w:rPr>
                <w:rFonts w:ascii="Times New Roman" w:eastAsia="Times New Roman" w:hAnsi="Times New Roman" w:cs="Times New Roman"/>
                <w:b/>
                <w:bCs/>
                <w:sz w:val="16"/>
                <w:szCs w:val="16"/>
              </w:rPr>
              <w:t>местных администраций</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2932300,00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Центральный аппарат</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2568700,00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1944281,00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586719,00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Уплата налогов, сборов и иных платежей</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91200 01000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850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31700,00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6111" w:type="dxa"/>
            <w:gridSpan w:val="3"/>
            <w:tcBorders>
              <w:top w:val="nil"/>
              <w:left w:val="nil"/>
              <w:bottom w:val="nil"/>
              <w:right w:val="single" w:sz="4" w:space="0" w:color="000000"/>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363600,00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358600,00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91700 70280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Дополнительные расходы на повышение оплаты труда работникам бюджетной сферы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91200 71420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91200 71420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6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color w:val="000000"/>
                <w:sz w:val="16"/>
                <w:szCs w:val="16"/>
              </w:rPr>
            </w:pPr>
            <w:r w:rsidRPr="00276EFB">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40170,00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91900 60010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40170,00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lastRenderedPageBreak/>
              <w:t>Иные межбюджетные трансферты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0106</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91900 60010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40170,00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Резервные фонды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0111</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91800 23010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5000,00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3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Резервные средства</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0111</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91800 23010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870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Другие общегосударственные вопросы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190963,00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30"/>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Проведение тематических мероприятий</w:t>
            </w:r>
          </w:p>
        </w:tc>
        <w:tc>
          <w:tcPr>
            <w:tcW w:w="249" w:type="dxa"/>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07000 26130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"Информатизация Едровского сельского поселения на 2016 год"</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189463,00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87484,20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30"/>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02000 26020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87484,20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49" w:type="dxa"/>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60"/>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02000 26030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 xml:space="preserve">Обслуживание оргтехники </w:t>
            </w:r>
          </w:p>
        </w:tc>
        <w:tc>
          <w:tcPr>
            <w:tcW w:w="249" w:type="dxa"/>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23202,00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02000 26040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23202,00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Услуги связи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65776,80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02000 26050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65776,80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91700 70650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9" w:type="dxa"/>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01000 26010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Национальная оборона</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0200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74043,00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Мобилизационная и вневойсковая подготовка</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0203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74043,00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74043,00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67739,98</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92900 51180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6303,02</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0300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20389,63</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Обеспечение пожарной безопасности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0310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20389,63</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20389,63</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6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0310</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93900 01100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20389,63</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0314</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Национальная экономика</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0400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3239066,97</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Дорожное хозяйство(дорожные фонды)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0409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3239066,97</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81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06000 00000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3239066,97</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6111" w:type="dxa"/>
            <w:gridSpan w:val="3"/>
            <w:tcBorders>
              <w:top w:val="single" w:sz="4" w:space="0" w:color="auto"/>
              <w:left w:val="nil"/>
              <w:bottom w:val="nil"/>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lastRenderedPageBreak/>
              <w:t>Подпрограмма "Содержание дорожного хозяйства на территории Едровского сельского поселения"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3239066,97</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6111" w:type="dxa"/>
            <w:gridSpan w:val="3"/>
            <w:tcBorders>
              <w:top w:val="nil"/>
              <w:left w:val="nil"/>
              <w:bottom w:val="nil"/>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283691,29</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8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06100 26080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283691,29</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06100 26090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1355375,68</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4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06100 26090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1355375,68</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7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9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06100 26100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6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06100 26110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10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1600000,00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06100 71520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1600000,00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06200 00000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6111" w:type="dxa"/>
            <w:gridSpan w:val="3"/>
            <w:tcBorders>
              <w:top w:val="nil"/>
              <w:left w:val="nil"/>
              <w:bottom w:val="nil"/>
              <w:right w:val="single" w:sz="4" w:space="0" w:color="000000"/>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 xml:space="preserve">Установка дорожных знаков </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color w:val="FF0000"/>
                <w:sz w:val="16"/>
                <w:szCs w:val="16"/>
              </w:rPr>
            </w:pPr>
            <w:r w:rsidRPr="00276EFB">
              <w:rPr>
                <w:rFonts w:ascii="Times New Roman" w:eastAsia="Times New Roman" w:hAnsi="Times New Roman" w:cs="Times New Roman"/>
                <w:color w:val="FF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06200 26120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Другие вопросы в области национальной экономики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03000 26130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0412</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03000 26130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Жилищно-коммунальное хозяйство</w:t>
            </w:r>
          </w:p>
        </w:tc>
        <w:tc>
          <w:tcPr>
            <w:tcW w:w="641" w:type="dxa"/>
            <w:gridSpan w:val="3"/>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0500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1192972,43</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Коммунальное хозяйство</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0502</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14155,00</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Прочие мероприятия коммунального хозяйства</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95400 00000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14155,00</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14155,00</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6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0502</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95400 02100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14155,00</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Благоустройство</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1178817,43</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Уличное освещение</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95500 00000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650924,17</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95500 01200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650924,17</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95500 01200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650924,17</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Озеленение</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95600 00000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8035,26</w:t>
            </w:r>
          </w:p>
        </w:tc>
        <w:tc>
          <w:tcPr>
            <w:tcW w:w="221"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95600 01300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8035,26</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95600 01300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8035,26</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Организация и содержание мест захоронений</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95700 00000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13370,00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95700 01400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13370,00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95700 01400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13370,00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Прочие мероприятия по благоустройству поселений</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95800 00000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w:t>
            </w:r>
            <w:r>
              <w:rPr>
                <w:rFonts w:ascii="Times New Roman" w:eastAsia="Times New Roman" w:hAnsi="Times New Roman" w:cs="Times New Roman"/>
                <w:sz w:val="16"/>
                <w:szCs w:val="16"/>
              </w:rPr>
              <w:t>7763,38</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95800 01500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w:t>
            </w:r>
            <w:r>
              <w:rPr>
                <w:rFonts w:ascii="Times New Roman" w:eastAsia="Times New Roman" w:hAnsi="Times New Roman" w:cs="Times New Roman"/>
                <w:sz w:val="16"/>
                <w:szCs w:val="16"/>
              </w:rPr>
              <w:t>7763,38</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95800 01500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w:t>
            </w:r>
            <w:r>
              <w:rPr>
                <w:rFonts w:ascii="Times New Roman" w:eastAsia="Times New Roman" w:hAnsi="Times New Roman" w:cs="Times New Roman"/>
                <w:sz w:val="16"/>
                <w:szCs w:val="16"/>
              </w:rPr>
              <w:t>7763,38</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Образование</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0700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30380,00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Проведение мероприятий для детей и молодежи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6380,00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96900 01600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6380,00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3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Организация и проведение  тематических мероприятий</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04000 26060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Другие вопросы в области образования</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23000,00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70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8500,00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990"/>
        </w:trPr>
        <w:tc>
          <w:tcPr>
            <w:tcW w:w="6111" w:type="dxa"/>
            <w:gridSpan w:val="3"/>
            <w:tcBorders>
              <w:top w:val="nil"/>
              <w:left w:val="nil"/>
              <w:bottom w:val="nil"/>
              <w:right w:val="single" w:sz="8" w:space="0" w:color="000000"/>
            </w:tcBorders>
            <w:shd w:val="clear" w:color="auto" w:fill="auto"/>
            <w:hideMark/>
          </w:tcPr>
          <w:p w:rsidR="00656CE2" w:rsidRPr="00276EFB" w:rsidRDefault="00656CE2" w:rsidP="006857BA">
            <w:pPr>
              <w:spacing w:after="0" w:line="240" w:lineRule="auto"/>
              <w:jc w:val="both"/>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01000 71360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8500,00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single" w:sz="4" w:space="0" w:color="auto"/>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01000 71360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8500,00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7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05000 00000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14500,00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2700,00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05000 26070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2700,00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05000 72280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11800,00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05000 72280</w:t>
            </w:r>
          </w:p>
        </w:tc>
        <w:tc>
          <w:tcPr>
            <w:tcW w:w="526"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11800,00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 xml:space="preserve">Культура, кинематография </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0800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6000,00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4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276EFB">
              <w:rPr>
                <w:rFonts w:ascii="Times New Roman" w:eastAsia="Times New Roman" w:hAnsi="Times New Roman" w:cs="Times New Roman"/>
                <w:sz w:val="16"/>
                <w:szCs w:val="16"/>
              </w:rPr>
              <w:t xml:space="preserve">кинематографии </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0801</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97900 01700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color w:val="000000"/>
                <w:sz w:val="16"/>
                <w:szCs w:val="16"/>
              </w:rPr>
            </w:pPr>
            <w:r w:rsidRPr="00276EFB">
              <w:rPr>
                <w:rFonts w:ascii="Times New Roman" w:eastAsia="Times New Roman" w:hAnsi="Times New Roman" w:cs="Times New Roman"/>
                <w:b/>
                <w:bCs/>
                <w:color w:val="000000"/>
                <w:sz w:val="16"/>
                <w:szCs w:val="16"/>
              </w:rPr>
              <w:t>Социальная политика</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1000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218104,56</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Пенсионное обеспечение</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218104,56</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пенсии муниципальным служащим</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218104,56</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Публичные нормативные социальные выплаты гражданам</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1001</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91600 01010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310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218104,56</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Физическая культура и спорт</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1100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Физкультурно-оздоровительная работа и с</w:t>
            </w:r>
            <w:r>
              <w:rPr>
                <w:rFonts w:ascii="Times New Roman" w:eastAsia="Times New Roman" w:hAnsi="Times New Roman" w:cs="Times New Roman"/>
                <w:sz w:val="16"/>
                <w:szCs w:val="16"/>
              </w:rPr>
              <w:t>п</w:t>
            </w:r>
            <w:r w:rsidRPr="00276EFB">
              <w:rPr>
                <w:rFonts w:ascii="Times New Roman" w:eastAsia="Times New Roman" w:hAnsi="Times New Roman" w:cs="Times New Roman"/>
                <w:sz w:val="16"/>
                <w:szCs w:val="16"/>
              </w:rPr>
              <w:t>ортивные мероприятия</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276EFB">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276EFB">
              <w:rPr>
                <w:rFonts w:ascii="Times New Roman" w:eastAsia="Times New Roman" w:hAnsi="Times New Roman" w:cs="Times New Roman"/>
                <w:sz w:val="16"/>
                <w:szCs w:val="16"/>
              </w:rPr>
              <w:t>туризма</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3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535" w:type="dxa"/>
            <w:gridSpan w:val="2"/>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1101</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98900 01800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2000,00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Средства массовой информации</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1200</w:t>
            </w:r>
          </w:p>
        </w:tc>
        <w:tc>
          <w:tcPr>
            <w:tcW w:w="988" w:type="dxa"/>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w:t>
            </w:r>
            <w:r w:rsidRPr="00276EFB">
              <w:rPr>
                <w:rFonts w:ascii="Times New Roman" w:eastAsia="Times New Roman" w:hAnsi="Times New Roman" w:cs="Times New Roman"/>
                <w:b/>
                <w:bCs/>
                <w:sz w:val="16"/>
                <w:szCs w:val="16"/>
              </w:rPr>
              <w:t>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lastRenderedPageBreak/>
              <w:t>Поддержка средств массовой информации</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5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641" w:type="dxa"/>
            <w:gridSpan w:val="3"/>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1202</w:t>
            </w:r>
          </w:p>
        </w:tc>
        <w:tc>
          <w:tcPr>
            <w:tcW w:w="988"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99900 01900</w:t>
            </w:r>
          </w:p>
        </w:tc>
        <w:tc>
          <w:tcPr>
            <w:tcW w:w="526"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991" w:type="dxa"/>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r w:rsidRPr="00276EFB">
              <w:rPr>
                <w:rFonts w:ascii="Times New Roman" w:eastAsia="Times New Roman" w:hAnsi="Times New Roman" w:cs="Times New Roman"/>
                <w:sz w:val="16"/>
                <w:szCs w:val="16"/>
              </w:rPr>
              <w:t>00,00</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8266" w:type="dxa"/>
            <w:gridSpan w:val="8"/>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ВСЕГО РАСХОДОВ:</w:t>
            </w:r>
          </w:p>
        </w:tc>
        <w:tc>
          <w:tcPr>
            <w:tcW w:w="99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8657509,59</w:t>
            </w: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180"/>
        </w:trPr>
        <w:tc>
          <w:tcPr>
            <w:tcW w:w="5732"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249"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250" w:type="dxa"/>
            <w:gridSpan w:val="3"/>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5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988"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526"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99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bl>
    <w:p w:rsidR="00656CE2" w:rsidRDefault="00656CE2" w:rsidP="00656CE2">
      <w:pPr>
        <w:rPr>
          <w:rFonts w:ascii="Times New Roman" w:hAnsi="Times New Roman" w:cs="Times New Roman"/>
          <w:sz w:val="16"/>
          <w:szCs w:val="16"/>
        </w:rPr>
      </w:pPr>
    </w:p>
    <w:p w:rsidR="00656CE2" w:rsidRPr="00656CE2" w:rsidRDefault="00656CE2" w:rsidP="00656CE2">
      <w:pPr>
        <w:spacing w:after="0"/>
        <w:rPr>
          <w:rFonts w:ascii="Times New Roman" w:hAnsi="Times New Roman" w:cs="Times New Roman"/>
          <w:sz w:val="20"/>
          <w:szCs w:val="20"/>
        </w:rPr>
      </w:pPr>
      <w:r w:rsidRPr="00656CE2">
        <w:rPr>
          <w:rFonts w:ascii="Times New Roman" w:hAnsi="Times New Roman" w:cs="Times New Roman"/>
          <w:sz w:val="20"/>
          <w:szCs w:val="20"/>
        </w:rPr>
        <w:t>Приложение 6</w:t>
      </w:r>
      <w:r>
        <w:rPr>
          <w:rFonts w:ascii="Times New Roman" w:hAnsi="Times New Roman" w:cs="Times New Roman"/>
          <w:sz w:val="20"/>
          <w:szCs w:val="20"/>
        </w:rPr>
        <w:t xml:space="preserve"> </w:t>
      </w:r>
      <w:r w:rsidRPr="00656CE2">
        <w:rPr>
          <w:rFonts w:ascii="Times New Roman" w:hAnsi="Times New Roman" w:cs="Times New Roman"/>
          <w:sz w:val="20"/>
          <w:szCs w:val="20"/>
        </w:rPr>
        <w:t xml:space="preserve">к решению Совета депутатов </w:t>
      </w:r>
      <w:r>
        <w:rPr>
          <w:rFonts w:ascii="Times New Roman" w:hAnsi="Times New Roman" w:cs="Times New Roman"/>
          <w:sz w:val="20"/>
          <w:szCs w:val="20"/>
        </w:rPr>
        <w:t xml:space="preserve"> </w:t>
      </w:r>
      <w:r w:rsidRPr="00656CE2">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656CE2">
        <w:rPr>
          <w:rFonts w:ascii="Times New Roman" w:hAnsi="Times New Roman" w:cs="Times New Roman"/>
          <w:sz w:val="20"/>
          <w:szCs w:val="20"/>
        </w:rPr>
        <w:t>от 25.12.2017  № 105</w:t>
      </w:r>
    </w:p>
    <w:tbl>
      <w:tblPr>
        <w:tblW w:w="0" w:type="auto"/>
        <w:tblInd w:w="93" w:type="dxa"/>
        <w:tblLook w:val="04A0"/>
      </w:tblPr>
      <w:tblGrid>
        <w:gridCol w:w="5336"/>
        <w:gridCol w:w="247"/>
        <w:gridCol w:w="247"/>
        <w:gridCol w:w="557"/>
        <w:gridCol w:w="499"/>
        <w:gridCol w:w="932"/>
        <w:gridCol w:w="503"/>
        <w:gridCol w:w="936"/>
        <w:gridCol w:w="221"/>
      </w:tblGrid>
      <w:tr w:rsidR="00656CE2" w:rsidRPr="00276EFB" w:rsidTr="006857BA">
        <w:trPr>
          <w:trHeight w:val="315"/>
        </w:trPr>
        <w:tc>
          <w:tcPr>
            <w:tcW w:w="0" w:type="auto"/>
            <w:gridSpan w:val="8"/>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Ведомственная структура расходов бюджета на 2017 год</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p>
        </w:tc>
      </w:tr>
      <w:tr w:rsidR="00656CE2" w:rsidRPr="00276EFB" w:rsidTr="006857BA">
        <w:trPr>
          <w:trHeight w:val="315"/>
        </w:trPr>
        <w:tc>
          <w:tcPr>
            <w:tcW w:w="0" w:type="auto"/>
            <w:gridSpan w:val="8"/>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p>
        </w:tc>
      </w:tr>
      <w:tr w:rsidR="00656CE2" w:rsidRPr="00276EFB" w:rsidTr="006857BA">
        <w:trPr>
          <w:trHeight w:val="315"/>
        </w:trPr>
        <w:tc>
          <w:tcPr>
            <w:tcW w:w="0" w:type="auto"/>
            <w:gridSpan w:val="8"/>
            <w:tcBorders>
              <w:top w:val="nil"/>
              <w:left w:val="nil"/>
              <w:bottom w:val="single" w:sz="4" w:space="0" w:color="auto"/>
              <w:right w:val="nil"/>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p>
        </w:tc>
      </w:tr>
      <w:tr w:rsidR="00656CE2" w:rsidRPr="00276EFB" w:rsidTr="006857BA">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 xml:space="preserve">Глава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8657509,59</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3873553,00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705120,00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705120,00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705120,00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2932300,00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2568700,00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1944281,00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586719,00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31700,00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gridSpan w:val="3"/>
            <w:tcBorders>
              <w:top w:val="nil"/>
              <w:left w:val="nil"/>
              <w:bottom w:val="nil"/>
              <w:right w:val="single" w:sz="4" w:space="0" w:color="000000"/>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363600,00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358600,00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Дополнительные расходы на повышение оплаты труда работникам бюджетной сферы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color w:val="000000"/>
                <w:sz w:val="16"/>
                <w:szCs w:val="16"/>
              </w:rPr>
            </w:pPr>
            <w:r w:rsidRPr="00276EFB">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190963,00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lastRenderedPageBreak/>
              <w:t>Муниципальная  программа "Информатизация Едровского сельского поселения на 2016 год"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189463,00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87484,20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87484,20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23202,00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23202,00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65776,80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65776,80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74043,00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67739,98</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6303,02</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20389,63</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20389,63</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20389,63</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6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20389,63</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3239066,97</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0" w:type="auto"/>
            <w:gridSpan w:val="3"/>
            <w:tcBorders>
              <w:top w:val="nil"/>
              <w:left w:val="nil"/>
              <w:bottom w:val="nil"/>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283691,29</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8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283691,29</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1355375,68</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1355375,68</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9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6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570"/>
        </w:trPr>
        <w:tc>
          <w:tcPr>
            <w:tcW w:w="0" w:type="auto"/>
            <w:gridSpan w:val="3"/>
            <w:tcBorders>
              <w:top w:val="nil"/>
              <w:left w:val="nil"/>
              <w:bottom w:val="nil"/>
              <w:right w:val="single" w:sz="4" w:space="0" w:color="000000"/>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color w:val="FF0000"/>
                <w:sz w:val="16"/>
                <w:szCs w:val="16"/>
              </w:rPr>
            </w:pPr>
            <w:r w:rsidRPr="00276EFB">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1192972,43</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14155,00</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14155,00</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14155,00</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6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14155,00</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1178817,43</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650924,17</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650924,17</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650924,17</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8035,26</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8035,26</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8035,26</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w:t>
            </w:r>
            <w:r>
              <w:rPr>
                <w:rFonts w:ascii="Times New Roman" w:eastAsia="Times New Roman" w:hAnsi="Times New Roman" w:cs="Times New Roman"/>
                <w:sz w:val="16"/>
                <w:szCs w:val="16"/>
              </w:rPr>
              <w:t>7763</w:t>
            </w:r>
            <w:r w:rsidRPr="00276EFB">
              <w:rPr>
                <w:rFonts w:ascii="Times New Roman" w:eastAsia="Times New Roman" w:hAnsi="Times New Roman" w:cs="Times New Roman"/>
                <w:sz w:val="16"/>
                <w:szCs w:val="16"/>
              </w:rPr>
              <w:t>,</w:t>
            </w:r>
            <w:r>
              <w:rPr>
                <w:rFonts w:ascii="Times New Roman" w:eastAsia="Times New Roman" w:hAnsi="Times New Roman" w:cs="Times New Roman"/>
                <w:sz w:val="16"/>
                <w:szCs w:val="16"/>
              </w:rPr>
              <w:t>38</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w:t>
            </w:r>
            <w:r>
              <w:rPr>
                <w:rFonts w:ascii="Times New Roman" w:eastAsia="Times New Roman" w:hAnsi="Times New Roman" w:cs="Times New Roman"/>
                <w:sz w:val="16"/>
                <w:szCs w:val="16"/>
              </w:rPr>
              <w:t>7763,38</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50</w:t>
            </w:r>
            <w:r>
              <w:rPr>
                <w:rFonts w:ascii="Times New Roman" w:eastAsia="Times New Roman" w:hAnsi="Times New Roman" w:cs="Times New Roman"/>
                <w:sz w:val="16"/>
                <w:szCs w:val="16"/>
              </w:rPr>
              <w:t>7763,38</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30380,00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6380,00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6380,00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23000,00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990"/>
        </w:trPr>
        <w:tc>
          <w:tcPr>
            <w:tcW w:w="0" w:type="auto"/>
            <w:gridSpan w:val="3"/>
            <w:tcBorders>
              <w:top w:val="nil"/>
              <w:left w:val="nil"/>
              <w:bottom w:val="nil"/>
              <w:right w:val="single" w:sz="8" w:space="0" w:color="000000"/>
            </w:tcBorders>
            <w:shd w:val="clear" w:color="auto" w:fill="auto"/>
            <w:hideMark/>
          </w:tcPr>
          <w:p w:rsidR="00656CE2" w:rsidRPr="00276EFB" w:rsidRDefault="00656CE2" w:rsidP="006857BA">
            <w:pPr>
              <w:spacing w:after="0" w:line="240" w:lineRule="auto"/>
              <w:jc w:val="both"/>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7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14500,00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85"/>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6000,00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276EFB">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b/>
                <w:bCs/>
                <w:color w:val="000000"/>
                <w:sz w:val="16"/>
                <w:szCs w:val="16"/>
              </w:rPr>
            </w:pPr>
            <w:r w:rsidRPr="00276EFB">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218104,56</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218104,56</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218104,56</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218104,56</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Физкультурно-оздоровительная работа и сортивные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Мероприятия в области здравоохранения,спорта и физической культуры,туризма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3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6</w:t>
            </w:r>
            <w:r w:rsidRPr="00276EFB">
              <w:rPr>
                <w:rFonts w:ascii="Times New Roman" w:eastAsia="Times New Roman" w:hAnsi="Times New Roman" w:cs="Times New Roman"/>
                <w:b/>
                <w:bCs/>
                <w:sz w:val="16"/>
                <w:szCs w:val="16"/>
              </w:rPr>
              <w:t>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w:t>
            </w:r>
            <w:r>
              <w:rPr>
                <w:rFonts w:ascii="Times New Roman" w:eastAsia="Times New Roman" w:hAnsi="Times New Roman" w:cs="Times New Roman"/>
                <w:sz w:val="16"/>
                <w:szCs w:val="16"/>
              </w:rPr>
              <w:t>6</w:t>
            </w:r>
            <w:r w:rsidRPr="00276EFB">
              <w:rPr>
                <w:rFonts w:ascii="Times New Roman" w:eastAsia="Times New Roman" w:hAnsi="Times New Roman" w:cs="Times New Roman"/>
                <w:sz w:val="16"/>
                <w:szCs w:val="16"/>
              </w:rPr>
              <w:t>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56CE2" w:rsidRPr="00276EFB" w:rsidRDefault="00656CE2" w:rsidP="006857BA">
            <w:pPr>
              <w:spacing w:after="0" w:line="240" w:lineRule="auto"/>
              <w:rPr>
                <w:rFonts w:ascii="Times New Roman" w:eastAsia="Times New Roman" w:hAnsi="Times New Roman" w:cs="Times New Roman"/>
                <w:color w:val="000000"/>
                <w:sz w:val="16"/>
                <w:szCs w:val="16"/>
              </w:rPr>
            </w:pPr>
            <w:r w:rsidRPr="00276EFB">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auto" w:fill="auto"/>
            <w:noWrap/>
            <w:vAlign w:val="center"/>
            <w:hideMark/>
          </w:tcPr>
          <w:p w:rsidR="00656CE2" w:rsidRPr="00276EFB" w:rsidRDefault="00656CE2" w:rsidP="006857BA">
            <w:pPr>
              <w:spacing w:after="0" w:line="240" w:lineRule="auto"/>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center"/>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sz w:val="16"/>
                <w:szCs w:val="16"/>
              </w:rPr>
            </w:pPr>
            <w:r w:rsidRPr="00276EFB">
              <w:rPr>
                <w:rFonts w:ascii="Times New Roman" w:eastAsia="Times New Roman" w:hAnsi="Times New Roman" w:cs="Times New Roman"/>
                <w:sz w:val="16"/>
                <w:szCs w:val="16"/>
              </w:rPr>
              <w:t>1</w:t>
            </w:r>
            <w:r>
              <w:rPr>
                <w:rFonts w:ascii="Times New Roman" w:eastAsia="Times New Roman" w:hAnsi="Times New Roman" w:cs="Times New Roman"/>
                <w:sz w:val="16"/>
                <w:szCs w:val="16"/>
              </w:rPr>
              <w:t>6</w:t>
            </w:r>
            <w:r w:rsidRPr="00276EFB">
              <w:rPr>
                <w:rFonts w:ascii="Times New Roman" w:eastAsia="Times New Roman" w:hAnsi="Times New Roman" w:cs="Times New Roman"/>
                <w:sz w:val="16"/>
                <w:szCs w:val="16"/>
              </w:rPr>
              <w:t>00,00</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315"/>
        </w:trPr>
        <w:tc>
          <w:tcPr>
            <w:tcW w:w="0" w:type="auto"/>
            <w:gridSpan w:val="7"/>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jc w:val="right"/>
              <w:rPr>
                <w:rFonts w:ascii="Times New Roman" w:eastAsia="Times New Roman" w:hAnsi="Times New Roman" w:cs="Times New Roman"/>
                <w:b/>
                <w:bCs/>
                <w:sz w:val="16"/>
                <w:szCs w:val="16"/>
              </w:rPr>
            </w:pPr>
            <w:r w:rsidRPr="00276EFB">
              <w:rPr>
                <w:rFonts w:ascii="Times New Roman" w:eastAsia="Times New Roman" w:hAnsi="Times New Roman" w:cs="Times New Roman"/>
                <w:b/>
                <w:bCs/>
                <w:sz w:val="16"/>
                <w:szCs w:val="16"/>
              </w:rPr>
              <w:t>8657509,59</w:t>
            </w: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r w:rsidR="00656CE2" w:rsidRPr="00276EFB" w:rsidTr="006857BA">
        <w:trPr>
          <w:trHeight w:val="180"/>
        </w:trPr>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656CE2" w:rsidRPr="00276EFB" w:rsidRDefault="00656CE2" w:rsidP="006857BA">
            <w:pPr>
              <w:spacing w:after="0" w:line="240" w:lineRule="auto"/>
              <w:rPr>
                <w:rFonts w:ascii="Times New Roman" w:eastAsia="Times New Roman" w:hAnsi="Times New Roman" w:cs="Times New Roman"/>
                <w:sz w:val="16"/>
                <w:szCs w:val="16"/>
              </w:rPr>
            </w:pPr>
          </w:p>
        </w:tc>
      </w:tr>
    </w:tbl>
    <w:p w:rsidR="006F08A7" w:rsidRDefault="006F08A7" w:rsidP="00733B2B">
      <w:pPr>
        <w:rPr>
          <w:rFonts w:ascii="Times New Roman" w:hAnsi="Times New Roman" w:cs="Times New Roman"/>
          <w:sz w:val="20"/>
          <w:szCs w:val="20"/>
        </w:rPr>
      </w:pPr>
    </w:p>
    <w:p w:rsidR="006F08A7" w:rsidRPr="006F08A7" w:rsidRDefault="006F08A7" w:rsidP="006F08A7">
      <w:pPr>
        <w:pStyle w:val="a4"/>
        <w:jc w:val="center"/>
        <w:rPr>
          <w:rFonts w:ascii="Times New Roman" w:hAnsi="Times New Roman" w:cs="Times New Roman"/>
          <w:b/>
          <w:sz w:val="20"/>
          <w:szCs w:val="20"/>
        </w:rPr>
      </w:pPr>
      <w:r w:rsidRPr="006F08A7">
        <w:rPr>
          <w:rFonts w:ascii="Times New Roman" w:hAnsi="Times New Roman" w:cs="Times New Roman"/>
          <w:b/>
          <w:sz w:val="20"/>
          <w:szCs w:val="20"/>
        </w:rPr>
        <w:t>СОВЕТ ДЕПУТАТОВ ЕДРОВСКОГО СЕЛЬСКОГО ПОСЕЛЕНИЯ</w:t>
      </w:r>
    </w:p>
    <w:p w:rsidR="006F08A7" w:rsidRPr="006F08A7" w:rsidRDefault="006F08A7" w:rsidP="006F08A7">
      <w:pPr>
        <w:pStyle w:val="a4"/>
        <w:jc w:val="center"/>
        <w:rPr>
          <w:rFonts w:ascii="Times New Roman" w:hAnsi="Times New Roman" w:cs="Times New Roman"/>
          <w:b/>
          <w:color w:val="000000"/>
          <w:sz w:val="20"/>
          <w:szCs w:val="20"/>
        </w:rPr>
      </w:pPr>
      <w:r w:rsidRPr="006F08A7">
        <w:rPr>
          <w:rFonts w:ascii="Times New Roman" w:hAnsi="Times New Roman" w:cs="Times New Roman"/>
          <w:b/>
          <w:color w:val="000000"/>
          <w:sz w:val="20"/>
          <w:szCs w:val="20"/>
        </w:rPr>
        <w:t xml:space="preserve">РЕШЕНИЕ </w:t>
      </w:r>
      <w:r w:rsidRPr="006F08A7">
        <w:rPr>
          <w:rFonts w:ascii="Times New Roman" w:hAnsi="Times New Roman" w:cs="Times New Roman"/>
          <w:b/>
          <w:sz w:val="20"/>
          <w:szCs w:val="20"/>
        </w:rPr>
        <w:t>от  25.12.2017  № 106</w:t>
      </w:r>
    </w:p>
    <w:p w:rsidR="006F08A7" w:rsidRPr="006F08A7" w:rsidRDefault="006F08A7" w:rsidP="006F08A7">
      <w:pPr>
        <w:spacing w:after="0"/>
        <w:rPr>
          <w:rFonts w:ascii="Times New Roman" w:hAnsi="Times New Roman" w:cs="Times New Roman"/>
          <w:b/>
          <w:sz w:val="20"/>
          <w:szCs w:val="20"/>
        </w:rPr>
      </w:pPr>
      <w:r w:rsidRPr="006F08A7">
        <w:rPr>
          <w:rFonts w:ascii="Times New Roman" w:hAnsi="Times New Roman" w:cs="Times New Roman"/>
          <w:b/>
          <w:sz w:val="20"/>
          <w:szCs w:val="20"/>
        </w:rPr>
        <w:t>О внесении изменений в Правила благоустройства территории Едровского сельского поселения</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 городских округов, внутригородских районов, утвержденными приказом Минстроя России от 13.04.2017 № 711/пр   </w:t>
      </w:r>
    </w:p>
    <w:p w:rsidR="006F08A7" w:rsidRPr="006F08A7" w:rsidRDefault="006F08A7" w:rsidP="006F08A7">
      <w:pPr>
        <w:pStyle w:val="a5"/>
        <w:shd w:val="clear" w:color="auto" w:fill="FFFFFF"/>
        <w:spacing w:before="0" w:beforeAutospacing="0" w:after="0" w:afterAutospacing="0"/>
        <w:jc w:val="both"/>
        <w:rPr>
          <w:b/>
          <w:sz w:val="20"/>
          <w:szCs w:val="20"/>
        </w:rPr>
      </w:pPr>
      <w:r w:rsidRPr="006F08A7">
        <w:rPr>
          <w:b/>
          <w:sz w:val="20"/>
          <w:szCs w:val="20"/>
        </w:rPr>
        <w:lastRenderedPageBreak/>
        <w:t>Совет депутатов Едровского сельского поселения</w:t>
      </w:r>
      <w:r w:rsidRPr="006F08A7">
        <w:rPr>
          <w:sz w:val="20"/>
          <w:szCs w:val="20"/>
        </w:rPr>
        <w:t xml:space="preserve"> </w:t>
      </w:r>
    </w:p>
    <w:p w:rsidR="006F08A7" w:rsidRPr="006F08A7" w:rsidRDefault="006F08A7" w:rsidP="006F08A7">
      <w:pPr>
        <w:pStyle w:val="a5"/>
        <w:shd w:val="clear" w:color="auto" w:fill="FFFFFF"/>
        <w:spacing w:before="0" w:beforeAutospacing="0" w:after="0" w:afterAutospacing="0"/>
        <w:jc w:val="both"/>
        <w:rPr>
          <w:b/>
          <w:sz w:val="20"/>
          <w:szCs w:val="20"/>
        </w:rPr>
      </w:pPr>
      <w:r w:rsidRPr="006F08A7">
        <w:rPr>
          <w:b/>
          <w:sz w:val="20"/>
          <w:szCs w:val="20"/>
        </w:rPr>
        <w:t>РЕШИЛ:</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b/>
          <w:sz w:val="20"/>
          <w:szCs w:val="20"/>
        </w:rPr>
        <w:t xml:space="preserve">        </w:t>
      </w:r>
      <w:r w:rsidRPr="006F08A7">
        <w:rPr>
          <w:sz w:val="20"/>
          <w:szCs w:val="20"/>
        </w:rPr>
        <w:t xml:space="preserve"> 1.Внести в Правила благоустройства территории Едровского сельского поселения , утвержденные решением Совета депутатов Едровского сельского поселения № 100 от 27.10.2017 следующие изменения:</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ab/>
        <w:t>1.1. Дополнить подпункт 2.1  подпунктом 2.1.1 следующего содержания:</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ab/>
        <w:t>«2.1.1.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ab/>
        <w:t>1.2. Дополнить подпункт 2.1. подпунктом 2.1.2 следующего содержания:</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«2.1.2.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общемуниципального и локального значения».</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1.3. Дополнить подпункт 2.1. подпунктом 2.1.2 следующего содержания:</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highlight w:val="yellow"/>
        </w:rPr>
      </w:pPr>
      <w:r w:rsidRPr="006F08A7">
        <w:rPr>
          <w:rFonts w:ascii="Times New Roman" w:hAnsi="Times New Roman" w:cs="Times New Roman"/>
          <w:sz w:val="20"/>
          <w:szCs w:val="20"/>
        </w:rPr>
        <w:t xml:space="preserve">           «2.1.3. Внешнее благоустройство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поселенческой информации, элементы защиты участков озеленения (металлические ограждения, специальные виды покрытий и т.п.).»</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b/>
          <w:sz w:val="20"/>
          <w:szCs w:val="20"/>
        </w:rPr>
        <w:t xml:space="preserve">      </w:t>
      </w:r>
      <w:r w:rsidRPr="006F08A7">
        <w:rPr>
          <w:sz w:val="20"/>
          <w:szCs w:val="20"/>
        </w:rPr>
        <w:t xml:space="preserve">   1.4.Дополнить Правила  разделом 4 следующего содержания:</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ab/>
        <w:t>« Раздел 4.Порядок содержания элементов благоустройства</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ab/>
        <w:t>19.1. 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ab/>
        <w:t>19.2.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ab/>
        <w:t>19.3.Строительные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ab/>
        <w:t>19.4.Проезды, как правило, должны выходить на второстепенные улицы и оборудоваться шлагбаумами или воротами.</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ab/>
        <w:t xml:space="preserve">19.5.Строительные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етров"/>
        </w:smartTagPr>
        <w:r w:rsidRPr="006F08A7">
          <w:rPr>
            <w:rFonts w:ascii="Times New Roman" w:hAnsi="Times New Roman" w:cs="Times New Roman"/>
            <w:sz w:val="20"/>
            <w:szCs w:val="20"/>
          </w:rPr>
          <w:t>20 метров</w:t>
        </w:r>
      </w:smartTag>
      <w:r w:rsidRPr="006F08A7">
        <w:rPr>
          <w:rFonts w:ascii="Times New Roman" w:hAnsi="Times New Roman" w:cs="Times New Roman"/>
          <w:sz w:val="20"/>
          <w:szCs w:val="20"/>
        </w:rPr>
        <w:t xml:space="preserve"> у каждого выезда с оборудованием для очистки колес.</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ab/>
        <w:t>19.6. 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ab/>
        <w:t xml:space="preserve"> 1.5.Дополнить Правила  разделом 5 следующего содержания:</w:t>
      </w:r>
    </w:p>
    <w:p w:rsidR="006F08A7" w:rsidRPr="006F08A7" w:rsidRDefault="006F08A7" w:rsidP="006F08A7">
      <w:pPr>
        <w:widowControl w:val="0"/>
        <w:autoSpaceDE w:val="0"/>
        <w:autoSpaceDN w:val="0"/>
        <w:adjustRightInd w:val="0"/>
        <w:spacing w:after="0"/>
        <w:jc w:val="center"/>
        <w:rPr>
          <w:rFonts w:ascii="Times New Roman" w:hAnsi="Times New Roman" w:cs="Times New Roman"/>
          <w:sz w:val="20"/>
          <w:szCs w:val="20"/>
        </w:rPr>
      </w:pPr>
      <w:r w:rsidRPr="006F08A7">
        <w:rPr>
          <w:rFonts w:ascii="Times New Roman" w:hAnsi="Times New Roman" w:cs="Times New Roman"/>
          <w:sz w:val="20"/>
          <w:szCs w:val="20"/>
        </w:rPr>
        <w:t>«Раздел 5. Функциональные полномочия юридических и физических лиц по благоустройству и содержанию территории муниципального образования</w:t>
      </w:r>
    </w:p>
    <w:p w:rsidR="006F08A7" w:rsidRPr="006F08A7" w:rsidRDefault="006F08A7" w:rsidP="006F08A7">
      <w:pPr>
        <w:widowControl w:val="0"/>
        <w:autoSpaceDE w:val="0"/>
        <w:autoSpaceDN w:val="0"/>
        <w:adjustRightInd w:val="0"/>
        <w:spacing w:after="0"/>
        <w:ind w:firstLine="540"/>
        <w:jc w:val="both"/>
        <w:rPr>
          <w:rFonts w:ascii="Times New Roman" w:hAnsi="Times New Roman" w:cs="Times New Roman"/>
          <w:sz w:val="20"/>
          <w:szCs w:val="20"/>
        </w:rPr>
      </w:pPr>
      <w:r w:rsidRPr="006F08A7">
        <w:rPr>
          <w:rFonts w:ascii="Times New Roman" w:hAnsi="Times New Roman" w:cs="Times New Roman"/>
          <w:sz w:val="20"/>
          <w:szCs w:val="20"/>
        </w:rPr>
        <w:t>20.1.Юридические и физические лица, осуществляющие деятельность на территории муниципального образования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20.2.  Владельцы подземных инженерных сетей и коммуникаций:</w:t>
      </w:r>
    </w:p>
    <w:p w:rsidR="006F08A7" w:rsidRPr="006F08A7" w:rsidRDefault="006F08A7" w:rsidP="006F08A7">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6F08A7">
        <w:rPr>
          <w:rFonts w:ascii="Times New Roman" w:hAnsi="Times New Roman" w:cs="Times New Roman"/>
          <w:sz w:val="20"/>
          <w:szCs w:val="20"/>
        </w:rPr>
        <w:t>несут ответственность за содержание сетей и коммуникаций, в том числе колодцев, люков, крышек и коллекторов;</w:t>
      </w:r>
    </w:p>
    <w:p w:rsidR="006F08A7" w:rsidRPr="006F08A7" w:rsidRDefault="006F08A7" w:rsidP="006F08A7">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6F08A7">
        <w:rPr>
          <w:rFonts w:ascii="Times New Roman" w:hAnsi="Times New Roman" w:cs="Times New Roman"/>
          <w:sz w:val="20"/>
          <w:szCs w:val="20"/>
        </w:rPr>
        <w:t xml:space="preserve">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w:t>
      </w:r>
      <w:smartTag w:uri="urn:schemas-microsoft-com:office:smarttags" w:element="metricconverter">
        <w:smartTagPr>
          <w:attr w:name="ProductID" w:val="2 см"/>
        </w:smartTagPr>
        <w:r w:rsidRPr="006F08A7">
          <w:rPr>
            <w:rFonts w:ascii="Times New Roman" w:hAnsi="Times New Roman" w:cs="Times New Roman"/>
            <w:sz w:val="20"/>
            <w:szCs w:val="20"/>
          </w:rPr>
          <w:t>2 см</w:t>
        </w:r>
      </w:smartTag>
      <w:r w:rsidRPr="006F08A7">
        <w:rPr>
          <w:rFonts w:ascii="Times New Roman" w:hAnsi="Times New Roman" w:cs="Times New Roman"/>
          <w:sz w:val="20"/>
          <w:szCs w:val="20"/>
        </w:rPr>
        <w:t>;</w:t>
      </w:r>
    </w:p>
    <w:p w:rsidR="006F08A7" w:rsidRPr="006F08A7" w:rsidRDefault="006F08A7" w:rsidP="006F08A7">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6F08A7">
        <w:rPr>
          <w:rFonts w:ascii="Times New Roman" w:hAnsi="Times New Roman" w:cs="Times New Roman"/>
          <w:sz w:val="20"/>
          <w:szCs w:val="20"/>
        </w:rPr>
        <w:t xml:space="preserve">обязаны осуществлять содержание сетей и коммуникаций таким образом, чтобы обеспечить </w:t>
      </w:r>
      <w:r w:rsidRPr="006F08A7">
        <w:rPr>
          <w:rFonts w:ascii="Times New Roman" w:hAnsi="Times New Roman" w:cs="Times New Roman"/>
          <w:sz w:val="20"/>
          <w:szCs w:val="20"/>
        </w:rPr>
        <w:lastRenderedPageBreak/>
        <w:t>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6F08A7" w:rsidRPr="006F08A7" w:rsidRDefault="006F08A7" w:rsidP="006F08A7">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6F08A7">
        <w:rPr>
          <w:rFonts w:ascii="Times New Roman" w:hAnsi="Times New Roman" w:cs="Times New Roman"/>
          <w:sz w:val="20"/>
          <w:szCs w:val="20"/>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6F08A7" w:rsidRPr="006F08A7" w:rsidRDefault="006F08A7" w:rsidP="006F08A7">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6F08A7">
        <w:rPr>
          <w:rFonts w:ascii="Times New Roman" w:hAnsi="Times New Roman" w:cs="Times New Roman"/>
          <w:sz w:val="20"/>
          <w:szCs w:val="20"/>
        </w:rPr>
        <w:t>обеспечивают ремонт элементов сетей и коммуникаций в границах разрушения дорожного покрытия;</w:t>
      </w:r>
    </w:p>
    <w:p w:rsidR="006F08A7" w:rsidRPr="006F08A7" w:rsidRDefault="006F08A7" w:rsidP="006F08A7">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6F08A7">
        <w:rPr>
          <w:rFonts w:ascii="Times New Roman" w:hAnsi="Times New Roman" w:cs="Times New Roman"/>
          <w:sz w:val="20"/>
          <w:szCs w:val="20"/>
        </w:rPr>
        <w:t>осуществляют контроль за наличием и исправным состоянием люков и их крышек на колодцах;</w:t>
      </w:r>
    </w:p>
    <w:p w:rsidR="006F08A7" w:rsidRPr="006F08A7" w:rsidRDefault="006F08A7" w:rsidP="006F08A7">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6F08A7">
        <w:rPr>
          <w:rFonts w:ascii="Times New Roman" w:hAnsi="Times New Roman" w:cs="Times New Roman"/>
          <w:sz w:val="20"/>
          <w:szCs w:val="20"/>
        </w:rPr>
        <w:t>в течение суток обеспечивают ликвидацию последствий аварий, связанных с функционированием коммуникаций;</w:t>
      </w:r>
    </w:p>
    <w:p w:rsidR="006F08A7" w:rsidRPr="006F08A7" w:rsidRDefault="006F08A7" w:rsidP="006F08A7">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6F08A7">
        <w:rPr>
          <w:rFonts w:ascii="Times New Roman" w:hAnsi="Times New Roman" w:cs="Times New Roman"/>
          <w:sz w:val="20"/>
          <w:szCs w:val="20"/>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6F08A7" w:rsidRPr="006F08A7" w:rsidRDefault="006F08A7" w:rsidP="006F08A7">
      <w:pPr>
        <w:widowControl w:val="0"/>
        <w:autoSpaceDE w:val="0"/>
        <w:autoSpaceDN w:val="0"/>
        <w:adjustRightInd w:val="0"/>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20.3. 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6F08A7" w:rsidRPr="006F08A7" w:rsidRDefault="006F08A7" w:rsidP="006F08A7">
      <w:pPr>
        <w:widowControl w:val="0"/>
        <w:autoSpaceDE w:val="0"/>
        <w:autoSpaceDN w:val="0"/>
        <w:adjustRightInd w:val="0"/>
        <w:spacing w:after="0"/>
        <w:ind w:firstLine="540"/>
        <w:jc w:val="both"/>
        <w:rPr>
          <w:rFonts w:ascii="Times New Roman" w:hAnsi="Times New Roman" w:cs="Times New Roman"/>
          <w:sz w:val="20"/>
          <w:szCs w:val="20"/>
        </w:rPr>
      </w:pPr>
      <w:r w:rsidRPr="006F08A7">
        <w:rPr>
          <w:rFonts w:ascii="Times New Roman" w:hAnsi="Times New Roman" w:cs="Times New Roman"/>
          <w:sz w:val="20"/>
          <w:szCs w:val="20"/>
        </w:rPr>
        <w:t>20.4. 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b/>
          <w:sz w:val="20"/>
          <w:szCs w:val="20"/>
        </w:rPr>
        <w:t xml:space="preserve">         </w:t>
      </w:r>
      <w:r w:rsidRPr="006F08A7">
        <w:rPr>
          <w:sz w:val="20"/>
          <w:szCs w:val="20"/>
        </w:rPr>
        <w:t xml:space="preserve"> 1.6.Дополнить Правила  разделом 6 следующего содержания:</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 xml:space="preserve">             «Раздел 6. Особые требования к доступности сельской среды для маломобильных групп населения.</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21.1. При благоустройстве территорий населенных пунктов сельского поселения необходимо формировать доступную среду для инвалидов и других маломобильных групп населения (далее-МГН).</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21.2. При реконструкции сложившейся застройки необходимо учитывать физические возможности всех категорий МГН, включая инвалидов, и быть направлены на повышение качества сельской среды по критериям доступности, безопасности, комфортности и информативности в соответствии с принятыми в РФ норами и правилами.</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21.4 Собственники объектов и элементов благоустройства на территории Едровского сельского поселения должны создавать инвалидам и другим маломобильным группам населения условия для беспрепятственного доступа и пользования объектами и элементами благоустройства.</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21.5 Строительство, реконструкция, капитальный ремонт объектов и элементов благоустройства осуществляется в соответствии с проектной документацией, которая разрабатывается в соответствии с требованиями действующего законодательства РФ в части обеспечения беспрепятственного доступа инвалидов к объектам социальной, инженерной, транспортной инфраструктур, в том числе СП 59.13330.2016 ,СНиП 35-01-2001 «Доступность зданий и сооружений для маломобильных групп населения»;</w:t>
      </w:r>
    </w:p>
    <w:p w:rsidR="006F08A7" w:rsidRPr="006F08A7" w:rsidRDefault="006F08A7" w:rsidP="006F08A7">
      <w:pPr>
        <w:spacing w:after="0"/>
        <w:ind w:firstLine="540"/>
        <w:jc w:val="both"/>
        <w:rPr>
          <w:rFonts w:ascii="Times New Roman" w:hAnsi="Times New Roman" w:cs="Times New Roman"/>
          <w:sz w:val="20"/>
          <w:szCs w:val="20"/>
        </w:rPr>
      </w:pPr>
      <w:r w:rsidRPr="006F08A7">
        <w:rPr>
          <w:rFonts w:ascii="Times New Roman" w:hAnsi="Times New Roman" w:cs="Times New Roman"/>
          <w:sz w:val="20"/>
          <w:szCs w:val="20"/>
        </w:rPr>
        <w:t xml:space="preserve">  21.6. Собственники объектов и элементов благоустройства на территории Едровского сельского поселения обязаны поддерживать в нормативном состоянии сооружения, оборудование, устройства, предназначенные для обеспечения беспрепятственного доступа МГН к объектам и элементам благоустройства сельского поселения.»</w:t>
      </w:r>
    </w:p>
    <w:p w:rsidR="006F08A7" w:rsidRPr="006F08A7" w:rsidRDefault="006F08A7" w:rsidP="006F08A7">
      <w:pPr>
        <w:spacing w:after="0"/>
        <w:ind w:firstLine="540"/>
        <w:jc w:val="both"/>
        <w:rPr>
          <w:rFonts w:ascii="Times New Roman" w:hAnsi="Times New Roman" w:cs="Times New Roman"/>
          <w:sz w:val="20"/>
          <w:szCs w:val="20"/>
        </w:rPr>
      </w:pPr>
      <w:r w:rsidRPr="006F08A7">
        <w:rPr>
          <w:rFonts w:ascii="Times New Roman" w:hAnsi="Times New Roman" w:cs="Times New Roman"/>
          <w:sz w:val="20"/>
          <w:szCs w:val="20"/>
        </w:rPr>
        <w:t>1.7.Дополнить Правила  разделом 7 следующего содержания:</w:t>
      </w:r>
    </w:p>
    <w:p w:rsidR="006F08A7" w:rsidRPr="006F08A7" w:rsidRDefault="006F08A7" w:rsidP="006F08A7">
      <w:pPr>
        <w:spacing w:after="0"/>
        <w:ind w:firstLine="540"/>
        <w:jc w:val="both"/>
        <w:rPr>
          <w:rFonts w:ascii="Times New Roman" w:hAnsi="Times New Roman" w:cs="Times New Roman"/>
          <w:sz w:val="20"/>
          <w:szCs w:val="20"/>
        </w:rPr>
      </w:pPr>
      <w:r w:rsidRPr="006F08A7">
        <w:rPr>
          <w:rFonts w:ascii="Times New Roman" w:hAnsi="Times New Roman" w:cs="Times New Roman"/>
          <w:sz w:val="20"/>
          <w:szCs w:val="20"/>
        </w:rPr>
        <w:t>«7.Содержание сельскохозяйственных домашних животных и птицы</w:t>
      </w:r>
    </w:p>
    <w:p w:rsidR="006F08A7" w:rsidRPr="006F08A7" w:rsidRDefault="006F08A7" w:rsidP="006F08A7">
      <w:pPr>
        <w:tabs>
          <w:tab w:val="left" w:pos="2700"/>
        </w:tabs>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22.1. Условия содержания сельскохозяйственных домашних животных должны соответствовать их видовым и индивидуальным особенностям и отвечать санитарно-гигиеническим и ветеринарным правилам.</w:t>
      </w:r>
    </w:p>
    <w:p w:rsidR="006F08A7" w:rsidRPr="006F08A7" w:rsidRDefault="006F08A7" w:rsidP="006F08A7">
      <w:pPr>
        <w:tabs>
          <w:tab w:val="left" w:pos="2700"/>
        </w:tabs>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22.2. Сельскохозяйственные домашние животные и птица должны содержаться круглый год в предусмотренных для их содержания закрытых помещениях и загонах, расположенных не ближе </w:t>
      </w:r>
      <w:smartTag w:uri="urn:schemas-microsoft-com:office:smarttags" w:element="metricconverter">
        <w:smartTagPr>
          <w:attr w:name="ProductID" w:val="20 метров"/>
        </w:smartTagPr>
        <w:r w:rsidRPr="006F08A7">
          <w:rPr>
            <w:rFonts w:ascii="Times New Roman" w:hAnsi="Times New Roman" w:cs="Times New Roman"/>
            <w:sz w:val="20"/>
            <w:szCs w:val="20"/>
          </w:rPr>
          <w:t>20 метров</w:t>
        </w:r>
      </w:smartTag>
      <w:r w:rsidRPr="006F08A7">
        <w:rPr>
          <w:rFonts w:ascii="Times New Roman" w:hAnsi="Times New Roman" w:cs="Times New Roman"/>
          <w:sz w:val="20"/>
          <w:szCs w:val="20"/>
        </w:rPr>
        <w:t xml:space="preserve"> (для птицы-</w:t>
      </w:r>
      <w:smartTag w:uri="urn:schemas-microsoft-com:office:smarttags" w:element="metricconverter">
        <w:smartTagPr>
          <w:attr w:name="ProductID" w:val="15 метров"/>
        </w:smartTagPr>
        <w:r w:rsidRPr="006F08A7">
          <w:rPr>
            <w:rFonts w:ascii="Times New Roman" w:hAnsi="Times New Roman" w:cs="Times New Roman"/>
            <w:sz w:val="20"/>
            <w:szCs w:val="20"/>
          </w:rPr>
          <w:t>15 метров</w:t>
        </w:r>
      </w:smartTag>
      <w:r w:rsidRPr="006F08A7">
        <w:rPr>
          <w:rFonts w:ascii="Times New Roman" w:hAnsi="Times New Roman" w:cs="Times New Roman"/>
          <w:sz w:val="20"/>
          <w:szCs w:val="20"/>
        </w:rPr>
        <w:t xml:space="preserve">) от окон жилых помещений и не менее </w:t>
      </w:r>
      <w:smartTag w:uri="urn:schemas-microsoft-com:office:smarttags" w:element="metricconverter">
        <w:smartTagPr>
          <w:attr w:name="ProductID" w:val="50 метров"/>
        </w:smartTagPr>
        <w:r w:rsidRPr="006F08A7">
          <w:rPr>
            <w:rFonts w:ascii="Times New Roman" w:hAnsi="Times New Roman" w:cs="Times New Roman"/>
            <w:sz w:val="20"/>
            <w:szCs w:val="20"/>
          </w:rPr>
          <w:t>50 метров</w:t>
        </w:r>
      </w:smartTag>
      <w:r w:rsidRPr="006F08A7">
        <w:rPr>
          <w:rFonts w:ascii="Times New Roman" w:hAnsi="Times New Roman" w:cs="Times New Roman"/>
          <w:sz w:val="20"/>
          <w:szCs w:val="20"/>
        </w:rPr>
        <w:t xml:space="preserve"> от детских, пищевых и лечебных учреждений.      </w:t>
      </w:r>
    </w:p>
    <w:p w:rsidR="006F08A7" w:rsidRPr="006F08A7" w:rsidRDefault="006F08A7" w:rsidP="006F08A7">
      <w:pPr>
        <w:tabs>
          <w:tab w:val="left" w:pos="2700"/>
        </w:tabs>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22.3. Содержание скота, свиней, кроликов и др. в жилых помещениях запрещено.</w:t>
      </w:r>
    </w:p>
    <w:p w:rsidR="006F08A7" w:rsidRPr="006F08A7" w:rsidRDefault="006F08A7" w:rsidP="006F08A7">
      <w:pPr>
        <w:tabs>
          <w:tab w:val="left" w:pos="2700"/>
        </w:tabs>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22. 4. Крупный рогатый скот на выпас и обратно проводится на веревке, мелкий рогатый скот проводится под непосредственным наблюдением владельца (собственника). С асфальтобетонного покрытия дорог и тротуаров экскременты, оставленные животными, убираются их владельцами (собственниками).</w:t>
      </w:r>
    </w:p>
    <w:p w:rsidR="006F08A7" w:rsidRPr="006F08A7" w:rsidRDefault="006F08A7" w:rsidP="006F08A7">
      <w:pPr>
        <w:tabs>
          <w:tab w:val="left" w:pos="2700"/>
        </w:tabs>
        <w:spacing w:after="0"/>
        <w:jc w:val="both"/>
        <w:rPr>
          <w:rFonts w:ascii="Times New Roman" w:hAnsi="Times New Roman" w:cs="Times New Roman"/>
          <w:sz w:val="20"/>
          <w:szCs w:val="20"/>
        </w:rPr>
      </w:pPr>
      <w:r w:rsidRPr="006F08A7">
        <w:rPr>
          <w:rFonts w:ascii="Times New Roman" w:hAnsi="Times New Roman" w:cs="Times New Roman"/>
          <w:sz w:val="20"/>
          <w:szCs w:val="20"/>
        </w:rPr>
        <w:lastRenderedPageBreak/>
        <w:t xml:space="preserve">          22.5. Выпас скота производится только в отведенных для этих целей местах, за пределами населенного пункта, под присмотром ответственного лица. Бесконтрольный выпас скота на территории населенного пункта запрещается.</w:t>
      </w:r>
    </w:p>
    <w:p w:rsidR="006F08A7" w:rsidRPr="006F08A7" w:rsidRDefault="006F08A7" w:rsidP="006F08A7">
      <w:pPr>
        <w:tabs>
          <w:tab w:val="left" w:pos="2700"/>
        </w:tabs>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22.6. Складирование кормов, навоза, компоста разрешается только в границах отведенного земельного участка, но не ближе </w:t>
      </w:r>
      <w:smartTag w:uri="urn:schemas-microsoft-com:office:smarttags" w:element="metricconverter">
        <w:smartTagPr>
          <w:attr w:name="ProductID" w:val="20 метров"/>
        </w:smartTagPr>
        <w:r w:rsidRPr="006F08A7">
          <w:rPr>
            <w:rFonts w:ascii="Times New Roman" w:hAnsi="Times New Roman" w:cs="Times New Roman"/>
            <w:sz w:val="20"/>
            <w:szCs w:val="20"/>
          </w:rPr>
          <w:t>20 метров</w:t>
        </w:r>
      </w:smartTag>
      <w:r w:rsidRPr="006F08A7">
        <w:rPr>
          <w:rFonts w:ascii="Times New Roman" w:hAnsi="Times New Roman" w:cs="Times New Roman"/>
          <w:sz w:val="20"/>
          <w:szCs w:val="20"/>
        </w:rPr>
        <w:t xml:space="preserve"> от жилых помещений, а также с обязательным выполнением противопожарных, санитарных, ветеринарных и эстетических норм и требований.</w:t>
      </w:r>
    </w:p>
    <w:p w:rsidR="006F08A7" w:rsidRPr="006F08A7" w:rsidRDefault="006F08A7" w:rsidP="006F08A7">
      <w:pPr>
        <w:tabs>
          <w:tab w:val="left" w:pos="2700"/>
        </w:tabs>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22.7. Забой скота, свиней и лошадей производится только на территории личного подсобного хозяйства, исключая попадания отходов после разделки туши на улицы, переулки и другие общие территории населенного пункта.</w:t>
      </w:r>
    </w:p>
    <w:p w:rsidR="006F08A7" w:rsidRPr="006F08A7" w:rsidRDefault="006F08A7" w:rsidP="006F08A7">
      <w:pPr>
        <w:tabs>
          <w:tab w:val="left" w:pos="2700"/>
        </w:tabs>
        <w:spacing w:after="0"/>
        <w:jc w:val="both"/>
        <w:rPr>
          <w:rFonts w:ascii="Times New Roman" w:hAnsi="Times New Roman" w:cs="Times New Roman"/>
          <w:sz w:val="20"/>
          <w:szCs w:val="20"/>
        </w:rPr>
      </w:pPr>
      <w:r w:rsidRPr="006F08A7">
        <w:rPr>
          <w:rFonts w:ascii="Times New Roman" w:hAnsi="Times New Roman" w:cs="Times New Roman"/>
          <w:sz w:val="20"/>
          <w:szCs w:val="20"/>
        </w:rPr>
        <w:t xml:space="preserve">           22.8. Выгул водоплавающей птицы до естественных водоемов осуществлять под контролем собственника (владельца).»</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b/>
          <w:sz w:val="20"/>
          <w:szCs w:val="20"/>
        </w:rPr>
        <w:t xml:space="preserve">         </w:t>
      </w:r>
      <w:r w:rsidRPr="006F08A7">
        <w:rPr>
          <w:sz w:val="20"/>
          <w:szCs w:val="20"/>
        </w:rPr>
        <w:t xml:space="preserve"> 1.8.Дополнить Правила  разделом 8 следующего содержания:</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 xml:space="preserve">           «Раздел 8.Порядок и механизмы общественного участия в процессе благоустройства.</w:t>
      </w:r>
    </w:p>
    <w:p w:rsidR="006F08A7" w:rsidRPr="006F08A7" w:rsidRDefault="006F08A7" w:rsidP="006F08A7">
      <w:pPr>
        <w:spacing w:after="0"/>
        <w:ind w:firstLine="708"/>
        <w:jc w:val="both"/>
        <w:rPr>
          <w:rFonts w:ascii="Times New Roman" w:hAnsi="Times New Roman" w:cs="Times New Roman"/>
          <w:sz w:val="20"/>
          <w:szCs w:val="20"/>
        </w:rPr>
      </w:pPr>
      <w:r w:rsidRPr="006F08A7">
        <w:rPr>
          <w:rStyle w:val="2"/>
          <w:rFonts w:cs="Times New Roman"/>
          <w:sz w:val="20"/>
          <w:szCs w:val="20"/>
        </w:rPr>
        <w:t xml:space="preserve">23.1. Обеспечение широкого участия всех заинтересованных лиц в принятии решений и реализации проектов в сфере благоустройства и развития территории муниципального образования и оптимального сочетания общественных интересов и пожеланий, </w:t>
      </w:r>
      <w:r w:rsidRPr="006F08A7">
        <w:rPr>
          <w:rFonts w:ascii="Times New Roman" w:hAnsi="Times New Roman" w:cs="Times New Roman"/>
          <w:sz w:val="20"/>
          <w:szCs w:val="20"/>
        </w:rPr>
        <w:t xml:space="preserve"> повышает удовлетворенность граждан состоянием населенных пунктов, приводит к снижению количества и глубины несогласованностей, противоречий и конфликтов, повышает уровень согласованности и доверия между органами муниципальной власти и населением.</w:t>
      </w:r>
    </w:p>
    <w:p w:rsidR="006F08A7" w:rsidRPr="006F08A7" w:rsidRDefault="006F08A7" w:rsidP="006F08A7">
      <w:pPr>
        <w:spacing w:after="0"/>
        <w:ind w:firstLine="708"/>
        <w:jc w:val="both"/>
        <w:rPr>
          <w:rFonts w:ascii="Times New Roman" w:hAnsi="Times New Roman" w:cs="Times New Roman"/>
          <w:sz w:val="20"/>
          <w:szCs w:val="20"/>
        </w:rPr>
      </w:pPr>
      <w:r w:rsidRPr="006F08A7">
        <w:rPr>
          <w:rStyle w:val="2"/>
          <w:rFonts w:cs="Times New Roman"/>
          <w:sz w:val="20"/>
          <w:szCs w:val="20"/>
        </w:rPr>
        <w:t>23.2. Для осуществления участия граждан и иных заинтересованных лиц в процессе принятия решений и реализации проектов в сфере</w:t>
      </w:r>
      <w:r w:rsidRPr="006F08A7">
        <w:rPr>
          <w:rFonts w:ascii="Times New Roman" w:hAnsi="Times New Roman" w:cs="Times New Roman"/>
          <w:sz w:val="20"/>
          <w:szCs w:val="20"/>
        </w:rPr>
        <w:t xml:space="preserve"> </w:t>
      </w:r>
      <w:r w:rsidRPr="006F08A7">
        <w:rPr>
          <w:rStyle w:val="2"/>
          <w:rFonts w:cs="Times New Roman"/>
          <w:sz w:val="20"/>
          <w:szCs w:val="20"/>
        </w:rPr>
        <w:t>благоустройства используется следующее</w:t>
      </w:r>
      <w:r w:rsidRPr="006F08A7">
        <w:rPr>
          <w:rFonts w:ascii="Times New Roman" w:hAnsi="Times New Roman" w:cs="Times New Roman"/>
          <w:sz w:val="20"/>
          <w:szCs w:val="20"/>
        </w:rPr>
        <w:t>:</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публичные слушания по проектам благоустройства;</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общественные обсуждения проектов благоустройства;</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обсуждение в социальных сетях;</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направление предложений по проекту через официальный сайт;</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23.3. Для осуществления участия граждан в процессе принятия решений и реализации проектов комплексного благоустройства осуществляется:</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совместное определение целей и задач по развитию территории, инвентаризация проблем и потенциалов среды;</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определение основных видов активностей, функциональных зон и их взаимного расположения на выбранной территории;</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консультации в выборе типов покрытий, с учетом функционального зонирования территории;</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консультации по предполагаемым типам озеленения;</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консультации по предполагаемым типам освещения и осветительного оборудования;</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участие в разработке проекта, обсуждение решений с архитекторами, проектировщиками и другими профильными специалистами;</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23.4.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Для информирования общественности применяются следующие формы (одна или несколько):</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работа с местными СМИ, охватывающими широкий круг людей разных возрастных групп и потенциальные аудитории проекта;</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lastRenderedPageBreak/>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индивидуальные приглашения участников встречи лично, по электронной почте или по телефону;</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использование социальных сетей и интернет-ресурсов для обеспечения донесения информации до различных сообществ;</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Для информирования могут использоваться и иные формы.</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23.5. Механизмы общественного участия являются:</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F08A7" w:rsidRPr="006F08A7" w:rsidRDefault="006F08A7" w:rsidP="006F08A7">
      <w:pPr>
        <w:spacing w:after="0"/>
        <w:jc w:val="both"/>
        <w:rPr>
          <w:rFonts w:ascii="Times New Roman" w:hAnsi="Times New Roman" w:cs="Times New Roman"/>
          <w:sz w:val="20"/>
          <w:szCs w:val="20"/>
        </w:rPr>
      </w:pPr>
      <w:r w:rsidRPr="006F08A7">
        <w:rPr>
          <w:rFonts w:ascii="Times New Roman" w:hAnsi="Times New Roman" w:cs="Times New Roman"/>
          <w:sz w:val="20"/>
          <w:szCs w:val="20"/>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F08A7" w:rsidRPr="006F08A7"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23.6. 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6F08A7" w:rsidRPr="006F08A7" w:rsidRDefault="00700CC7" w:rsidP="006F08A7">
      <w:pPr>
        <w:spacing w:after="0"/>
        <w:ind w:firstLine="708"/>
        <w:jc w:val="both"/>
        <w:rPr>
          <w:rFonts w:ascii="Times New Roman" w:hAnsi="Times New Roman" w:cs="Times New Roman"/>
          <w:sz w:val="20"/>
          <w:szCs w:val="20"/>
        </w:rPr>
      </w:pPr>
      <w:r>
        <w:rPr>
          <w:rFonts w:ascii="Times New Roman" w:hAnsi="Times New Roman" w:cs="Times New Roman"/>
          <w:sz w:val="20"/>
          <w:szCs w:val="20"/>
        </w:rPr>
        <w:t>23</w:t>
      </w:r>
      <w:r w:rsidR="006F08A7" w:rsidRPr="006F08A7">
        <w:rPr>
          <w:rFonts w:ascii="Times New Roman" w:hAnsi="Times New Roman" w:cs="Times New Roman"/>
          <w:sz w:val="20"/>
          <w:szCs w:val="20"/>
        </w:rPr>
        <w:t xml:space="preserve">.7. По итогам встреч и любых других форматов общественных обсуждений должен быть формируется отчет о встрече, отчет размещается на официальном сайте администрации сельского поселения для отслеживания населением процесса развития проекта. </w:t>
      </w:r>
    </w:p>
    <w:p w:rsidR="006F08A7" w:rsidRPr="006F08A7" w:rsidRDefault="006F08A7" w:rsidP="006F08A7">
      <w:pPr>
        <w:spacing w:after="0"/>
        <w:ind w:firstLine="708"/>
        <w:jc w:val="both"/>
        <w:rPr>
          <w:rFonts w:ascii="Times New Roman" w:hAnsi="Times New Roman" w:cs="Times New Roman"/>
          <w:sz w:val="20"/>
          <w:szCs w:val="20"/>
        </w:rPr>
      </w:pPr>
      <w:r w:rsidRPr="006F08A7">
        <w:rPr>
          <w:rStyle w:val="2"/>
          <w:rFonts w:cs="Times New Roman"/>
          <w:sz w:val="20"/>
          <w:szCs w:val="20"/>
        </w:rPr>
        <w:t>23.8. Участие лиц, осуществляющих предпринимательскую деятельность, в реализации комплексных проектов благоустройства может заключаться:</w:t>
      </w:r>
    </w:p>
    <w:p w:rsidR="006F08A7" w:rsidRPr="006F08A7" w:rsidRDefault="006F08A7" w:rsidP="006F08A7">
      <w:pPr>
        <w:spacing w:after="0"/>
        <w:jc w:val="both"/>
        <w:rPr>
          <w:rFonts w:ascii="Times New Roman" w:hAnsi="Times New Roman" w:cs="Times New Roman"/>
          <w:sz w:val="20"/>
          <w:szCs w:val="20"/>
        </w:rPr>
      </w:pPr>
      <w:r w:rsidRPr="006F08A7">
        <w:rPr>
          <w:rStyle w:val="2"/>
          <w:rFonts w:cs="Times New Roman"/>
          <w:sz w:val="20"/>
          <w:szCs w:val="20"/>
        </w:rPr>
        <w:t>в создании и предоставлении разного рода услуг и сервисов для посетителей</w:t>
      </w:r>
      <w:r w:rsidRPr="006F08A7">
        <w:rPr>
          <w:rFonts w:ascii="Times New Roman" w:hAnsi="Times New Roman" w:cs="Times New Roman"/>
          <w:sz w:val="20"/>
          <w:szCs w:val="20"/>
        </w:rPr>
        <w:t xml:space="preserve"> </w:t>
      </w:r>
      <w:r w:rsidRPr="006F08A7">
        <w:rPr>
          <w:rStyle w:val="2"/>
          <w:rFonts w:cs="Times New Roman"/>
          <w:sz w:val="20"/>
          <w:szCs w:val="20"/>
        </w:rPr>
        <w:t>общественных пространств;</w:t>
      </w:r>
    </w:p>
    <w:p w:rsidR="006F08A7" w:rsidRPr="006F08A7" w:rsidRDefault="006F08A7" w:rsidP="006F08A7">
      <w:pPr>
        <w:spacing w:after="0"/>
        <w:jc w:val="both"/>
        <w:rPr>
          <w:rFonts w:ascii="Times New Roman" w:hAnsi="Times New Roman" w:cs="Times New Roman"/>
          <w:sz w:val="20"/>
          <w:szCs w:val="20"/>
        </w:rPr>
      </w:pPr>
      <w:r w:rsidRPr="006F08A7">
        <w:rPr>
          <w:rStyle w:val="2"/>
          <w:rFonts w:cs="Times New Roman"/>
          <w:sz w:val="20"/>
          <w:szCs w:val="20"/>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F08A7" w:rsidRPr="006F08A7" w:rsidRDefault="006F08A7" w:rsidP="006F08A7">
      <w:pPr>
        <w:spacing w:after="0"/>
        <w:jc w:val="both"/>
        <w:rPr>
          <w:rFonts w:ascii="Times New Roman" w:hAnsi="Times New Roman" w:cs="Times New Roman"/>
          <w:sz w:val="20"/>
          <w:szCs w:val="20"/>
        </w:rPr>
      </w:pPr>
      <w:r w:rsidRPr="006F08A7">
        <w:rPr>
          <w:rStyle w:val="2"/>
          <w:rFonts w:cs="Times New Roman"/>
          <w:sz w:val="20"/>
          <w:szCs w:val="20"/>
        </w:rPr>
        <w:t>в строительстве, реконструкции, реставрации объектов недвижимости;</w:t>
      </w:r>
    </w:p>
    <w:p w:rsidR="006F08A7" w:rsidRPr="006F08A7" w:rsidRDefault="006F08A7" w:rsidP="006F08A7">
      <w:pPr>
        <w:spacing w:after="0"/>
        <w:jc w:val="both"/>
        <w:rPr>
          <w:rFonts w:ascii="Times New Roman" w:hAnsi="Times New Roman" w:cs="Times New Roman"/>
          <w:sz w:val="20"/>
          <w:szCs w:val="20"/>
        </w:rPr>
      </w:pPr>
      <w:r w:rsidRPr="006F08A7">
        <w:rPr>
          <w:rStyle w:val="2"/>
          <w:rFonts w:cs="Times New Roman"/>
          <w:sz w:val="20"/>
          <w:szCs w:val="20"/>
        </w:rPr>
        <w:t xml:space="preserve">- в производстве или размещении </w:t>
      </w:r>
      <w:r w:rsidRPr="006F08A7">
        <w:rPr>
          <w:rStyle w:val="2"/>
          <w:rFonts w:cs="Times New Roman"/>
          <w:sz w:val="20"/>
          <w:szCs w:val="20"/>
        </w:rPr>
        <w:tab/>
        <w:t xml:space="preserve">элементов </w:t>
      </w:r>
      <w:r w:rsidRPr="006F08A7">
        <w:rPr>
          <w:rStyle w:val="2"/>
          <w:rFonts w:cs="Times New Roman"/>
          <w:sz w:val="20"/>
          <w:szCs w:val="20"/>
        </w:rPr>
        <w:tab/>
        <w:t>благоустройства;</w:t>
      </w:r>
    </w:p>
    <w:p w:rsidR="006F08A7" w:rsidRPr="006F08A7" w:rsidRDefault="006F08A7" w:rsidP="006F08A7">
      <w:pPr>
        <w:spacing w:after="0"/>
        <w:jc w:val="both"/>
        <w:rPr>
          <w:rFonts w:ascii="Times New Roman" w:hAnsi="Times New Roman" w:cs="Times New Roman"/>
          <w:sz w:val="20"/>
          <w:szCs w:val="20"/>
        </w:rPr>
      </w:pPr>
      <w:r w:rsidRPr="006F08A7">
        <w:rPr>
          <w:rStyle w:val="2"/>
          <w:rFonts w:cs="Times New Roman"/>
          <w:sz w:val="20"/>
          <w:szCs w:val="20"/>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F08A7" w:rsidRPr="006F08A7" w:rsidRDefault="006F08A7" w:rsidP="006F08A7">
      <w:pPr>
        <w:spacing w:after="0"/>
        <w:jc w:val="both"/>
        <w:rPr>
          <w:rFonts w:ascii="Times New Roman" w:hAnsi="Times New Roman" w:cs="Times New Roman"/>
          <w:sz w:val="20"/>
          <w:szCs w:val="20"/>
        </w:rPr>
      </w:pPr>
      <w:r w:rsidRPr="006F08A7">
        <w:rPr>
          <w:rStyle w:val="2"/>
          <w:rFonts w:cs="Times New Roman"/>
          <w:sz w:val="20"/>
          <w:szCs w:val="20"/>
        </w:rPr>
        <w:t>в организации мероприятий, обеспечивающих приток посетителей на</w:t>
      </w:r>
      <w:r w:rsidRPr="006F08A7">
        <w:rPr>
          <w:rFonts w:ascii="Times New Roman" w:hAnsi="Times New Roman" w:cs="Times New Roman"/>
          <w:sz w:val="20"/>
          <w:szCs w:val="20"/>
        </w:rPr>
        <w:t xml:space="preserve"> </w:t>
      </w:r>
      <w:r w:rsidRPr="006F08A7">
        <w:rPr>
          <w:rStyle w:val="2"/>
          <w:rFonts w:cs="Times New Roman"/>
          <w:sz w:val="20"/>
          <w:szCs w:val="20"/>
        </w:rPr>
        <w:t>создаваемые общественные пространства;</w:t>
      </w:r>
    </w:p>
    <w:p w:rsidR="006F08A7" w:rsidRPr="006F08A7" w:rsidRDefault="006F08A7" w:rsidP="006F08A7">
      <w:pPr>
        <w:spacing w:after="0"/>
        <w:jc w:val="both"/>
        <w:rPr>
          <w:rFonts w:ascii="Times New Roman" w:hAnsi="Times New Roman" w:cs="Times New Roman"/>
          <w:sz w:val="20"/>
          <w:szCs w:val="20"/>
        </w:rPr>
      </w:pPr>
      <w:r w:rsidRPr="006F08A7">
        <w:rPr>
          <w:rStyle w:val="2"/>
          <w:rFonts w:cs="Times New Roman"/>
          <w:sz w:val="20"/>
          <w:szCs w:val="20"/>
        </w:rPr>
        <w:t>в организации уборки благоустроенных территорий, предоставлении средств</w:t>
      </w:r>
      <w:r w:rsidRPr="006F08A7">
        <w:rPr>
          <w:rFonts w:ascii="Times New Roman" w:hAnsi="Times New Roman" w:cs="Times New Roman"/>
          <w:sz w:val="20"/>
          <w:szCs w:val="20"/>
        </w:rPr>
        <w:t xml:space="preserve"> </w:t>
      </w:r>
      <w:r w:rsidRPr="006F08A7">
        <w:rPr>
          <w:rStyle w:val="2"/>
          <w:rFonts w:cs="Times New Roman"/>
          <w:sz w:val="20"/>
          <w:szCs w:val="20"/>
        </w:rPr>
        <w:t>для подготовки проектов или проведения творческих конкурсов на разработку архитектурных концепций общественных пространств;</w:t>
      </w:r>
    </w:p>
    <w:p w:rsidR="006F08A7" w:rsidRPr="006F08A7" w:rsidRDefault="006F08A7" w:rsidP="006F08A7">
      <w:pPr>
        <w:spacing w:after="0"/>
        <w:jc w:val="both"/>
        <w:rPr>
          <w:rStyle w:val="2"/>
          <w:rFonts w:cs="Times New Roman"/>
          <w:sz w:val="20"/>
          <w:szCs w:val="20"/>
        </w:rPr>
      </w:pPr>
      <w:r w:rsidRPr="006F08A7">
        <w:rPr>
          <w:rStyle w:val="2"/>
          <w:rFonts w:cs="Times New Roman"/>
          <w:sz w:val="20"/>
          <w:szCs w:val="20"/>
        </w:rPr>
        <w:t>в иных формах.»</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 xml:space="preserve">     1.9.Дополнить Правила  разделом 9 следующего содержания:</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 xml:space="preserve">     «Раздел 9.Порядок контроля за соблюдением правил благоустройства</w:t>
      </w:r>
    </w:p>
    <w:p w:rsidR="006F08A7" w:rsidRPr="006F08A7" w:rsidRDefault="006F08A7" w:rsidP="006F08A7">
      <w:pPr>
        <w:pStyle w:val="a5"/>
        <w:shd w:val="clear" w:color="auto" w:fill="FFFFFF"/>
        <w:spacing w:before="0" w:beforeAutospacing="0" w:after="0" w:afterAutospacing="0"/>
        <w:jc w:val="both"/>
        <w:rPr>
          <w:sz w:val="20"/>
          <w:szCs w:val="20"/>
        </w:rPr>
      </w:pPr>
      <w:r w:rsidRPr="006F08A7">
        <w:rPr>
          <w:sz w:val="20"/>
          <w:szCs w:val="20"/>
        </w:rPr>
        <w:tab/>
        <w:t>24.1. Контроль за соблюдением требований настоящих Правил благоустройства возлагается на Администрацию  Едровского сельского поселения и специально уполномоченные действующим законодательством органы.</w:t>
      </w:r>
      <w:r w:rsidRPr="006F08A7">
        <w:rPr>
          <w:sz w:val="20"/>
          <w:szCs w:val="20"/>
        </w:rPr>
        <w:br/>
        <w:t xml:space="preserve">           24.2. В случае выявления фактов нарушений требований настоящих Правил благоустройства должностные лица Администрации Едровского сельского поселения вправе:</w:t>
      </w:r>
      <w:r w:rsidRPr="006F08A7">
        <w:rPr>
          <w:sz w:val="20"/>
          <w:szCs w:val="20"/>
        </w:rPr>
        <w:br/>
        <w:t>- выдать предписание об устранении нарушений;</w:t>
      </w:r>
      <w:r w:rsidRPr="006F08A7">
        <w:rPr>
          <w:sz w:val="20"/>
          <w:szCs w:val="20"/>
        </w:rPr>
        <w:br/>
        <w:t xml:space="preserve">- составить протокол об административном правонарушении в порядке, установленном действующим </w:t>
      </w:r>
      <w:r w:rsidRPr="006F08A7">
        <w:rPr>
          <w:sz w:val="20"/>
          <w:szCs w:val="20"/>
        </w:rPr>
        <w:lastRenderedPageBreak/>
        <w:t>законодательством;</w:t>
      </w:r>
      <w:r w:rsidRPr="006F08A7">
        <w:rPr>
          <w:sz w:val="20"/>
          <w:szCs w:val="20"/>
        </w:rPr>
        <w:br/>
        <w:t xml:space="preserve">обратиться в суд с заявлением (исковым заявлением) о признании незаконным действия (бездействия) физических и (или) юридических лиц, нарушающих Правила, и о возмещении ущерба. </w:t>
      </w:r>
    </w:p>
    <w:p w:rsidR="004E750F" w:rsidRDefault="006F08A7" w:rsidP="006F08A7">
      <w:pPr>
        <w:spacing w:after="0"/>
        <w:ind w:firstLine="708"/>
        <w:jc w:val="both"/>
        <w:rPr>
          <w:rFonts w:ascii="Times New Roman" w:hAnsi="Times New Roman" w:cs="Times New Roman"/>
          <w:sz w:val="20"/>
          <w:szCs w:val="20"/>
        </w:rPr>
      </w:pPr>
      <w:r w:rsidRPr="006F08A7">
        <w:rPr>
          <w:rFonts w:ascii="Times New Roman" w:hAnsi="Times New Roman" w:cs="Times New Roman"/>
          <w:sz w:val="20"/>
          <w:szCs w:val="20"/>
        </w:rPr>
        <w:t>24.3. Ответственность юридических, должностных лиц и граждан за нарушение Правил благоустройства Едровского сельского поселения.</w:t>
      </w:r>
      <w:r w:rsidRPr="006F08A7">
        <w:rPr>
          <w:rFonts w:ascii="Times New Roman" w:hAnsi="Times New Roman" w:cs="Times New Roman"/>
          <w:sz w:val="20"/>
          <w:szCs w:val="20"/>
        </w:rPr>
        <w:tab/>
      </w:r>
      <w:r w:rsidRPr="006F08A7">
        <w:rPr>
          <w:rFonts w:ascii="Times New Roman" w:hAnsi="Times New Roman" w:cs="Times New Roman"/>
          <w:sz w:val="20"/>
          <w:szCs w:val="20"/>
        </w:rPr>
        <w:tab/>
      </w:r>
    </w:p>
    <w:p w:rsidR="006F08A7" w:rsidRPr="006F08A7" w:rsidRDefault="004E750F" w:rsidP="006F08A7">
      <w:pPr>
        <w:spacing w:after="0"/>
        <w:ind w:firstLine="708"/>
        <w:jc w:val="both"/>
        <w:rPr>
          <w:rFonts w:ascii="Times New Roman" w:hAnsi="Times New Roman" w:cs="Times New Roman"/>
          <w:sz w:val="20"/>
          <w:szCs w:val="20"/>
        </w:rPr>
      </w:pPr>
      <w:r>
        <w:rPr>
          <w:rFonts w:ascii="Times New Roman" w:hAnsi="Times New Roman" w:cs="Times New Roman"/>
          <w:sz w:val="20"/>
          <w:szCs w:val="20"/>
        </w:rPr>
        <w:t>24</w:t>
      </w:r>
      <w:r w:rsidR="006F08A7" w:rsidRPr="006F08A7">
        <w:rPr>
          <w:rFonts w:ascii="Times New Roman" w:hAnsi="Times New Roman" w:cs="Times New Roman"/>
          <w:sz w:val="20"/>
          <w:szCs w:val="20"/>
        </w:rPr>
        <w:t>.3.1. Ответственность за нарушение настоящих Правил благоустройства устанавливается в соответствии с действующим законодательством Российской Федерации и Новгородской области.</w:t>
      </w:r>
    </w:p>
    <w:p w:rsidR="006F08A7" w:rsidRPr="006F08A7" w:rsidRDefault="006F08A7" w:rsidP="006F08A7">
      <w:pPr>
        <w:spacing w:after="0"/>
        <w:ind w:firstLine="540"/>
        <w:jc w:val="both"/>
        <w:rPr>
          <w:rFonts w:ascii="Times New Roman" w:hAnsi="Times New Roman" w:cs="Times New Roman"/>
          <w:sz w:val="20"/>
          <w:szCs w:val="20"/>
        </w:rPr>
      </w:pPr>
      <w:r w:rsidRPr="006F08A7">
        <w:rPr>
          <w:rFonts w:ascii="Times New Roman" w:hAnsi="Times New Roman" w:cs="Times New Roman"/>
          <w:sz w:val="20"/>
          <w:szCs w:val="20"/>
        </w:rPr>
        <w:t xml:space="preserve">   24.3.2. 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w:t>
      </w:r>
      <w:r w:rsidRPr="006F08A7">
        <w:rPr>
          <w:rStyle w:val="news"/>
          <w:rFonts w:ascii="Times New Roman" w:hAnsi="Times New Roman" w:cs="Times New Roman"/>
          <w:color w:val="555555"/>
          <w:lang w:val="ru-RU"/>
        </w:rPr>
        <w:t xml:space="preserve"> </w:t>
      </w:r>
      <w:r w:rsidRPr="006F08A7">
        <w:rPr>
          <w:rFonts w:ascii="Times New Roman" w:hAnsi="Times New Roman" w:cs="Times New Roman"/>
          <w:sz w:val="20"/>
          <w:szCs w:val="20"/>
        </w:rPr>
        <w:t xml:space="preserve">допущенных нарушений.  </w:t>
      </w:r>
      <w:r>
        <w:rPr>
          <w:rFonts w:ascii="Times New Roman" w:hAnsi="Times New Roman" w:cs="Times New Roman"/>
          <w:sz w:val="20"/>
          <w:szCs w:val="20"/>
        </w:rPr>
        <w:t xml:space="preserve">  </w:t>
      </w:r>
      <w:r w:rsidRPr="006F08A7">
        <w:rPr>
          <w:rFonts w:ascii="Times New Roman" w:hAnsi="Times New Roman" w:cs="Times New Roman"/>
          <w:sz w:val="20"/>
          <w:szCs w:val="20"/>
        </w:rPr>
        <w:t xml:space="preserve">                                     </w:t>
      </w:r>
    </w:p>
    <w:p w:rsidR="006F08A7" w:rsidRPr="006F08A7" w:rsidRDefault="006F08A7" w:rsidP="006F08A7">
      <w:pPr>
        <w:spacing w:after="0"/>
        <w:ind w:firstLine="709"/>
        <w:jc w:val="both"/>
        <w:rPr>
          <w:rFonts w:ascii="Times New Roman" w:hAnsi="Times New Roman" w:cs="Times New Roman"/>
          <w:color w:val="000000"/>
          <w:sz w:val="20"/>
          <w:szCs w:val="20"/>
        </w:rPr>
      </w:pPr>
      <w:r w:rsidRPr="006F08A7">
        <w:rPr>
          <w:rFonts w:ascii="Times New Roman" w:hAnsi="Times New Roman" w:cs="Times New Roman"/>
          <w:sz w:val="20"/>
          <w:szCs w:val="20"/>
        </w:rPr>
        <w:t>3. Опубликовать настоящее решение в  бюллетене «Едровский  вестник» и разместить на официальном сайте Администрации сельского поселения в сети «Интернет».</w:t>
      </w:r>
    </w:p>
    <w:p w:rsidR="006F08A7" w:rsidRDefault="006F08A7" w:rsidP="006857BA">
      <w:pPr>
        <w:spacing w:after="0"/>
        <w:rPr>
          <w:rFonts w:ascii="Times New Roman" w:hAnsi="Times New Roman" w:cs="Times New Roman"/>
          <w:sz w:val="20"/>
          <w:szCs w:val="20"/>
        </w:rPr>
      </w:pPr>
      <w:r w:rsidRPr="006F08A7">
        <w:rPr>
          <w:rFonts w:ascii="Times New Roman" w:hAnsi="Times New Roman" w:cs="Times New Roman"/>
          <w:sz w:val="20"/>
          <w:szCs w:val="20"/>
        </w:rPr>
        <w:t>Глава Едровского сельского поселения                                                                С.В.Моденков</w:t>
      </w:r>
    </w:p>
    <w:p w:rsidR="006857BA" w:rsidRPr="006857BA" w:rsidRDefault="006857BA" w:rsidP="006857BA">
      <w:pPr>
        <w:spacing w:after="0"/>
        <w:rPr>
          <w:rFonts w:ascii="Times New Roman" w:hAnsi="Times New Roman" w:cs="Times New Roman"/>
          <w:sz w:val="20"/>
          <w:szCs w:val="20"/>
        </w:rPr>
      </w:pP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АДМИНИСТРАЦИЯ ЕДРОВСКОГО СЕЛЬСКОГО ПОСЕЛЕНИЯ</w:t>
      </w: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П О С Т А Н О В Л Е Н И Е от 25.12.2017   № 239</w:t>
      </w:r>
    </w:p>
    <w:p w:rsidR="006857BA" w:rsidRPr="006857BA" w:rsidRDefault="006857BA" w:rsidP="006857BA">
      <w:pPr>
        <w:spacing w:after="0"/>
        <w:jc w:val="center"/>
        <w:rPr>
          <w:rFonts w:ascii="Times New Roman" w:hAnsi="Times New Roman" w:cs="Times New Roman"/>
          <w:b/>
          <w:sz w:val="20"/>
          <w:szCs w:val="20"/>
        </w:rPr>
      </w:pPr>
      <w:r w:rsidRPr="006857BA">
        <w:rPr>
          <w:rFonts w:ascii="Times New Roman" w:hAnsi="Times New Roman" w:cs="Times New Roman"/>
          <w:b/>
          <w:sz w:val="20"/>
          <w:szCs w:val="20"/>
        </w:rPr>
        <w:t>О внесении изменений в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Едровского сельского поселения и урегулированию конфликта интересов</w:t>
      </w:r>
    </w:p>
    <w:p w:rsidR="006857BA" w:rsidRPr="006857BA" w:rsidRDefault="006857BA" w:rsidP="006857BA">
      <w:pPr>
        <w:spacing w:after="0"/>
        <w:jc w:val="both"/>
        <w:rPr>
          <w:rFonts w:ascii="Times New Roman" w:hAnsi="Times New Roman" w:cs="Times New Roman"/>
          <w:sz w:val="20"/>
          <w:szCs w:val="20"/>
        </w:rPr>
      </w:pPr>
      <w:r w:rsidRPr="006857BA">
        <w:rPr>
          <w:rFonts w:ascii="Times New Roman" w:hAnsi="Times New Roman" w:cs="Times New Roman"/>
          <w:sz w:val="20"/>
          <w:szCs w:val="20"/>
        </w:rPr>
        <w:tab/>
      </w:r>
      <w:r w:rsidRPr="006857BA">
        <w:rPr>
          <w:sz w:val="20"/>
          <w:szCs w:val="20"/>
        </w:rPr>
        <w:t xml:space="preserve">      </w:t>
      </w:r>
      <w:r w:rsidRPr="006857BA">
        <w:rPr>
          <w:rFonts w:ascii="Times New Roman" w:hAnsi="Times New Roman" w:cs="Times New Roman"/>
          <w:sz w:val="20"/>
          <w:szCs w:val="20"/>
        </w:rPr>
        <w:t>В соответствии с Указом Президента Российской Федерации от 19 сентября 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p>
    <w:p w:rsidR="006857BA" w:rsidRPr="006857BA" w:rsidRDefault="006857BA" w:rsidP="006857BA">
      <w:pPr>
        <w:spacing w:after="0"/>
        <w:rPr>
          <w:rFonts w:ascii="Times New Roman" w:hAnsi="Times New Roman" w:cs="Times New Roman"/>
          <w:b/>
          <w:sz w:val="20"/>
          <w:szCs w:val="20"/>
        </w:rPr>
      </w:pPr>
      <w:r w:rsidRPr="006857BA">
        <w:rPr>
          <w:rFonts w:ascii="Times New Roman" w:hAnsi="Times New Roman" w:cs="Times New Roman"/>
          <w:b/>
          <w:sz w:val="20"/>
          <w:szCs w:val="20"/>
        </w:rPr>
        <w:t xml:space="preserve">ПОСТАНОВЛЯЮ: </w:t>
      </w:r>
    </w:p>
    <w:p w:rsidR="006857BA" w:rsidRPr="006857BA" w:rsidRDefault="006857BA" w:rsidP="006857BA">
      <w:pPr>
        <w:spacing w:after="0" w:line="240" w:lineRule="auto"/>
        <w:jc w:val="both"/>
        <w:rPr>
          <w:rFonts w:ascii="Times New Roman" w:hAnsi="Times New Roman" w:cs="Times New Roman"/>
          <w:sz w:val="20"/>
          <w:szCs w:val="20"/>
        </w:rPr>
      </w:pPr>
      <w:r w:rsidRPr="006857BA">
        <w:rPr>
          <w:rFonts w:ascii="Times New Roman" w:hAnsi="Times New Roman" w:cs="Times New Roman"/>
          <w:sz w:val="20"/>
          <w:szCs w:val="20"/>
        </w:rPr>
        <w:tab/>
        <w:t>1.Внести в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Едровского сельского поселения и урегулированию конфликта интересов, утвержденное постановлением Администрации Едровского сельского поселения от 21.03.2016 № 49, следующие  изменения:</w:t>
      </w:r>
    </w:p>
    <w:p w:rsidR="006857BA" w:rsidRPr="006857BA" w:rsidRDefault="006857BA" w:rsidP="006857BA">
      <w:pPr>
        <w:spacing w:after="0"/>
        <w:rPr>
          <w:rFonts w:ascii="Times New Roman" w:hAnsi="Times New Roman" w:cs="Times New Roman"/>
          <w:sz w:val="20"/>
          <w:szCs w:val="20"/>
        </w:rPr>
      </w:pPr>
      <w:r w:rsidRPr="006857BA">
        <w:rPr>
          <w:rFonts w:ascii="Times New Roman" w:hAnsi="Times New Roman" w:cs="Times New Roman"/>
          <w:sz w:val="20"/>
          <w:szCs w:val="20"/>
        </w:rPr>
        <w:t xml:space="preserve"> </w:t>
      </w:r>
      <w:r w:rsidRPr="006857BA">
        <w:rPr>
          <w:rFonts w:ascii="Times New Roman" w:hAnsi="Times New Roman" w:cs="Times New Roman"/>
          <w:sz w:val="20"/>
          <w:szCs w:val="20"/>
        </w:rPr>
        <w:tab/>
        <w:t>1.1. Пункт 19  Положения изложить  в следующей редакции:</w:t>
      </w:r>
    </w:p>
    <w:p w:rsidR="006857BA" w:rsidRPr="006857BA" w:rsidRDefault="006857BA" w:rsidP="006857BA">
      <w:pPr>
        <w:spacing w:after="0"/>
        <w:jc w:val="both"/>
        <w:rPr>
          <w:rFonts w:ascii="Times New Roman" w:hAnsi="Times New Roman" w:cs="Times New Roman"/>
          <w:sz w:val="20"/>
          <w:szCs w:val="20"/>
        </w:rPr>
      </w:pPr>
      <w:r w:rsidRPr="006857BA">
        <w:rPr>
          <w:rFonts w:ascii="Times New Roman" w:hAnsi="Times New Roman" w:cs="Times New Roman"/>
          <w:sz w:val="20"/>
          <w:szCs w:val="20"/>
        </w:rPr>
        <w:t xml:space="preserve">  «19. При подготовке мотивированного заключения по результатам рассмотрения обращения, указанного в подпункте 13.2.1 пункта 13 Положения, или уведомлений, указанных в подпункте 13.2.3 и подпункте 13.8 пункта 13 Положения, должностные лица кадрового  подразделения Администрации Едровского сельского поселения имеют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или заместитель Главы администрации Едровского сельского поселения, специально на то уполномоченный, может направлять запросы в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течении 45 дней со дня поступления обращения или уведомления. Указанный срок может быть продлен, но не более чем на 30 дней.</w:t>
      </w:r>
    </w:p>
    <w:p w:rsidR="006857BA" w:rsidRPr="006857BA" w:rsidRDefault="006857BA" w:rsidP="006857BA">
      <w:pPr>
        <w:spacing w:after="0"/>
        <w:jc w:val="both"/>
        <w:rPr>
          <w:rFonts w:ascii="Times New Roman" w:hAnsi="Times New Roman" w:cs="Times New Roman"/>
          <w:sz w:val="20"/>
          <w:szCs w:val="20"/>
        </w:rPr>
      </w:pPr>
      <w:r w:rsidRPr="006857BA">
        <w:rPr>
          <w:rFonts w:ascii="Times New Roman" w:hAnsi="Times New Roman" w:cs="Times New Roman"/>
          <w:sz w:val="20"/>
          <w:szCs w:val="20"/>
        </w:rPr>
        <w:t xml:space="preserve">    Мотивированные заключения, предусмотренные подпунктами 13.2.1, 13.2.3., 13.8 пункта 13 настоящего Положения, должны содержать:</w:t>
      </w:r>
    </w:p>
    <w:p w:rsidR="006857BA" w:rsidRPr="006857BA" w:rsidRDefault="006857BA" w:rsidP="006857BA">
      <w:pPr>
        <w:spacing w:after="0"/>
        <w:jc w:val="both"/>
        <w:rPr>
          <w:rFonts w:ascii="Times New Roman" w:hAnsi="Times New Roman" w:cs="Times New Roman"/>
          <w:sz w:val="20"/>
          <w:szCs w:val="20"/>
        </w:rPr>
      </w:pPr>
      <w:r w:rsidRPr="006857BA">
        <w:rPr>
          <w:rFonts w:ascii="Times New Roman" w:hAnsi="Times New Roman" w:cs="Times New Roman"/>
          <w:sz w:val="20"/>
          <w:szCs w:val="20"/>
        </w:rPr>
        <w:t xml:space="preserve">       а) информацию, изложенную в обращениях или уведомлениях, указанных в подпунктах 13.2.1, 13.2.3., 13.8 пункта 13 настоящего Положения;</w:t>
      </w:r>
    </w:p>
    <w:p w:rsidR="006857BA" w:rsidRPr="006857BA" w:rsidRDefault="006857BA" w:rsidP="006857BA">
      <w:pPr>
        <w:spacing w:after="0"/>
        <w:jc w:val="both"/>
        <w:rPr>
          <w:rFonts w:ascii="Times New Roman" w:hAnsi="Times New Roman" w:cs="Times New Roman"/>
          <w:sz w:val="20"/>
          <w:szCs w:val="20"/>
        </w:rPr>
      </w:pPr>
      <w:r w:rsidRPr="006857BA">
        <w:rPr>
          <w:rFonts w:ascii="Times New Roman" w:hAnsi="Times New Roman" w:cs="Times New Roman"/>
          <w:sz w:val="20"/>
          <w:szCs w:val="20"/>
        </w:rPr>
        <w:t xml:space="preserve">       б) информацию, полученную от государственных органов,   органов местного самоуправления и заинтересованных организаций  на основании запросов;</w:t>
      </w:r>
    </w:p>
    <w:p w:rsidR="006857BA" w:rsidRPr="006857BA" w:rsidRDefault="006857BA" w:rsidP="006857BA">
      <w:pPr>
        <w:spacing w:after="0"/>
        <w:jc w:val="both"/>
        <w:rPr>
          <w:rFonts w:ascii="Times New Roman" w:hAnsi="Times New Roman" w:cs="Times New Roman"/>
          <w:sz w:val="20"/>
          <w:szCs w:val="20"/>
        </w:rPr>
      </w:pPr>
      <w:r w:rsidRPr="006857BA">
        <w:rPr>
          <w:rFonts w:ascii="Times New Roman" w:hAnsi="Times New Roman" w:cs="Times New Roman"/>
          <w:sz w:val="20"/>
          <w:szCs w:val="20"/>
        </w:rPr>
        <w:t xml:space="preserve">       в)  мотивированный вывод по результатам  предварительного рассмотрения обращений и уведомлений, указанных в подпунктах 13.2.1., 13.2.3., 13.8 пункта 13 настоящего Положения, а также рекомендации для принятия одного из решений в соответствии с пунктами 31, 34, 37 настоящего Положения или иного решения».</w:t>
      </w:r>
    </w:p>
    <w:p w:rsidR="006857BA" w:rsidRPr="006857BA" w:rsidRDefault="006857BA" w:rsidP="006857BA">
      <w:pPr>
        <w:pStyle w:val="af5"/>
        <w:numPr>
          <w:ilvl w:val="0"/>
          <w:numId w:val="4"/>
        </w:numPr>
        <w:spacing w:after="0" w:line="240" w:lineRule="auto"/>
        <w:ind w:left="0" w:firstLine="360"/>
        <w:jc w:val="both"/>
        <w:rPr>
          <w:rFonts w:ascii="Times New Roman" w:hAnsi="Times New Roman" w:cs="Times New Roman"/>
          <w:sz w:val="20"/>
          <w:szCs w:val="20"/>
        </w:rPr>
      </w:pPr>
      <w:r w:rsidRPr="006857BA">
        <w:rPr>
          <w:rFonts w:ascii="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6857BA" w:rsidRPr="006857BA" w:rsidRDefault="006857BA" w:rsidP="006857BA">
      <w:pPr>
        <w:spacing w:after="0"/>
        <w:rPr>
          <w:rFonts w:ascii="Times New Roman" w:hAnsi="Times New Roman" w:cs="Times New Roman"/>
          <w:sz w:val="20"/>
          <w:szCs w:val="20"/>
        </w:rPr>
      </w:pPr>
      <w:r w:rsidRPr="006857BA">
        <w:rPr>
          <w:rFonts w:ascii="Times New Roman" w:hAnsi="Times New Roman" w:cs="Times New Roman"/>
          <w:sz w:val="20"/>
          <w:szCs w:val="20"/>
        </w:rPr>
        <w:t>Глава Едровского сельского поселения                                         С.В.Моденков</w:t>
      </w:r>
    </w:p>
    <w:p w:rsidR="006857BA" w:rsidRDefault="006857BA" w:rsidP="006857BA">
      <w:pPr>
        <w:pStyle w:val="a4"/>
        <w:jc w:val="center"/>
        <w:rPr>
          <w:rFonts w:ascii="Times New Roman" w:hAnsi="Times New Roman"/>
          <w:b/>
          <w:sz w:val="20"/>
          <w:szCs w:val="20"/>
        </w:rPr>
      </w:pP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АДМИНИСТРАЦИЯ ЕДРОВСКОГО СЕЛЬСКОГО ПОСЕЛЕНИЯ</w:t>
      </w: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П О С Т А Н О В Л Е Н И Е от 26.12.2017   № 240</w:t>
      </w:r>
    </w:p>
    <w:p w:rsidR="006857BA" w:rsidRPr="006857BA" w:rsidRDefault="006857BA" w:rsidP="006857BA">
      <w:pPr>
        <w:pStyle w:val="a8"/>
        <w:rPr>
          <w:b/>
          <w:sz w:val="20"/>
        </w:rPr>
      </w:pPr>
      <w:r w:rsidRPr="006857BA">
        <w:rPr>
          <w:b/>
          <w:sz w:val="20"/>
        </w:rPr>
        <w:lastRenderedPageBreak/>
        <w:t>О внесении изменений в  муниципальную программу «Совершенствование и содержание дорожного хозяйства на территории Едровского  сельского поселения на 2015-2017 годы»</w:t>
      </w:r>
      <w:r w:rsidRPr="006857BA">
        <w:rPr>
          <w:sz w:val="20"/>
        </w:rPr>
        <w:t xml:space="preserve">        </w:t>
      </w:r>
    </w:p>
    <w:p w:rsidR="006857BA" w:rsidRPr="006857BA" w:rsidRDefault="006857BA" w:rsidP="006857BA">
      <w:pPr>
        <w:autoSpaceDE w:val="0"/>
        <w:autoSpaceDN w:val="0"/>
        <w:adjustRightInd w:val="0"/>
        <w:spacing w:after="0"/>
        <w:jc w:val="both"/>
        <w:outlineLvl w:val="0"/>
        <w:rPr>
          <w:rFonts w:ascii="Times New Roman" w:hAnsi="Times New Roman" w:cs="Times New Roman"/>
          <w:b/>
          <w:sz w:val="20"/>
          <w:szCs w:val="20"/>
        </w:rPr>
      </w:pPr>
      <w:r w:rsidRPr="006857BA">
        <w:rPr>
          <w:rFonts w:ascii="Times New Roman" w:hAnsi="Times New Roman" w:cs="Times New Roman"/>
          <w:b/>
          <w:sz w:val="20"/>
          <w:szCs w:val="20"/>
        </w:rPr>
        <w:t>ПОСТАНОВЛЯЮ:</w:t>
      </w:r>
    </w:p>
    <w:p w:rsidR="006857BA" w:rsidRPr="006857BA" w:rsidRDefault="006857BA" w:rsidP="006857BA">
      <w:pPr>
        <w:pStyle w:val="a8"/>
        <w:rPr>
          <w:sz w:val="20"/>
        </w:rPr>
      </w:pPr>
      <w:r w:rsidRPr="006857BA">
        <w:rPr>
          <w:sz w:val="20"/>
        </w:rPr>
        <w:t xml:space="preserve">         1. Внести в муниципальную </w:t>
      </w:r>
      <w:hyperlink r:id="rId16" w:history="1">
        <w:r w:rsidRPr="006857BA">
          <w:rPr>
            <w:sz w:val="20"/>
          </w:rPr>
          <w:t>программу</w:t>
        </w:r>
      </w:hyperlink>
      <w:r w:rsidRPr="006857BA">
        <w:rPr>
          <w:sz w:val="20"/>
        </w:rPr>
        <w:t xml:space="preserve"> «Совершенствование и содержание дорожного хозяйства на территории Едровского  сельского поселения на 2015-2017 годы», утвержденную постановлением Администрации Едровского сельского поселения от 11.11.2014 №94, следующие изменения:</w:t>
      </w:r>
    </w:p>
    <w:p w:rsidR="006857BA" w:rsidRPr="006857BA" w:rsidRDefault="006857BA" w:rsidP="006857BA">
      <w:pPr>
        <w:pStyle w:val="a8"/>
        <w:rPr>
          <w:sz w:val="20"/>
        </w:rPr>
      </w:pPr>
      <w:r w:rsidRPr="006857BA">
        <w:rPr>
          <w:sz w:val="20"/>
        </w:rPr>
        <w:t xml:space="preserve">         1.1.В Паспорте программы раздел </w:t>
      </w:r>
      <w:r w:rsidRPr="006857BA">
        <w:rPr>
          <w:sz w:val="20"/>
          <w:lang w:val="en-US"/>
        </w:rPr>
        <w:t>VI</w:t>
      </w:r>
      <w:r w:rsidRPr="006857BA">
        <w:rPr>
          <w:sz w:val="20"/>
        </w:rPr>
        <w:t xml:space="preserve"> читать в следующей редакции:</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r w:rsidRPr="006857BA">
        <w:rPr>
          <w:rFonts w:ascii="Times New Roman" w:hAnsi="Times New Roman" w:cs="Times New Roman"/>
          <w:sz w:val="20"/>
          <w:szCs w:val="20"/>
          <w:lang w:val="en-US"/>
        </w:rPr>
        <w:t>VI</w:t>
      </w:r>
      <w:r w:rsidRPr="006857BA">
        <w:rPr>
          <w:rFonts w:ascii="Times New Roman" w:hAnsi="Times New Roman" w:cs="Times New Roman"/>
          <w:sz w:val="20"/>
          <w:szCs w:val="20"/>
        </w:rPr>
        <w:t>. Объемы и источники финансирования муниципальной программы в целом и по годам реализации (рублей):</w:t>
      </w:r>
    </w:p>
    <w:p w:rsidR="006857BA" w:rsidRPr="006857BA" w:rsidRDefault="006857BA" w:rsidP="006857BA">
      <w:pPr>
        <w:pStyle w:val="a4"/>
        <w:jc w:val="both"/>
        <w:rPr>
          <w:rFonts w:ascii="Times New Roman" w:hAnsi="Times New Roman" w:cs="Times New Roman"/>
          <w:sz w:val="20"/>
          <w:szCs w:val="20"/>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79"/>
        <w:gridCol w:w="1914"/>
        <w:gridCol w:w="1546"/>
        <w:gridCol w:w="2150"/>
        <w:gridCol w:w="1546"/>
      </w:tblGrid>
      <w:tr w:rsidR="006857BA" w:rsidRPr="006857BA" w:rsidTr="006857BA">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Год</w:t>
            </w:r>
          </w:p>
          <w:p w:rsidR="006857BA" w:rsidRPr="006857BA" w:rsidRDefault="006857BA" w:rsidP="006857BA">
            <w:pPr>
              <w:pStyle w:val="a4"/>
              <w:jc w:val="both"/>
              <w:rPr>
                <w:rFonts w:ascii="Times New Roman" w:hAnsi="Times New Roman" w:cs="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Источник финансирования</w:t>
            </w:r>
          </w:p>
        </w:tc>
      </w:tr>
      <w:tr w:rsidR="006857BA" w:rsidRPr="006857BA" w:rsidTr="006857BA">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областной</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бюджет,</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тыс.руб.</w:t>
            </w:r>
          </w:p>
        </w:tc>
        <w:tc>
          <w:tcPr>
            <w:tcW w:w="191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бюджет,</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руб.</w:t>
            </w:r>
          </w:p>
        </w:tc>
        <w:tc>
          <w:tcPr>
            <w:tcW w:w="215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всего</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w:t>
            </w:r>
          </w:p>
        </w:tc>
        <w:tc>
          <w:tcPr>
            <w:tcW w:w="215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5</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6</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w:t>
            </w:r>
          </w:p>
        </w:tc>
        <w:tc>
          <w:tcPr>
            <w:tcW w:w="1479"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769000,00</w:t>
            </w:r>
          </w:p>
        </w:tc>
        <w:tc>
          <w:tcPr>
            <w:tcW w:w="191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1358800,00</w:t>
            </w:r>
          </w:p>
        </w:tc>
        <w:tc>
          <w:tcPr>
            <w:tcW w:w="215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2127800,00</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2016</w:t>
            </w:r>
          </w:p>
        </w:tc>
        <w:tc>
          <w:tcPr>
            <w:tcW w:w="1479"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766000,00</w:t>
            </w:r>
          </w:p>
        </w:tc>
        <w:tc>
          <w:tcPr>
            <w:tcW w:w="191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1841800,00</w:t>
            </w:r>
          </w:p>
        </w:tc>
        <w:tc>
          <w:tcPr>
            <w:tcW w:w="215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2607800,00</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2017</w:t>
            </w:r>
          </w:p>
        </w:tc>
        <w:tc>
          <w:tcPr>
            <w:tcW w:w="1479"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1600000,00</w:t>
            </w:r>
          </w:p>
        </w:tc>
        <w:tc>
          <w:tcPr>
            <w:tcW w:w="191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1639066,97</w:t>
            </w:r>
          </w:p>
        </w:tc>
        <w:tc>
          <w:tcPr>
            <w:tcW w:w="215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3239066,97</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ВСЕГО</w:t>
            </w:r>
          </w:p>
        </w:tc>
        <w:tc>
          <w:tcPr>
            <w:tcW w:w="1479"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3135000,00</w:t>
            </w:r>
          </w:p>
        </w:tc>
        <w:tc>
          <w:tcPr>
            <w:tcW w:w="191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4839666,97</w:t>
            </w:r>
          </w:p>
        </w:tc>
        <w:tc>
          <w:tcPr>
            <w:tcW w:w="215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7974666,97</w:t>
            </w:r>
          </w:p>
        </w:tc>
      </w:tr>
    </w:tbl>
    <w:p w:rsidR="006857BA" w:rsidRPr="006857BA" w:rsidRDefault="006857BA" w:rsidP="006857BA">
      <w:pPr>
        <w:pStyle w:val="a8"/>
        <w:rPr>
          <w:sz w:val="20"/>
        </w:rPr>
      </w:pPr>
      <w:r w:rsidRPr="006857BA">
        <w:rPr>
          <w:sz w:val="20"/>
        </w:rPr>
        <w:t xml:space="preserve">    </w:t>
      </w:r>
    </w:p>
    <w:p w:rsidR="006857BA" w:rsidRPr="006857BA" w:rsidRDefault="006857BA" w:rsidP="006857BA">
      <w:pPr>
        <w:pStyle w:val="a8"/>
        <w:rPr>
          <w:sz w:val="20"/>
        </w:rPr>
      </w:pPr>
      <w:r w:rsidRPr="006857BA">
        <w:rPr>
          <w:sz w:val="20"/>
        </w:rPr>
        <w:t xml:space="preserve"> 1.2.В Паспорте программы  раздел </w:t>
      </w:r>
      <w:r w:rsidRPr="006857BA">
        <w:rPr>
          <w:sz w:val="20"/>
          <w:lang w:val="en-US"/>
        </w:rPr>
        <w:t>XI</w:t>
      </w:r>
      <w:r w:rsidRPr="006857BA">
        <w:rPr>
          <w:sz w:val="20"/>
        </w:rPr>
        <w:t>.Мероприятия муниципальной программы п/п 1.1. читать в следующей редакции:</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219"/>
        <w:gridCol w:w="1828"/>
        <w:gridCol w:w="758"/>
        <w:gridCol w:w="974"/>
        <w:gridCol w:w="1166"/>
        <w:gridCol w:w="1166"/>
        <w:gridCol w:w="1166"/>
      </w:tblGrid>
      <w:tr w:rsidR="006857BA" w:rsidRPr="006857BA" w:rsidTr="006857BA">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Реализация подпрограммы   «Содержание дорожного хозяйства на территории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2015-2017 годы</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ный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бюд-</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жет</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1318000,00</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1841800,00</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1639066,97</w:t>
            </w:r>
          </w:p>
        </w:tc>
      </w:tr>
      <w:tr w:rsidR="006857BA" w:rsidRPr="006857BA" w:rsidTr="006857BA">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769000,00</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766000,00</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1600000,00</w:t>
            </w:r>
          </w:p>
        </w:tc>
      </w:tr>
    </w:tbl>
    <w:p w:rsidR="006857BA" w:rsidRPr="006857BA" w:rsidRDefault="006857BA" w:rsidP="006857BA">
      <w:pPr>
        <w:pStyle w:val="a8"/>
        <w:rPr>
          <w:sz w:val="20"/>
        </w:rPr>
      </w:pPr>
      <w:r w:rsidRPr="006857BA">
        <w:rPr>
          <w:sz w:val="20"/>
        </w:rPr>
        <w:t xml:space="preserve">        </w:t>
      </w:r>
    </w:p>
    <w:p w:rsidR="006857BA" w:rsidRPr="006857BA" w:rsidRDefault="006857BA" w:rsidP="006857BA">
      <w:pPr>
        <w:pStyle w:val="a8"/>
        <w:rPr>
          <w:sz w:val="20"/>
        </w:rPr>
      </w:pPr>
      <w:r w:rsidRPr="006857BA">
        <w:rPr>
          <w:sz w:val="20"/>
        </w:rPr>
        <w:t xml:space="preserve"> п/п 2.1. читать в следующей редакции:</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3201"/>
        <w:gridCol w:w="2090"/>
        <w:gridCol w:w="838"/>
        <w:gridCol w:w="1136"/>
        <w:gridCol w:w="966"/>
        <w:gridCol w:w="866"/>
        <w:gridCol w:w="566"/>
      </w:tblGrid>
      <w:tr w:rsidR="006857BA" w:rsidRPr="006857BA" w:rsidTr="006857BA">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Реализация подпрограммы «Обеспечение безопасности дорожного движения на территории Едровско</w:t>
            </w:r>
            <w:r>
              <w:rPr>
                <w:rFonts w:ascii="Times New Roman" w:hAnsi="Times New Roman" w:cs="Times New Roman"/>
                <w:sz w:val="20"/>
                <w:szCs w:val="20"/>
              </w:rPr>
              <w:t>го сельского поселения</w:t>
            </w:r>
            <w:r w:rsidRPr="006857BA">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2015-2017 годы</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40800,00</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3000,00</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0,00</w:t>
            </w:r>
          </w:p>
        </w:tc>
      </w:tr>
    </w:tbl>
    <w:p w:rsidR="006857BA" w:rsidRPr="006857BA" w:rsidRDefault="006857BA" w:rsidP="006857BA">
      <w:pPr>
        <w:pStyle w:val="a8"/>
        <w:rPr>
          <w:sz w:val="20"/>
        </w:rPr>
      </w:pPr>
    </w:p>
    <w:p w:rsidR="006857BA" w:rsidRPr="006857BA" w:rsidRDefault="006857BA" w:rsidP="006857BA">
      <w:pPr>
        <w:pStyle w:val="a8"/>
        <w:rPr>
          <w:sz w:val="20"/>
        </w:rPr>
      </w:pPr>
      <w:r w:rsidRPr="006857BA">
        <w:rPr>
          <w:sz w:val="20"/>
        </w:rPr>
        <w:t xml:space="preserve">1.3.В Паспорте программы раздел </w:t>
      </w:r>
      <w:r w:rsidRPr="006857BA">
        <w:rPr>
          <w:sz w:val="20"/>
          <w:lang w:val="en-US"/>
        </w:rPr>
        <w:t>XII</w:t>
      </w:r>
      <w:r w:rsidRPr="006857BA">
        <w:rPr>
          <w:sz w:val="20"/>
        </w:rPr>
        <w:t>: Пункт 4 читать в следующей редакции:</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 Объемы и источники финансирования подпрограммы муниципальной программы в целом и по годам реализации (рублей):</w:t>
      </w:r>
    </w:p>
    <w:p w:rsidR="006857BA" w:rsidRPr="006857BA" w:rsidRDefault="006857BA" w:rsidP="006857BA">
      <w:pPr>
        <w:pStyle w:val="a4"/>
        <w:jc w:val="both"/>
        <w:rPr>
          <w:rFonts w:ascii="Times New Roman" w:hAnsi="Times New Roman" w:cs="Times New Roman"/>
          <w:sz w:val="20"/>
          <w:szCs w:val="2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1491"/>
        <w:gridCol w:w="1866"/>
        <w:gridCol w:w="1641"/>
        <w:gridCol w:w="2031"/>
        <w:gridCol w:w="1641"/>
      </w:tblGrid>
      <w:tr w:rsidR="006857BA" w:rsidRPr="006857BA" w:rsidTr="006857BA">
        <w:trPr>
          <w:trHeight w:val="375"/>
        </w:trPr>
        <w:tc>
          <w:tcPr>
            <w:tcW w:w="1161" w:type="dxa"/>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Год</w:t>
            </w:r>
          </w:p>
          <w:p w:rsidR="006857BA" w:rsidRPr="006857BA" w:rsidRDefault="006857BA" w:rsidP="006857BA">
            <w:pPr>
              <w:pStyle w:val="a4"/>
              <w:jc w:val="both"/>
              <w:rPr>
                <w:rFonts w:ascii="Times New Roman" w:hAnsi="Times New Roman" w:cs="Times New Roman"/>
                <w:sz w:val="20"/>
                <w:szCs w:val="20"/>
              </w:rPr>
            </w:pPr>
          </w:p>
        </w:tc>
        <w:tc>
          <w:tcPr>
            <w:tcW w:w="8670" w:type="dxa"/>
            <w:gridSpan w:val="5"/>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Источник финансирования</w:t>
            </w:r>
          </w:p>
        </w:tc>
      </w:tr>
      <w:tr w:rsidR="006857BA" w:rsidRPr="006857BA" w:rsidTr="006857BA">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149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областной</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бюджет</w:t>
            </w:r>
          </w:p>
        </w:tc>
        <w:tc>
          <w:tcPr>
            <w:tcW w:w="186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федеральный бюджет</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бюджет,</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руб.</w:t>
            </w:r>
          </w:p>
        </w:tc>
        <w:tc>
          <w:tcPr>
            <w:tcW w:w="203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внебюджетные средства</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всего</w:t>
            </w:r>
          </w:p>
        </w:tc>
      </w:tr>
      <w:tr w:rsidR="006857BA" w:rsidRPr="006857BA" w:rsidTr="006857BA">
        <w:trPr>
          <w:trHeight w:val="330"/>
        </w:trPr>
        <w:tc>
          <w:tcPr>
            <w:tcW w:w="116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w:t>
            </w:r>
          </w:p>
        </w:tc>
        <w:tc>
          <w:tcPr>
            <w:tcW w:w="149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w:t>
            </w:r>
          </w:p>
        </w:tc>
        <w:tc>
          <w:tcPr>
            <w:tcW w:w="186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w:t>
            </w:r>
          </w:p>
        </w:tc>
        <w:tc>
          <w:tcPr>
            <w:tcW w:w="203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5</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6</w:t>
            </w:r>
          </w:p>
        </w:tc>
      </w:tr>
      <w:tr w:rsidR="006857BA" w:rsidRPr="006857BA" w:rsidTr="006857BA">
        <w:trPr>
          <w:trHeight w:val="330"/>
        </w:trPr>
        <w:tc>
          <w:tcPr>
            <w:tcW w:w="116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w:t>
            </w:r>
          </w:p>
        </w:tc>
        <w:tc>
          <w:tcPr>
            <w:tcW w:w="149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769000,00</w:t>
            </w:r>
          </w:p>
        </w:tc>
        <w:tc>
          <w:tcPr>
            <w:tcW w:w="186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1318000,00</w:t>
            </w:r>
          </w:p>
        </w:tc>
        <w:tc>
          <w:tcPr>
            <w:tcW w:w="203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2087000,00</w:t>
            </w:r>
          </w:p>
        </w:tc>
      </w:tr>
      <w:tr w:rsidR="006857BA" w:rsidRPr="006857BA" w:rsidTr="006857BA">
        <w:trPr>
          <w:trHeight w:val="330"/>
        </w:trPr>
        <w:tc>
          <w:tcPr>
            <w:tcW w:w="116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2016</w:t>
            </w:r>
          </w:p>
        </w:tc>
        <w:tc>
          <w:tcPr>
            <w:tcW w:w="149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766000,00</w:t>
            </w:r>
          </w:p>
        </w:tc>
        <w:tc>
          <w:tcPr>
            <w:tcW w:w="186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1841800,00</w:t>
            </w:r>
          </w:p>
        </w:tc>
        <w:tc>
          <w:tcPr>
            <w:tcW w:w="203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2607800,00</w:t>
            </w:r>
          </w:p>
        </w:tc>
      </w:tr>
      <w:tr w:rsidR="006857BA" w:rsidRPr="006857BA" w:rsidTr="006857BA">
        <w:trPr>
          <w:trHeight w:val="330"/>
        </w:trPr>
        <w:tc>
          <w:tcPr>
            <w:tcW w:w="116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2017</w:t>
            </w:r>
          </w:p>
        </w:tc>
        <w:tc>
          <w:tcPr>
            <w:tcW w:w="149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1600000,00</w:t>
            </w:r>
          </w:p>
        </w:tc>
        <w:tc>
          <w:tcPr>
            <w:tcW w:w="186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1639066,97</w:t>
            </w:r>
          </w:p>
        </w:tc>
        <w:tc>
          <w:tcPr>
            <w:tcW w:w="203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3239066,97</w:t>
            </w:r>
          </w:p>
        </w:tc>
      </w:tr>
      <w:tr w:rsidR="006857BA" w:rsidRPr="006857BA" w:rsidTr="006857BA">
        <w:trPr>
          <w:trHeight w:val="330"/>
        </w:trPr>
        <w:tc>
          <w:tcPr>
            <w:tcW w:w="116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ВСЕГО</w:t>
            </w:r>
          </w:p>
        </w:tc>
        <w:tc>
          <w:tcPr>
            <w:tcW w:w="149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3135000,00</w:t>
            </w:r>
          </w:p>
        </w:tc>
        <w:tc>
          <w:tcPr>
            <w:tcW w:w="186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4798866,97</w:t>
            </w:r>
          </w:p>
        </w:tc>
        <w:tc>
          <w:tcPr>
            <w:tcW w:w="203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c>
          <w:tcPr>
            <w:tcW w:w="164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7933866,97</w:t>
            </w:r>
          </w:p>
        </w:tc>
      </w:tr>
    </w:tbl>
    <w:p w:rsidR="006857BA" w:rsidRPr="006857BA" w:rsidRDefault="006857BA" w:rsidP="006857BA">
      <w:pPr>
        <w:pStyle w:val="a8"/>
        <w:rPr>
          <w:sz w:val="20"/>
        </w:rPr>
      </w:pPr>
    </w:p>
    <w:p w:rsidR="006857BA" w:rsidRPr="006857BA" w:rsidRDefault="006857BA" w:rsidP="006857BA">
      <w:pPr>
        <w:pStyle w:val="a8"/>
        <w:rPr>
          <w:sz w:val="20"/>
        </w:rPr>
      </w:pPr>
    </w:p>
    <w:p w:rsidR="006857BA" w:rsidRPr="006857BA" w:rsidRDefault="006857BA" w:rsidP="006857BA">
      <w:pPr>
        <w:pStyle w:val="a8"/>
        <w:rPr>
          <w:sz w:val="20"/>
        </w:rPr>
      </w:pPr>
      <w:r w:rsidRPr="006857BA">
        <w:rPr>
          <w:sz w:val="20"/>
        </w:rPr>
        <w:t xml:space="preserve">     1.4.Пункт 6. читать в следующей редакции:</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lastRenderedPageBreak/>
        <w:t>«6. Мероприятия подпрограммы муниципальной программы</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«Содержание дорожного хозяйства на территории Едровского сельского поселения»</w:t>
      </w:r>
    </w:p>
    <w:p w:rsidR="006857BA" w:rsidRPr="006857BA" w:rsidRDefault="006857BA" w:rsidP="006857BA">
      <w:pPr>
        <w:pStyle w:val="a4"/>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1644"/>
        <w:gridCol w:w="1488"/>
        <w:gridCol w:w="1124"/>
        <w:gridCol w:w="1544"/>
        <w:gridCol w:w="1101"/>
        <w:gridCol w:w="1101"/>
        <w:gridCol w:w="1101"/>
      </w:tblGrid>
      <w:tr w:rsidR="006857BA" w:rsidRPr="006857BA" w:rsidTr="006857BA">
        <w:trPr>
          <w:trHeight w:val="842"/>
          <w:jc w:val="center"/>
        </w:trPr>
        <w:tc>
          <w:tcPr>
            <w:tcW w:w="260" w:type="pct"/>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п/п</w:t>
            </w:r>
          </w:p>
          <w:p w:rsidR="006857BA" w:rsidRPr="006857BA" w:rsidRDefault="006857BA" w:rsidP="006857BA">
            <w:pPr>
              <w:pStyle w:val="a4"/>
              <w:jc w:val="both"/>
              <w:rPr>
                <w:rFonts w:ascii="Times New Roman" w:hAnsi="Times New Roman" w:cs="Times New Roman"/>
                <w:sz w:val="20"/>
                <w:szCs w:val="20"/>
              </w:rPr>
            </w:pPr>
          </w:p>
        </w:tc>
        <w:tc>
          <w:tcPr>
            <w:tcW w:w="901" w:type="pct"/>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Наименование мероприятия</w:t>
            </w:r>
          </w:p>
          <w:p w:rsidR="006857BA" w:rsidRPr="006857BA" w:rsidRDefault="006857BA" w:rsidP="006857BA">
            <w:pPr>
              <w:pStyle w:val="a4"/>
              <w:jc w:val="both"/>
              <w:rPr>
                <w:rFonts w:ascii="Times New Roman" w:hAnsi="Times New Roman" w:cs="Times New Roman"/>
                <w:sz w:val="20"/>
                <w:szCs w:val="20"/>
              </w:rPr>
            </w:pPr>
          </w:p>
        </w:tc>
        <w:tc>
          <w:tcPr>
            <w:tcW w:w="816" w:type="pct"/>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Исполнитель мероприятия</w:t>
            </w:r>
          </w:p>
          <w:p w:rsidR="006857BA" w:rsidRPr="006857BA" w:rsidRDefault="006857BA" w:rsidP="006857BA">
            <w:pPr>
              <w:pStyle w:val="a4"/>
              <w:jc w:val="both"/>
              <w:rPr>
                <w:rFonts w:ascii="Times New Roman" w:hAnsi="Times New Roman" w:cs="Times New Roman"/>
                <w:sz w:val="20"/>
                <w:szCs w:val="20"/>
              </w:rPr>
            </w:pPr>
          </w:p>
        </w:tc>
        <w:tc>
          <w:tcPr>
            <w:tcW w:w="617" w:type="pct"/>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Срок реализации</w:t>
            </w:r>
          </w:p>
          <w:p w:rsidR="006857BA" w:rsidRPr="006857BA" w:rsidRDefault="006857BA" w:rsidP="006857BA">
            <w:pPr>
              <w:pStyle w:val="a4"/>
              <w:jc w:val="both"/>
              <w:rPr>
                <w:rFonts w:ascii="Times New Roman" w:hAnsi="Times New Roman" w:cs="Times New Roman"/>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Источник финансирования</w:t>
            </w: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p>
        </w:tc>
        <w:tc>
          <w:tcPr>
            <w:tcW w:w="1814" w:type="pct"/>
            <w:gridSpan w:val="3"/>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Объем</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финансирования по годам,</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руб.</w:t>
            </w:r>
          </w:p>
        </w:tc>
      </w:tr>
      <w:tr w:rsidR="006857BA" w:rsidRPr="006857BA" w:rsidTr="006857BA">
        <w:trPr>
          <w:trHeight w:val="240"/>
          <w:jc w:val="center"/>
        </w:trPr>
        <w:tc>
          <w:tcPr>
            <w:tcW w:w="260" w:type="pct"/>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901" w:type="pct"/>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816" w:type="pct"/>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2016</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2017</w:t>
            </w:r>
          </w:p>
        </w:tc>
      </w:tr>
      <w:tr w:rsidR="006857BA" w:rsidRPr="006857BA" w:rsidTr="006857BA">
        <w:trPr>
          <w:trHeight w:val="230"/>
          <w:jc w:val="center"/>
        </w:trPr>
        <w:tc>
          <w:tcPr>
            <w:tcW w:w="260"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w:t>
            </w:r>
          </w:p>
        </w:tc>
        <w:tc>
          <w:tcPr>
            <w:tcW w:w="901"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w:t>
            </w:r>
          </w:p>
        </w:tc>
        <w:tc>
          <w:tcPr>
            <w:tcW w:w="816"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w:t>
            </w:r>
          </w:p>
        </w:tc>
        <w:tc>
          <w:tcPr>
            <w:tcW w:w="617"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w:t>
            </w:r>
          </w:p>
        </w:tc>
        <w:tc>
          <w:tcPr>
            <w:tcW w:w="592"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5</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6</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8</w:t>
            </w:r>
          </w:p>
        </w:tc>
      </w:tr>
      <w:tr w:rsidR="006857BA" w:rsidRPr="006857BA" w:rsidTr="006857BA">
        <w:trPr>
          <w:trHeight w:val="481"/>
          <w:jc w:val="center"/>
        </w:trPr>
        <w:tc>
          <w:tcPr>
            <w:tcW w:w="260"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w:t>
            </w:r>
          </w:p>
        </w:tc>
        <w:tc>
          <w:tcPr>
            <w:tcW w:w="901"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Капитальный ремонт и</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 ремонт автомобильных</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 дорог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2015-2017 годы</w:t>
            </w:r>
          </w:p>
        </w:tc>
        <w:tc>
          <w:tcPr>
            <w:tcW w:w="592"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 бюджет</w:t>
            </w: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Областной бюджет</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302246,00</w:t>
            </w: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769000,00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335217,00</w:t>
            </w: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766000,00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283691,29</w:t>
            </w: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1600000,00</w:t>
            </w:r>
          </w:p>
        </w:tc>
      </w:tr>
      <w:tr w:rsidR="006857BA" w:rsidRPr="006857BA" w:rsidTr="006857BA">
        <w:trPr>
          <w:trHeight w:val="481"/>
          <w:jc w:val="center"/>
        </w:trPr>
        <w:tc>
          <w:tcPr>
            <w:tcW w:w="260"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w:t>
            </w:r>
          </w:p>
        </w:tc>
        <w:tc>
          <w:tcPr>
            <w:tcW w:w="901"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Содержание автомобиль-</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ных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дорог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2015-2017 годы</w:t>
            </w:r>
          </w:p>
        </w:tc>
        <w:tc>
          <w:tcPr>
            <w:tcW w:w="592"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532954,00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1238701,30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1355375,68</w:t>
            </w:r>
          </w:p>
        </w:tc>
      </w:tr>
      <w:tr w:rsidR="006857BA" w:rsidRPr="006857BA" w:rsidTr="006857BA">
        <w:trPr>
          <w:trHeight w:val="481"/>
          <w:jc w:val="center"/>
        </w:trPr>
        <w:tc>
          <w:tcPr>
            <w:tcW w:w="260"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w:t>
            </w:r>
          </w:p>
        </w:tc>
        <w:tc>
          <w:tcPr>
            <w:tcW w:w="901"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Проведение работ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по паспортизации автомобиль-</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ных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дорог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2015-2016 годы</w:t>
            </w:r>
          </w:p>
        </w:tc>
        <w:tc>
          <w:tcPr>
            <w:tcW w:w="592"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288000,00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198000,00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0,00</w:t>
            </w:r>
          </w:p>
        </w:tc>
      </w:tr>
      <w:tr w:rsidR="006857BA" w:rsidRPr="006857BA" w:rsidTr="006857BA">
        <w:trPr>
          <w:trHeight w:val="481"/>
          <w:jc w:val="center"/>
        </w:trPr>
        <w:tc>
          <w:tcPr>
            <w:tcW w:w="260"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w:t>
            </w:r>
          </w:p>
        </w:tc>
        <w:tc>
          <w:tcPr>
            <w:tcW w:w="901"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Капитальный ремонт и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ремонт </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дворовых территорий многоквартирных домов</w:t>
            </w:r>
          </w:p>
        </w:tc>
        <w:tc>
          <w:tcPr>
            <w:tcW w:w="816"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2015-2017 годы</w:t>
            </w:r>
          </w:p>
        </w:tc>
        <w:tc>
          <w:tcPr>
            <w:tcW w:w="592"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194800,00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69881,70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0,00</w:t>
            </w:r>
          </w:p>
        </w:tc>
      </w:tr>
      <w:tr w:rsidR="006857BA" w:rsidRPr="006857BA" w:rsidTr="006857BA">
        <w:trPr>
          <w:trHeight w:val="229"/>
          <w:jc w:val="center"/>
        </w:trPr>
        <w:tc>
          <w:tcPr>
            <w:tcW w:w="3186" w:type="pct"/>
            <w:gridSpan w:val="5"/>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ИТОГО:</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2087000,00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2607800,00</w:t>
            </w:r>
          </w:p>
        </w:tc>
        <w:tc>
          <w:tcPr>
            <w:tcW w:w="605" w:type="pc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3239066,97</w:t>
            </w:r>
          </w:p>
        </w:tc>
      </w:tr>
    </w:tbl>
    <w:p w:rsidR="006857BA" w:rsidRPr="006857BA" w:rsidRDefault="006857BA" w:rsidP="006857BA">
      <w:pPr>
        <w:pStyle w:val="a8"/>
        <w:rPr>
          <w:sz w:val="20"/>
        </w:rPr>
      </w:pPr>
    </w:p>
    <w:p w:rsidR="006857BA" w:rsidRPr="006857BA" w:rsidRDefault="006857BA" w:rsidP="006857BA">
      <w:pPr>
        <w:pStyle w:val="a8"/>
        <w:rPr>
          <w:sz w:val="20"/>
        </w:rPr>
      </w:pPr>
      <w:r w:rsidRPr="006857BA">
        <w:rPr>
          <w:sz w:val="20"/>
        </w:rPr>
        <w:t xml:space="preserve">1.5.В Паспорте программы раздел </w:t>
      </w:r>
      <w:r w:rsidRPr="006857BA">
        <w:rPr>
          <w:sz w:val="20"/>
          <w:lang w:val="en-US"/>
        </w:rPr>
        <w:t>XIII</w:t>
      </w:r>
      <w:r w:rsidRPr="006857BA">
        <w:rPr>
          <w:sz w:val="20"/>
        </w:rPr>
        <w:t xml:space="preserve"> пункт 4 читать в следующей редакции:</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 Объемы и источники финансирования подпрограммы муниципальной программы в целом и по годам реализации (рублей):</w:t>
      </w:r>
    </w:p>
    <w:p w:rsidR="006857BA" w:rsidRPr="006857BA" w:rsidRDefault="006857BA" w:rsidP="006857BA">
      <w:pPr>
        <w:pStyle w:val="a8"/>
        <w:jc w:val="center"/>
        <w:rPr>
          <w:sz w:val="20"/>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97"/>
        <w:gridCol w:w="1976"/>
        <w:gridCol w:w="1472"/>
        <w:gridCol w:w="2226"/>
        <w:gridCol w:w="1464"/>
      </w:tblGrid>
      <w:tr w:rsidR="006857BA" w:rsidRPr="006857BA" w:rsidTr="006857BA">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Год</w:t>
            </w:r>
          </w:p>
          <w:p w:rsidR="006857BA" w:rsidRPr="006857BA" w:rsidRDefault="006857BA" w:rsidP="006857BA">
            <w:pPr>
              <w:pStyle w:val="a4"/>
              <w:jc w:val="both"/>
              <w:rPr>
                <w:rFonts w:ascii="Times New Roman" w:hAnsi="Times New Roman" w:cs="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Источник финансирования</w:t>
            </w:r>
          </w:p>
        </w:tc>
      </w:tr>
      <w:tr w:rsidR="006857BA" w:rsidRPr="006857BA" w:rsidTr="006857BA">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областной</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бюджет</w:t>
            </w:r>
          </w:p>
        </w:tc>
        <w:tc>
          <w:tcPr>
            <w:tcW w:w="197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федеральный бюджет</w:t>
            </w:r>
          </w:p>
        </w:tc>
        <w:tc>
          <w:tcPr>
            <w:tcW w:w="1472"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бюджет,</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тыс.руб.</w:t>
            </w:r>
          </w:p>
        </w:tc>
        <w:tc>
          <w:tcPr>
            <w:tcW w:w="22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внебюджетные средства</w:t>
            </w:r>
          </w:p>
        </w:tc>
        <w:tc>
          <w:tcPr>
            <w:tcW w:w="146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всего</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w:t>
            </w:r>
          </w:p>
        </w:tc>
        <w:tc>
          <w:tcPr>
            <w:tcW w:w="149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w:t>
            </w:r>
          </w:p>
        </w:tc>
        <w:tc>
          <w:tcPr>
            <w:tcW w:w="197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w:t>
            </w:r>
          </w:p>
        </w:tc>
        <w:tc>
          <w:tcPr>
            <w:tcW w:w="1472"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w:t>
            </w:r>
          </w:p>
        </w:tc>
        <w:tc>
          <w:tcPr>
            <w:tcW w:w="22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5</w:t>
            </w:r>
          </w:p>
        </w:tc>
        <w:tc>
          <w:tcPr>
            <w:tcW w:w="146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6</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w:t>
            </w:r>
          </w:p>
        </w:tc>
        <w:tc>
          <w:tcPr>
            <w:tcW w:w="149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40800,00</w:t>
            </w:r>
          </w:p>
        </w:tc>
        <w:tc>
          <w:tcPr>
            <w:tcW w:w="22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40800,00</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2016</w:t>
            </w:r>
          </w:p>
        </w:tc>
        <w:tc>
          <w:tcPr>
            <w:tcW w:w="149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3000,00</w:t>
            </w:r>
          </w:p>
        </w:tc>
        <w:tc>
          <w:tcPr>
            <w:tcW w:w="22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3000,00</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2017</w:t>
            </w:r>
          </w:p>
        </w:tc>
        <w:tc>
          <w:tcPr>
            <w:tcW w:w="149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0,00</w:t>
            </w:r>
          </w:p>
        </w:tc>
        <w:tc>
          <w:tcPr>
            <w:tcW w:w="22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0,00</w:t>
            </w:r>
          </w:p>
        </w:tc>
      </w:tr>
      <w:tr w:rsidR="006857BA" w:rsidRPr="006857BA" w:rsidTr="006857BA">
        <w:trPr>
          <w:trHeight w:val="330"/>
        </w:trPr>
        <w:tc>
          <w:tcPr>
            <w:tcW w:w="11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lastRenderedPageBreak/>
              <w:t>ВСЕГО</w:t>
            </w:r>
          </w:p>
        </w:tc>
        <w:tc>
          <w:tcPr>
            <w:tcW w:w="149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43800,00</w:t>
            </w:r>
          </w:p>
        </w:tc>
        <w:tc>
          <w:tcPr>
            <w:tcW w:w="222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43800,00</w:t>
            </w:r>
          </w:p>
        </w:tc>
      </w:tr>
    </w:tbl>
    <w:p w:rsidR="006857BA" w:rsidRPr="006857BA" w:rsidRDefault="006857BA" w:rsidP="006857BA">
      <w:pPr>
        <w:pStyle w:val="a8"/>
        <w:rPr>
          <w:sz w:val="20"/>
        </w:rPr>
      </w:pPr>
    </w:p>
    <w:p w:rsidR="006857BA" w:rsidRPr="006857BA" w:rsidRDefault="006857BA" w:rsidP="006857BA">
      <w:pPr>
        <w:pStyle w:val="a8"/>
        <w:rPr>
          <w:sz w:val="20"/>
        </w:rPr>
      </w:pPr>
      <w:r w:rsidRPr="006857BA">
        <w:rPr>
          <w:sz w:val="20"/>
        </w:rPr>
        <w:t>Пункт 6. читать в следующей редакции:</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 xml:space="preserve">       «6. Мероприятия подпрограммы муниципальной программы</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«Обеспечение безопасности дорожного движения на территории Едровского сельского  поселения»</w:t>
      </w:r>
    </w:p>
    <w:tbl>
      <w:tblPr>
        <w:tblW w:w="987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1976"/>
        <w:gridCol w:w="1706"/>
        <w:gridCol w:w="996"/>
        <w:gridCol w:w="1402"/>
        <w:gridCol w:w="1123"/>
        <w:gridCol w:w="1065"/>
        <w:gridCol w:w="1011"/>
      </w:tblGrid>
      <w:tr w:rsidR="006857BA" w:rsidRPr="006857BA" w:rsidTr="006857BA">
        <w:trPr>
          <w:trHeight w:val="495"/>
          <w:jc w:val="center"/>
        </w:trPr>
        <w:tc>
          <w:tcPr>
            <w:tcW w:w="606" w:type="dxa"/>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п/п</w:t>
            </w:r>
          </w:p>
          <w:p w:rsidR="006857BA" w:rsidRPr="006857BA" w:rsidRDefault="006857BA" w:rsidP="006857BA">
            <w:pPr>
              <w:pStyle w:val="a4"/>
              <w:jc w:val="both"/>
              <w:rPr>
                <w:rFonts w:ascii="Times New Roman" w:hAnsi="Times New Roman" w:cs="Times New Roman"/>
                <w:sz w:val="20"/>
                <w:szCs w:val="20"/>
              </w:rPr>
            </w:pPr>
          </w:p>
        </w:tc>
        <w:tc>
          <w:tcPr>
            <w:tcW w:w="2024" w:type="dxa"/>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Наименование мероприятия</w:t>
            </w:r>
          </w:p>
          <w:p w:rsidR="006857BA" w:rsidRPr="006857BA" w:rsidRDefault="006857BA" w:rsidP="006857BA">
            <w:pPr>
              <w:pStyle w:val="a4"/>
              <w:jc w:val="both"/>
              <w:rPr>
                <w:rFonts w:ascii="Times New Roman" w:hAnsi="Times New Roman" w:cs="Times New Roman"/>
                <w:sz w:val="20"/>
                <w:szCs w:val="20"/>
              </w:rPr>
            </w:pPr>
          </w:p>
        </w:tc>
        <w:tc>
          <w:tcPr>
            <w:tcW w:w="1718" w:type="dxa"/>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Исполнитель мероприятия</w:t>
            </w:r>
          </w:p>
          <w:p w:rsidR="006857BA" w:rsidRPr="006857BA" w:rsidRDefault="006857BA" w:rsidP="006857BA">
            <w:pPr>
              <w:pStyle w:val="a4"/>
              <w:jc w:val="both"/>
              <w:rPr>
                <w:rFonts w:ascii="Times New Roman" w:hAnsi="Times New Roman" w:cs="Times New Roman"/>
                <w:sz w:val="20"/>
                <w:szCs w:val="20"/>
              </w:rPr>
            </w:pPr>
          </w:p>
        </w:tc>
        <w:tc>
          <w:tcPr>
            <w:tcW w:w="1007" w:type="dxa"/>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Срок реалии-зации</w:t>
            </w:r>
          </w:p>
          <w:p w:rsidR="006857BA" w:rsidRPr="006857BA" w:rsidRDefault="006857BA" w:rsidP="006857BA">
            <w:pPr>
              <w:pStyle w:val="a4"/>
              <w:jc w:val="both"/>
              <w:rPr>
                <w:rFonts w:ascii="Times New Roman" w:hAnsi="Times New Roman" w:cs="Times New Roman"/>
                <w:sz w:val="20"/>
                <w:szCs w:val="20"/>
              </w:rPr>
            </w:pPr>
          </w:p>
        </w:tc>
        <w:tc>
          <w:tcPr>
            <w:tcW w:w="1251" w:type="dxa"/>
            <w:vMerge w:val="restart"/>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Источник финансирова-ния</w:t>
            </w:r>
          </w:p>
          <w:p w:rsidR="006857BA" w:rsidRPr="006857BA" w:rsidRDefault="006857BA" w:rsidP="006857BA">
            <w:pPr>
              <w:pStyle w:val="a4"/>
              <w:jc w:val="both"/>
              <w:rPr>
                <w:rFonts w:ascii="Times New Roman" w:hAnsi="Times New Roman" w:cs="Times New Roman"/>
                <w:sz w:val="20"/>
                <w:szCs w:val="20"/>
              </w:rPr>
            </w:pPr>
          </w:p>
        </w:tc>
        <w:tc>
          <w:tcPr>
            <w:tcW w:w="3270" w:type="dxa"/>
            <w:gridSpan w:val="3"/>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Объем</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финансирования по годам,</w:t>
            </w:r>
          </w:p>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руб.</w:t>
            </w:r>
          </w:p>
        </w:tc>
      </w:tr>
      <w:tr w:rsidR="006857BA" w:rsidRPr="006857BA" w:rsidTr="006857BA">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57BA" w:rsidRPr="006857BA" w:rsidRDefault="006857BA" w:rsidP="006857BA">
            <w:pPr>
              <w:pStyle w:val="a4"/>
              <w:jc w:val="both"/>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w:t>
            </w:r>
          </w:p>
        </w:tc>
        <w:tc>
          <w:tcPr>
            <w:tcW w:w="108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2016</w:t>
            </w:r>
          </w:p>
        </w:tc>
        <w:tc>
          <w:tcPr>
            <w:tcW w:w="104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2017</w:t>
            </w:r>
          </w:p>
        </w:tc>
      </w:tr>
      <w:tr w:rsidR="006857BA" w:rsidRPr="006857BA" w:rsidTr="006857BA">
        <w:trPr>
          <w:trHeight w:val="222"/>
          <w:jc w:val="center"/>
        </w:trPr>
        <w:tc>
          <w:tcPr>
            <w:tcW w:w="60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w:t>
            </w:r>
          </w:p>
        </w:tc>
        <w:tc>
          <w:tcPr>
            <w:tcW w:w="202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w:t>
            </w:r>
          </w:p>
        </w:tc>
        <w:tc>
          <w:tcPr>
            <w:tcW w:w="171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w:t>
            </w:r>
          </w:p>
        </w:tc>
        <w:tc>
          <w:tcPr>
            <w:tcW w:w="100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w:t>
            </w:r>
          </w:p>
        </w:tc>
        <w:tc>
          <w:tcPr>
            <w:tcW w:w="125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5</w:t>
            </w:r>
          </w:p>
        </w:tc>
        <w:tc>
          <w:tcPr>
            <w:tcW w:w="113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6</w:t>
            </w:r>
          </w:p>
        </w:tc>
        <w:tc>
          <w:tcPr>
            <w:tcW w:w="108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w:t>
            </w:r>
          </w:p>
        </w:tc>
        <w:tc>
          <w:tcPr>
            <w:tcW w:w="104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8</w:t>
            </w:r>
          </w:p>
        </w:tc>
      </w:tr>
      <w:tr w:rsidR="006857BA" w:rsidRPr="006857BA" w:rsidTr="006857BA">
        <w:trPr>
          <w:trHeight w:val="480"/>
          <w:jc w:val="center"/>
        </w:trPr>
        <w:tc>
          <w:tcPr>
            <w:tcW w:w="60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w:t>
            </w:r>
          </w:p>
        </w:tc>
        <w:tc>
          <w:tcPr>
            <w:tcW w:w="202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Установка необходимых дорожных знаков : с.Едрово</w:t>
            </w:r>
          </w:p>
        </w:tc>
        <w:tc>
          <w:tcPr>
            <w:tcW w:w="171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Pr>
                <w:rFonts w:ascii="Times New Roman" w:hAnsi="Times New Roman" w:cs="Times New Roman"/>
                <w:sz w:val="20"/>
                <w:szCs w:val="20"/>
              </w:rPr>
              <w:t>Администра</w:t>
            </w:r>
            <w:r w:rsidRPr="006857BA">
              <w:rPr>
                <w:rFonts w:ascii="Times New Roman" w:hAnsi="Times New Roman" w:cs="Times New Roman"/>
                <w:sz w:val="20"/>
                <w:szCs w:val="20"/>
              </w:rPr>
              <w:t>ция Едровского сельского поселения</w:t>
            </w:r>
          </w:p>
        </w:tc>
        <w:tc>
          <w:tcPr>
            <w:tcW w:w="100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2015-2017 годы</w:t>
            </w:r>
          </w:p>
        </w:tc>
        <w:tc>
          <w:tcPr>
            <w:tcW w:w="125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 бюджет</w:t>
            </w:r>
          </w:p>
        </w:tc>
        <w:tc>
          <w:tcPr>
            <w:tcW w:w="113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10800,00</w:t>
            </w:r>
          </w:p>
        </w:tc>
        <w:tc>
          <w:tcPr>
            <w:tcW w:w="108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3000,00</w:t>
            </w:r>
          </w:p>
        </w:tc>
        <w:tc>
          <w:tcPr>
            <w:tcW w:w="104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0,00</w:t>
            </w:r>
          </w:p>
        </w:tc>
      </w:tr>
      <w:tr w:rsidR="006857BA" w:rsidRPr="006857BA" w:rsidTr="006857BA">
        <w:trPr>
          <w:trHeight w:val="480"/>
          <w:jc w:val="center"/>
        </w:trPr>
        <w:tc>
          <w:tcPr>
            <w:tcW w:w="606"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7</w:t>
            </w:r>
          </w:p>
        </w:tc>
        <w:tc>
          <w:tcPr>
            <w:tcW w:w="202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Обеспечение контроля за работой освещения улично-дорожной сети, ввод новых и ремонт старых линий наружного освещения</w:t>
            </w:r>
          </w:p>
        </w:tc>
        <w:tc>
          <w:tcPr>
            <w:tcW w:w="171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Pr>
                <w:rFonts w:ascii="Times New Roman" w:hAnsi="Times New Roman" w:cs="Times New Roman"/>
                <w:sz w:val="20"/>
                <w:szCs w:val="20"/>
              </w:rPr>
              <w:t>Администра</w:t>
            </w:r>
            <w:r w:rsidRPr="006857BA">
              <w:rPr>
                <w:rFonts w:ascii="Times New Roman" w:hAnsi="Times New Roman" w:cs="Times New Roman"/>
                <w:sz w:val="20"/>
                <w:szCs w:val="20"/>
              </w:rPr>
              <w:t>ция Едровского сельского  поселения</w:t>
            </w:r>
          </w:p>
        </w:tc>
        <w:tc>
          <w:tcPr>
            <w:tcW w:w="1007"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2015-2017 годы</w:t>
            </w:r>
          </w:p>
        </w:tc>
        <w:tc>
          <w:tcPr>
            <w:tcW w:w="1251"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Местный бюджет</w:t>
            </w:r>
          </w:p>
        </w:tc>
        <w:tc>
          <w:tcPr>
            <w:tcW w:w="113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30000,00</w:t>
            </w:r>
          </w:p>
        </w:tc>
        <w:tc>
          <w:tcPr>
            <w:tcW w:w="108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p>
        </w:tc>
      </w:tr>
      <w:tr w:rsidR="006857BA" w:rsidRPr="006857BA" w:rsidTr="006857BA">
        <w:trPr>
          <w:trHeight w:val="313"/>
          <w:jc w:val="center"/>
        </w:trPr>
        <w:tc>
          <w:tcPr>
            <w:tcW w:w="6606" w:type="dxa"/>
            <w:gridSpan w:val="5"/>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ИТОГО:</w:t>
            </w:r>
          </w:p>
        </w:tc>
        <w:tc>
          <w:tcPr>
            <w:tcW w:w="113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40800,00</w:t>
            </w:r>
          </w:p>
        </w:tc>
        <w:tc>
          <w:tcPr>
            <w:tcW w:w="1084"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3000,00</w:t>
            </w:r>
          </w:p>
        </w:tc>
        <w:tc>
          <w:tcPr>
            <w:tcW w:w="104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cs="Times New Roman"/>
                <w:sz w:val="20"/>
                <w:szCs w:val="20"/>
              </w:rPr>
            </w:pPr>
            <w:r w:rsidRPr="006857BA">
              <w:rPr>
                <w:rFonts w:ascii="Times New Roman" w:hAnsi="Times New Roman" w:cs="Times New Roman"/>
                <w:sz w:val="20"/>
                <w:szCs w:val="20"/>
              </w:rPr>
              <w:t>0,00</w:t>
            </w:r>
          </w:p>
        </w:tc>
      </w:tr>
    </w:tbl>
    <w:p w:rsidR="006857BA" w:rsidRPr="006857BA" w:rsidRDefault="006857BA" w:rsidP="006857BA">
      <w:pPr>
        <w:pStyle w:val="a8"/>
        <w:jc w:val="center"/>
        <w:rPr>
          <w:sz w:val="20"/>
        </w:rPr>
      </w:pPr>
    </w:p>
    <w:p w:rsidR="006857BA" w:rsidRPr="006857BA" w:rsidRDefault="006857BA" w:rsidP="006857BA">
      <w:pPr>
        <w:pStyle w:val="a8"/>
        <w:rPr>
          <w:sz w:val="20"/>
        </w:rPr>
      </w:pPr>
      <w:r w:rsidRPr="006857BA">
        <w:rPr>
          <w:sz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6857BA" w:rsidRPr="006857BA" w:rsidRDefault="006857BA" w:rsidP="006857BA">
      <w:pPr>
        <w:autoSpaceDE w:val="0"/>
        <w:autoSpaceDN w:val="0"/>
        <w:adjustRightInd w:val="0"/>
        <w:spacing w:after="0"/>
        <w:jc w:val="both"/>
        <w:rPr>
          <w:rFonts w:ascii="Times New Roman" w:hAnsi="Times New Roman" w:cs="Times New Roman"/>
          <w:sz w:val="20"/>
          <w:szCs w:val="20"/>
        </w:rPr>
      </w:pPr>
      <w:r w:rsidRPr="006857BA">
        <w:rPr>
          <w:rFonts w:ascii="Times New Roman" w:hAnsi="Times New Roman" w:cs="Times New Roman"/>
          <w:sz w:val="20"/>
          <w:szCs w:val="20"/>
        </w:rPr>
        <w:t>Глава Едровского сельского поселения                                          С.В.Моденков</w:t>
      </w:r>
    </w:p>
    <w:p w:rsidR="006857BA" w:rsidRDefault="006857BA" w:rsidP="006857BA">
      <w:pPr>
        <w:pStyle w:val="a4"/>
        <w:jc w:val="center"/>
        <w:rPr>
          <w:rFonts w:ascii="Times New Roman" w:hAnsi="Times New Roman"/>
          <w:b/>
          <w:sz w:val="20"/>
          <w:szCs w:val="20"/>
        </w:rPr>
      </w:pP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АДМИНИСТРАЦИЯ ЕДРОВСКОГО СЕЛЬСКОГО ПОСЕЛЕНИЯ</w:t>
      </w: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П О С Т А Н О В Л Е Н И Е от 26.12.2017   № 241</w:t>
      </w:r>
    </w:p>
    <w:p w:rsidR="006857BA" w:rsidRPr="006857BA" w:rsidRDefault="006857BA" w:rsidP="006857BA">
      <w:pPr>
        <w:pStyle w:val="a4"/>
        <w:jc w:val="center"/>
        <w:rPr>
          <w:rFonts w:ascii="Times New Roman" w:hAnsi="Times New Roman"/>
          <w:b/>
          <w:color w:val="000000"/>
          <w:sz w:val="20"/>
          <w:szCs w:val="20"/>
        </w:rPr>
      </w:pPr>
      <w:r w:rsidRPr="006857BA">
        <w:rPr>
          <w:rFonts w:ascii="Times New Roman" w:hAnsi="Times New Roman"/>
          <w:b/>
          <w:color w:val="000000"/>
          <w:sz w:val="20"/>
          <w:szCs w:val="20"/>
        </w:rPr>
        <w:t xml:space="preserve">О внесении изменений  в Постановление от 03.11.2017 </w:t>
      </w:r>
      <w:r w:rsidRPr="006857BA">
        <w:rPr>
          <w:rFonts w:ascii="Times New Roman" w:hAnsi="Times New Roman"/>
          <w:b/>
          <w:color w:val="FF0000"/>
          <w:sz w:val="20"/>
          <w:szCs w:val="20"/>
        </w:rPr>
        <w:t xml:space="preserve"> </w:t>
      </w:r>
      <w:r w:rsidRPr="006857BA">
        <w:rPr>
          <w:rFonts w:ascii="Times New Roman" w:hAnsi="Times New Roman"/>
          <w:b/>
          <w:sz w:val="20"/>
          <w:szCs w:val="20"/>
        </w:rPr>
        <w:t>№ 223</w:t>
      </w:r>
      <w:r w:rsidRPr="006857BA">
        <w:rPr>
          <w:rFonts w:ascii="Times New Roman" w:hAnsi="Times New Roman"/>
          <w:b/>
          <w:color w:val="FF0000"/>
          <w:sz w:val="20"/>
          <w:szCs w:val="20"/>
        </w:rPr>
        <w:t xml:space="preserve"> </w:t>
      </w:r>
      <w:r w:rsidRPr="006857BA">
        <w:rPr>
          <w:rFonts w:ascii="Times New Roman" w:hAnsi="Times New Roman"/>
          <w:b/>
          <w:color w:val="000000"/>
          <w:sz w:val="20"/>
          <w:szCs w:val="20"/>
        </w:rPr>
        <w:t xml:space="preserve">«Об утверждении Муниципальной </w:t>
      </w:r>
      <w:r w:rsidRPr="006857BA">
        <w:rPr>
          <w:rFonts w:ascii="Times New Roman" w:hAnsi="Times New Roman"/>
          <w:b/>
          <w:color w:val="FF0000"/>
          <w:sz w:val="20"/>
          <w:szCs w:val="20"/>
        </w:rPr>
        <w:t xml:space="preserve"> </w:t>
      </w:r>
      <w:r w:rsidRPr="006857BA">
        <w:rPr>
          <w:rFonts w:ascii="Times New Roman" w:hAnsi="Times New Roman"/>
          <w:b/>
          <w:color w:val="000000"/>
          <w:sz w:val="20"/>
          <w:szCs w:val="20"/>
        </w:rPr>
        <w:t>программы  «Информатизация  Едровского сельского поселения  на 2017 год»</w:t>
      </w:r>
    </w:p>
    <w:p w:rsidR="006857BA" w:rsidRPr="006857BA" w:rsidRDefault="006857BA" w:rsidP="006857BA">
      <w:pPr>
        <w:pStyle w:val="a4"/>
        <w:jc w:val="both"/>
        <w:rPr>
          <w:rFonts w:ascii="Times New Roman" w:hAnsi="Times New Roman"/>
          <w:color w:val="000000"/>
          <w:sz w:val="20"/>
          <w:szCs w:val="20"/>
        </w:rPr>
      </w:pPr>
      <w:r w:rsidRPr="006857BA">
        <w:rPr>
          <w:rFonts w:ascii="Times New Roman" w:hAnsi="Times New Roman"/>
          <w:color w:val="000000"/>
          <w:sz w:val="20"/>
          <w:szCs w:val="20"/>
        </w:rPr>
        <w:t xml:space="preserve">        1.Внести следующие изменения в  Муниципальную программу «Информатизация  Едровского сельского поселения    на 2017 год»:</w:t>
      </w:r>
    </w:p>
    <w:p w:rsidR="006857BA" w:rsidRPr="006857BA" w:rsidRDefault="006857BA" w:rsidP="006857BA">
      <w:pPr>
        <w:pStyle w:val="a4"/>
        <w:ind w:left="930"/>
        <w:jc w:val="both"/>
        <w:rPr>
          <w:rFonts w:ascii="Times New Roman" w:hAnsi="Times New Roman"/>
          <w:color w:val="000000"/>
          <w:sz w:val="20"/>
          <w:szCs w:val="20"/>
        </w:rPr>
      </w:pPr>
      <w:r w:rsidRPr="006857BA">
        <w:rPr>
          <w:rFonts w:ascii="Times New Roman" w:hAnsi="Times New Roman"/>
          <w:color w:val="000000"/>
          <w:sz w:val="20"/>
          <w:szCs w:val="20"/>
        </w:rPr>
        <w:t>1.1.Пункт</w:t>
      </w:r>
      <w:r w:rsidRPr="006857BA">
        <w:rPr>
          <w:rFonts w:ascii="Times New Roman" w:hAnsi="Times New Roman"/>
          <w:b/>
          <w:color w:val="000000"/>
          <w:sz w:val="20"/>
          <w:szCs w:val="20"/>
        </w:rPr>
        <w:t xml:space="preserve"> «Объем финансирования необходимый для реализации Программы»</w:t>
      </w:r>
      <w:r w:rsidRPr="006857BA">
        <w:rPr>
          <w:rFonts w:ascii="Times New Roman" w:hAnsi="Times New Roman"/>
          <w:color w:val="000000"/>
          <w:sz w:val="20"/>
          <w:szCs w:val="20"/>
        </w:rPr>
        <w:t xml:space="preserve">  читать в следующей редакции:</w:t>
      </w:r>
    </w:p>
    <w:p w:rsidR="006857BA" w:rsidRPr="006857BA" w:rsidRDefault="006857BA" w:rsidP="006857BA">
      <w:pPr>
        <w:pStyle w:val="a4"/>
        <w:spacing w:line="276" w:lineRule="auto"/>
        <w:jc w:val="both"/>
        <w:rPr>
          <w:rFonts w:ascii="Times New Roman" w:hAnsi="Times New Roman"/>
          <w:sz w:val="20"/>
          <w:szCs w:val="20"/>
          <w:shd w:val="clear" w:color="auto" w:fill="FFFFFF"/>
        </w:rPr>
      </w:pPr>
      <w:r w:rsidRPr="006857BA">
        <w:rPr>
          <w:rFonts w:ascii="Times New Roman" w:hAnsi="Times New Roman"/>
          <w:color w:val="000000"/>
          <w:sz w:val="20"/>
          <w:szCs w:val="20"/>
        </w:rPr>
        <w:t>«</w:t>
      </w:r>
      <w:r w:rsidRPr="006857BA">
        <w:rPr>
          <w:rFonts w:ascii="Times New Roman" w:hAnsi="Times New Roman"/>
          <w:sz w:val="20"/>
          <w:szCs w:val="20"/>
          <w:shd w:val="clear" w:color="auto" w:fill="FFFFFF"/>
        </w:rPr>
        <w:t>Общий объем финансирования Программы составляет</w:t>
      </w:r>
      <w:r w:rsidRPr="006857BA">
        <w:rPr>
          <w:rFonts w:ascii="Times New Roman" w:hAnsi="Times New Roman"/>
          <w:color w:val="FF0000"/>
          <w:sz w:val="20"/>
          <w:szCs w:val="20"/>
          <w:shd w:val="clear" w:color="auto" w:fill="FFFFFF"/>
        </w:rPr>
        <w:t xml:space="preserve"> </w:t>
      </w:r>
      <w:r w:rsidRPr="006857BA">
        <w:rPr>
          <w:rFonts w:ascii="Times New Roman" w:hAnsi="Times New Roman"/>
          <w:b/>
          <w:sz w:val="20"/>
          <w:szCs w:val="20"/>
          <w:shd w:val="clear" w:color="auto" w:fill="FFFFFF"/>
        </w:rPr>
        <w:t>189463,00</w:t>
      </w:r>
      <w:r w:rsidRPr="006857BA">
        <w:rPr>
          <w:rFonts w:ascii="Times New Roman" w:hAnsi="Times New Roman"/>
          <w:color w:val="FF0000"/>
          <w:sz w:val="20"/>
          <w:szCs w:val="20"/>
          <w:shd w:val="clear" w:color="auto" w:fill="FFFFFF"/>
        </w:rPr>
        <w:t xml:space="preserve"> </w:t>
      </w:r>
      <w:r w:rsidRPr="006857BA">
        <w:rPr>
          <w:rFonts w:ascii="Times New Roman" w:hAnsi="Times New Roman"/>
          <w:b/>
          <w:sz w:val="20"/>
          <w:szCs w:val="20"/>
          <w:shd w:val="clear" w:color="auto" w:fill="FFFFFF"/>
        </w:rPr>
        <w:t>рубля</w:t>
      </w:r>
      <w:r w:rsidRPr="006857BA">
        <w:rPr>
          <w:rFonts w:ascii="Times New Roman" w:hAnsi="Times New Roman"/>
          <w:sz w:val="20"/>
          <w:szCs w:val="20"/>
          <w:shd w:val="clear" w:color="auto" w:fill="FFFFFF"/>
        </w:rPr>
        <w:t>».</w:t>
      </w:r>
    </w:p>
    <w:p w:rsidR="006857BA" w:rsidRPr="006857BA" w:rsidRDefault="006857BA" w:rsidP="006857BA">
      <w:pPr>
        <w:pStyle w:val="a4"/>
        <w:spacing w:line="276" w:lineRule="auto"/>
        <w:jc w:val="both"/>
        <w:rPr>
          <w:rFonts w:ascii="Times New Roman" w:hAnsi="Times New Roman"/>
          <w:sz w:val="20"/>
          <w:szCs w:val="20"/>
          <w:shd w:val="clear" w:color="auto" w:fill="FFFFFF"/>
        </w:rPr>
      </w:pPr>
      <w:r w:rsidRPr="006857BA">
        <w:rPr>
          <w:rFonts w:ascii="Times New Roman" w:hAnsi="Times New Roman"/>
          <w:sz w:val="20"/>
          <w:szCs w:val="20"/>
          <w:shd w:val="clear" w:color="auto" w:fill="FFFFFF"/>
        </w:rPr>
        <w:t xml:space="preserve">              1.2.   Пункт 5 Программы читать в следующей редакции:</w:t>
      </w:r>
    </w:p>
    <w:p w:rsidR="006857BA" w:rsidRPr="006857BA" w:rsidRDefault="006857BA" w:rsidP="006857BA">
      <w:pPr>
        <w:pStyle w:val="a4"/>
        <w:jc w:val="center"/>
        <w:rPr>
          <w:rFonts w:ascii="Times New Roman" w:hAnsi="Times New Roman"/>
          <w:b/>
          <w:bCs/>
          <w:sz w:val="20"/>
          <w:szCs w:val="20"/>
          <w:shd w:val="clear" w:color="auto" w:fill="FFFFFF"/>
        </w:rPr>
      </w:pPr>
      <w:r w:rsidRPr="006857BA">
        <w:rPr>
          <w:rFonts w:ascii="Times New Roman" w:hAnsi="Times New Roman"/>
          <w:b/>
          <w:bCs/>
          <w:sz w:val="20"/>
          <w:szCs w:val="20"/>
          <w:shd w:val="clear" w:color="auto" w:fill="FFFFFF"/>
        </w:rPr>
        <w:t>«5. Финансовое обеспечение Программы</w:t>
      </w:r>
    </w:p>
    <w:p w:rsidR="006857BA" w:rsidRPr="006857BA" w:rsidRDefault="006857BA" w:rsidP="006857BA">
      <w:pPr>
        <w:pStyle w:val="a4"/>
        <w:jc w:val="both"/>
        <w:rPr>
          <w:rFonts w:ascii="Times New Roman" w:hAnsi="Times New Roman"/>
          <w:sz w:val="20"/>
          <w:szCs w:val="20"/>
          <w:shd w:val="clear" w:color="auto" w:fill="FFFFFF"/>
        </w:rPr>
      </w:pPr>
      <w:r w:rsidRPr="006857BA">
        <w:rPr>
          <w:rFonts w:ascii="Times New Roman" w:hAnsi="Times New Roman"/>
          <w:sz w:val="20"/>
          <w:szCs w:val="20"/>
          <w:shd w:val="clear" w:color="auto" w:fill="FFFFFF"/>
        </w:rPr>
        <w:t xml:space="preserve">Общий объем финансирования необходимый для реализации Программы на 2017 год составляет </w:t>
      </w:r>
      <w:r w:rsidRPr="006857BA">
        <w:rPr>
          <w:rFonts w:ascii="Times New Roman" w:hAnsi="Times New Roman"/>
          <w:b/>
          <w:sz w:val="20"/>
          <w:szCs w:val="20"/>
          <w:shd w:val="clear" w:color="auto" w:fill="FFFFFF"/>
        </w:rPr>
        <w:t>189463,00 рубля</w:t>
      </w:r>
      <w:r w:rsidRPr="006857BA">
        <w:rPr>
          <w:rFonts w:ascii="Times New Roman" w:hAnsi="Times New Roman"/>
          <w:sz w:val="20"/>
          <w:szCs w:val="20"/>
          <w:shd w:val="clear" w:color="auto" w:fill="FFFFFF"/>
        </w:rPr>
        <w:t xml:space="preserve">.                                    </w:t>
      </w:r>
    </w:p>
    <w:p w:rsidR="006857BA" w:rsidRPr="006857BA" w:rsidRDefault="006857BA" w:rsidP="006857BA">
      <w:pPr>
        <w:pStyle w:val="a4"/>
        <w:jc w:val="both"/>
        <w:rPr>
          <w:rFonts w:ascii="Times New Roman" w:hAnsi="Times New Roman"/>
          <w:sz w:val="20"/>
          <w:szCs w:val="20"/>
          <w:shd w:val="clear" w:color="auto" w:fill="FFFFFF"/>
        </w:rPr>
      </w:pPr>
      <w:r w:rsidRPr="006857BA">
        <w:rPr>
          <w:rFonts w:ascii="Times New Roman" w:hAnsi="Times New Roman"/>
          <w:sz w:val="20"/>
          <w:szCs w:val="20"/>
          <w:shd w:val="clear" w:color="auto" w:fill="FFFFFF"/>
        </w:rPr>
        <w:t>Программа реализуется на средства бюджета Едровского сельского поселения»</w:t>
      </w:r>
    </w:p>
    <w:p w:rsidR="006857BA" w:rsidRPr="006857BA" w:rsidRDefault="006857BA" w:rsidP="006857BA">
      <w:pPr>
        <w:pStyle w:val="a4"/>
        <w:jc w:val="both"/>
        <w:rPr>
          <w:rFonts w:ascii="Times New Roman" w:hAnsi="Times New Roman"/>
          <w:sz w:val="20"/>
          <w:szCs w:val="20"/>
          <w:shd w:val="clear" w:color="auto" w:fill="FFFFFF"/>
        </w:rPr>
      </w:pPr>
      <w:r w:rsidRPr="006857BA">
        <w:rPr>
          <w:rFonts w:ascii="Times New Roman" w:hAnsi="Times New Roman"/>
          <w:sz w:val="20"/>
          <w:szCs w:val="20"/>
        </w:rPr>
        <w:t xml:space="preserve">              1.3.  Приложение к программе  читать в следующей редакции:</w:t>
      </w:r>
      <w:r w:rsidRPr="006857BA">
        <w:rPr>
          <w:rFonts w:ascii="Times New Roman" w:hAnsi="Times New Roman"/>
          <w:sz w:val="20"/>
          <w:szCs w:val="20"/>
          <w:shd w:val="clear" w:color="auto" w:fill="FFFFFF"/>
        </w:rPr>
        <w:t xml:space="preserve"> </w:t>
      </w: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Мероприятия программы</w:t>
      </w:r>
    </w:p>
    <w:p w:rsidR="006857BA" w:rsidRPr="006857BA" w:rsidRDefault="006857BA" w:rsidP="006857BA">
      <w:pPr>
        <w:pStyle w:val="a4"/>
        <w:jc w:val="both"/>
        <w:rPr>
          <w:rFonts w:ascii="Times New Roman" w:hAnsi="Times New Roman"/>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1"/>
        <w:gridCol w:w="2050"/>
        <w:gridCol w:w="1714"/>
        <w:gridCol w:w="2608"/>
      </w:tblGrid>
      <w:tr w:rsidR="006857BA" w:rsidRPr="006857BA" w:rsidTr="006857BA">
        <w:trPr>
          <w:trHeight w:val="1026"/>
        </w:trPr>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b/>
                <w:sz w:val="20"/>
                <w:szCs w:val="20"/>
              </w:rPr>
            </w:pPr>
            <w:r w:rsidRPr="006857BA">
              <w:rPr>
                <w:rFonts w:ascii="Times New Roman" w:hAnsi="Times New Roman"/>
                <w:b/>
                <w:sz w:val="20"/>
                <w:szCs w:val="20"/>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b/>
                <w:sz w:val="20"/>
                <w:szCs w:val="20"/>
              </w:rPr>
            </w:pPr>
            <w:r w:rsidRPr="006857BA">
              <w:rPr>
                <w:rFonts w:ascii="Times New Roman" w:hAnsi="Times New Roman"/>
                <w:b/>
                <w:sz w:val="20"/>
                <w:szCs w:val="20"/>
              </w:rPr>
              <w:t>Исполнитель</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b/>
                <w:sz w:val="20"/>
                <w:szCs w:val="20"/>
              </w:rPr>
            </w:pPr>
            <w:r w:rsidRPr="006857BA">
              <w:rPr>
                <w:rFonts w:ascii="Times New Roman" w:hAnsi="Times New Roman"/>
                <w:b/>
                <w:sz w:val="20"/>
                <w:szCs w:val="20"/>
              </w:rPr>
              <w:t>Срок реализации                                   (год)</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b/>
                <w:sz w:val="20"/>
                <w:szCs w:val="20"/>
              </w:rPr>
            </w:pPr>
            <w:r w:rsidRPr="006857BA">
              <w:rPr>
                <w:rFonts w:ascii="Times New Roman" w:hAnsi="Times New Roman"/>
                <w:b/>
                <w:sz w:val="20"/>
                <w:szCs w:val="20"/>
              </w:rPr>
              <w:t>Объем финансирования                                                                               ( руб.)</w:t>
            </w:r>
          </w:p>
        </w:tc>
      </w:tr>
      <w:tr w:rsidR="006857BA" w:rsidRPr="006857BA" w:rsidTr="006857BA">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Сопровождение программ, в том числе:                                                                                                 - СПС «Консультант»,</w:t>
            </w:r>
            <w:r w:rsidRPr="006857BA">
              <w:rPr>
                <w:rFonts w:ascii="Times New Roman" w:hAnsi="Times New Roman"/>
                <w:sz w:val="20"/>
                <w:szCs w:val="20"/>
                <w:shd w:val="clear" w:color="auto" w:fill="FFFFFF"/>
              </w:rPr>
              <w:t xml:space="preserve"> 1С «Бухгалтерия» , «СБиС+»       </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в течение 2017 года</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87484,20</w:t>
            </w:r>
          </w:p>
        </w:tc>
      </w:tr>
      <w:tr w:rsidR="006857BA" w:rsidRPr="006857BA" w:rsidTr="006857BA">
        <w:trPr>
          <w:trHeight w:val="483"/>
        </w:trPr>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shd w:val="clear" w:color="auto" w:fill="FFFFFF"/>
              </w:rPr>
              <w:t xml:space="preserve">- Обслуживание официального САЙТА  </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в течение 2017 года</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13000,00</w:t>
            </w:r>
          </w:p>
        </w:tc>
      </w:tr>
      <w:tr w:rsidR="006857BA" w:rsidRPr="006857BA" w:rsidTr="006857BA">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shd w:val="clear" w:color="auto" w:fill="FFFFFF"/>
              </w:rPr>
              <w:t>Обслуживание оргтехники</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в течение 2017 года</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23202,00</w:t>
            </w:r>
          </w:p>
        </w:tc>
      </w:tr>
      <w:tr w:rsidR="006857BA" w:rsidRPr="006857BA" w:rsidTr="006857BA">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shd w:val="clear" w:color="auto" w:fill="FFFFFF"/>
              </w:rPr>
            </w:pPr>
            <w:r w:rsidRPr="006857BA">
              <w:rPr>
                <w:rFonts w:ascii="Times New Roman" w:hAnsi="Times New Roman"/>
                <w:sz w:val="20"/>
                <w:szCs w:val="20"/>
                <w:shd w:val="clear" w:color="auto" w:fill="FFFFFF"/>
              </w:rPr>
              <w:t>Услуги связи</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t xml:space="preserve">Администрация </w:t>
            </w:r>
            <w:r w:rsidRPr="006857BA">
              <w:rPr>
                <w:rFonts w:ascii="Times New Roman" w:hAnsi="Times New Roman"/>
                <w:sz w:val="20"/>
                <w:szCs w:val="20"/>
              </w:rPr>
              <w:lastRenderedPageBreak/>
              <w:t>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lastRenderedPageBreak/>
              <w:t xml:space="preserve">в течении 2017 </w:t>
            </w:r>
            <w:r w:rsidRPr="006857BA">
              <w:rPr>
                <w:rFonts w:ascii="Times New Roman" w:hAnsi="Times New Roman"/>
                <w:sz w:val="20"/>
                <w:szCs w:val="20"/>
              </w:rPr>
              <w:lastRenderedPageBreak/>
              <w:t>года</w:t>
            </w:r>
          </w:p>
        </w:tc>
        <w:tc>
          <w:tcPr>
            <w:tcW w:w="0" w:type="auto"/>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rPr>
                <w:rFonts w:ascii="Times New Roman" w:hAnsi="Times New Roman"/>
                <w:sz w:val="20"/>
                <w:szCs w:val="20"/>
              </w:rPr>
            </w:pPr>
            <w:r w:rsidRPr="006857BA">
              <w:rPr>
                <w:rFonts w:ascii="Times New Roman" w:hAnsi="Times New Roman"/>
                <w:sz w:val="20"/>
                <w:szCs w:val="20"/>
              </w:rPr>
              <w:lastRenderedPageBreak/>
              <w:t>65776,80</w:t>
            </w:r>
          </w:p>
        </w:tc>
      </w:tr>
    </w:tbl>
    <w:p w:rsidR="006857BA" w:rsidRPr="006857BA" w:rsidRDefault="006857BA" w:rsidP="006857BA">
      <w:pPr>
        <w:pStyle w:val="a4"/>
        <w:jc w:val="both"/>
        <w:rPr>
          <w:rFonts w:ascii="Times New Roman" w:hAnsi="Times New Roman"/>
          <w:sz w:val="20"/>
          <w:szCs w:val="20"/>
        </w:rPr>
      </w:pPr>
    </w:p>
    <w:p w:rsidR="006857BA" w:rsidRPr="006857BA" w:rsidRDefault="006857BA" w:rsidP="006857BA">
      <w:pPr>
        <w:pStyle w:val="a4"/>
        <w:jc w:val="both"/>
        <w:rPr>
          <w:rFonts w:ascii="Times New Roman" w:hAnsi="Times New Roman"/>
          <w:sz w:val="20"/>
          <w:szCs w:val="20"/>
        </w:rPr>
      </w:pPr>
    </w:p>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Едровского сельского поселения.</w:t>
      </w:r>
    </w:p>
    <w:p w:rsidR="006857BA" w:rsidRDefault="006857BA" w:rsidP="00D80B46">
      <w:pPr>
        <w:spacing w:after="0"/>
        <w:rPr>
          <w:rFonts w:ascii="Times New Roman" w:hAnsi="Times New Roman" w:cs="Times New Roman"/>
          <w:sz w:val="20"/>
          <w:szCs w:val="20"/>
        </w:rPr>
      </w:pPr>
      <w:r w:rsidRPr="006857BA">
        <w:rPr>
          <w:rFonts w:ascii="Times New Roman" w:hAnsi="Times New Roman" w:cs="Times New Roman"/>
          <w:sz w:val="20"/>
          <w:szCs w:val="20"/>
        </w:rPr>
        <w:t>Глава Едровского сельского поселения                                         С.В.Моденков</w:t>
      </w:r>
    </w:p>
    <w:p w:rsidR="00D80B46" w:rsidRPr="00D80B46" w:rsidRDefault="00D80B46" w:rsidP="00D80B46">
      <w:pPr>
        <w:spacing w:after="0"/>
        <w:rPr>
          <w:rFonts w:ascii="Times New Roman" w:hAnsi="Times New Roman" w:cs="Times New Roman"/>
          <w:sz w:val="20"/>
          <w:szCs w:val="20"/>
        </w:rPr>
      </w:pP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АДМИНИСТРАЦИЯ ЕДРОВСКОГО СЕЛЬСКОГО ПОСЕЛЕНИЯ</w:t>
      </w:r>
    </w:p>
    <w:p w:rsidR="006857BA" w:rsidRPr="006857BA" w:rsidRDefault="006857BA" w:rsidP="006857BA">
      <w:pPr>
        <w:pStyle w:val="a4"/>
        <w:jc w:val="center"/>
        <w:rPr>
          <w:rFonts w:ascii="Times New Roman" w:hAnsi="Times New Roman"/>
          <w:b/>
          <w:sz w:val="20"/>
          <w:szCs w:val="20"/>
        </w:rPr>
      </w:pPr>
      <w:r w:rsidRPr="006857BA">
        <w:rPr>
          <w:rFonts w:ascii="Times New Roman" w:hAnsi="Times New Roman"/>
          <w:b/>
          <w:sz w:val="20"/>
          <w:szCs w:val="20"/>
        </w:rPr>
        <w:t>П О С Т А Н О В Л Е Н И Е от 26.12.2017   № 242</w:t>
      </w:r>
    </w:p>
    <w:p w:rsidR="006857BA" w:rsidRPr="00D80B46" w:rsidRDefault="006857BA" w:rsidP="00D80B46">
      <w:pPr>
        <w:pStyle w:val="a4"/>
        <w:jc w:val="center"/>
        <w:rPr>
          <w:rFonts w:ascii="Times New Roman" w:hAnsi="Times New Roman"/>
          <w:b/>
          <w:color w:val="000000"/>
          <w:sz w:val="20"/>
          <w:szCs w:val="20"/>
        </w:rPr>
      </w:pPr>
      <w:r w:rsidRPr="006857BA">
        <w:rPr>
          <w:rFonts w:ascii="Times New Roman" w:hAnsi="Times New Roman"/>
          <w:b/>
          <w:color w:val="000000"/>
          <w:sz w:val="20"/>
          <w:szCs w:val="20"/>
        </w:rPr>
        <w:t>О внесении изменений  в постановление от 22</w:t>
      </w:r>
      <w:r w:rsidRPr="006857BA">
        <w:rPr>
          <w:rFonts w:ascii="Times New Roman" w:hAnsi="Times New Roman"/>
          <w:b/>
          <w:sz w:val="20"/>
          <w:szCs w:val="20"/>
        </w:rPr>
        <w:t>.12.2016</w:t>
      </w:r>
      <w:r w:rsidRPr="006857BA">
        <w:rPr>
          <w:rFonts w:ascii="Times New Roman" w:hAnsi="Times New Roman"/>
          <w:b/>
          <w:color w:val="FF0000"/>
          <w:sz w:val="20"/>
          <w:szCs w:val="20"/>
        </w:rPr>
        <w:t xml:space="preserve"> </w:t>
      </w:r>
      <w:r w:rsidRPr="006857BA">
        <w:rPr>
          <w:rFonts w:ascii="Times New Roman" w:hAnsi="Times New Roman"/>
          <w:b/>
          <w:sz w:val="20"/>
          <w:szCs w:val="20"/>
        </w:rPr>
        <w:t>№174</w:t>
      </w:r>
      <w:r w:rsidRPr="006857BA">
        <w:rPr>
          <w:rFonts w:ascii="Times New Roman" w:hAnsi="Times New Roman"/>
          <w:b/>
          <w:color w:val="FF0000"/>
          <w:sz w:val="20"/>
          <w:szCs w:val="20"/>
        </w:rPr>
        <w:t xml:space="preserve"> </w:t>
      </w:r>
      <w:r w:rsidRPr="006857BA">
        <w:rPr>
          <w:rFonts w:ascii="Times New Roman" w:hAnsi="Times New Roman"/>
          <w:b/>
          <w:color w:val="000000"/>
          <w:sz w:val="20"/>
          <w:szCs w:val="20"/>
        </w:rPr>
        <w:t>«Об утверждении муниципальной программы  «Развитие малого и среднего</w:t>
      </w:r>
      <w:r w:rsidR="00D80B46">
        <w:rPr>
          <w:rFonts w:ascii="Times New Roman" w:hAnsi="Times New Roman"/>
          <w:b/>
          <w:color w:val="000000"/>
          <w:sz w:val="20"/>
          <w:szCs w:val="20"/>
        </w:rPr>
        <w:t xml:space="preserve"> </w:t>
      </w:r>
      <w:r w:rsidRPr="006857BA">
        <w:rPr>
          <w:rFonts w:ascii="Times New Roman" w:hAnsi="Times New Roman"/>
          <w:b/>
          <w:color w:val="000000"/>
          <w:sz w:val="20"/>
          <w:szCs w:val="20"/>
        </w:rPr>
        <w:t>предпринимательства в Едровском сельском поселении на 2016-2018 годы»</w:t>
      </w:r>
    </w:p>
    <w:p w:rsidR="006857BA" w:rsidRPr="006857BA" w:rsidRDefault="006857BA" w:rsidP="006857BA">
      <w:pPr>
        <w:pStyle w:val="a4"/>
        <w:jc w:val="both"/>
        <w:rPr>
          <w:rFonts w:ascii="Times New Roman" w:hAnsi="Times New Roman"/>
          <w:color w:val="000000"/>
          <w:sz w:val="20"/>
          <w:szCs w:val="20"/>
        </w:rPr>
      </w:pPr>
      <w:r w:rsidRPr="006857BA">
        <w:rPr>
          <w:rFonts w:ascii="Times New Roman" w:hAnsi="Times New Roman"/>
          <w:color w:val="000000"/>
          <w:sz w:val="20"/>
          <w:szCs w:val="20"/>
        </w:rPr>
        <w:t xml:space="preserve">        1. Внести  в  Муниципальную программу «Развитие малого и среднего </w:t>
      </w:r>
    </w:p>
    <w:p w:rsidR="006857BA" w:rsidRPr="006857BA" w:rsidRDefault="006857BA" w:rsidP="006857BA">
      <w:pPr>
        <w:pStyle w:val="a4"/>
        <w:jc w:val="both"/>
        <w:rPr>
          <w:rFonts w:ascii="Times New Roman" w:hAnsi="Times New Roman"/>
          <w:color w:val="000000"/>
          <w:sz w:val="20"/>
          <w:szCs w:val="20"/>
        </w:rPr>
      </w:pPr>
      <w:r w:rsidRPr="006857BA">
        <w:rPr>
          <w:rFonts w:ascii="Times New Roman" w:hAnsi="Times New Roman"/>
          <w:color w:val="000000"/>
          <w:sz w:val="20"/>
          <w:szCs w:val="20"/>
        </w:rPr>
        <w:t>предпринимательства в Едровском сельском поселении    на 2016-2018 годы» следующие изменения:</w:t>
      </w:r>
      <w:r w:rsidRPr="006857BA">
        <w:rPr>
          <w:rFonts w:ascii="Times New Roman" w:hAnsi="Times New Roman"/>
          <w:b/>
          <w:color w:val="000000"/>
          <w:sz w:val="20"/>
          <w:szCs w:val="20"/>
        </w:rPr>
        <w:t xml:space="preserve"> </w:t>
      </w:r>
      <w:r w:rsidRPr="006857BA">
        <w:rPr>
          <w:rFonts w:ascii="Times New Roman" w:hAnsi="Times New Roman"/>
          <w:color w:val="000000"/>
          <w:sz w:val="20"/>
          <w:szCs w:val="20"/>
        </w:rPr>
        <w:t xml:space="preserve">     </w:t>
      </w:r>
    </w:p>
    <w:p w:rsidR="006857BA" w:rsidRPr="006857BA" w:rsidRDefault="006857BA" w:rsidP="006857BA">
      <w:pPr>
        <w:pStyle w:val="a4"/>
        <w:jc w:val="both"/>
        <w:rPr>
          <w:rFonts w:ascii="Times New Roman" w:hAnsi="Times New Roman"/>
          <w:color w:val="000000"/>
          <w:sz w:val="20"/>
          <w:szCs w:val="20"/>
        </w:rPr>
      </w:pPr>
      <w:r w:rsidRPr="006857BA">
        <w:rPr>
          <w:rFonts w:ascii="Times New Roman" w:hAnsi="Times New Roman"/>
          <w:color w:val="000000"/>
          <w:sz w:val="20"/>
          <w:szCs w:val="20"/>
        </w:rPr>
        <w:t xml:space="preserve">       1.1.В Паспорте программы пункт</w:t>
      </w:r>
      <w:r w:rsidRPr="006857BA">
        <w:rPr>
          <w:rFonts w:ascii="Times New Roman" w:hAnsi="Times New Roman"/>
          <w:b/>
          <w:color w:val="000000"/>
          <w:sz w:val="20"/>
          <w:szCs w:val="20"/>
        </w:rPr>
        <w:t xml:space="preserve"> «Финансирование Программы</w:t>
      </w:r>
      <w:r w:rsidRPr="006857BA">
        <w:rPr>
          <w:rFonts w:ascii="Times New Roman" w:hAnsi="Times New Roman"/>
          <w:color w:val="000000"/>
          <w:sz w:val="20"/>
          <w:szCs w:val="20"/>
        </w:rPr>
        <w:t>» читать в следующей редакции:</w:t>
      </w:r>
    </w:p>
    <w:p w:rsidR="006857BA" w:rsidRPr="006857BA" w:rsidRDefault="006857BA" w:rsidP="006857BA">
      <w:pPr>
        <w:pStyle w:val="a4"/>
        <w:jc w:val="both"/>
        <w:rPr>
          <w:rFonts w:ascii="Times New Roman" w:hAnsi="Times New Roman"/>
          <w:color w:val="000000"/>
          <w:sz w:val="20"/>
          <w:szCs w:val="20"/>
        </w:rPr>
      </w:pPr>
      <w:r w:rsidRPr="006857BA">
        <w:rPr>
          <w:rFonts w:ascii="Times New Roman" w:hAnsi="Times New Roman"/>
          <w:color w:val="000000"/>
          <w:sz w:val="20"/>
          <w:szCs w:val="20"/>
        </w:rPr>
        <w:t xml:space="preserve">      Бюджет Едровского сельского поселения</w:t>
      </w:r>
    </w:p>
    <w:p w:rsidR="006857BA" w:rsidRPr="006857BA" w:rsidRDefault="006857BA" w:rsidP="006857BA">
      <w:pPr>
        <w:pStyle w:val="a4"/>
        <w:jc w:val="both"/>
        <w:rPr>
          <w:rFonts w:ascii="Times New Roman" w:hAnsi="Times New Roman"/>
          <w:color w:val="000000"/>
          <w:sz w:val="20"/>
          <w:szCs w:val="20"/>
        </w:rPr>
      </w:pPr>
      <w:r w:rsidRPr="006857BA">
        <w:rPr>
          <w:rFonts w:ascii="Times New Roman" w:hAnsi="Times New Roman"/>
          <w:color w:val="000000"/>
          <w:sz w:val="20"/>
          <w:szCs w:val="20"/>
        </w:rPr>
        <w:t xml:space="preserve">      Общий объем финансирования 2000 рублей, из них:</w:t>
      </w:r>
    </w:p>
    <w:p w:rsidR="006857BA" w:rsidRPr="006857BA" w:rsidRDefault="006857BA" w:rsidP="006857BA">
      <w:pPr>
        <w:pStyle w:val="a4"/>
        <w:jc w:val="both"/>
        <w:rPr>
          <w:rFonts w:ascii="Times New Roman" w:hAnsi="Times New Roman"/>
          <w:color w:val="000000"/>
          <w:sz w:val="20"/>
          <w:szCs w:val="20"/>
        </w:rPr>
      </w:pPr>
      <w:r w:rsidRPr="006857BA">
        <w:rPr>
          <w:rFonts w:ascii="Times New Roman" w:hAnsi="Times New Roman"/>
          <w:color w:val="000000"/>
          <w:sz w:val="20"/>
          <w:szCs w:val="20"/>
        </w:rPr>
        <w:t xml:space="preserve">      2016 год – 0 рублей;</w:t>
      </w:r>
    </w:p>
    <w:p w:rsidR="006857BA" w:rsidRPr="006857BA" w:rsidRDefault="006857BA" w:rsidP="006857BA">
      <w:pPr>
        <w:pStyle w:val="a4"/>
        <w:jc w:val="both"/>
        <w:rPr>
          <w:rFonts w:ascii="Times New Roman" w:hAnsi="Times New Roman"/>
          <w:color w:val="000000"/>
          <w:sz w:val="20"/>
          <w:szCs w:val="20"/>
        </w:rPr>
      </w:pPr>
      <w:r w:rsidRPr="006857BA">
        <w:rPr>
          <w:rFonts w:ascii="Times New Roman" w:hAnsi="Times New Roman"/>
          <w:color w:val="000000"/>
          <w:sz w:val="20"/>
          <w:szCs w:val="20"/>
        </w:rPr>
        <w:t xml:space="preserve">      2017 год  -0 рублей;</w:t>
      </w:r>
    </w:p>
    <w:p w:rsidR="00D80B46" w:rsidRDefault="006857BA" w:rsidP="00D80B46">
      <w:pPr>
        <w:pStyle w:val="a4"/>
        <w:jc w:val="both"/>
        <w:rPr>
          <w:rFonts w:ascii="Times New Roman" w:hAnsi="Times New Roman"/>
          <w:color w:val="000000"/>
          <w:sz w:val="20"/>
          <w:szCs w:val="20"/>
        </w:rPr>
      </w:pPr>
      <w:r w:rsidRPr="006857BA">
        <w:rPr>
          <w:rFonts w:ascii="Times New Roman" w:hAnsi="Times New Roman"/>
          <w:color w:val="000000"/>
          <w:sz w:val="20"/>
          <w:szCs w:val="20"/>
        </w:rPr>
        <w:t xml:space="preserve">      2018 год – 2000 рублей.</w:t>
      </w:r>
    </w:p>
    <w:p w:rsidR="006857BA" w:rsidRPr="00D80B46" w:rsidRDefault="00D80B46" w:rsidP="00D80B46">
      <w:pPr>
        <w:pStyle w:val="a4"/>
        <w:jc w:val="both"/>
        <w:rPr>
          <w:rFonts w:ascii="Times New Roman" w:hAnsi="Times New Roman"/>
          <w:color w:val="000000"/>
          <w:sz w:val="20"/>
          <w:szCs w:val="20"/>
        </w:rPr>
      </w:pPr>
      <w:r>
        <w:rPr>
          <w:rFonts w:ascii="Times New Roman" w:hAnsi="Times New Roman"/>
          <w:color w:val="000000"/>
          <w:sz w:val="20"/>
          <w:szCs w:val="20"/>
        </w:rPr>
        <w:t xml:space="preserve">  </w:t>
      </w:r>
      <w:r w:rsidR="006857BA" w:rsidRPr="006857BA">
        <w:rPr>
          <w:rFonts w:ascii="Times New Roman" w:hAnsi="Times New Roman"/>
          <w:sz w:val="20"/>
          <w:szCs w:val="20"/>
          <w:shd w:val="clear" w:color="auto" w:fill="FFFFFF"/>
        </w:rPr>
        <w:t xml:space="preserve">   1.2</w:t>
      </w:r>
      <w:r w:rsidR="006857BA" w:rsidRPr="006857BA">
        <w:rPr>
          <w:rFonts w:ascii="Times New Roman" w:hAnsi="Times New Roman"/>
          <w:sz w:val="20"/>
          <w:szCs w:val="20"/>
        </w:rPr>
        <w:t>. В  Приложении к программе  Пункт 4 читать в следующей редакции:</w:t>
      </w:r>
      <w:r w:rsidR="006857BA" w:rsidRPr="006857BA">
        <w:rPr>
          <w:rFonts w:ascii="Times New Roman" w:hAnsi="Times New Roman"/>
          <w:sz w:val="20"/>
          <w:szCs w:val="20"/>
          <w:shd w:val="clear" w:color="auto" w:fill="FFFFFF"/>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420"/>
        <w:gridCol w:w="720"/>
        <w:gridCol w:w="720"/>
        <w:gridCol w:w="720"/>
        <w:gridCol w:w="720"/>
        <w:gridCol w:w="720"/>
        <w:gridCol w:w="720"/>
        <w:gridCol w:w="1980"/>
      </w:tblGrid>
      <w:tr w:rsidR="006857BA" w:rsidRPr="006857BA" w:rsidTr="006857BA">
        <w:tc>
          <w:tcPr>
            <w:tcW w:w="468"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4</w:t>
            </w:r>
          </w:p>
        </w:tc>
        <w:tc>
          <w:tcPr>
            <w:tcW w:w="342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Приобретение материальных запасов для поддержки субъектов малого и среднего предпринимательства</w:t>
            </w:r>
          </w:p>
        </w:tc>
        <w:tc>
          <w:tcPr>
            <w:tcW w:w="72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 xml:space="preserve"> // -</w:t>
            </w:r>
          </w:p>
        </w:tc>
        <w:tc>
          <w:tcPr>
            <w:tcW w:w="72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2000</w:t>
            </w:r>
          </w:p>
        </w:tc>
        <w:tc>
          <w:tcPr>
            <w:tcW w:w="72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2000</w:t>
            </w:r>
          </w:p>
        </w:tc>
        <w:tc>
          <w:tcPr>
            <w:tcW w:w="1980" w:type="dxa"/>
            <w:tcBorders>
              <w:top w:val="single" w:sz="4" w:space="0" w:color="auto"/>
              <w:left w:val="single" w:sz="4" w:space="0" w:color="auto"/>
              <w:bottom w:val="single" w:sz="4" w:space="0" w:color="auto"/>
              <w:right w:val="single" w:sz="4" w:space="0" w:color="auto"/>
            </w:tcBorders>
          </w:tcPr>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бюджет Едровского сельского поселения</w:t>
            </w:r>
          </w:p>
        </w:tc>
      </w:tr>
    </w:tbl>
    <w:p w:rsidR="006857BA" w:rsidRPr="006857BA" w:rsidRDefault="006857BA" w:rsidP="006857BA">
      <w:pPr>
        <w:pStyle w:val="a4"/>
        <w:jc w:val="both"/>
        <w:rPr>
          <w:rFonts w:ascii="Times New Roman" w:hAnsi="Times New Roman"/>
          <w:sz w:val="20"/>
          <w:szCs w:val="20"/>
        </w:rPr>
      </w:pPr>
    </w:p>
    <w:p w:rsidR="006857BA" w:rsidRPr="006857BA" w:rsidRDefault="006857BA" w:rsidP="006857BA">
      <w:pPr>
        <w:pStyle w:val="a4"/>
        <w:jc w:val="both"/>
        <w:rPr>
          <w:rFonts w:ascii="Times New Roman" w:hAnsi="Times New Roman"/>
          <w:sz w:val="20"/>
          <w:szCs w:val="20"/>
        </w:rPr>
      </w:pPr>
      <w:r w:rsidRPr="006857BA">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Едровского сельского поселения.</w:t>
      </w:r>
    </w:p>
    <w:p w:rsidR="006857BA" w:rsidRPr="00B06435" w:rsidRDefault="006857BA" w:rsidP="006857BA">
      <w:pPr>
        <w:spacing w:after="0"/>
        <w:rPr>
          <w:rFonts w:ascii="Times New Roman" w:hAnsi="Times New Roman" w:cs="Times New Roman"/>
          <w:sz w:val="28"/>
          <w:szCs w:val="28"/>
        </w:rPr>
      </w:pPr>
      <w:r w:rsidRPr="006857BA">
        <w:rPr>
          <w:rFonts w:ascii="Times New Roman" w:hAnsi="Times New Roman" w:cs="Times New Roman"/>
          <w:sz w:val="20"/>
          <w:szCs w:val="20"/>
        </w:rPr>
        <w:t>Глава Едровского сельского поселения                                         С.В.Моденков</w:t>
      </w:r>
    </w:p>
    <w:p w:rsidR="006857BA" w:rsidRPr="00D80B46" w:rsidRDefault="006857BA" w:rsidP="006857BA">
      <w:pPr>
        <w:pStyle w:val="a4"/>
        <w:jc w:val="center"/>
        <w:rPr>
          <w:rFonts w:ascii="Times New Roman" w:hAnsi="Times New Roman"/>
          <w:b/>
          <w:sz w:val="20"/>
          <w:szCs w:val="20"/>
        </w:rPr>
      </w:pPr>
      <w:r w:rsidRPr="00D80B46">
        <w:rPr>
          <w:rFonts w:ascii="Times New Roman" w:hAnsi="Times New Roman"/>
          <w:b/>
          <w:sz w:val="20"/>
          <w:szCs w:val="20"/>
        </w:rPr>
        <w:t>АДМИНИСТРАЦИЯ ЕДРОВСКОГО СЕЛЬСКОГО ПОСЕЛЕНИЯ</w:t>
      </w:r>
    </w:p>
    <w:p w:rsidR="006857BA" w:rsidRPr="00D80B46" w:rsidRDefault="006857BA" w:rsidP="00D80B46">
      <w:pPr>
        <w:pStyle w:val="a4"/>
        <w:jc w:val="center"/>
        <w:rPr>
          <w:rFonts w:ascii="Times New Roman" w:hAnsi="Times New Roman"/>
          <w:b/>
          <w:sz w:val="20"/>
          <w:szCs w:val="20"/>
        </w:rPr>
      </w:pPr>
      <w:r w:rsidRPr="00D80B46">
        <w:rPr>
          <w:rFonts w:ascii="Times New Roman" w:hAnsi="Times New Roman"/>
          <w:b/>
          <w:sz w:val="20"/>
          <w:szCs w:val="20"/>
        </w:rPr>
        <w:t>П О С Т А Н О В Л Е Н И Е</w:t>
      </w:r>
      <w:r w:rsidR="00D80B46" w:rsidRPr="00D80B46">
        <w:rPr>
          <w:rFonts w:ascii="Times New Roman" w:hAnsi="Times New Roman"/>
          <w:b/>
          <w:sz w:val="20"/>
          <w:szCs w:val="20"/>
        </w:rPr>
        <w:t xml:space="preserve"> </w:t>
      </w:r>
      <w:r w:rsidRPr="00D80B46">
        <w:rPr>
          <w:rFonts w:ascii="Times New Roman" w:hAnsi="Times New Roman"/>
          <w:b/>
          <w:sz w:val="20"/>
          <w:szCs w:val="20"/>
        </w:rPr>
        <w:t>от 26.12.2017   № 243</w:t>
      </w:r>
    </w:p>
    <w:p w:rsidR="006857BA" w:rsidRPr="00D80B46" w:rsidRDefault="006857BA" w:rsidP="006857BA">
      <w:pPr>
        <w:pStyle w:val="a4"/>
        <w:jc w:val="both"/>
        <w:rPr>
          <w:rFonts w:ascii="Times New Roman" w:hAnsi="Times New Roman"/>
          <w:b/>
          <w:color w:val="000000"/>
          <w:sz w:val="20"/>
          <w:szCs w:val="20"/>
        </w:rPr>
      </w:pPr>
      <w:r w:rsidRPr="00D80B46">
        <w:rPr>
          <w:rFonts w:ascii="Times New Roman" w:hAnsi="Times New Roman"/>
          <w:b/>
          <w:color w:val="000000"/>
          <w:sz w:val="20"/>
          <w:szCs w:val="20"/>
        </w:rPr>
        <w:t>О внесении изменений  в постановление от 03.11.2016 №224</w:t>
      </w:r>
      <w:r w:rsidR="00D80B46" w:rsidRPr="00D80B46">
        <w:rPr>
          <w:rFonts w:ascii="Times New Roman" w:hAnsi="Times New Roman"/>
          <w:b/>
          <w:color w:val="000000"/>
          <w:sz w:val="20"/>
          <w:szCs w:val="20"/>
        </w:rPr>
        <w:t xml:space="preserve"> </w:t>
      </w:r>
      <w:r w:rsidRPr="00D80B46">
        <w:rPr>
          <w:rFonts w:ascii="Times New Roman" w:hAnsi="Times New Roman"/>
          <w:b/>
          <w:color w:val="000000"/>
          <w:sz w:val="20"/>
          <w:szCs w:val="20"/>
        </w:rPr>
        <w:t>«Об утверждении Программы  «Реформирование и развитие муниципальной службы в  Едровском сельском поселении   на 2017-2019 годы»»</w:t>
      </w:r>
    </w:p>
    <w:p w:rsidR="006857BA" w:rsidRPr="00D80B46" w:rsidRDefault="006857BA" w:rsidP="006857BA">
      <w:pPr>
        <w:pStyle w:val="a4"/>
        <w:jc w:val="both"/>
        <w:rPr>
          <w:rFonts w:ascii="Times New Roman" w:hAnsi="Times New Roman"/>
          <w:color w:val="000000"/>
          <w:sz w:val="20"/>
          <w:szCs w:val="20"/>
        </w:rPr>
      </w:pPr>
      <w:r w:rsidRPr="00D80B46">
        <w:rPr>
          <w:rFonts w:ascii="Times New Roman" w:hAnsi="Times New Roman"/>
          <w:color w:val="000000"/>
          <w:sz w:val="20"/>
          <w:szCs w:val="20"/>
        </w:rPr>
        <w:t xml:space="preserve">        1.Внести  в  Программу  «Реформирование и развитие  муниципальной службы в  Едровском сельском поселении   на 2017-2019 годы» следующие изменения:</w:t>
      </w:r>
    </w:p>
    <w:p w:rsidR="006857BA" w:rsidRPr="00D80B46" w:rsidRDefault="006857BA" w:rsidP="006857BA">
      <w:pPr>
        <w:pStyle w:val="a4"/>
        <w:ind w:firstLine="570"/>
        <w:jc w:val="both"/>
        <w:rPr>
          <w:rFonts w:ascii="Times New Roman" w:hAnsi="Times New Roman"/>
          <w:color w:val="000000"/>
          <w:sz w:val="20"/>
          <w:szCs w:val="20"/>
        </w:rPr>
      </w:pPr>
      <w:r w:rsidRPr="00D80B46">
        <w:rPr>
          <w:rFonts w:ascii="Times New Roman" w:hAnsi="Times New Roman"/>
          <w:color w:val="000000"/>
          <w:sz w:val="20"/>
          <w:szCs w:val="20"/>
        </w:rPr>
        <w:t>1.1. В Паспорте программы Источник финансирования Программы  читать в следующей редакции:</w:t>
      </w:r>
    </w:p>
    <w:p w:rsidR="006857BA" w:rsidRPr="00D80B46" w:rsidRDefault="006857BA" w:rsidP="006857BA">
      <w:pPr>
        <w:pStyle w:val="a4"/>
        <w:ind w:firstLine="570"/>
        <w:jc w:val="both"/>
        <w:rPr>
          <w:rFonts w:ascii="Times New Roman" w:hAnsi="Times New Roman"/>
          <w:color w:val="000000"/>
          <w:sz w:val="20"/>
          <w:szCs w:val="20"/>
        </w:rPr>
      </w:pPr>
      <w:r w:rsidRPr="00D80B46">
        <w:rPr>
          <w:rFonts w:ascii="Times New Roman" w:hAnsi="Times New Roman"/>
          <w:color w:val="000000"/>
          <w:sz w:val="20"/>
          <w:szCs w:val="20"/>
        </w:rPr>
        <w:t>«Источником финансирования Программы являются средства бюджета Едровского сельского поселения и областного бюджета   в объеме 20500 рублей, в том числе по годам:</w:t>
      </w:r>
    </w:p>
    <w:p w:rsidR="006857BA" w:rsidRPr="00D80B46" w:rsidRDefault="006857BA" w:rsidP="006857BA">
      <w:pPr>
        <w:pStyle w:val="a4"/>
        <w:ind w:left="570"/>
        <w:jc w:val="both"/>
        <w:rPr>
          <w:rFonts w:ascii="Times New Roman" w:hAnsi="Times New Roman"/>
          <w:color w:val="000000"/>
          <w:sz w:val="20"/>
          <w:szCs w:val="20"/>
        </w:rPr>
      </w:pPr>
      <w:r w:rsidRPr="00D80B46">
        <w:rPr>
          <w:rFonts w:ascii="Times New Roman" w:hAnsi="Times New Roman"/>
          <w:color w:val="000000"/>
          <w:sz w:val="20"/>
          <w:szCs w:val="20"/>
        </w:rPr>
        <w:t xml:space="preserve">2017 год- 14500 рублей; </w:t>
      </w:r>
    </w:p>
    <w:p w:rsidR="006857BA" w:rsidRPr="00D80B46" w:rsidRDefault="006857BA" w:rsidP="006857BA">
      <w:pPr>
        <w:pStyle w:val="a4"/>
        <w:ind w:left="570"/>
        <w:jc w:val="both"/>
        <w:rPr>
          <w:rFonts w:ascii="Times New Roman" w:hAnsi="Times New Roman"/>
          <w:color w:val="000000"/>
          <w:sz w:val="20"/>
          <w:szCs w:val="20"/>
        </w:rPr>
      </w:pPr>
      <w:r w:rsidRPr="00D80B46">
        <w:rPr>
          <w:rFonts w:ascii="Times New Roman" w:hAnsi="Times New Roman"/>
          <w:color w:val="000000"/>
          <w:sz w:val="20"/>
          <w:szCs w:val="20"/>
        </w:rPr>
        <w:t>2018 год – 3000 рублей;</w:t>
      </w:r>
    </w:p>
    <w:p w:rsidR="006857BA" w:rsidRPr="00D80B46" w:rsidRDefault="006857BA" w:rsidP="006857BA">
      <w:pPr>
        <w:pStyle w:val="a4"/>
        <w:ind w:left="570"/>
        <w:jc w:val="both"/>
        <w:rPr>
          <w:rFonts w:ascii="Times New Roman" w:hAnsi="Times New Roman"/>
          <w:color w:val="000000"/>
          <w:sz w:val="20"/>
          <w:szCs w:val="20"/>
        </w:rPr>
      </w:pPr>
      <w:r w:rsidRPr="00D80B46">
        <w:rPr>
          <w:rFonts w:ascii="Times New Roman" w:hAnsi="Times New Roman"/>
          <w:color w:val="000000"/>
          <w:sz w:val="20"/>
          <w:szCs w:val="20"/>
        </w:rPr>
        <w:t>2019 год- 3000 рублей»</w:t>
      </w:r>
    </w:p>
    <w:p w:rsidR="006857BA" w:rsidRPr="00D80B46" w:rsidRDefault="006857BA" w:rsidP="006857BA">
      <w:pPr>
        <w:pStyle w:val="a4"/>
        <w:ind w:left="570"/>
        <w:jc w:val="both"/>
        <w:rPr>
          <w:rFonts w:ascii="Times New Roman" w:hAnsi="Times New Roman"/>
          <w:color w:val="000000"/>
          <w:sz w:val="20"/>
          <w:szCs w:val="20"/>
        </w:rPr>
      </w:pPr>
      <w:r w:rsidRPr="00D80B46">
        <w:rPr>
          <w:rFonts w:ascii="Times New Roman" w:hAnsi="Times New Roman"/>
          <w:color w:val="000000"/>
          <w:sz w:val="20"/>
          <w:szCs w:val="20"/>
        </w:rPr>
        <w:t>1.2. В Приложении к Программе  Мероприятия программы п.3.4. читать в следующей редакции:</w:t>
      </w:r>
    </w:p>
    <w:p w:rsidR="006857BA" w:rsidRPr="00D80B46" w:rsidRDefault="006857BA" w:rsidP="006857BA">
      <w:pPr>
        <w:pStyle w:val="a4"/>
        <w:ind w:left="570"/>
        <w:jc w:val="both"/>
        <w:rPr>
          <w:rFonts w:ascii="Times New Roman" w:hAnsi="Times New Roman"/>
          <w:color w:val="000000"/>
          <w:sz w:val="20"/>
          <w:szCs w:val="20"/>
        </w:rPr>
      </w:pPr>
    </w:p>
    <w:tbl>
      <w:tblPr>
        <w:tblStyle w:val="af3"/>
        <w:tblW w:w="0" w:type="auto"/>
        <w:tblLook w:val="01E0"/>
      </w:tblPr>
      <w:tblGrid>
        <w:gridCol w:w="828"/>
        <w:gridCol w:w="3420"/>
        <w:gridCol w:w="1494"/>
        <w:gridCol w:w="1914"/>
        <w:gridCol w:w="1915"/>
      </w:tblGrid>
      <w:tr w:rsidR="006857BA" w:rsidRPr="00D80B46" w:rsidTr="006857BA">
        <w:tc>
          <w:tcPr>
            <w:tcW w:w="828" w:type="dxa"/>
            <w:vMerge w:val="restart"/>
          </w:tcPr>
          <w:p w:rsidR="006857BA" w:rsidRPr="00D80B46" w:rsidRDefault="006857BA" w:rsidP="006857BA">
            <w:pPr>
              <w:pStyle w:val="a4"/>
              <w:jc w:val="both"/>
              <w:rPr>
                <w:color w:val="000000"/>
                <w:sz w:val="20"/>
                <w:szCs w:val="20"/>
              </w:rPr>
            </w:pPr>
            <w:r w:rsidRPr="00D80B46">
              <w:rPr>
                <w:color w:val="000000"/>
                <w:sz w:val="20"/>
                <w:szCs w:val="20"/>
              </w:rPr>
              <w:t>3.4</w:t>
            </w:r>
          </w:p>
        </w:tc>
        <w:tc>
          <w:tcPr>
            <w:tcW w:w="3420" w:type="dxa"/>
            <w:vMerge w:val="restart"/>
          </w:tcPr>
          <w:p w:rsidR="006857BA" w:rsidRPr="00D80B46" w:rsidRDefault="006857BA" w:rsidP="006857BA">
            <w:pPr>
              <w:pStyle w:val="a4"/>
              <w:jc w:val="both"/>
              <w:rPr>
                <w:color w:val="000000"/>
                <w:sz w:val="20"/>
                <w:szCs w:val="20"/>
              </w:rPr>
            </w:pPr>
            <w:r w:rsidRPr="00D80B46">
              <w:rPr>
                <w:color w:val="000000"/>
                <w:sz w:val="20"/>
                <w:szCs w:val="20"/>
              </w:rPr>
              <w:t>Направление муниципальных служащих сельского поселения на  курсы повышения квалификации</w:t>
            </w:r>
          </w:p>
        </w:tc>
        <w:tc>
          <w:tcPr>
            <w:tcW w:w="1494" w:type="dxa"/>
          </w:tcPr>
          <w:p w:rsidR="006857BA" w:rsidRPr="00D80B46" w:rsidRDefault="006857BA" w:rsidP="006857BA">
            <w:pPr>
              <w:pStyle w:val="a4"/>
              <w:jc w:val="both"/>
              <w:rPr>
                <w:color w:val="000000"/>
                <w:sz w:val="20"/>
                <w:szCs w:val="20"/>
              </w:rPr>
            </w:pPr>
            <w:r w:rsidRPr="00D80B46">
              <w:rPr>
                <w:color w:val="000000"/>
                <w:sz w:val="20"/>
                <w:szCs w:val="20"/>
              </w:rPr>
              <w:t>2017 год</w:t>
            </w:r>
          </w:p>
        </w:tc>
        <w:tc>
          <w:tcPr>
            <w:tcW w:w="1914" w:type="dxa"/>
          </w:tcPr>
          <w:p w:rsidR="006857BA" w:rsidRPr="00D80B46" w:rsidRDefault="006857BA" w:rsidP="006857BA">
            <w:pPr>
              <w:pStyle w:val="a4"/>
              <w:jc w:val="both"/>
              <w:rPr>
                <w:color w:val="000000"/>
                <w:sz w:val="20"/>
                <w:szCs w:val="20"/>
              </w:rPr>
            </w:pPr>
            <w:r w:rsidRPr="00D80B46">
              <w:rPr>
                <w:color w:val="000000"/>
                <w:sz w:val="20"/>
                <w:szCs w:val="20"/>
              </w:rPr>
              <w:t>14500 рублей ( в том числе 11800 рублей средства областного бюджета)</w:t>
            </w:r>
          </w:p>
        </w:tc>
        <w:tc>
          <w:tcPr>
            <w:tcW w:w="1915" w:type="dxa"/>
            <w:vMerge w:val="restart"/>
          </w:tcPr>
          <w:p w:rsidR="006857BA" w:rsidRPr="00D80B46" w:rsidRDefault="006857BA" w:rsidP="006857BA">
            <w:pPr>
              <w:pStyle w:val="a4"/>
              <w:jc w:val="both"/>
              <w:rPr>
                <w:color w:val="000000"/>
                <w:sz w:val="20"/>
                <w:szCs w:val="20"/>
              </w:rPr>
            </w:pPr>
            <w:r w:rsidRPr="00D80B46">
              <w:rPr>
                <w:color w:val="000000"/>
                <w:sz w:val="20"/>
                <w:szCs w:val="20"/>
              </w:rPr>
              <w:t>Глава сельского поселения</w:t>
            </w:r>
          </w:p>
        </w:tc>
      </w:tr>
      <w:tr w:rsidR="006857BA" w:rsidRPr="00D80B46" w:rsidTr="006857BA">
        <w:tc>
          <w:tcPr>
            <w:tcW w:w="828" w:type="dxa"/>
            <w:vMerge/>
          </w:tcPr>
          <w:p w:rsidR="006857BA" w:rsidRPr="00D80B46" w:rsidRDefault="006857BA" w:rsidP="006857BA">
            <w:pPr>
              <w:pStyle w:val="a4"/>
              <w:jc w:val="both"/>
              <w:rPr>
                <w:color w:val="000000"/>
                <w:sz w:val="20"/>
                <w:szCs w:val="20"/>
              </w:rPr>
            </w:pPr>
          </w:p>
        </w:tc>
        <w:tc>
          <w:tcPr>
            <w:tcW w:w="3420" w:type="dxa"/>
            <w:vMerge/>
          </w:tcPr>
          <w:p w:rsidR="006857BA" w:rsidRPr="00D80B46" w:rsidRDefault="006857BA" w:rsidP="006857BA">
            <w:pPr>
              <w:pStyle w:val="a4"/>
              <w:jc w:val="both"/>
              <w:rPr>
                <w:color w:val="000000"/>
                <w:sz w:val="20"/>
                <w:szCs w:val="20"/>
              </w:rPr>
            </w:pPr>
          </w:p>
        </w:tc>
        <w:tc>
          <w:tcPr>
            <w:tcW w:w="1494" w:type="dxa"/>
          </w:tcPr>
          <w:p w:rsidR="006857BA" w:rsidRPr="00D80B46" w:rsidRDefault="006857BA" w:rsidP="006857BA">
            <w:pPr>
              <w:pStyle w:val="a4"/>
              <w:jc w:val="both"/>
              <w:rPr>
                <w:color w:val="000000"/>
                <w:sz w:val="20"/>
                <w:szCs w:val="20"/>
              </w:rPr>
            </w:pPr>
            <w:r w:rsidRPr="00D80B46">
              <w:rPr>
                <w:color w:val="000000"/>
                <w:sz w:val="20"/>
                <w:szCs w:val="20"/>
              </w:rPr>
              <w:t>2018 год</w:t>
            </w:r>
          </w:p>
        </w:tc>
        <w:tc>
          <w:tcPr>
            <w:tcW w:w="1914" w:type="dxa"/>
          </w:tcPr>
          <w:p w:rsidR="006857BA" w:rsidRPr="00D80B46" w:rsidRDefault="006857BA" w:rsidP="006857BA">
            <w:pPr>
              <w:pStyle w:val="a4"/>
              <w:jc w:val="both"/>
              <w:rPr>
                <w:color w:val="000000"/>
                <w:sz w:val="20"/>
                <w:szCs w:val="20"/>
              </w:rPr>
            </w:pPr>
            <w:r w:rsidRPr="00D80B46">
              <w:rPr>
                <w:color w:val="000000"/>
                <w:sz w:val="20"/>
                <w:szCs w:val="20"/>
              </w:rPr>
              <w:t>3000 рублей</w:t>
            </w:r>
          </w:p>
        </w:tc>
        <w:tc>
          <w:tcPr>
            <w:tcW w:w="1915" w:type="dxa"/>
            <w:vMerge/>
          </w:tcPr>
          <w:p w:rsidR="006857BA" w:rsidRPr="00D80B46" w:rsidRDefault="006857BA" w:rsidP="006857BA">
            <w:pPr>
              <w:pStyle w:val="a4"/>
              <w:jc w:val="both"/>
              <w:rPr>
                <w:color w:val="000000"/>
                <w:sz w:val="20"/>
                <w:szCs w:val="20"/>
              </w:rPr>
            </w:pPr>
          </w:p>
        </w:tc>
      </w:tr>
      <w:tr w:rsidR="006857BA" w:rsidRPr="00D80B46" w:rsidTr="006857BA">
        <w:trPr>
          <w:trHeight w:val="559"/>
        </w:trPr>
        <w:tc>
          <w:tcPr>
            <w:tcW w:w="828" w:type="dxa"/>
            <w:vMerge/>
          </w:tcPr>
          <w:p w:rsidR="006857BA" w:rsidRPr="00D80B46" w:rsidRDefault="006857BA" w:rsidP="006857BA">
            <w:pPr>
              <w:pStyle w:val="a4"/>
              <w:jc w:val="both"/>
              <w:rPr>
                <w:color w:val="000000"/>
                <w:sz w:val="20"/>
                <w:szCs w:val="20"/>
              </w:rPr>
            </w:pPr>
          </w:p>
        </w:tc>
        <w:tc>
          <w:tcPr>
            <w:tcW w:w="3420" w:type="dxa"/>
            <w:vMerge/>
          </w:tcPr>
          <w:p w:rsidR="006857BA" w:rsidRPr="00D80B46" w:rsidRDefault="006857BA" w:rsidP="006857BA">
            <w:pPr>
              <w:pStyle w:val="a4"/>
              <w:jc w:val="both"/>
              <w:rPr>
                <w:color w:val="000000"/>
                <w:sz w:val="20"/>
                <w:szCs w:val="20"/>
              </w:rPr>
            </w:pPr>
          </w:p>
        </w:tc>
        <w:tc>
          <w:tcPr>
            <w:tcW w:w="1494" w:type="dxa"/>
          </w:tcPr>
          <w:p w:rsidR="006857BA" w:rsidRPr="00D80B46" w:rsidRDefault="006857BA" w:rsidP="006857BA">
            <w:pPr>
              <w:pStyle w:val="a4"/>
              <w:jc w:val="both"/>
              <w:rPr>
                <w:color w:val="000000"/>
                <w:sz w:val="20"/>
                <w:szCs w:val="20"/>
              </w:rPr>
            </w:pPr>
            <w:r w:rsidRPr="00D80B46">
              <w:rPr>
                <w:color w:val="000000"/>
                <w:sz w:val="20"/>
                <w:szCs w:val="20"/>
              </w:rPr>
              <w:t>2019 год</w:t>
            </w:r>
          </w:p>
        </w:tc>
        <w:tc>
          <w:tcPr>
            <w:tcW w:w="1914" w:type="dxa"/>
          </w:tcPr>
          <w:p w:rsidR="006857BA" w:rsidRPr="00D80B46" w:rsidRDefault="006857BA" w:rsidP="006857BA">
            <w:pPr>
              <w:pStyle w:val="a4"/>
              <w:jc w:val="both"/>
              <w:rPr>
                <w:color w:val="000000"/>
                <w:sz w:val="20"/>
                <w:szCs w:val="20"/>
              </w:rPr>
            </w:pPr>
            <w:r w:rsidRPr="00D80B46">
              <w:rPr>
                <w:color w:val="000000"/>
                <w:sz w:val="20"/>
                <w:szCs w:val="20"/>
              </w:rPr>
              <w:t xml:space="preserve">3000 рублей </w:t>
            </w:r>
          </w:p>
        </w:tc>
        <w:tc>
          <w:tcPr>
            <w:tcW w:w="1915" w:type="dxa"/>
            <w:vMerge/>
          </w:tcPr>
          <w:p w:rsidR="006857BA" w:rsidRPr="00D80B46" w:rsidRDefault="006857BA" w:rsidP="006857BA">
            <w:pPr>
              <w:pStyle w:val="a4"/>
              <w:jc w:val="both"/>
              <w:rPr>
                <w:color w:val="000000"/>
                <w:sz w:val="20"/>
                <w:szCs w:val="20"/>
              </w:rPr>
            </w:pPr>
          </w:p>
        </w:tc>
      </w:tr>
    </w:tbl>
    <w:p w:rsidR="006857BA" w:rsidRPr="00D80B46" w:rsidRDefault="006857BA" w:rsidP="006857BA">
      <w:pPr>
        <w:pStyle w:val="a4"/>
        <w:jc w:val="both"/>
        <w:rPr>
          <w:rFonts w:ascii="Times New Roman" w:hAnsi="Times New Roman"/>
          <w:sz w:val="20"/>
          <w:szCs w:val="20"/>
        </w:rPr>
      </w:pPr>
      <w:r w:rsidRPr="00D80B46">
        <w:rPr>
          <w:rFonts w:ascii="Times New Roman" w:hAnsi="Times New Roman"/>
          <w:sz w:val="20"/>
          <w:szCs w:val="20"/>
        </w:rPr>
        <w:t xml:space="preserve">        </w:t>
      </w:r>
    </w:p>
    <w:p w:rsidR="006857BA" w:rsidRPr="00D80B46" w:rsidRDefault="006857BA" w:rsidP="00D80B46">
      <w:pPr>
        <w:pStyle w:val="a4"/>
        <w:jc w:val="both"/>
        <w:rPr>
          <w:rFonts w:ascii="Times New Roman" w:hAnsi="Times New Roman"/>
          <w:sz w:val="20"/>
          <w:szCs w:val="20"/>
        </w:rPr>
      </w:pPr>
      <w:r w:rsidRPr="00D80B46">
        <w:rPr>
          <w:rFonts w:ascii="Times New Roman" w:hAnsi="Times New Roman"/>
          <w:sz w:val="20"/>
          <w:szCs w:val="20"/>
        </w:rPr>
        <w:tab/>
        <w:t xml:space="preserve">  2. Опубликовать постановление  в  информационном бюллетене  «Едровский вестник» и на официальном сайте Едровского сельского поселения.</w:t>
      </w:r>
    </w:p>
    <w:p w:rsidR="006857BA" w:rsidRDefault="006857BA" w:rsidP="00D80B46">
      <w:pPr>
        <w:spacing w:after="0"/>
        <w:rPr>
          <w:rFonts w:ascii="Times New Roman" w:hAnsi="Times New Roman" w:cs="Times New Roman"/>
          <w:sz w:val="20"/>
          <w:szCs w:val="20"/>
        </w:rPr>
      </w:pPr>
      <w:r w:rsidRPr="00D80B46">
        <w:rPr>
          <w:rFonts w:ascii="Times New Roman" w:hAnsi="Times New Roman" w:cs="Times New Roman"/>
          <w:sz w:val="20"/>
          <w:szCs w:val="20"/>
        </w:rPr>
        <w:t>Глава Едровского сельского поселения                                         С.В.Моденков</w:t>
      </w:r>
    </w:p>
    <w:p w:rsidR="00D80B46" w:rsidRPr="00D80B46" w:rsidRDefault="00D80B46" w:rsidP="00D80B46">
      <w:pPr>
        <w:spacing w:after="0"/>
        <w:rPr>
          <w:rFonts w:ascii="Times New Roman" w:hAnsi="Times New Roman" w:cs="Times New Roman"/>
          <w:sz w:val="20"/>
          <w:szCs w:val="20"/>
        </w:rPr>
      </w:pPr>
    </w:p>
    <w:p w:rsidR="006857BA" w:rsidRPr="00D80B46" w:rsidRDefault="006857BA" w:rsidP="006857BA">
      <w:pPr>
        <w:pStyle w:val="a4"/>
        <w:jc w:val="center"/>
        <w:rPr>
          <w:rFonts w:ascii="Times New Roman" w:hAnsi="Times New Roman"/>
          <w:b/>
          <w:sz w:val="20"/>
          <w:szCs w:val="20"/>
        </w:rPr>
      </w:pPr>
      <w:r w:rsidRPr="00D80B46">
        <w:rPr>
          <w:rFonts w:ascii="Times New Roman" w:hAnsi="Times New Roman"/>
          <w:b/>
          <w:sz w:val="20"/>
          <w:szCs w:val="20"/>
        </w:rPr>
        <w:t>АДМИНИСТРАЦИЯ ЕДРОВСКОГО СЕЛЬСКОГО ПОСЕЛЕНИЯ</w:t>
      </w:r>
    </w:p>
    <w:p w:rsidR="006857BA" w:rsidRPr="00D80B46" w:rsidRDefault="006857BA" w:rsidP="00D80B46">
      <w:pPr>
        <w:pStyle w:val="a4"/>
        <w:jc w:val="center"/>
        <w:rPr>
          <w:rFonts w:ascii="Times New Roman" w:hAnsi="Times New Roman"/>
          <w:b/>
          <w:sz w:val="20"/>
          <w:szCs w:val="20"/>
        </w:rPr>
      </w:pPr>
      <w:r w:rsidRPr="00D80B46">
        <w:rPr>
          <w:rFonts w:ascii="Times New Roman" w:hAnsi="Times New Roman"/>
          <w:b/>
          <w:sz w:val="20"/>
          <w:szCs w:val="20"/>
        </w:rPr>
        <w:t>П О С Т А Н О В Л Е Н И Е</w:t>
      </w:r>
      <w:r w:rsidR="00D80B46" w:rsidRPr="00D80B46">
        <w:rPr>
          <w:rFonts w:ascii="Times New Roman" w:hAnsi="Times New Roman"/>
          <w:b/>
          <w:sz w:val="20"/>
          <w:szCs w:val="20"/>
        </w:rPr>
        <w:t xml:space="preserve"> </w:t>
      </w:r>
      <w:r w:rsidRPr="00D80B46">
        <w:rPr>
          <w:rFonts w:ascii="Times New Roman" w:hAnsi="Times New Roman"/>
          <w:b/>
          <w:sz w:val="20"/>
          <w:szCs w:val="20"/>
        </w:rPr>
        <w:t>от 26.12.2017   № 244</w:t>
      </w:r>
    </w:p>
    <w:p w:rsidR="006857BA" w:rsidRPr="00D80B46" w:rsidRDefault="006857BA" w:rsidP="00D80B46">
      <w:pPr>
        <w:pStyle w:val="a8"/>
        <w:jc w:val="center"/>
        <w:rPr>
          <w:b/>
          <w:sz w:val="20"/>
        </w:rPr>
      </w:pPr>
      <w:r w:rsidRPr="00D80B46">
        <w:rPr>
          <w:b/>
          <w:sz w:val="20"/>
        </w:rPr>
        <w:t>О внесении изменений в  муниципальную программу «Повышение эффективности</w:t>
      </w:r>
      <w:r w:rsidR="00D80B46" w:rsidRPr="00D80B46">
        <w:rPr>
          <w:b/>
          <w:sz w:val="20"/>
        </w:rPr>
        <w:t xml:space="preserve"> </w:t>
      </w:r>
      <w:r w:rsidRPr="00D80B46">
        <w:rPr>
          <w:b/>
          <w:sz w:val="20"/>
        </w:rPr>
        <w:t>бюджетных расходов Едровского сельского поселения на 2017-2019 годы»</w:t>
      </w:r>
    </w:p>
    <w:p w:rsidR="006857BA" w:rsidRPr="00D80B46" w:rsidRDefault="006857BA" w:rsidP="006857BA">
      <w:pPr>
        <w:pStyle w:val="a8"/>
        <w:rPr>
          <w:sz w:val="20"/>
        </w:rPr>
      </w:pPr>
    </w:p>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 xml:space="preserve">         </w:t>
      </w:r>
    </w:p>
    <w:p w:rsidR="006857BA" w:rsidRPr="00D80B46" w:rsidRDefault="006857BA" w:rsidP="006857BA">
      <w:pPr>
        <w:autoSpaceDE w:val="0"/>
        <w:autoSpaceDN w:val="0"/>
        <w:adjustRightInd w:val="0"/>
        <w:spacing w:after="0"/>
        <w:jc w:val="both"/>
        <w:outlineLvl w:val="0"/>
        <w:rPr>
          <w:rFonts w:ascii="Times New Roman" w:hAnsi="Times New Roman" w:cs="Times New Roman"/>
          <w:b/>
          <w:sz w:val="20"/>
          <w:szCs w:val="20"/>
        </w:rPr>
      </w:pPr>
      <w:r w:rsidRPr="00D80B46">
        <w:rPr>
          <w:rFonts w:ascii="Times New Roman" w:hAnsi="Times New Roman" w:cs="Times New Roman"/>
          <w:b/>
          <w:sz w:val="20"/>
          <w:szCs w:val="20"/>
        </w:rPr>
        <w:t>ПОСТАНОВЛЯЮ:</w:t>
      </w:r>
    </w:p>
    <w:p w:rsidR="006857BA" w:rsidRPr="00D80B46" w:rsidRDefault="006857BA" w:rsidP="006857BA">
      <w:pPr>
        <w:pStyle w:val="a8"/>
        <w:rPr>
          <w:sz w:val="20"/>
        </w:rPr>
      </w:pPr>
      <w:r w:rsidRPr="00D80B46">
        <w:rPr>
          <w:sz w:val="20"/>
        </w:rPr>
        <w:t xml:space="preserve">         1. Внести в муниципальную </w:t>
      </w:r>
      <w:hyperlink r:id="rId17" w:history="1">
        <w:r w:rsidRPr="00D80B46">
          <w:rPr>
            <w:sz w:val="20"/>
          </w:rPr>
          <w:t>программу</w:t>
        </w:r>
      </w:hyperlink>
      <w:r w:rsidRPr="00D80B46">
        <w:rPr>
          <w:sz w:val="20"/>
        </w:rPr>
        <w:t xml:space="preserve"> " Повышение эффективности бюджетных расходов Едровского сельского поселения на 2017-2019 годы", утвержденную постановлением Администрации Едровского сельского поселения от 03.11.2016 №225,  следующие изменения:</w:t>
      </w:r>
    </w:p>
    <w:p w:rsidR="006857BA" w:rsidRPr="00D80B46" w:rsidRDefault="006857BA" w:rsidP="006857BA">
      <w:pPr>
        <w:pStyle w:val="a8"/>
        <w:rPr>
          <w:sz w:val="20"/>
        </w:rPr>
      </w:pPr>
      <w:r w:rsidRPr="00D80B46">
        <w:rPr>
          <w:sz w:val="20"/>
        </w:rPr>
        <w:t xml:space="preserve">         Пункт 4 Паспорта программы читать в следующей редакции:</w:t>
      </w:r>
    </w:p>
    <w:p w:rsidR="006857BA" w:rsidRPr="00D80B46" w:rsidRDefault="006857BA" w:rsidP="006857BA">
      <w:pPr>
        <w:pStyle w:val="a4"/>
        <w:jc w:val="both"/>
        <w:rPr>
          <w:rFonts w:ascii="Times New Roman" w:hAnsi="Times New Roman" w:cs="Times New Roman"/>
          <w:b/>
          <w:sz w:val="20"/>
          <w:szCs w:val="20"/>
        </w:rPr>
      </w:pPr>
      <w:r w:rsidRPr="00D80B46">
        <w:rPr>
          <w:rFonts w:ascii="Times New Roman" w:hAnsi="Times New Roman" w:cs="Times New Roman"/>
          <w:b/>
          <w:sz w:val="20"/>
          <w:szCs w:val="20"/>
        </w:rPr>
        <w:t>«4. Объемы и источники финансирования программы в целом и по годам реализации (руб.):</w:t>
      </w:r>
    </w:p>
    <w:p w:rsidR="006857BA" w:rsidRPr="00D80B46" w:rsidRDefault="006857BA" w:rsidP="006857BA">
      <w:pPr>
        <w:pStyle w:val="a4"/>
        <w:jc w:val="both"/>
        <w:rPr>
          <w:rFonts w:ascii="Times New Roman" w:hAnsi="Times New Roman" w:cs="Times New Roman"/>
          <w:sz w:val="20"/>
          <w:szCs w:val="20"/>
        </w:rPr>
      </w:pPr>
    </w:p>
    <w:tbl>
      <w:tblPr>
        <w:tblW w:w="0" w:type="auto"/>
        <w:tblInd w:w="75" w:type="dxa"/>
        <w:tblLayout w:type="fixed"/>
        <w:tblCellMar>
          <w:left w:w="75" w:type="dxa"/>
          <w:right w:w="75" w:type="dxa"/>
        </w:tblCellMar>
        <w:tblLook w:val="0000"/>
      </w:tblPr>
      <w:tblGrid>
        <w:gridCol w:w="1320"/>
        <w:gridCol w:w="1644"/>
        <w:gridCol w:w="1856"/>
        <w:gridCol w:w="1659"/>
        <w:gridCol w:w="1531"/>
        <w:gridCol w:w="1587"/>
      </w:tblGrid>
      <w:tr w:rsidR="006857BA" w:rsidRPr="00D80B46" w:rsidTr="006857BA">
        <w:tc>
          <w:tcPr>
            <w:tcW w:w="1320" w:type="dxa"/>
            <w:vMerge w:val="restart"/>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Год</w:t>
            </w:r>
          </w:p>
        </w:tc>
        <w:tc>
          <w:tcPr>
            <w:tcW w:w="8277" w:type="dxa"/>
            <w:gridSpan w:val="5"/>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Источник финансирования</w:t>
            </w:r>
          </w:p>
        </w:tc>
      </w:tr>
      <w:tr w:rsidR="006857BA" w:rsidRPr="00D80B46" w:rsidTr="006857BA">
        <w:tc>
          <w:tcPr>
            <w:tcW w:w="1320" w:type="dxa"/>
            <w:vMerge/>
            <w:tcBorders>
              <w:top w:val="single" w:sz="4" w:space="0" w:color="auto"/>
              <w:left w:val="single" w:sz="4" w:space="0" w:color="auto"/>
              <w:bottom w:val="single" w:sz="4" w:space="0" w:color="auto"/>
              <w:right w:val="single" w:sz="4" w:space="0" w:color="auto"/>
            </w:tcBorders>
            <w:vAlign w:val="center"/>
          </w:tcPr>
          <w:p w:rsidR="006857BA" w:rsidRPr="00D80B46" w:rsidRDefault="006857BA" w:rsidP="006857BA">
            <w:pPr>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областной бюджет</w:t>
            </w:r>
          </w:p>
        </w:tc>
        <w:tc>
          <w:tcPr>
            <w:tcW w:w="1856"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федеральный бюджет</w:t>
            </w:r>
          </w:p>
        </w:tc>
        <w:tc>
          <w:tcPr>
            <w:tcW w:w="1659"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бюджет Едровского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всего</w:t>
            </w:r>
          </w:p>
        </w:tc>
      </w:tr>
      <w:tr w:rsidR="006857BA" w:rsidRPr="00D80B46" w:rsidTr="006857BA">
        <w:tc>
          <w:tcPr>
            <w:tcW w:w="1320"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2017</w:t>
            </w:r>
          </w:p>
        </w:tc>
        <w:tc>
          <w:tcPr>
            <w:tcW w:w="1644"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8500</w:t>
            </w:r>
          </w:p>
        </w:tc>
        <w:tc>
          <w:tcPr>
            <w:tcW w:w="1856"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8500,00</w:t>
            </w:r>
          </w:p>
        </w:tc>
      </w:tr>
      <w:tr w:rsidR="006857BA" w:rsidRPr="00D80B46" w:rsidTr="006857BA">
        <w:tc>
          <w:tcPr>
            <w:tcW w:w="1320"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2018</w:t>
            </w:r>
          </w:p>
        </w:tc>
        <w:tc>
          <w:tcPr>
            <w:tcW w:w="1644"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1000,00</w:t>
            </w:r>
          </w:p>
        </w:tc>
      </w:tr>
      <w:tr w:rsidR="006857BA" w:rsidRPr="00D80B46" w:rsidTr="006857BA">
        <w:tc>
          <w:tcPr>
            <w:tcW w:w="1320"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2019</w:t>
            </w:r>
          </w:p>
        </w:tc>
        <w:tc>
          <w:tcPr>
            <w:tcW w:w="1644"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1000,00</w:t>
            </w:r>
          </w:p>
        </w:tc>
      </w:tr>
      <w:tr w:rsidR="006857BA" w:rsidRPr="00D80B46" w:rsidTr="006857BA">
        <w:tc>
          <w:tcPr>
            <w:tcW w:w="1320"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8500</w:t>
            </w:r>
          </w:p>
        </w:tc>
        <w:tc>
          <w:tcPr>
            <w:tcW w:w="1856"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2000,00</w:t>
            </w:r>
          </w:p>
        </w:tc>
        <w:tc>
          <w:tcPr>
            <w:tcW w:w="1531"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6857BA" w:rsidRPr="00D80B46" w:rsidRDefault="006857BA" w:rsidP="006857BA">
            <w:pPr>
              <w:pStyle w:val="a4"/>
              <w:jc w:val="both"/>
              <w:rPr>
                <w:rFonts w:ascii="Times New Roman" w:hAnsi="Times New Roman" w:cs="Times New Roman"/>
                <w:sz w:val="20"/>
                <w:szCs w:val="20"/>
              </w:rPr>
            </w:pPr>
            <w:r w:rsidRPr="00D80B46">
              <w:rPr>
                <w:rFonts w:ascii="Times New Roman" w:hAnsi="Times New Roman" w:cs="Times New Roman"/>
                <w:sz w:val="20"/>
                <w:szCs w:val="20"/>
              </w:rPr>
              <w:t>10500,00</w:t>
            </w:r>
          </w:p>
        </w:tc>
      </w:tr>
    </w:tbl>
    <w:p w:rsidR="006857BA" w:rsidRPr="00D80B46" w:rsidRDefault="006857BA" w:rsidP="006857BA">
      <w:pPr>
        <w:pStyle w:val="a8"/>
        <w:rPr>
          <w:sz w:val="20"/>
        </w:rPr>
      </w:pPr>
      <w:r w:rsidRPr="00D80B46">
        <w:rPr>
          <w:sz w:val="20"/>
        </w:rPr>
        <w:t xml:space="preserve">           </w:t>
      </w:r>
    </w:p>
    <w:p w:rsidR="006857BA" w:rsidRPr="00D80B46" w:rsidRDefault="006857BA" w:rsidP="00D80B46">
      <w:pPr>
        <w:autoSpaceDE w:val="0"/>
        <w:autoSpaceDN w:val="0"/>
        <w:adjustRightInd w:val="0"/>
        <w:spacing w:after="0"/>
        <w:ind w:firstLine="540"/>
        <w:jc w:val="both"/>
        <w:rPr>
          <w:rFonts w:ascii="Times New Roman" w:hAnsi="Times New Roman" w:cs="Times New Roman"/>
          <w:sz w:val="20"/>
          <w:szCs w:val="20"/>
        </w:rPr>
      </w:pPr>
      <w:r w:rsidRPr="00D80B46">
        <w:rPr>
          <w:rFonts w:ascii="Times New Roman" w:hAnsi="Times New Roman" w:cs="Times New Roman"/>
          <w:sz w:val="20"/>
          <w:szCs w:val="20"/>
        </w:rPr>
        <w:t>2. Опубликовать постановление в информационном бюллетене «Едровский вестник» и на  официальном сайте администрации</w:t>
      </w:r>
      <w:r w:rsidR="00D80B46">
        <w:rPr>
          <w:rFonts w:ascii="Times New Roman" w:hAnsi="Times New Roman" w:cs="Times New Roman"/>
          <w:sz w:val="20"/>
          <w:szCs w:val="20"/>
        </w:rPr>
        <w:t xml:space="preserve"> Едровского сельского поселения.</w:t>
      </w:r>
    </w:p>
    <w:p w:rsidR="006857BA" w:rsidRPr="00D80B46" w:rsidRDefault="006857BA" w:rsidP="00D80B46">
      <w:pPr>
        <w:spacing w:after="0"/>
        <w:rPr>
          <w:rFonts w:ascii="Times New Roman" w:hAnsi="Times New Roman" w:cs="Times New Roman"/>
          <w:sz w:val="20"/>
          <w:szCs w:val="20"/>
        </w:rPr>
      </w:pPr>
      <w:r w:rsidRPr="00D80B46">
        <w:rPr>
          <w:rFonts w:ascii="Times New Roman" w:hAnsi="Times New Roman" w:cs="Times New Roman"/>
          <w:sz w:val="20"/>
          <w:szCs w:val="20"/>
        </w:rPr>
        <w:t>Глава Едровского сельского поселения                                         С.В.Моденков</w:t>
      </w:r>
    </w:p>
    <w:p w:rsidR="006857BA" w:rsidRPr="00D80B46" w:rsidRDefault="006857BA" w:rsidP="00D80B46">
      <w:pPr>
        <w:spacing w:after="0"/>
        <w:rPr>
          <w:rFonts w:ascii="Times New Roman" w:hAnsi="Times New Roman" w:cs="Times New Roman"/>
          <w:b/>
          <w:sz w:val="20"/>
          <w:szCs w:val="20"/>
        </w:rPr>
      </w:pPr>
    </w:p>
    <w:p w:rsidR="006857BA" w:rsidRPr="00D80B46" w:rsidRDefault="006857BA" w:rsidP="00D80B46">
      <w:pPr>
        <w:spacing w:after="0"/>
        <w:ind w:firstLine="708"/>
        <w:jc w:val="both"/>
        <w:rPr>
          <w:sz w:val="20"/>
          <w:szCs w:val="20"/>
        </w:rPr>
      </w:pPr>
    </w:p>
    <w:p w:rsidR="006857BA" w:rsidRPr="00D80B46" w:rsidRDefault="006857BA" w:rsidP="00D80B46">
      <w:pPr>
        <w:spacing w:after="0"/>
        <w:rPr>
          <w:sz w:val="20"/>
          <w:szCs w:val="20"/>
        </w:rPr>
      </w:pPr>
    </w:p>
    <w:p w:rsidR="006F08A7" w:rsidRDefault="006F08A7" w:rsidP="006F08A7"/>
    <w:p w:rsidR="006F08A7" w:rsidRDefault="006F08A7" w:rsidP="006F08A7"/>
    <w:p w:rsidR="00D80B46" w:rsidRDefault="00D80B46" w:rsidP="006F08A7"/>
    <w:p w:rsidR="00D80B46" w:rsidRDefault="00D80B46" w:rsidP="006F08A7"/>
    <w:p w:rsidR="00D80B46" w:rsidRDefault="00D80B46" w:rsidP="006F08A7"/>
    <w:p w:rsidR="00D80B46" w:rsidRDefault="00D80B46" w:rsidP="006F08A7"/>
    <w:p w:rsidR="00D80B46" w:rsidRDefault="00D80B46" w:rsidP="006F08A7"/>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656CE2" w:rsidRPr="00E9224F" w:rsidTr="006857BA">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656CE2" w:rsidRPr="00E9224F" w:rsidRDefault="00656CE2" w:rsidP="006857BA">
            <w:pPr>
              <w:pStyle w:val="a4"/>
              <w:spacing w:line="276" w:lineRule="auto"/>
              <w:jc w:val="left"/>
              <w:rPr>
                <w:rFonts w:ascii="Times New Roman" w:hAnsi="Times New Roman"/>
                <w:b/>
              </w:rPr>
            </w:pPr>
            <w:r w:rsidRPr="00E9224F">
              <w:rPr>
                <w:rFonts w:ascii="Times New Roman" w:hAnsi="Times New Roman"/>
                <w:b/>
              </w:rPr>
              <w:t>Едровский   вестник</w:t>
            </w:r>
          </w:p>
          <w:p w:rsidR="00656CE2" w:rsidRPr="00E9224F" w:rsidRDefault="00656CE2" w:rsidP="006857BA">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656CE2" w:rsidRPr="00E9224F" w:rsidRDefault="00656CE2" w:rsidP="006857BA">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rPr>
              <w:t>Валдайского  района</w:t>
            </w: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rPr>
              <w:t>Новгородской области</w:t>
            </w: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rPr>
              <w:t>Телефон: 51-534</w:t>
            </w:r>
          </w:p>
          <w:p w:rsidR="00656CE2" w:rsidRPr="00E9224F" w:rsidRDefault="00656CE2" w:rsidP="006857BA">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656CE2" w:rsidRPr="00E9224F" w:rsidRDefault="00656CE2" w:rsidP="006857BA">
            <w:pPr>
              <w:pStyle w:val="a4"/>
              <w:spacing w:line="276" w:lineRule="auto"/>
              <w:jc w:val="left"/>
              <w:rPr>
                <w:rFonts w:ascii="Times New Roman" w:hAnsi="Times New Roman"/>
              </w:rPr>
            </w:pP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rPr>
              <w:t>Тираж 15 экземпляров</w:t>
            </w: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rPr>
              <w:t>сельского поселения</w:t>
            </w:r>
          </w:p>
          <w:p w:rsidR="00656CE2" w:rsidRPr="00E9224F" w:rsidRDefault="00656CE2" w:rsidP="006857BA">
            <w:pPr>
              <w:pStyle w:val="a4"/>
              <w:spacing w:line="276" w:lineRule="auto"/>
              <w:jc w:val="left"/>
              <w:rPr>
                <w:rFonts w:ascii="Times New Roman" w:hAnsi="Times New Roman"/>
              </w:rPr>
            </w:pPr>
          </w:p>
          <w:p w:rsidR="00656CE2" w:rsidRPr="00E9224F" w:rsidRDefault="00656CE2" w:rsidP="006857BA">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656CE2" w:rsidRPr="00E9224F" w:rsidRDefault="00656CE2" w:rsidP="006857BA">
            <w:pPr>
              <w:pStyle w:val="a4"/>
              <w:spacing w:line="276" w:lineRule="auto"/>
              <w:jc w:val="left"/>
              <w:rPr>
                <w:rFonts w:ascii="Times New Roman" w:hAnsi="Times New Roman"/>
              </w:rPr>
            </w:pPr>
          </w:p>
        </w:tc>
      </w:tr>
    </w:tbl>
    <w:p w:rsidR="006F08A7" w:rsidRPr="00733B2B" w:rsidRDefault="006F08A7" w:rsidP="00733B2B">
      <w:pPr>
        <w:rPr>
          <w:rFonts w:ascii="Times New Roman" w:hAnsi="Times New Roman" w:cs="Times New Roman"/>
          <w:sz w:val="20"/>
          <w:szCs w:val="20"/>
        </w:rPr>
      </w:pPr>
    </w:p>
    <w:sectPr w:rsidR="006F08A7" w:rsidRPr="00733B2B" w:rsidSect="00B2043B">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E45" w:rsidRDefault="00407E45" w:rsidP="0075758D">
      <w:pPr>
        <w:spacing w:after="0" w:line="240" w:lineRule="auto"/>
      </w:pPr>
      <w:r>
        <w:separator/>
      </w:r>
    </w:p>
  </w:endnote>
  <w:endnote w:type="continuationSeparator" w:id="1">
    <w:p w:rsidR="00407E45" w:rsidRDefault="00407E45" w:rsidP="00757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2961"/>
    </w:sdtPr>
    <w:sdtContent>
      <w:p w:rsidR="006857BA" w:rsidRDefault="008B1BE0">
        <w:pPr>
          <w:pStyle w:val="af1"/>
          <w:jc w:val="right"/>
        </w:pPr>
        <w:fldSimple w:instr=" PAGE   \* MERGEFORMAT ">
          <w:r w:rsidR="00700CC7">
            <w:rPr>
              <w:noProof/>
            </w:rPr>
            <w:t>12</w:t>
          </w:r>
        </w:fldSimple>
      </w:p>
    </w:sdtContent>
  </w:sdt>
  <w:p w:rsidR="006857BA" w:rsidRDefault="006857B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BA" w:rsidRDefault="008B1BE0">
    <w:pPr>
      <w:pStyle w:val="af1"/>
      <w:jc w:val="right"/>
    </w:pPr>
    <w:fldSimple w:instr=" PAGE   \* MERGEFORMAT ">
      <w:r w:rsidR="00700CC7">
        <w:rPr>
          <w:noProof/>
        </w:rPr>
        <w:t>43</w:t>
      </w:r>
    </w:fldSimple>
  </w:p>
  <w:p w:rsidR="006857BA" w:rsidRDefault="006857B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E45" w:rsidRDefault="00407E45" w:rsidP="0075758D">
      <w:pPr>
        <w:spacing w:after="0" w:line="240" w:lineRule="auto"/>
      </w:pPr>
      <w:r>
        <w:separator/>
      </w:r>
    </w:p>
  </w:footnote>
  <w:footnote w:type="continuationSeparator" w:id="1">
    <w:p w:rsidR="00407E45" w:rsidRDefault="00407E45" w:rsidP="007575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D83"/>
    <w:multiLevelType w:val="hybridMultilevel"/>
    <w:tmpl w:val="FEC8FC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D074E"/>
    <w:multiLevelType w:val="hybridMultilevel"/>
    <w:tmpl w:val="DDD26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AB77B3"/>
    <w:multiLevelType w:val="multilevel"/>
    <w:tmpl w:val="36AB77B3"/>
    <w:lvl w:ilvl="0">
      <w:start w:val="1"/>
      <w:numFmt w:val="russianLower"/>
      <w:lvlText w:val="%1)"/>
      <w:lvlJc w:val="left"/>
      <w:pPr>
        <w:ind w:left="1260"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
    <w:nsid w:val="75E8258A"/>
    <w:multiLevelType w:val="hybridMultilevel"/>
    <w:tmpl w:val="D6AE7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3B2B"/>
    <w:rsid w:val="00067DD1"/>
    <w:rsid w:val="001475B5"/>
    <w:rsid w:val="002125C1"/>
    <w:rsid w:val="002D7F04"/>
    <w:rsid w:val="00324CF7"/>
    <w:rsid w:val="00407E45"/>
    <w:rsid w:val="004E750F"/>
    <w:rsid w:val="00656CE2"/>
    <w:rsid w:val="006857BA"/>
    <w:rsid w:val="006F08A7"/>
    <w:rsid w:val="00700CC7"/>
    <w:rsid w:val="00733B2B"/>
    <w:rsid w:val="00736B76"/>
    <w:rsid w:val="0075758D"/>
    <w:rsid w:val="00801FFD"/>
    <w:rsid w:val="008B1BE0"/>
    <w:rsid w:val="00985753"/>
    <w:rsid w:val="009F1F03"/>
    <w:rsid w:val="00A422F1"/>
    <w:rsid w:val="00B2043B"/>
    <w:rsid w:val="00C34915"/>
    <w:rsid w:val="00C63B47"/>
    <w:rsid w:val="00CC0A43"/>
    <w:rsid w:val="00CD3CE3"/>
    <w:rsid w:val="00CD4DAD"/>
    <w:rsid w:val="00D80B46"/>
    <w:rsid w:val="00DE3969"/>
    <w:rsid w:val="00F75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3B"/>
  </w:style>
  <w:style w:type="paragraph" w:styleId="1">
    <w:name w:val="heading 1"/>
    <w:basedOn w:val="a"/>
    <w:link w:val="10"/>
    <w:qFormat/>
    <w:rsid w:val="00733B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B2B"/>
    <w:rPr>
      <w:rFonts w:ascii="Times New Roman" w:eastAsia="Times New Roman" w:hAnsi="Times New Roman" w:cs="Times New Roman"/>
      <w:b/>
      <w:bCs/>
      <w:kern w:val="36"/>
      <w:sz w:val="48"/>
      <w:szCs w:val="48"/>
    </w:rPr>
  </w:style>
  <w:style w:type="character" w:customStyle="1" w:styleId="a3">
    <w:name w:val="Без интервала Знак"/>
    <w:basedOn w:val="a0"/>
    <w:link w:val="a4"/>
    <w:locked/>
    <w:rsid w:val="00733B2B"/>
    <w:rPr>
      <w:sz w:val="16"/>
      <w:szCs w:val="16"/>
    </w:rPr>
  </w:style>
  <w:style w:type="paragraph" w:styleId="a4">
    <w:name w:val="No Spacing"/>
    <w:link w:val="a3"/>
    <w:qFormat/>
    <w:rsid w:val="00733B2B"/>
    <w:pPr>
      <w:spacing w:after="0" w:line="240" w:lineRule="auto"/>
      <w:jc w:val="right"/>
    </w:pPr>
    <w:rPr>
      <w:sz w:val="16"/>
      <w:szCs w:val="16"/>
    </w:rPr>
  </w:style>
  <w:style w:type="paragraph" w:styleId="a5">
    <w:name w:val="Normal (Web)"/>
    <w:basedOn w:val="a"/>
    <w:rsid w:val="00733B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733B2B"/>
    <w:rPr>
      <w:b/>
      <w:bCs/>
    </w:rPr>
  </w:style>
  <w:style w:type="character" w:styleId="a7">
    <w:name w:val="Emphasis"/>
    <w:basedOn w:val="a0"/>
    <w:qFormat/>
    <w:rsid w:val="00733B2B"/>
    <w:rPr>
      <w:i/>
      <w:iCs/>
    </w:rPr>
  </w:style>
  <w:style w:type="paragraph" w:styleId="a8">
    <w:name w:val="Body Text"/>
    <w:basedOn w:val="a"/>
    <w:link w:val="a9"/>
    <w:rsid w:val="00733B2B"/>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733B2B"/>
    <w:rPr>
      <w:rFonts w:ascii="Times New Roman" w:eastAsia="Times New Roman" w:hAnsi="Times New Roman" w:cs="Times New Roman"/>
      <w:sz w:val="28"/>
      <w:szCs w:val="20"/>
    </w:rPr>
  </w:style>
  <w:style w:type="paragraph" w:styleId="aa">
    <w:name w:val="Body Text Indent"/>
    <w:basedOn w:val="a"/>
    <w:link w:val="ab"/>
    <w:rsid w:val="00733B2B"/>
    <w:pPr>
      <w:spacing w:after="0" w:line="240" w:lineRule="auto"/>
      <w:ind w:left="-142"/>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733B2B"/>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733B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3B2B"/>
    <w:rPr>
      <w:rFonts w:ascii="Tahoma" w:hAnsi="Tahoma" w:cs="Tahoma"/>
      <w:sz w:val="16"/>
      <w:szCs w:val="16"/>
    </w:rPr>
  </w:style>
  <w:style w:type="character" w:styleId="ae">
    <w:name w:val="Hyperlink"/>
    <w:basedOn w:val="a0"/>
    <w:uiPriority w:val="99"/>
    <w:unhideWhenUsed/>
    <w:rsid w:val="00985753"/>
    <w:rPr>
      <w:color w:val="0000FF"/>
      <w:u w:val="single"/>
    </w:rPr>
  </w:style>
  <w:style w:type="character" w:customStyle="1" w:styleId="r">
    <w:name w:val="r"/>
    <w:basedOn w:val="a0"/>
    <w:rsid w:val="00985753"/>
  </w:style>
  <w:style w:type="paragraph" w:customStyle="1" w:styleId="ConsPlusNormal">
    <w:name w:val="ConsPlusNormal"/>
    <w:rsid w:val="00801FF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header"/>
    <w:basedOn w:val="a"/>
    <w:link w:val="af0"/>
    <w:uiPriority w:val="99"/>
    <w:semiHidden/>
    <w:unhideWhenUsed/>
    <w:rsid w:val="0075758D"/>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5758D"/>
  </w:style>
  <w:style w:type="paragraph" w:styleId="af1">
    <w:name w:val="footer"/>
    <w:basedOn w:val="a"/>
    <w:link w:val="af2"/>
    <w:uiPriority w:val="99"/>
    <w:unhideWhenUsed/>
    <w:rsid w:val="007575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5758D"/>
  </w:style>
  <w:style w:type="table" w:styleId="af3">
    <w:name w:val="Table Grid"/>
    <w:basedOn w:val="a1"/>
    <w:rsid w:val="00CD3C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qFormat/>
    <w:rsid w:val="006F08A7"/>
    <w:rPr>
      <w:rFonts w:ascii="Times New Roman" w:hAnsi="Times New Roman"/>
      <w:color w:val="000000"/>
      <w:spacing w:val="0"/>
      <w:w w:val="100"/>
      <w:position w:val="0"/>
      <w:sz w:val="26"/>
      <w:u w:val="none"/>
      <w:lang w:val="ru-RU" w:eastAsia="ru-RU"/>
    </w:rPr>
  </w:style>
  <w:style w:type="character" w:customStyle="1" w:styleId="news">
    <w:name w:val="news"/>
    <w:basedOn w:val="a0"/>
    <w:qFormat/>
    <w:rsid w:val="006F08A7"/>
    <w:rPr>
      <w:rFonts w:ascii="Tahoma" w:hAnsi="Tahoma"/>
      <w:sz w:val="20"/>
      <w:szCs w:val="20"/>
      <w:shd w:val="clear" w:color="auto" w:fill="FFFFFF"/>
      <w:lang w:val="en-US" w:eastAsia="en-US"/>
    </w:rPr>
  </w:style>
  <w:style w:type="paragraph" w:customStyle="1" w:styleId="af4">
    <w:name w:val="Знак Знак Знак Знак Знак Знак"/>
    <w:basedOn w:val="a"/>
    <w:rsid w:val="00656CE2"/>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5">
    <w:name w:val="List Paragraph"/>
    <w:basedOn w:val="a"/>
    <w:uiPriority w:val="34"/>
    <w:qFormat/>
    <w:rsid w:val="006857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stup.scli.ru:8111/content/act/387507c3-b80d-4c0d-9291-8cdc81673f2b.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C470A5FDF9199DE31D49D6F71C2329F0645756D8359EC4CF0F3AD78356910F10CA10320335E34D1BEAB798d1t4M" TargetMode="External"/><Relationship Id="rId2" Type="http://schemas.openxmlformats.org/officeDocument/2006/relationships/numbering" Target="numbering.xml"/><Relationship Id="rId16" Type="http://schemas.openxmlformats.org/officeDocument/2006/relationships/hyperlink" Target="consultantplus://offline/ref=C470A5FDF9199DE31D49D6F71C2329F0645756D8359EC4CF0F3AD78356910F10CA10320335E34D1BEAB798d1t4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B3F4014141A1F7E85FB2B8132D4E7D10D56BB591365554F5C6904D97K1e6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dostup.scli.ru:8111/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5FD3-35BE-433F-B194-DB858777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24398</Words>
  <Characters>139070</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2018-01-09T13:41:00Z</cp:lastPrinted>
  <dcterms:created xsi:type="dcterms:W3CDTF">2017-12-26T07:42:00Z</dcterms:created>
  <dcterms:modified xsi:type="dcterms:W3CDTF">2018-01-10T05:30:00Z</dcterms:modified>
</cp:coreProperties>
</file>