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8F3" w:rsidRDefault="00A018F3" w:rsidP="00A018F3">
      <w:pPr>
        <w:pStyle w:val="a4"/>
        <w:rPr>
          <w:rFonts w:ascii="Times New Roman" w:hAnsi="Times New Roman"/>
          <w:b/>
          <w:sz w:val="24"/>
          <w:szCs w:val="24"/>
        </w:rPr>
      </w:pPr>
      <w:r>
        <w:rPr>
          <w:rFonts w:ascii="Times New Roman" w:hAnsi="Times New Roman"/>
          <w:b/>
          <w:sz w:val="24"/>
          <w:szCs w:val="24"/>
        </w:rPr>
        <w:t>Информационный бюллетень</w:t>
      </w:r>
    </w:p>
    <w:p w:rsidR="00A018F3" w:rsidRDefault="00A018F3" w:rsidP="00A018F3">
      <w:pPr>
        <w:pStyle w:val="a4"/>
        <w:rPr>
          <w:rFonts w:ascii="Times New Roman" w:hAnsi="Times New Roman"/>
          <w:b/>
          <w:sz w:val="24"/>
          <w:szCs w:val="24"/>
        </w:rPr>
      </w:pPr>
      <w:r>
        <w:rPr>
          <w:rFonts w:ascii="Times New Roman" w:hAnsi="Times New Roman"/>
          <w:b/>
          <w:sz w:val="24"/>
          <w:szCs w:val="24"/>
        </w:rPr>
        <w:t>Администрации Едровского сельского поселения</w:t>
      </w:r>
    </w:p>
    <w:p w:rsidR="00A018F3" w:rsidRDefault="00A018F3" w:rsidP="00A018F3">
      <w:pPr>
        <w:pStyle w:val="a4"/>
        <w:rPr>
          <w:rFonts w:ascii="Times New Roman" w:hAnsi="Times New Roman"/>
          <w:b/>
        </w:rPr>
      </w:pPr>
    </w:p>
    <w:p w:rsidR="00A018F3" w:rsidRDefault="00A018F3" w:rsidP="00A018F3">
      <w:pPr>
        <w:pStyle w:val="a4"/>
        <w:jc w:val="center"/>
        <w:rPr>
          <w:rFonts w:ascii="Times New Roman" w:hAnsi="Times New Roman"/>
          <w:b/>
          <w:sz w:val="56"/>
          <w:szCs w:val="56"/>
        </w:rPr>
      </w:pPr>
      <w:r>
        <w:rPr>
          <w:rFonts w:ascii="Times New Roman" w:hAnsi="Times New Roman"/>
          <w:b/>
          <w:sz w:val="56"/>
          <w:szCs w:val="56"/>
        </w:rPr>
        <w:t>«ЕДРОВСКИЙ ВЕСТНИК»</w:t>
      </w:r>
    </w:p>
    <w:p w:rsidR="00A018F3" w:rsidRPr="009C39F1" w:rsidRDefault="009C39F1" w:rsidP="00A018F3">
      <w:pPr>
        <w:pStyle w:val="a4"/>
        <w:rPr>
          <w:rFonts w:ascii="Times New Roman" w:hAnsi="Times New Roman"/>
          <w:b/>
          <w:sz w:val="24"/>
          <w:szCs w:val="24"/>
        </w:rPr>
      </w:pPr>
      <w:r>
        <w:rPr>
          <w:rFonts w:ascii="Times New Roman" w:hAnsi="Times New Roman"/>
          <w:b/>
          <w:sz w:val="24"/>
          <w:szCs w:val="24"/>
        </w:rPr>
        <w:t>1</w:t>
      </w:r>
      <w:r w:rsidR="00F53488">
        <w:rPr>
          <w:rFonts w:ascii="Times New Roman" w:hAnsi="Times New Roman"/>
          <w:b/>
          <w:sz w:val="24"/>
          <w:szCs w:val="24"/>
        </w:rPr>
        <w:t>8</w:t>
      </w:r>
      <w:r>
        <w:rPr>
          <w:rFonts w:ascii="Times New Roman" w:hAnsi="Times New Roman"/>
          <w:b/>
          <w:sz w:val="24"/>
          <w:szCs w:val="24"/>
        </w:rPr>
        <w:t>.04</w:t>
      </w:r>
      <w:r w:rsidR="00A018F3" w:rsidRPr="00853ABE">
        <w:rPr>
          <w:rFonts w:ascii="Times New Roman" w:hAnsi="Times New Roman"/>
          <w:b/>
          <w:sz w:val="24"/>
          <w:szCs w:val="24"/>
        </w:rPr>
        <w:t>.</w:t>
      </w:r>
      <w:r w:rsidR="00A018F3">
        <w:rPr>
          <w:rFonts w:ascii="Times New Roman" w:hAnsi="Times New Roman"/>
          <w:b/>
          <w:sz w:val="24"/>
          <w:szCs w:val="24"/>
        </w:rPr>
        <w:t xml:space="preserve"> 2017 год</w:t>
      </w:r>
      <w:r w:rsidR="00A018F3">
        <w:rPr>
          <w:rFonts w:ascii="Times New Roman" w:hAnsi="Times New Roman"/>
          <w:b/>
        </w:rPr>
        <w:t xml:space="preserve">                                                                                                                                                               </w:t>
      </w:r>
    </w:p>
    <w:p w:rsidR="00A018F3" w:rsidRDefault="00280A11" w:rsidP="00A018F3">
      <w:pPr>
        <w:pStyle w:val="a4"/>
        <w:rPr>
          <w:rFonts w:ascii="Times New Roman" w:hAnsi="Times New Roman"/>
          <w:b/>
          <w:sz w:val="24"/>
          <w:szCs w:val="24"/>
        </w:rPr>
      </w:pPr>
      <w:r>
        <w:rPr>
          <w:rFonts w:ascii="Times New Roman" w:hAnsi="Times New Roman"/>
          <w:b/>
          <w:sz w:val="24"/>
          <w:szCs w:val="24"/>
        </w:rPr>
        <w:t>№ 4 (123</w:t>
      </w:r>
      <w:r w:rsidR="00A018F3">
        <w:rPr>
          <w:rFonts w:ascii="Times New Roman" w:hAnsi="Times New Roman"/>
          <w:b/>
          <w:sz w:val="24"/>
          <w:szCs w:val="24"/>
        </w:rPr>
        <w:t>)</w:t>
      </w:r>
    </w:p>
    <w:p w:rsidR="00A018F3" w:rsidRDefault="00A018F3" w:rsidP="00A018F3">
      <w:pPr>
        <w:pStyle w:val="a4"/>
        <w:rPr>
          <w:rFonts w:ascii="Times New Roman" w:hAnsi="Times New Roman"/>
          <w:b/>
          <w:sz w:val="24"/>
          <w:szCs w:val="24"/>
        </w:rPr>
      </w:pPr>
      <w:r>
        <w:rPr>
          <w:rFonts w:ascii="Times New Roman" w:hAnsi="Times New Roman"/>
          <w:b/>
          <w:sz w:val="24"/>
          <w:szCs w:val="24"/>
        </w:rPr>
        <w:t>_____________________________________________________________________________</w:t>
      </w:r>
    </w:p>
    <w:p w:rsidR="00A018F3" w:rsidRDefault="00A018F3" w:rsidP="00A018F3">
      <w:pPr>
        <w:pStyle w:val="a4"/>
        <w:jc w:val="center"/>
        <w:rPr>
          <w:rFonts w:ascii="Times New Roman" w:hAnsi="Times New Roman"/>
          <w:b/>
          <w:sz w:val="20"/>
          <w:szCs w:val="20"/>
        </w:rPr>
      </w:pPr>
    </w:p>
    <w:p w:rsidR="009F3ACE" w:rsidRPr="00280A11" w:rsidRDefault="009F3ACE" w:rsidP="009F3ACE">
      <w:pPr>
        <w:pStyle w:val="a4"/>
        <w:jc w:val="center"/>
        <w:rPr>
          <w:rFonts w:ascii="Times New Roman" w:hAnsi="Times New Roman"/>
          <w:b/>
          <w:sz w:val="20"/>
          <w:szCs w:val="20"/>
        </w:rPr>
      </w:pPr>
      <w:r w:rsidRPr="00280A11">
        <w:rPr>
          <w:rFonts w:ascii="Times New Roman" w:hAnsi="Times New Roman"/>
          <w:b/>
          <w:sz w:val="20"/>
          <w:szCs w:val="20"/>
        </w:rPr>
        <w:t>АДМИНИСТРАЦИЯ ЕДРОВСКОГО СЕЛЬСКОГО ПОСЕЛЕНИЯ</w:t>
      </w:r>
    </w:p>
    <w:p w:rsidR="009F3ACE" w:rsidRPr="00280A11" w:rsidRDefault="009F3ACE" w:rsidP="009C39F1">
      <w:pPr>
        <w:pStyle w:val="a4"/>
        <w:jc w:val="center"/>
        <w:rPr>
          <w:rFonts w:ascii="Times New Roman" w:hAnsi="Times New Roman"/>
          <w:b/>
          <w:sz w:val="20"/>
          <w:szCs w:val="20"/>
        </w:rPr>
      </w:pPr>
      <w:r w:rsidRPr="00280A11">
        <w:rPr>
          <w:rFonts w:ascii="Times New Roman" w:hAnsi="Times New Roman"/>
          <w:b/>
          <w:sz w:val="20"/>
          <w:szCs w:val="20"/>
        </w:rPr>
        <w:t>П О С Т А Н О В Л Е Н И Е</w:t>
      </w:r>
      <w:r w:rsidR="009C39F1">
        <w:rPr>
          <w:rFonts w:ascii="Times New Roman" w:hAnsi="Times New Roman"/>
          <w:b/>
          <w:sz w:val="20"/>
          <w:szCs w:val="20"/>
        </w:rPr>
        <w:t xml:space="preserve"> </w:t>
      </w:r>
      <w:r w:rsidRPr="00280A11">
        <w:rPr>
          <w:rFonts w:ascii="Times New Roman" w:hAnsi="Times New Roman"/>
          <w:b/>
          <w:sz w:val="20"/>
          <w:szCs w:val="20"/>
        </w:rPr>
        <w:t>от 06.04.2017   № 25</w:t>
      </w:r>
    </w:p>
    <w:p w:rsidR="009F3ACE" w:rsidRPr="009C39F1" w:rsidRDefault="009F3ACE" w:rsidP="009F3ACE">
      <w:pPr>
        <w:pStyle w:val="a4"/>
        <w:jc w:val="both"/>
        <w:rPr>
          <w:rFonts w:ascii="Times New Roman" w:hAnsi="Times New Roman"/>
          <w:b/>
          <w:sz w:val="20"/>
          <w:szCs w:val="20"/>
        </w:rPr>
      </w:pPr>
      <w:r w:rsidRPr="00280A11">
        <w:rPr>
          <w:rFonts w:ascii="Times New Roman" w:hAnsi="Times New Roman"/>
          <w:b/>
          <w:sz w:val="20"/>
          <w:szCs w:val="20"/>
        </w:rPr>
        <w:t>Об установлении на территории</w:t>
      </w:r>
      <w:r w:rsidR="009C39F1">
        <w:rPr>
          <w:rFonts w:ascii="Times New Roman" w:hAnsi="Times New Roman"/>
          <w:b/>
          <w:sz w:val="20"/>
          <w:szCs w:val="20"/>
        </w:rPr>
        <w:t xml:space="preserve"> </w:t>
      </w:r>
      <w:r w:rsidRPr="00280A11">
        <w:rPr>
          <w:rFonts w:ascii="Times New Roman" w:hAnsi="Times New Roman"/>
          <w:b/>
          <w:sz w:val="20"/>
          <w:szCs w:val="20"/>
        </w:rPr>
        <w:t>Едровского сельского поселения</w:t>
      </w:r>
      <w:r w:rsidR="009C39F1">
        <w:rPr>
          <w:rFonts w:ascii="Times New Roman" w:hAnsi="Times New Roman"/>
          <w:b/>
          <w:sz w:val="20"/>
          <w:szCs w:val="20"/>
        </w:rPr>
        <w:t xml:space="preserve"> </w:t>
      </w:r>
      <w:r w:rsidRPr="00280A11">
        <w:rPr>
          <w:rFonts w:ascii="Times New Roman" w:hAnsi="Times New Roman"/>
          <w:b/>
          <w:sz w:val="20"/>
          <w:szCs w:val="20"/>
        </w:rPr>
        <w:t>особого противопожарного режима</w:t>
      </w:r>
    </w:p>
    <w:p w:rsidR="009F3ACE" w:rsidRPr="009C39F1" w:rsidRDefault="009F3ACE" w:rsidP="009C39F1">
      <w:pPr>
        <w:pStyle w:val="a4"/>
        <w:ind w:firstLine="708"/>
        <w:jc w:val="both"/>
        <w:rPr>
          <w:rFonts w:ascii="Times New Roman" w:hAnsi="Times New Roman"/>
          <w:sz w:val="20"/>
          <w:szCs w:val="20"/>
        </w:rPr>
      </w:pPr>
      <w:r w:rsidRPr="00280A11">
        <w:rPr>
          <w:rFonts w:ascii="Times New Roman" w:hAnsi="Times New Roman"/>
          <w:sz w:val="20"/>
          <w:szCs w:val="20"/>
        </w:rPr>
        <w:t xml:space="preserve">На основании Федерального Закона от 06.10.2003 № 131-ФЗ «Об общих принципах местного самоуправления», Федерального Закона от 21.121994 № 69-ФЗ «О пожарной безопасности», в соответствии с законом Новгородским области  от 11.01.2005 № 384-ОЗ «О пожарной безопасности» и в связи с повышенной пожарной опасностью </w:t>
      </w:r>
    </w:p>
    <w:p w:rsidR="009F3ACE" w:rsidRPr="00280A11" w:rsidRDefault="009F3ACE" w:rsidP="009F3ACE">
      <w:pPr>
        <w:pStyle w:val="a4"/>
        <w:jc w:val="both"/>
        <w:rPr>
          <w:rFonts w:ascii="Times New Roman" w:hAnsi="Times New Roman"/>
          <w:b/>
          <w:sz w:val="20"/>
          <w:szCs w:val="20"/>
        </w:rPr>
      </w:pPr>
      <w:r w:rsidRPr="00280A11">
        <w:rPr>
          <w:rFonts w:ascii="Times New Roman" w:hAnsi="Times New Roman"/>
          <w:b/>
          <w:sz w:val="20"/>
          <w:szCs w:val="20"/>
        </w:rPr>
        <w:t>ПОСТАНОВЛЯЮ:</w:t>
      </w:r>
    </w:p>
    <w:p w:rsidR="009F3ACE" w:rsidRPr="00280A11" w:rsidRDefault="009F3ACE" w:rsidP="009F3ACE">
      <w:pPr>
        <w:pStyle w:val="a4"/>
        <w:jc w:val="both"/>
        <w:rPr>
          <w:rFonts w:ascii="Times New Roman" w:hAnsi="Times New Roman"/>
          <w:sz w:val="20"/>
          <w:szCs w:val="20"/>
        </w:rPr>
      </w:pPr>
      <w:r w:rsidRPr="00280A11">
        <w:rPr>
          <w:rFonts w:ascii="Times New Roman" w:hAnsi="Times New Roman"/>
          <w:sz w:val="20"/>
          <w:szCs w:val="20"/>
        </w:rPr>
        <w:t xml:space="preserve">       </w:t>
      </w:r>
      <w:r w:rsidRPr="00280A11">
        <w:rPr>
          <w:rFonts w:ascii="Times New Roman" w:hAnsi="Times New Roman"/>
          <w:sz w:val="20"/>
          <w:szCs w:val="20"/>
        </w:rPr>
        <w:tab/>
        <w:t xml:space="preserve">  1.Установить на территории Едровского сельского поселения особый противопожарный режим на период с 10 апреля   2017  года  до особого распоряжения.</w:t>
      </w:r>
    </w:p>
    <w:p w:rsidR="009F3ACE" w:rsidRPr="00280A11" w:rsidRDefault="009F3ACE" w:rsidP="009F3ACE">
      <w:pPr>
        <w:pStyle w:val="a4"/>
        <w:ind w:firstLine="708"/>
        <w:jc w:val="both"/>
        <w:rPr>
          <w:rFonts w:ascii="Times New Roman" w:hAnsi="Times New Roman"/>
          <w:sz w:val="20"/>
          <w:szCs w:val="20"/>
        </w:rPr>
      </w:pPr>
      <w:r w:rsidRPr="00280A11">
        <w:rPr>
          <w:rFonts w:ascii="Times New Roman" w:hAnsi="Times New Roman"/>
          <w:sz w:val="20"/>
          <w:szCs w:val="20"/>
        </w:rPr>
        <w:t xml:space="preserve">  2. На период действия особого противопожарного режима установить дополнительные требования пожарной безопасности:</w:t>
      </w:r>
    </w:p>
    <w:p w:rsidR="009F3ACE" w:rsidRPr="00280A11" w:rsidRDefault="009F3ACE" w:rsidP="009F3ACE">
      <w:pPr>
        <w:pStyle w:val="a4"/>
        <w:ind w:firstLine="708"/>
        <w:jc w:val="both"/>
        <w:rPr>
          <w:rFonts w:ascii="Times New Roman" w:hAnsi="Times New Roman"/>
          <w:sz w:val="20"/>
          <w:szCs w:val="20"/>
        </w:rPr>
      </w:pPr>
      <w:r w:rsidRPr="00280A11">
        <w:rPr>
          <w:rFonts w:ascii="Times New Roman" w:hAnsi="Times New Roman"/>
          <w:sz w:val="20"/>
          <w:szCs w:val="20"/>
        </w:rPr>
        <w:t xml:space="preserve"> 2.1. Руководителям организаций, учреждений, предприятий, владельцам домохозяйств  очистить  от сгораемого мусора и сухой растительности территории организаций и дворовые территории  жилых домов.</w:t>
      </w:r>
    </w:p>
    <w:p w:rsidR="009F3ACE" w:rsidRPr="00280A11" w:rsidRDefault="009F3ACE" w:rsidP="009F3ACE">
      <w:pPr>
        <w:pStyle w:val="a4"/>
        <w:ind w:firstLine="708"/>
        <w:jc w:val="both"/>
        <w:rPr>
          <w:rFonts w:ascii="Times New Roman" w:hAnsi="Times New Roman"/>
          <w:sz w:val="20"/>
          <w:szCs w:val="20"/>
        </w:rPr>
      </w:pPr>
      <w:r w:rsidRPr="00280A11">
        <w:rPr>
          <w:rFonts w:ascii="Times New Roman" w:hAnsi="Times New Roman"/>
          <w:sz w:val="20"/>
          <w:szCs w:val="20"/>
        </w:rPr>
        <w:t xml:space="preserve"> 2.2. Администрации Едровского сельского поселения:</w:t>
      </w:r>
    </w:p>
    <w:p w:rsidR="009F3ACE" w:rsidRPr="00280A11" w:rsidRDefault="009F3ACE" w:rsidP="009F3ACE">
      <w:pPr>
        <w:pStyle w:val="a4"/>
        <w:ind w:firstLine="708"/>
        <w:jc w:val="both"/>
        <w:rPr>
          <w:rFonts w:ascii="Times New Roman" w:hAnsi="Times New Roman"/>
          <w:sz w:val="20"/>
          <w:szCs w:val="20"/>
        </w:rPr>
      </w:pPr>
      <w:r w:rsidRPr="00280A11">
        <w:rPr>
          <w:rFonts w:ascii="Times New Roman" w:hAnsi="Times New Roman"/>
          <w:sz w:val="20"/>
          <w:szCs w:val="20"/>
        </w:rPr>
        <w:t>- организовать  проведение инструктажей под роспись постоянно и временно проживающего населения  о мерах пожарной безопасности при пребывании на дачных и приусадебных участках. В том числе: по  исключению поджогов сухой травы и мусора; разведению костров; проведения пожароопасных работ;  необходимости установления  у каждого жилого строения  емкости с водой; действиях в случае пожара, способов вызова пожарной.</w:t>
      </w:r>
    </w:p>
    <w:p w:rsidR="009F3ACE" w:rsidRPr="00280A11" w:rsidRDefault="009F3ACE" w:rsidP="009F3ACE">
      <w:pPr>
        <w:pStyle w:val="a4"/>
        <w:ind w:firstLine="708"/>
        <w:jc w:val="both"/>
        <w:rPr>
          <w:rFonts w:ascii="Times New Roman" w:hAnsi="Times New Roman"/>
          <w:sz w:val="20"/>
          <w:szCs w:val="20"/>
        </w:rPr>
      </w:pPr>
      <w:r w:rsidRPr="00280A11">
        <w:rPr>
          <w:rFonts w:ascii="Times New Roman" w:hAnsi="Times New Roman"/>
          <w:sz w:val="20"/>
          <w:szCs w:val="20"/>
        </w:rPr>
        <w:t>-  обеспечить контроль за содержанием в надлежащем состоянии пожарных гидрантов и водоемов.</w:t>
      </w:r>
    </w:p>
    <w:p w:rsidR="009F3ACE" w:rsidRPr="00280A11" w:rsidRDefault="009F3ACE" w:rsidP="009F3ACE">
      <w:pPr>
        <w:pStyle w:val="a4"/>
        <w:ind w:firstLine="708"/>
        <w:jc w:val="both"/>
        <w:rPr>
          <w:rFonts w:ascii="Times New Roman" w:hAnsi="Times New Roman"/>
          <w:sz w:val="20"/>
          <w:szCs w:val="20"/>
        </w:rPr>
      </w:pPr>
      <w:r w:rsidRPr="00280A11">
        <w:rPr>
          <w:rFonts w:ascii="Times New Roman" w:hAnsi="Times New Roman"/>
          <w:sz w:val="20"/>
          <w:szCs w:val="20"/>
        </w:rPr>
        <w:t>- организовать опашку и выкос сухой растительности на территории населенных пунктов.</w:t>
      </w:r>
    </w:p>
    <w:p w:rsidR="009F3ACE" w:rsidRPr="00280A11" w:rsidRDefault="009F3ACE" w:rsidP="009F3ACE">
      <w:pPr>
        <w:pStyle w:val="a4"/>
        <w:ind w:firstLine="708"/>
        <w:jc w:val="both"/>
        <w:rPr>
          <w:rFonts w:ascii="Times New Roman" w:hAnsi="Times New Roman"/>
          <w:sz w:val="20"/>
          <w:szCs w:val="20"/>
        </w:rPr>
      </w:pPr>
      <w:r w:rsidRPr="00280A11">
        <w:rPr>
          <w:rFonts w:ascii="Times New Roman" w:hAnsi="Times New Roman"/>
          <w:sz w:val="20"/>
          <w:szCs w:val="20"/>
        </w:rPr>
        <w:t xml:space="preserve">  3. Настоящее постановление вступает в силу с 10.04.2017 года и подлежит официальному опубликованию и обнародованию путем размещения на информационных стендах в каждом населенном пункте Едровского  сельского поселения, в информационном бюллетене «Едровский вестник» и на официальном сайте Едровского сельского поселения в сети «Интернет».</w:t>
      </w:r>
    </w:p>
    <w:p w:rsidR="009F3ACE" w:rsidRPr="00280A11" w:rsidRDefault="009F3ACE" w:rsidP="009F3ACE">
      <w:pPr>
        <w:pStyle w:val="a4"/>
        <w:jc w:val="both"/>
        <w:rPr>
          <w:rFonts w:ascii="Times New Roman" w:hAnsi="Times New Roman"/>
          <w:sz w:val="20"/>
          <w:szCs w:val="20"/>
        </w:rPr>
      </w:pPr>
      <w:r w:rsidRPr="00280A11">
        <w:rPr>
          <w:rFonts w:ascii="Times New Roman" w:hAnsi="Times New Roman"/>
          <w:sz w:val="20"/>
          <w:szCs w:val="20"/>
        </w:rPr>
        <w:t xml:space="preserve">        </w:t>
      </w:r>
      <w:r w:rsidRPr="00280A11">
        <w:rPr>
          <w:rFonts w:ascii="Times New Roman" w:hAnsi="Times New Roman"/>
          <w:sz w:val="20"/>
          <w:szCs w:val="20"/>
        </w:rPr>
        <w:tab/>
        <w:t xml:space="preserve"> 4.Контроль за исполнением  постановления   оставляю за собой. </w:t>
      </w:r>
    </w:p>
    <w:p w:rsidR="009F3ACE" w:rsidRPr="00280A11" w:rsidRDefault="009F3ACE" w:rsidP="009F3ACE">
      <w:pPr>
        <w:pStyle w:val="a4"/>
        <w:jc w:val="both"/>
        <w:rPr>
          <w:rFonts w:ascii="Times New Roman" w:hAnsi="Times New Roman"/>
          <w:sz w:val="20"/>
          <w:szCs w:val="20"/>
        </w:rPr>
      </w:pPr>
      <w:r w:rsidRPr="00280A11">
        <w:rPr>
          <w:rFonts w:ascii="Times New Roman" w:hAnsi="Times New Roman"/>
          <w:sz w:val="20"/>
          <w:szCs w:val="20"/>
        </w:rPr>
        <w:t xml:space="preserve">Глава Едровского сельского поселения           </w:t>
      </w:r>
      <w:r w:rsidRPr="00280A11">
        <w:rPr>
          <w:rFonts w:ascii="Times New Roman" w:hAnsi="Times New Roman"/>
          <w:sz w:val="20"/>
          <w:szCs w:val="20"/>
        </w:rPr>
        <w:tab/>
      </w:r>
      <w:r w:rsidRPr="00280A11">
        <w:rPr>
          <w:rFonts w:ascii="Times New Roman" w:hAnsi="Times New Roman"/>
          <w:sz w:val="20"/>
          <w:szCs w:val="20"/>
        </w:rPr>
        <w:tab/>
      </w:r>
      <w:r w:rsidRPr="00280A11">
        <w:rPr>
          <w:rFonts w:ascii="Times New Roman" w:hAnsi="Times New Roman"/>
          <w:sz w:val="20"/>
          <w:szCs w:val="20"/>
        </w:rPr>
        <w:tab/>
        <w:t xml:space="preserve">      С.В.Моденков</w:t>
      </w:r>
    </w:p>
    <w:p w:rsidR="00EB59BD" w:rsidRPr="00280A11" w:rsidRDefault="00EB59BD" w:rsidP="009F3ACE">
      <w:pPr>
        <w:pStyle w:val="a4"/>
        <w:jc w:val="both"/>
        <w:rPr>
          <w:rFonts w:ascii="Times New Roman" w:hAnsi="Times New Roman"/>
          <w:sz w:val="20"/>
          <w:szCs w:val="20"/>
        </w:rPr>
      </w:pPr>
    </w:p>
    <w:p w:rsidR="00EB59BD" w:rsidRPr="00280A11" w:rsidRDefault="00EB59BD" w:rsidP="00EB59BD">
      <w:pPr>
        <w:pStyle w:val="a4"/>
        <w:jc w:val="center"/>
        <w:rPr>
          <w:rFonts w:ascii="Times New Roman" w:hAnsi="Times New Roman"/>
          <w:b/>
          <w:sz w:val="20"/>
          <w:szCs w:val="20"/>
        </w:rPr>
      </w:pPr>
      <w:r w:rsidRPr="00280A11">
        <w:rPr>
          <w:rFonts w:ascii="Times New Roman" w:hAnsi="Times New Roman"/>
          <w:b/>
          <w:sz w:val="20"/>
          <w:szCs w:val="20"/>
        </w:rPr>
        <w:t>АДМИНИСТРАЦИЯ ЕДРОВСКОГО СЕЛЬСКОГО ПОСЕЛЕНИЯ</w:t>
      </w:r>
    </w:p>
    <w:p w:rsidR="00EB59BD" w:rsidRPr="00280A11" w:rsidRDefault="00EB59BD" w:rsidP="009C39F1">
      <w:pPr>
        <w:pStyle w:val="a4"/>
        <w:jc w:val="center"/>
        <w:rPr>
          <w:rFonts w:ascii="Times New Roman" w:hAnsi="Times New Roman"/>
          <w:b/>
          <w:sz w:val="20"/>
          <w:szCs w:val="20"/>
        </w:rPr>
      </w:pPr>
      <w:r w:rsidRPr="00280A11">
        <w:rPr>
          <w:rFonts w:ascii="Times New Roman" w:hAnsi="Times New Roman"/>
          <w:b/>
          <w:sz w:val="20"/>
          <w:szCs w:val="20"/>
        </w:rPr>
        <w:t>П О С Т А Н О В Л Е Н И Е</w:t>
      </w:r>
      <w:r w:rsidR="009C39F1">
        <w:rPr>
          <w:rFonts w:ascii="Times New Roman" w:hAnsi="Times New Roman"/>
          <w:b/>
          <w:sz w:val="20"/>
          <w:szCs w:val="20"/>
        </w:rPr>
        <w:t xml:space="preserve"> </w:t>
      </w:r>
      <w:r w:rsidRPr="00280A11">
        <w:rPr>
          <w:rFonts w:ascii="Times New Roman" w:hAnsi="Times New Roman"/>
          <w:b/>
          <w:sz w:val="20"/>
          <w:szCs w:val="20"/>
        </w:rPr>
        <w:t>от 06.04.2017   № 26</w:t>
      </w:r>
    </w:p>
    <w:p w:rsidR="00EB59BD" w:rsidRPr="00280A11" w:rsidRDefault="009C39F1" w:rsidP="00EB59BD">
      <w:pPr>
        <w:pStyle w:val="a4"/>
        <w:jc w:val="both"/>
        <w:rPr>
          <w:rFonts w:ascii="Times New Roman" w:hAnsi="Times New Roman"/>
          <w:b/>
          <w:sz w:val="20"/>
          <w:szCs w:val="20"/>
        </w:rPr>
      </w:pPr>
      <w:r>
        <w:rPr>
          <w:rFonts w:ascii="Times New Roman" w:hAnsi="Times New Roman"/>
          <w:b/>
          <w:sz w:val="20"/>
          <w:szCs w:val="20"/>
        </w:rPr>
        <w:t>О</w:t>
      </w:r>
      <w:r w:rsidR="00EB59BD" w:rsidRPr="00280A11">
        <w:rPr>
          <w:rFonts w:ascii="Times New Roman" w:hAnsi="Times New Roman"/>
          <w:b/>
          <w:sz w:val="20"/>
          <w:szCs w:val="20"/>
        </w:rPr>
        <w:t xml:space="preserve"> внесении изменений в</w:t>
      </w:r>
      <w:r>
        <w:rPr>
          <w:rFonts w:ascii="Times New Roman" w:hAnsi="Times New Roman"/>
          <w:b/>
          <w:sz w:val="20"/>
          <w:szCs w:val="20"/>
        </w:rPr>
        <w:t xml:space="preserve"> </w:t>
      </w:r>
      <w:r w:rsidR="00EB59BD" w:rsidRPr="00280A11">
        <w:rPr>
          <w:rFonts w:ascii="Times New Roman" w:hAnsi="Times New Roman"/>
          <w:b/>
          <w:sz w:val="20"/>
          <w:szCs w:val="20"/>
        </w:rPr>
        <w:t>постановление от 08.04.2016</w:t>
      </w:r>
      <w:r>
        <w:rPr>
          <w:rFonts w:ascii="Times New Roman" w:hAnsi="Times New Roman"/>
          <w:b/>
          <w:sz w:val="20"/>
          <w:szCs w:val="20"/>
        </w:rPr>
        <w:t xml:space="preserve"> </w:t>
      </w:r>
      <w:r w:rsidR="00EB59BD" w:rsidRPr="00280A11">
        <w:rPr>
          <w:rFonts w:ascii="Times New Roman" w:hAnsi="Times New Roman"/>
          <w:b/>
          <w:sz w:val="20"/>
          <w:szCs w:val="20"/>
        </w:rPr>
        <w:t>№ 62</w:t>
      </w:r>
    </w:p>
    <w:p w:rsidR="00EB59BD" w:rsidRPr="00280A11" w:rsidRDefault="00EB59BD" w:rsidP="00EB59BD">
      <w:pPr>
        <w:pStyle w:val="a4"/>
        <w:jc w:val="both"/>
        <w:rPr>
          <w:rFonts w:ascii="Times New Roman" w:hAnsi="Times New Roman"/>
          <w:b/>
          <w:sz w:val="20"/>
          <w:szCs w:val="20"/>
        </w:rPr>
      </w:pPr>
      <w:r w:rsidRPr="00280A11">
        <w:rPr>
          <w:rFonts w:ascii="Times New Roman" w:hAnsi="Times New Roman"/>
          <w:b/>
          <w:sz w:val="20"/>
          <w:szCs w:val="20"/>
        </w:rPr>
        <w:t>ПОСТАНОВЛЯЮ:</w:t>
      </w:r>
    </w:p>
    <w:p w:rsidR="00EB59BD" w:rsidRPr="00280A11" w:rsidRDefault="00EB59BD" w:rsidP="00EB59BD">
      <w:pPr>
        <w:pStyle w:val="a4"/>
        <w:jc w:val="both"/>
        <w:rPr>
          <w:rFonts w:ascii="Times New Roman" w:hAnsi="Times New Roman"/>
          <w:sz w:val="20"/>
          <w:szCs w:val="20"/>
        </w:rPr>
      </w:pPr>
      <w:r w:rsidRPr="00280A11">
        <w:rPr>
          <w:rFonts w:ascii="Times New Roman" w:hAnsi="Times New Roman"/>
          <w:sz w:val="20"/>
          <w:szCs w:val="20"/>
        </w:rPr>
        <w:tab/>
        <w:t>1.Внести в постановление от 08 апреля 2016 года № 62 «О создании комиссии по предупреждению и ликвидации чрезвычайных ситуаций и обеспечению пожарной безопасности Администрации Едровского сельского поселения» следующие изменения:</w:t>
      </w:r>
    </w:p>
    <w:p w:rsidR="00EB59BD" w:rsidRPr="00280A11" w:rsidRDefault="00EB59BD" w:rsidP="00EB59BD">
      <w:pPr>
        <w:pStyle w:val="a4"/>
        <w:jc w:val="both"/>
        <w:rPr>
          <w:rFonts w:ascii="Times New Roman" w:hAnsi="Times New Roman"/>
          <w:sz w:val="20"/>
          <w:szCs w:val="20"/>
        </w:rPr>
      </w:pPr>
      <w:r w:rsidRPr="00280A11">
        <w:rPr>
          <w:rFonts w:ascii="Times New Roman" w:hAnsi="Times New Roman"/>
          <w:sz w:val="20"/>
          <w:szCs w:val="20"/>
        </w:rPr>
        <w:tab/>
        <w:t>1.1. Пункт 1 постановления читать в следующей редакции:</w:t>
      </w:r>
    </w:p>
    <w:p w:rsidR="00EB59BD" w:rsidRPr="00280A11" w:rsidRDefault="00EB59BD" w:rsidP="00EB59BD">
      <w:pPr>
        <w:pStyle w:val="a4"/>
        <w:ind w:firstLine="708"/>
        <w:jc w:val="both"/>
        <w:rPr>
          <w:rFonts w:ascii="Times New Roman" w:hAnsi="Times New Roman"/>
          <w:sz w:val="20"/>
          <w:szCs w:val="20"/>
        </w:rPr>
      </w:pPr>
      <w:r w:rsidRPr="00280A11">
        <w:rPr>
          <w:rFonts w:ascii="Times New Roman" w:hAnsi="Times New Roman"/>
          <w:sz w:val="20"/>
          <w:szCs w:val="20"/>
        </w:rPr>
        <w:t xml:space="preserve"> «1. Образовать  комиссию по предупреждению и ликвидации чрезвычайных ситуаций и обеспечению  пожарной безопасности  Администрации Едровского сельского поселения в  следующем составе: </w:t>
      </w:r>
    </w:p>
    <w:p w:rsidR="00EB59BD" w:rsidRPr="00280A11" w:rsidRDefault="00EB59BD" w:rsidP="00EB59BD">
      <w:pPr>
        <w:pStyle w:val="a4"/>
        <w:ind w:firstLine="708"/>
        <w:jc w:val="both"/>
        <w:rPr>
          <w:rFonts w:ascii="Times New Roman" w:hAnsi="Times New Roman"/>
          <w:sz w:val="20"/>
          <w:szCs w:val="20"/>
        </w:rPr>
      </w:pPr>
      <w:r w:rsidRPr="00280A11">
        <w:rPr>
          <w:rFonts w:ascii="Times New Roman" w:hAnsi="Times New Roman"/>
          <w:sz w:val="20"/>
          <w:szCs w:val="20"/>
        </w:rPr>
        <w:t>Моденков С.В., Глава Едровского сельского поселения, председатель комиссии;</w:t>
      </w:r>
    </w:p>
    <w:p w:rsidR="00EB59BD" w:rsidRPr="00280A11" w:rsidRDefault="00EB59BD" w:rsidP="00EB59BD">
      <w:pPr>
        <w:pStyle w:val="a4"/>
        <w:jc w:val="both"/>
        <w:rPr>
          <w:rFonts w:ascii="Times New Roman" w:hAnsi="Times New Roman"/>
          <w:sz w:val="20"/>
          <w:szCs w:val="20"/>
        </w:rPr>
      </w:pPr>
      <w:r w:rsidRPr="00280A11">
        <w:rPr>
          <w:rFonts w:ascii="Times New Roman" w:hAnsi="Times New Roman"/>
          <w:sz w:val="20"/>
          <w:szCs w:val="20"/>
        </w:rPr>
        <w:t xml:space="preserve">   </w:t>
      </w:r>
      <w:r w:rsidRPr="00280A11">
        <w:rPr>
          <w:rFonts w:ascii="Times New Roman" w:hAnsi="Times New Roman"/>
          <w:sz w:val="20"/>
          <w:szCs w:val="20"/>
        </w:rPr>
        <w:tab/>
        <w:t>Егорова Н.И.,- заместитель главы  администрации Едровского сельского поселения, заместитель председателя комиссии;</w:t>
      </w:r>
    </w:p>
    <w:p w:rsidR="00EB59BD" w:rsidRPr="00280A11" w:rsidRDefault="00EB59BD" w:rsidP="00EB59BD">
      <w:pPr>
        <w:pStyle w:val="a4"/>
        <w:jc w:val="both"/>
        <w:rPr>
          <w:rFonts w:ascii="Times New Roman" w:hAnsi="Times New Roman"/>
          <w:sz w:val="20"/>
          <w:szCs w:val="20"/>
        </w:rPr>
      </w:pPr>
      <w:r w:rsidRPr="00280A11">
        <w:rPr>
          <w:rFonts w:ascii="Times New Roman" w:hAnsi="Times New Roman"/>
          <w:sz w:val="20"/>
          <w:szCs w:val="20"/>
        </w:rPr>
        <w:tab/>
        <w:t>Члены комиссии:</w:t>
      </w:r>
    </w:p>
    <w:p w:rsidR="00EB59BD" w:rsidRPr="00280A11" w:rsidRDefault="00EB59BD" w:rsidP="00EB59BD">
      <w:pPr>
        <w:pStyle w:val="a4"/>
        <w:jc w:val="both"/>
        <w:rPr>
          <w:rFonts w:ascii="Times New Roman" w:hAnsi="Times New Roman"/>
          <w:sz w:val="20"/>
          <w:szCs w:val="20"/>
        </w:rPr>
      </w:pPr>
      <w:r w:rsidRPr="00280A11">
        <w:rPr>
          <w:rFonts w:ascii="Times New Roman" w:hAnsi="Times New Roman"/>
          <w:sz w:val="20"/>
          <w:szCs w:val="20"/>
        </w:rPr>
        <w:tab/>
        <w:t>Дробышева С.В., служащая администрации Едровского сельского поселения;</w:t>
      </w:r>
    </w:p>
    <w:p w:rsidR="00EB59BD" w:rsidRPr="00280A11" w:rsidRDefault="00EB59BD" w:rsidP="00EB59BD">
      <w:pPr>
        <w:pStyle w:val="a4"/>
        <w:jc w:val="both"/>
        <w:rPr>
          <w:rFonts w:ascii="Times New Roman" w:hAnsi="Times New Roman"/>
          <w:sz w:val="20"/>
          <w:szCs w:val="20"/>
        </w:rPr>
      </w:pPr>
      <w:r w:rsidRPr="00280A11">
        <w:rPr>
          <w:rFonts w:ascii="Times New Roman" w:hAnsi="Times New Roman"/>
          <w:sz w:val="20"/>
          <w:szCs w:val="20"/>
        </w:rPr>
        <w:t xml:space="preserve"> </w:t>
      </w:r>
      <w:r w:rsidRPr="00280A11">
        <w:rPr>
          <w:rFonts w:ascii="Times New Roman" w:hAnsi="Times New Roman"/>
          <w:sz w:val="20"/>
          <w:szCs w:val="20"/>
        </w:rPr>
        <w:tab/>
        <w:t>Либик А.А., директор Едровского  Дома культуры (по согласованию);</w:t>
      </w:r>
    </w:p>
    <w:p w:rsidR="00EB59BD" w:rsidRPr="00280A11" w:rsidRDefault="00EB59BD" w:rsidP="00EB59BD">
      <w:pPr>
        <w:pStyle w:val="a4"/>
        <w:jc w:val="both"/>
        <w:rPr>
          <w:rFonts w:ascii="Times New Roman" w:hAnsi="Times New Roman"/>
          <w:sz w:val="20"/>
          <w:szCs w:val="20"/>
        </w:rPr>
      </w:pPr>
      <w:r w:rsidRPr="00280A11">
        <w:rPr>
          <w:rFonts w:ascii="Times New Roman" w:hAnsi="Times New Roman"/>
          <w:sz w:val="20"/>
          <w:szCs w:val="20"/>
        </w:rPr>
        <w:tab/>
        <w:t>Тарасихина С.Н., ведущий специалист администрации Едровского сельского поселения».</w:t>
      </w:r>
    </w:p>
    <w:p w:rsidR="00EB59BD" w:rsidRPr="00280A11" w:rsidRDefault="00EB59BD" w:rsidP="009C39F1">
      <w:pPr>
        <w:pStyle w:val="a4"/>
        <w:ind w:firstLine="708"/>
        <w:jc w:val="both"/>
        <w:rPr>
          <w:rFonts w:ascii="Times New Roman" w:hAnsi="Times New Roman"/>
          <w:sz w:val="20"/>
          <w:szCs w:val="20"/>
        </w:rPr>
      </w:pPr>
      <w:r w:rsidRPr="00280A11">
        <w:rPr>
          <w:rFonts w:ascii="Times New Roman" w:hAnsi="Times New Roman"/>
          <w:sz w:val="20"/>
          <w:szCs w:val="20"/>
        </w:rPr>
        <w:t xml:space="preserve">2.Опубликовать в информационном бюллетене «Едровский вестник». </w:t>
      </w:r>
    </w:p>
    <w:p w:rsidR="00EB59BD" w:rsidRPr="00280A11" w:rsidRDefault="00EB59BD" w:rsidP="00EB59BD">
      <w:pPr>
        <w:pStyle w:val="a4"/>
        <w:jc w:val="both"/>
        <w:rPr>
          <w:rFonts w:ascii="Times New Roman" w:hAnsi="Times New Roman"/>
          <w:sz w:val="20"/>
          <w:szCs w:val="20"/>
        </w:rPr>
      </w:pPr>
      <w:r w:rsidRPr="00280A11">
        <w:rPr>
          <w:rFonts w:ascii="Times New Roman" w:hAnsi="Times New Roman"/>
          <w:sz w:val="20"/>
          <w:szCs w:val="20"/>
        </w:rPr>
        <w:t xml:space="preserve">Глава Едровского сельского поселения           </w:t>
      </w:r>
      <w:r w:rsidRPr="00280A11">
        <w:rPr>
          <w:rFonts w:ascii="Times New Roman" w:hAnsi="Times New Roman"/>
          <w:sz w:val="20"/>
          <w:szCs w:val="20"/>
        </w:rPr>
        <w:tab/>
      </w:r>
      <w:r w:rsidRPr="00280A11">
        <w:rPr>
          <w:rFonts w:ascii="Times New Roman" w:hAnsi="Times New Roman"/>
          <w:sz w:val="20"/>
          <w:szCs w:val="20"/>
        </w:rPr>
        <w:tab/>
      </w:r>
      <w:r w:rsidRPr="00280A11">
        <w:rPr>
          <w:rFonts w:ascii="Times New Roman" w:hAnsi="Times New Roman"/>
          <w:sz w:val="20"/>
          <w:szCs w:val="20"/>
        </w:rPr>
        <w:tab/>
        <w:t xml:space="preserve">      С.В.Моденков</w:t>
      </w:r>
    </w:p>
    <w:p w:rsidR="00EB59BD" w:rsidRPr="00280A11" w:rsidRDefault="00EB59BD" w:rsidP="00AA2FD5">
      <w:pPr>
        <w:widowControl w:val="0"/>
        <w:autoSpaceDE w:val="0"/>
        <w:autoSpaceDN w:val="0"/>
        <w:adjustRightInd w:val="0"/>
        <w:spacing w:after="0"/>
        <w:ind w:firstLine="567"/>
        <w:jc w:val="both"/>
        <w:rPr>
          <w:rFonts w:ascii="Times New Roman" w:hAnsi="Times New Roman" w:cs="Times New Roman"/>
          <w:sz w:val="20"/>
          <w:szCs w:val="20"/>
        </w:rPr>
      </w:pPr>
    </w:p>
    <w:p w:rsidR="00EB59BD" w:rsidRPr="00280A11" w:rsidRDefault="00EB59BD" w:rsidP="00AA2FD5">
      <w:pPr>
        <w:widowControl w:val="0"/>
        <w:autoSpaceDE w:val="0"/>
        <w:autoSpaceDN w:val="0"/>
        <w:adjustRightInd w:val="0"/>
        <w:spacing w:after="0"/>
        <w:ind w:firstLine="567"/>
        <w:jc w:val="both"/>
        <w:rPr>
          <w:rFonts w:ascii="Times New Roman" w:hAnsi="Times New Roman" w:cs="Times New Roman"/>
          <w:sz w:val="20"/>
          <w:szCs w:val="20"/>
        </w:rPr>
      </w:pPr>
    </w:p>
    <w:p w:rsidR="00EB59BD" w:rsidRPr="00280A11" w:rsidRDefault="00EB59BD" w:rsidP="00AA2FD5">
      <w:pPr>
        <w:widowControl w:val="0"/>
        <w:autoSpaceDE w:val="0"/>
        <w:autoSpaceDN w:val="0"/>
        <w:adjustRightInd w:val="0"/>
        <w:spacing w:after="0"/>
        <w:ind w:firstLine="567"/>
        <w:jc w:val="both"/>
        <w:rPr>
          <w:rFonts w:ascii="Times New Roman" w:hAnsi="Times New Roman" w:cs="Times New Roman"/>
          <w:sz w:val="20"/>
          <w:szCs w:val="20"/>
        </w:rPr>
      </w:pPr>
    </w:p>
    <w:p w:rsidR="00EB59BD" w:rsidRPr="00280A11" w:rsidRDefault="00EB59BD" w:rsidP="00EB59BD">
      <w:pPr>
        <w:pStyle w:val="a4"/>
        <w:jc w:val="center"/>
        <w:rPr>
          <w:rFonts w:ascii="Times New Roman" w:hAnsi="Times New Roman"/>
          <w:b/>
          <w:sz w:val="20"/>
          <w:szCs w:val="20"/>
        </w:rPr>
      </w:pPr>
      <w:r w:rsidRPr="00280A11">
        <w:rPr>
          <w:rFonts w:ascii="Times New Roman" w:hAnsi="Times New Roman"/>
          <w:b/>
          <w:sz w:val="20"/>
          <w:szCs w:val="20"/>
        </w:rPr>
        <w:lastRenderedPageBreak/>
        <w:t>АДМИНИСТРАЦИЯ ЕДРОВСКОГО СЕЛЬСКОГО ПОСЕЛЕНИЯ</w:t>
      </w:r>
    </w:p>
    <w:p w:rsidR="00EB59BD" w:rsidRDefault="00EB59BD" w:rsidP="009C39F1">
      <w:pPr>
        <w:pStyle w:val="a4"/>
        <w:jc w:val="center"/>
        <w:rPr>
          <w:rFonts w:ascii="Times New Roman" w:hAnsi="Times New Roman"/>
          <w:b/>
          <w:sz w:val="20"/>
          <w:szCs w:val="20"/>
        </w:rPr>
      </w:pPr>
      <w:r w:rsidRPr="00280A11">
        <w:rPr>
          <w:rFonts w:ascii="Times New Roman" w:hAnsi="Times New Roman"/>
          <w:b/>
          <w:sz w:val="20"/>
          <w:szCs w:val="20"/>
        </w:rPr>
        <w:t>П О С Т А Н О В Л Е Н И Е</w:t>
      </w:r>
      <w:r w:rsidR="009C39F1">
        <w:rPr>
          <w:rFonts w:ascii="Times New Roman" w:hAnsi="Times New Roman"/>
          <w:b/>
          <w:sz w:val="20"/>
          <w:szCs w:val="20"/>
        </w:rPr>
        <w:t xml:space="preserve"> </w:t>
      </w:r>
      <w:r w:rsidRPr="00280A11">
        <w:rPr>
          <w:rFonts w:ascii="Times New Roman" w:hAnsi="Times New Roman"/>
          <w:b/>
          <w:sz w:val="20"/>
          <w:szCs w:val="20"/>
        </w:rPr>
        <w:t>от 07.04.2017   № 27</w:t>
      </w:r>
    </w:p>
    <w:p w:rsidR="00EB59BD" w:rsidRPr="009C39F1" w:rsidRDefault="009C39F1" w:rsidP="009C39F1">
      <w:pPr>
        <w:pStyle w:val="a4"/>
        <w:jc w:val="center"/>
        <w:rPr>
          <w:rFonts w:ascii="Times New Roman" w:hAnsi="Times New Roman"/>
          <w:b/>
          <w:sz w:val="20"/>
          <w:szCs w:val="20"/>
        </w:rPr>
      </w:pPr>
      <w:r>
        <w:rPr>
          <w:rFonts w:ascii="Times New Roman" w:hAnsi="Times New Roman"/>
          <w:b/>
          <w:sz w:val="20"/>
          <w:szCs w:val="20"/>
        </w:rPr>
        <w:t>О внесении изменений в квалификационные требования для замещения должностей муниципальной службы в Администрации Едровского сельского поселения</w:t>
      </w:r>
    </w:p>
    <w:p w:rsidR="00EB59BD" w:rsidRPr="00280A11" w:rsidRDefault="00EB59BD" w:rsidP="00EB59BD">
      <w:pPr>
        <w:spacing w:after="0"/>
        <w:ind w:firstLine="900"/>
        <w:jc w:val="both"/>
        <w:rPr>
          <w:rFonts w:ascii="Times New Roman" w:hAnsi="Times New Roman" w:cs="Times New Roman"/>
          <w:sz w:val="20"/>
          <w:szCs w:val="20"/>
        </w:rPr>
      </w:pPr>
      <w:r w:rsidRPr="00280A11">
        <w:rPr>
          <w:rFonts w:ascii="Times New Roman" w:hAnsi="Times New Roman" w:cs="Times New Roman"/>
          <w:sz w:val="20"/>
          <w:szCs w:val="20"/>
        </w:rPr>
        <w:t xml:space="preserve">В соответствии с внесенными изменениями в типовые квалификационные требования для замещения должностей муниципальной службы в Новгородской области, утвержденные областным законом от 27.12.2007 № 240-ОЗ «О некоторых вопросах правового регулирования муниципальной службы в Новгородской области» </w:t>
      </w:r>
    </w:p>
    <w:p w:rsidR="00EB59BD" w:rsidRPr="00280A11" w:rsidRDefault="00EB59BD" w:rsidP="00EB59BD">
      <w:pPr>
        <w:spacing w:after="0"/>
        <w:rPr>
          <w:rFonts w:ascii="Times New Roman" w:hAnsi="Times New Roman" w:cs="Times New Roman"/>
          <w:b/>
          <w:sz w:val="20"/>
          <w:szCs w:val="20"/>
        </w:rPr>
      </w:pPr>
      <w:r w:rsidRPr="00280A11">
        <w:rPr>
          <w:rFonts w:ascii="Times New Roman" w:hAnsi="Times New Roman" w:cs="Times New Roman"/>
          <w:b/>
          <w:sz w:val="20"/>
          <w:szCs w:val="20"/>
        </w:rPr>
        <w:t>ПОСТАНОВЛЯЮ:</w:t>
      </w:r>
    </w:p>
    <w:p w:rsidR="00EB59BD" w:rsidRPr="00280A11" w:rsidRDefault="00EB59BD" w:rsidP="00EB59BD">
      <w:pPr>
        <w:spacing w:after="0"/>
        <w:ind w:firstLine="900"/>
        <w:jc w:val="both"/>
        <w:rPr>
          <w:rFonts w:ascii="Times New Roman" w:hAnsi="Times New Roman" w:cs="Times New Roman"/>
          <w:sz w:val="20"/>
          <w:szCs w:val="20"/>
        </w:rPr>
      </w:pPr>
      <w:r w:rsidRPr="00280A11">
        <w:rPr>
          <w:rFonts w:ascii="Times New Roman" w:hAnsi="Times New Roman" w:cs="Times New Roman"/>
          <w:sz w:val="20"/>
          <w:szCs w:val="20"/>
        </w:rPr>
        <w:t>1. Внести в квалификационные требования для замещения должностей муниципальной службы в Администрации Едровского сельского поселения, утвержденные постановлением Администрации Едровского сельского поселения  от 27.06.2012 № 32, следующие изменения:</w:t>
      </w:r>
    </w:p>
    <w:p w:rsidR="00EB59BD" w:rsidRPr="00280A11" w:rsidRDefault="00EB59BD" w:rsidP="00EB59BD">
      <w:pPr>
        <w:spacing w:after="0"/>
        <w:ind w:firstLine="900"/>
        <w:jc w:val="both"/>
        <w:rPr>
          <w:rFonts w:ascii="Times New Roman" w:hAnsi="Times New Roman" w:cs="Times New Roman"/>
          <w:sz w:val="20"/>
          <w:szCs w:val="20"/>
        </w:rPr>
      </w:pPr>
      <w:r w:rsidRPr="00280A11">
        <w:rPr>
          <w:rFonts w:ascii="Times New Roman" w:hAnsi="Times New Roman" w:cs="Times New Roman"/>
          <w:sz w:val="20"/>
          <w:szCs w:val="20"/>
        </w:rPr>
        <w:t>1.1. Пункт 3  квалификационных требований изложить в следующей в редакции:</w:t>
      </w:r>
    </w:p>
    <w:p w:rsidR="00EB59BD" w:rsidRPr="00280A11" w:rsidRDefault="00EB59BD" w:rsidP="00EB59BD">
      <w:pPr>
        <w:spacing w:after="0"/>
        <w:jc w:val="both"/>
        <w:rPr>
          <w:rFonts w:ascii="Times New Roman" w:hAnsi="Times New Roman" w:cs="Times New Roman"/>
          <w:sz w:val="20"/>
          <w:szCs w:val="20"/>
        </w:rPr>
      </w:pPr>
      <w:r w:rsidRPr="00280A11">
        <w:rPr>
          <w:rFonts w:ascii="Times New Roman" w:hAnsi="Times New Roman" w:cs="Times New Roman"/>
          <w:sz w:val="20"/>
          <w:szCs w:val="20"/>
        </w:rPr>
        <w:t xml:space="preserve">             «3. К стажу муниципальной службы или стажу работы по специальности, направлению подготовки устанавливаются следующие требования:</w:t>
      </w:r>
    </w:p>
    <w:p w:rsidR="00EB59BD" w:rsidRPr="00280A11" w:rsidRDefault="00EB59BD" w:rsidP="00EB59BD">
      <w:pPr>
        <w:spacing w:after="0"/>
        <w:jc w:val="both"/>
        <w:rPr>
          <w:rFonts w:ascii="Times New Roman" w:hAnsi="Times New Roman" w:cs="Times New Roman"/>
          <w:sz w:val="20"/>
          <w:szCs w:val="20"/>
        </w:rPr>
      </w:pPr>
      <w:r w:rsidRPr="00280A11">
        <w:rPr>
          <w:rFonts w:ascii="Times New Roman" w:hAnsi="Times New Roman" w:cs="Times New Roman"/>
          <w:sz w:val="20"/>
          <w:szCs w:val="20"/>
        </w:rPr>
        <w:t xml:space="preserve">             3.1 Для замещения высших должностей муниципальной службы – не менее шести лет стажа муниципальной службы или не менее семи лет стажа работы по специальности, направлению подготовки;</w:t>
      </w:r>
    </w:p>
    <w:p w:rsidR="00EB59BD" w:rsidRPr="00280A11" w:rsidRDefault="00EB59BD" w:rsidP="00EB59BD">
      <w:pPr>
        <w:spacing w:after="0"/>
        <w:rPr>
          <w:rFonts w:ascii="Times New Roman" w:hAnsi="Times New Roman" w:cs="Times New Roman"/>
          <w:sz w:val="20"/>
          <w:szCs w:val="20"/>
        </w:rPr>
      </w:pPr>
      <w:r w:rsidRPr="00280A11">
        <w:rPr>
          <w:rFonts w:ascii="Times New Roman" w:hAnsi="Times New Roman" w:cs="Times New Roman"/>
          <w:sz w:val="20"/>
          <w:szCs w:val="20"/>
        </w:rPr>
        <w:t xml:space="preserve">            3.2  Для замещения главных должностей муниципальной службы – не менее четырех лет стажа муниципальной службы или не менее пяти лет стажа работы по специальности, направлению подготовки;</w:t>
      </w:r>
    </w:p>
    <w:p w:rsidR="00EB59BD" w:rsidRPr="00280A11" w:rsidRDefault="00EB59BD" w:rsidP="00EB59BD">
      <w:pPr>
        <w:spacing w:after="0"/>
        <w:jc w:val="both"/>
        <w:rPr>
          <w:rFonts w:ascii="Times New Roman" w:hAnsi="Times New Roman" w:cs="Times New Roman"/>
          <w:sz w:val="20"/>
          <w:szCs w:val="20"/>
        </w:rPr>
      </w:pPr>
      <w:r w:rsidRPr="00280A11">
        <w:rPr>
          <w:rFonts w:ascii="Times New Roman" w:hAnsi="Times New Roman" w:cs="Times New Roman"/>
          <w:sz w:val="20"/>
          <w:szCs w:val="20"/>
        </w:rPr>
        <w:t xml:space="preserve">            3.3  Для замещения ведущих должностей муниципальной службы – не менее двух лет стажа муниципальной службы или не менее четырех лет стажа работы по специальности, направлению подготовки;</w:t>
      </w:r>
    </w:p>
    <w:p w:rsidR="00EB59BD" w:rsidRPr="00280A11" w:rsidRDefault="00EB59BD" w:rsidP="00EB59BD">
      <w:pPr>
        <w:spacing w:after="0"/>
        <w:jc w:val="both"/>
        <w:rPr>
          <w:rFonts w:ascii="Times New Roman" w:hAnsi="Times New Roman" w:cs="Times New Roman"/>
          <w:sz w:val="20"/>
          <w:szCs w:val="20"/>
        </w:rPr>
      </w:pPr>
      <w:r w:rsidRPr="00280A11">
        <w:rPr>
          <w:rFonts w:ascii="Times New Roman" w:hAnsi="Times New Roman" w:cs="Times New Roman"/>
          <w:sz w:val="20"/>
          <w:szCs w:val="20"/>
        </w:rPr>
        <w:t xml:space="preserve">            3.4. Для замещения старших и младших должностей муниципальной службы – без предъявления требований к стажу».</w:t>
      </w:r>
    </w:p>
    <w:p w:rsidR="00EB59BD" w:rsidRPr="00280A11" w:rsidRDefault="00EB59BD" w:rsidP="00EB59BD">
      <w:pPr>
        <w:spacing w:after="0"/>
        <w:jc w:val="both"/>
        <w:rPr>
          <w:rFonts w:ascii="Times New Roman" w:hAnsi="Times New Roman" w:cs="Times New Roman"/>
          <w:sz w:val="20"/>
          <w:szCs w:val="20"/>
        </w:rPr>
      </w:pPr>
      <w:r w:rsidRPr="00280A11">
        <w:rPr>
          <w:rFonts w:ascii="Times New Roman" w:hAnsi="Times New Roman" w:cs="Times New Roman"/>
          <w:sz w:val="20"/>
          <w:szCs w:val="20"/>
        </w:rPr>
        <w:t xml:space="preserve">            1.2. Пункт 4 квалификационных требований изложить в следующей в редакции:</w:t>
      </w:r>
    </w:p>
    <w:p w:rsidR="00EB59BD" w:rsidRPr="00280A11" w:rsidRDefault="00EB59BD" w:rsidP="00EB59BD">
      <w:pPr>
        <w:spacing w:after="0"/>
        <w:jc w:val="both"/>
        <w:rPr>
          <w:rFonts w:ascii="Times New Roman" w:hAnsi="Times New Roman" w:cs="Times New Roman"/>
          <w:sz w:val="20"/>
          <w:szCs w:val="20"/>
        </w:rPr>
      </w:pPr>
      <w:r w:rsidRPr="00280A11">
        <w:rPr>
          <w:rFonts w:ascii="Times New Roman" w:hAnsi="Times New Roman" w:cs="Times New Roman"/>
          <w:sz w:val="20"/>
          <w:szCs w:val="20"/>
        </w:rPr>
        <w:t xml:space="preserve">            «4. Для лиц, имеющих дипломы специалиста или магистра с отличием, в течении трех лет со дня выдачи диплома устанавливаются квалификационные требования к стажу муниципальной службы или стажу работы по специальности, направлению подготовки для замещения ведущих должностей муниципальной службы – не менее одного года стажа муниципальной службы или стажа работы по специальности, направлению подготовки.»;       </w:t>
      </w:r>
    </w:p>
    <w:p w:rsidR="00EB59BD" w:rsidRPr="00280A11" w:rsidRDefault="00EB59BD" w:rsidP="00EB59BD">
      <w:pPr>
        <w:spacing w:after="0"/>
        <w:jc w:val="both"/>
        <w:rPr>
          <w:rFonts w:ascii="Times New Roman" w:hAnsi="Times New Roman" w:cs="Times New Roman"/>
          <w:sz w:val="20"/>
          <w:szCs w:val="20"/>
        </w:rPr>
      </w:pPr>
      <w:r w:rsidRPr="00280A11">
        <w:rPr>
          <w:rFonts w:ascii="Times New Roman" w:hAnsi="Times New Roman" w:cs="Times New Roman"/>
          <w:sz w:val="20"/>
          <w:szCs w:val="20"/>
        </w:rPr>
        <w:t xml:space="preserve">           4.1 Для замещения должностей высшей, главной и ведущей групп предъявлять требования к умениям:</w:t>
      </w:r>
    </w:p>
    <w:p w:rsidR="00EB59BD" w:rsidRPr="00280A11" w:rsidRDefault="00EB59BD" w:rsidP="00EB59BD">
      <w:pPr>
        <w:spacing w:after="0"/>
        <w:jc w:val="both"/>
        <w:rPr>
          <w:rFonts w:ascii="Times New Roman" w:hAnsi="Times New Roman" w:cs="Times New Roman"/>
          <w:sz w:val="20"/>
          <w:szCs w:val="20"/>
        </w:rPr>
      </w:pPr>
      <w:r w:rsidRPr="00280A11">
        <w:rPr>
          <w:rFonts w:ascii="Times New Roman" w:hAnsi="Times New Roman" w:cs="Times New Roman"/>
          <w:sz w:val="20"/>
          <w:szCs w:val="20"/>
        </w:rPr>
        <w:t xml:space="preserve">            1) руководить подчиненными, планировать работу и контролировать ее выполнение;</w:t>
      </w:r>
    </w:p>
    <w:p w:rsidR="00EB59BD" w:rsidRPr="00280A11" w:rsidRDefault="00EB59BD" w:rsidP="00EB59BD">
      <w:pPr>
        <w:spacing w:after="0"/>
        <w:jc w:val="both"/>
        <w:rPr>
          <w:rFonts w:ascii="Times New Roman" w:hAnsi="Times New Roman" w:cs="Times New Roman"/>
          <w:sz w:val="20"/>
          <w:szCs w:val="20"/>
        </w:rPr>
      </w:pPr>
      <w:r w:rsidRPr="00280A11">
        <w:rPr>
          <w:rFonts w:ascii="Times New Roman" w:hAnsi="Times New Roman" w:cs="Times New Roman"/>
          <w:sz w:val="20"/>
          <w:szCs w:val="20"/>
        </w:rPr>
        <w:t xml:space="preserve">            2) оперативно принимать и реализовывать управленческие решения;</w:t>
      </w:r>
    </w:p>
    <w:p w:rsidR="00EB59BD" w:rsidRPr="00280A11" w:rsidRDefault="00EB59BD" w:rsidP="00EB59BD">
      <w:pPr>
        <w:spacing w:after="0"/>
        <w:jc w:val="both"/>
        <w:rPr>
          <w:rFonts w:ascii="Times New Roman" w:hAnsi="Times New Roman" w:cs="Times New Roman"/>
          <w:sz w:val="20"/>
          <w:szCs w:val="20"/>
        </w:rPr>
      </w:pPr>
      <w:r w:rsidRPr="00280A11">
        <w:rPr>
          <w:rFonts w:ascii="Times New Roman" w:hAnsi="Times New Roman" w:cs="Times New Roman"/>
          <w:sz w:val="20"/>
          <w:szCs w:val="20"/>
        </w:rPr>
        <w:t xml:space="preserve">            3) вести деловые переговоры с представителями государственных органов, органов местного самоуправления, организаций;</w:t>
      </w:r>
    </w:p>
    <w:p w:rsidR="00EB59BD" w:rsidRPr="00280A11" w:rsidRDefault="00EB59BD" w:rsidP="00EB59BD">
      <w:pPr>
        <w:spacing w:after="0"/>
        <w:jc w:val="both"/>
        <w:rPr>
          <w:rFonts w:ascii="Times New Roman" w:hAnsi="Times New Roman" w:cs="Times New Roman"/>
          <w:sz w:val="20"/>
          <w:szCs w:val="20"/>
        </w:rPr>
      </w:pPr>
      <w:r w:rsidRPr="00280A11">
        <w:rPr>
          <w:rFonts w:ascii="Times New Roman" w:hAnsi="Times New Roman" w:cs="Times New Roman"/>
          <w:sz w:val="20"/>
          <w:szCs w:val="20"/>
        </w:rPr>
        <w:t xml:space="preserve">           4) соблюдать этику делового общения при взаимодействии с гражданами.</w:t>
      </w:r>
    </w:p>
    <w:p w:rsidR="00EB59BD" w:rsidRPr="00280A11" w:rsidRDefault="00EB59BD" w:rsidP="00EB59BD">
      <w:pPr>
        <w:spacing w:after="0"/>
        <w:jc w:val="both"/>
        <w:rPr>
          <w:rFonts w:ascii="Times New Roman" w:hAnsi="Times New Roman" w:cs="Times New Roman"/>
          <w:sz w:val="20"/>
          <w:szCs w:val="20"/>
        </w:rPr>
      </w:pPr>
      <w:r w:rsidRPr="00280A11">
        <w:rPr>
          <w:rFonts w:ascii="Times New Roman" w:hAnsi="Times New Roman" w:cs="Times New Roman"/>
          <w:sz w:val="20"/>
          <w:szCs w:val="20"/>
        </w:rPr>
        <w:t xml:space="preserve">           5) владения компьютерной и иной оргтехникой;</w:t>
      </w:r>
    </w:p>
    <w:p w:rsidR="00EB59BD" w:rsidRPr="00280A11" w:rsidRDefault="00EB59BD" w:rsidP="00EB59BD">
      <w:pPr>
        <w:spacing w:after="0"/>
        <w:jc w:val="both"/>
        <w:rPr>
          <w:rFonts w:ascii="Times New Roman" w:hAnsi="Times New Roman" w:cs="Times New Roman"/>
          <w:sz w:val="20"/>
          <w:szCs w:val="20"/>
        </w:rPr>
      </w:pPr>
      <w:r w:rsidRPr="00280A11">
        <w:rPr>
          <w:rFonts w:ascii="Times New Roman" w:hAnsi="Times New Roman" w:cs="Times New Roman"/>
          <w:sz w:val="20"/>
          <w:szCs w:val="20"/>
        </w:rPr>
        <w:t xml:space="preserve">           6) работы с современными информационными технологиями и информационными системами.</w:t>
      </w:r>
    </w:p>
    <w:p w:rsidR="00EB59BD" w:rsidRPr="00280A11" w:rsidRDefault="00EB59BD" w:rsidP="00EB59BD">
      <w:pPr>
        <w:spacing w:after="0"/>
        <w:jc w:val="both"/>
        <w:rPr>
          <w:rFonts w:ascii="Times New Roman" w:hAnsi="Times New Roman" w:cs="Times New Roman"/>
          <w:sz w:val="20"/>
          <w:szCs w:val="20"/>
        </w:rPr>
      </w:pPr>
      <w:r w:rsidRPr="00280A11">
        <w:rPr>
          <w:rFonts w:ascii="Times New Roman" w:hAnsi="Times New Roman" w:cs="Times New Roman"/>
          <w:sz w:val="20"/>
          <w:szCs w:val="20"/>
        </w:rPr>
        <w:t xml:space="preserve">           4.2  Для замещения должностей всех  групп предъявлять требования к знаниям:</w:t>
      </w:r>
    </w:p>
    <w:p w:rsidR="00EB59BD" w:rsidRPr="00280A11" w:rsidRDefault="00EB59BD" w:rsidP="00EB59BD">
      <w:pPr>
        <w:spacing w:after="0"/>
        <w:jc w:val="both"/>
        <w:rPr>
          <w:rFonts w:ascii="Times New Roman" w:hAnsi="Times New Roman" w:cs="Times New Roman"/>
          <w:sz w:val="20"/>
          <w:szCs w:val="20"/>
        </w:rPr>
      </w:pPr>
      <w:r w:rsidRPr="00280A11">
        <w:rPr>
          <w:rFonts w:ascii="Times New Roman" w:hAnsi="Times New Roman" w:cs="Times New Roman"/>
          <w:sz w:val="20"/>
          <w:szCs w:val="20"/>
        </w:rPr>
        <w:t xml:space="preserve">              1) требования к знанию государственного языка Российской Федерации (русского языка);</w:t>
      </w:r>
    </w:p>
    <w:p w:rsidR="00EB59BD" w:rsidRPr="00280A11" w:rsidRDefault="00EB59BD" w:rsidP="00EB59BD">
      <w:pPr>
        <w:spacing w:after="0"/>
        <w:jc w:val="both"/>
        <w:rPr>
          <w:rFonts w:ascii="Times New Roman" w:hAnsi="Times New Roman" w:cs="Times New Roman"/>
          <w:sz w:val="20"/>
          <w:szCs w:val="20"/>
        </w:rPr>
      </w:pPr>
      <w:r w:rsidRPr="00280A11">
        <w:rPr>
          <w:rFonts w:ascii="Times New Roman" w:hAnsi="Times New Roman" w:cs="Times New Roman"/>
          <w:sz w:val="20"/>
          <w:szCs w:val="20"/>
        </w:rPr>
        <w:t xml:space="preserve">              2) Конституции Российской Федерации;</w:t>
      </w:r>
    </w:p>
    <w:p w:rsidR="00EB59BD" w:rsidRPr="00280A11" w:rsidRDefault="00EB59BD" w:rsidP="00EB59BD">
      <w:pPr>
        <w:spacing w:after="0"/>
        <w:jc w:val="both"/>
        <w:rPr>
          <w:rFonts w:ascii="Times New Roman" w:hAnsi="Times New Roman" w:cs="Times New Roman"/>
          <w:sz w:val="20"/>
          <w:szCs w:val="20"/>
        </w:rPr>
      </w:pPr>
      <w:r w:rsidRPr="00280A11">
        <w:rPr>
          <w:rFonts w:ascii="Times New Roman" w:hAnsi="Times New Roman" w:cs="Times New Roman"/>
          <w:sz w:val="20"/>
          <w:szCs w:val="20"/>
        </w:rPr>
        <w:t xml:space="preserve">              3) Федеральный закон от 02.03.2007 № 25-ФЗ “ О муниципальной службе в Российской Федерации”;</w:t>
      </w:r>
    </w:p>
    <w:p w:rsidR="00EB59BD" w:rsidRPr="00280A11" w:rsidRDefault="00EB59BD" w:rsidP="00EB59BD">
      <w:pPr>
        <w:spacing w:after="0"/>
        <w:jc w:val="both"/>
        <w:rPr>
          <w:rFonts w:ascii="Times New Roman" w:hAnsi="Times New Roman" w:cs="Times New Roman"/>
          <w:sz w:val="20"/>
          <w:szCs w:val="20"/>
        </w:rPr>
      </w:pPr>
      <w:r w:rsidRPr="00280A11">
        <w:rPr>
          <w:rFonts w:ascii="Times New Roman" w:hAnsi="Times New Roman" w:cs="Times New Roman"/>
          <w:sz w:val="20"/>
          <w:szCs w:val="20"/>
        </w:rPr>
        <w:t xml:space="preserve">              4) Федерального закона от 6 октября </w:t>
      </w:r>
      <w:smartTag w:uri="urn:schemas-microsoft-com:office:smarttags" w:element="metricconverter">
        <w:smartTagPr>
          <w:attr w:name="ProductID" w:val="2003 г"/>
        </w:smartTagPr>
        <w:r w:rsidRPr="00280A11">
          <w:rPr>
            <w:rFonts w:ascii="Times New Roman" w:hAnsi="Times New Roman" w:cs="Times New Roman"/>
            <w:sz w:val="20"/>
            <w:szCs w:val="20"/>
          </w:rPr>
          <w:t>2003 г</w:t>
        </w:r>
      </w:smartTag>
      <w:r w:rsidRPr="00280A11">
        <w:rPr>
          <w:rFonts w:ascii="Times New Roman" w:hAnsi="Times New Roman" w:cs="Times New Roman"/>
          <w:sz w:val="20"/>
          <w:szCs w:val="20"/>
        </w:rPr>
        <w:t>. № 131-ФЗ «О местном самоуправлении в Российской Федерации»;</w:t>
      </w:r>
    </w:p>
    <w:p w:rsidR="00EB59BD" w:rsidRPr="00280A11" w:rsidRDefault="00EB59BD" w:rsidP="00EB59BD">
      <w:pPr>
        <w:spacing w:after="0"/>
        <w:jc w:val="both"/>
        <w:rPr>
          <w:rFonts w:ascii="Times New Roman" w:hAnsi="Times New Roman" w:cs="Times New Roman"/>
          <w:sz w:val="20"/>
          <w:szCs w:val="20"/>
        </w:rPr>
      </w:pPr>
      <w:r w:rsidRPr="00280A11">
        <w:rPr>
          <w:rFonts w:ascii="Times New Roman" w:hAnsi="Times New Roman" w:cs="Times New Roman"/>
          <w:sz w:val="20"/>
          <w:szCs w:val="20"/>
        </w:rPr>
        <w:t xml:space="preserve">              5) основ законодательства о противодействии коррупции».</w:t>
      </w:r>
    </w:p>
    <w:p w:rsidR="00EB59BD" w:rsidRPr="00280A11" w:rsidRDefault="00EB59BD" w:rsidP="00EB59BD">
      <w:pPr>
        <w:spacing w:after="0"/>
        <w:jc w:val="both"/>
        <w:rPr>
          <w:rFonts w:ascii="Times New Roman" w:hAnsi="Times New Roman" w:cs="Times New Roman"/>
          <w:sz w:val="20"/>
          <w:szCs w:val="20"/>
        </w:rPr>
      </w:pPr>
      <w:r w:rsidRPr="00280A11">
        <w:rPr>
          <w:rFonts w:ascii="Times New Roman" w:hAnsi="Times New Roman" w:cs="Times New Roman"/>
          <w:sz w:val="20"/>
          <w:szCs w:val="20"/>
        </w:rPr>
        <w:t xml:space="preserve">          2. Разместить постановление на официальном сайте Администрации Едровского сельского поселения  в сети «Интернет».</w:t>
      </w:r>
    </w:p>
    <w:p w:rsidR="009C39F1" w:rsidRDefault="00EB59BD" w:rsidP="009C39F1">
      <w:pPr>
        <w:spacing w:after="0"/>
        <w:jc w:val="both"/>
        <w:rPr>
          <w:rFonts w:ascii="Times New Roman" w:hAnsi="Times New Roman" w:cs="Times New Roman"/>
          <w:color w:val="000000"/>
          <w:sz w:val="20"/>
          <w:szCs w:val="20"/>
        </w:rPr>
      </w:pPr>
      <w:r w:rsidRPr="00280A11">
        <w:rPr>
          <w:rFonts w:ascii="Times New Roman" w:hAnsi="Times New Roman" w:cs="Times New Roman"/>
          <w:sz w:val="20"/>
          <w:szCs w:val="20"/>
        </w:rPr>
        <w:t>Глава Едровского сельского поселения                                          С.В.Моденков</w:t>
      </w:r>
    </w:p>
    <w:p w:rsidR="009C39F1" w:rsidRDefault="009C39F1" w:rsidP="009C39F1">
      <w:pPr>
        <w:jc w:val="center"/>
        <w:rPr>
          <w:rFonts w:ascii="Times New Roman" w:hAnsi="Times New Roman" w:cs="Times New Roman"/>
          <w:b/>
          <w:sz w:val="20"/>
          <w:szCs w:val="20"/>
        </w:rPr>
      </w:pPr>
    </w:p>
    <w:p w:rsidR="009C39F1" w:rsidRPr="009C39F1" w:rsidRDefault="009C39F1" w:rsidP="009C39F1">
      <w:pPr>
        <w:spacing w:after="0"/>
        <w:jc w:val="center"/>
        <w:rPr>
          <w:rFonts w:ascii="Times New Roman" w:hAnsi="Times New Roman" w:cs="Times New Roman"/>
          <w:b/>
          <w:sz w:val="20"/>
          <w:szCs w:val="20"/>
        </w:rPr>
      </w:pPr>
      <w:r>
        <w:rPr>
          <w:rFonts w:ascii="Times New Roman" w:hAnsi="Times New Roman" w:cs="Times New Roman"/>
          <w:b/>
          <w:sz w:val="20"/>
          <w:szCs w:val="20"/>
        </w:rPr>
        <w:t>ПРОЕКТ внесения</w:t>
      </w:r>
      <w:r w:rsidRPr="009C39F1">
        <w:rPr>
          <w:rFonts w:ascii="Times New Roman" w:hAnsi="Times New Roman" w:cs="Times New Roman"/>
          <w:b/>
          <w:sz w:val="20"/>
          <w:szCs w:val="20"/>
        </w:rPr>
        <w:t xml:space="preserve"> изменений в Правила землепользования и застройки Едровского сельского поселения»</w:t>
      </w:r>
    </w:p>
    <w:p w:rsidR="009C39F1" w:rsidRPr="009C39F1" w:rsidRDefault="009C39F1" w:rsidP="009C39F1">
      <w:pPr>
        <w:spacing w:after="0"/>
        <w:jc w:val="both"/>
        <w:rPr>
          <w:rFonts w:ascii="Times New Roman" w:hAnsi="Times New Roman" w:cs="Times New Roman"/>
          <w:color w:val="000000"/>
          <w:sz w:val="20"/>
          <w:szCs w:val="20"/>
        </w:rPr>
      </w:pPr>
      <w:r>
        <w:rPr>
          <w:rFonts w:ascii="Times New Roman" w:hAnsi="Times New Roman" w:cs="Times New Roman"/>
          <w:sz w:val="24"/>
          <w:szCs w:val="24"/>
        </w:rPr>
        <w:t>Приложение к р</w:t>
      </w:r>
      <w:r w:rsidRPr="002906E8">
        <w:rPr>
          <w:rFonts w:ascii="Times New Roman" w:hAnsi="Times New Roman" w:cs="Times New Roman"/>
          <w:sz w:val="24"/>
          <w:szCs w:val="24"/>
        </w:rPr>
        <w:t>ешени</w:t>
      </w:r>
      <w:r>
        <w:rPr>
          <w:rFonts w:ascii="Times New Roman" w:hAnsi="Times New Roman" w:cs="Times New Roman"/>
          <w:sz w:val="24"/>
          <w:szCs w:val="24"/>
        </w:rPr>
        <w:t>ю</w:t>
      </w:r>
      <w:r>
        <w:rPr>
          <w:rFonts w:ascii="Times New Roman" w:hAnsi="Times New Roman" w:cs="Times New Roman"/>
          <w:color w:val="000000"/>
          <w:sz w:val="20"/>
          <w:szCs w:val="20"/>
        </w:rPr>
        <w:t xml:space="preserve"> </w:t>
      </w:r>
      <w:r w:rsidRPr="002906E8">
        <w:rPr>
          <w:rFonts w:ascii="Times New Roman" w:hAnsi="Times New Roman" w:cs="Times New Roman"/>
          <w:sz w:val="24"/>
          <w:szCs w:val="24"/>
        </w:rPr>
        <w:t xml:space="preserve">Совета депутатов </w:t>
      </w:r>
      <w:r>
        <w:rPr>
          <w:rFonts w:ascii="Times New Roman" w:hAnsi="Times New Roman" w:cs="Times New Roman"/>
          <w:sz w:val="24"/>
          <w:szCs w:val="24"/>
        </w:rPr>
        <w:t>Едровского сельского поселения</w:t>
      </w:r>
      <w:r>
        <w:rPr>
          <w:rFonts w:ascii="Times New Roman" w:hAnsi="Times New Roman" w:cs="Times New Roman"/>
          <w:color w:val="000000"/>
          <w:sz w:val="20"/>
          <w:szCs w:val="20"/>
        </w:rPr>
        <w:t xml:space="preserve"> </w:t>
      </w:r>
      <w:r w:rsidRPr="002906E8">
        <w:rPr>
          <w:rFonts w:ascii="Times New Roman" w:hAnsi="Times New Roman" w:cs="Times New Roman"/>
          <w:sz w:val="24"/>
          <w:szCs w:val="24"/>
        </w:rPr>
        <w:t xml:space="preserve">от </w:t>
      </w:r>
      <w:r>
        <w:rPr>
          <w:rFonts w:ascii="Times New Roman" w:hAnsi="Times New Roman" w:cs="Times New Roman"/>
          <w:sz w:val="24"/>
          <w:szCs w:val="24"/>
        </w:rPr>
        <w:t>____________</w:t>
      </w:r>
      <w:r w:rsidRPr="002906E8">
        <w:rPr>
          <w:rFonts w:ascii="Times New Roman" w:hAnsi="Times New Roman" w:cs="Times New Roman"/>
          <w:sz w:val="24"/>
          <w:szCs w:val="24"/>
        </w:rPr>
        <w:t xml:space="preserve"> г</w:t>
      </w:r>
      <w:r>
        <w:rPr>
          <w:rFonts w:ascii="Times New Roman" w:hAnsi="Times New Roman" w:cs="Times New Roman"/>
          <w:sz w:val="24"/>
          <w:szCs w:val="24"/>
        </w:rPr>
        <w:t>.</w:t>
      </w:r>
      <w:r w:rsidRPr="002906E8">
        <w:rPr>
          <w:rFonts w:ascii="Times New Roman" w:hAnsi="Times New Roman" w:cs="Times New Roman"/>
          <w:sz w:val="24"/>
          <w:szCs w:val="24"/>
        </w:rPr>
        <w:t xml:space="preserve"> № </w:t>
      </w:r>
      <w:r>
        <w:rPr>
          <w:rFonts w:ascii="Times New Roman" w:hAnsi="Times New Roman" w:cs="Times New Roman"/>
          <w:sz w:val="24"/>
          <w:szCs w:val="24"/>
        </w:rPr>
        <w:t>____________</w:t>
      </w:r>
    </w:p>
    <w:p w:rsidR="009C39F1" w:rsidRPr="008D216E" w:rsidRDefault="009C39F1" w:rsidP="008D216E">
      <w:pPr>
        <w:pStyle w:val="12"/>
        <w:jc w:val="center"/>
        <w:rPr>
          <w:rFonts w:ascii="Times New Roman" w:hAnsi="Times New Roman" w:cs="Times New Roman"/>
          <w:b/>
          <w:szCs w:val="20"/>
        </w:rPr>
      </w:pPr>
      <w:r w:rsidRPr="008D216E">
        <w:rPr>
          <w:rFonts w:ascii="Times New Roman" w:hAnsi="Times New Roman" w:cs="Times New Roman"/>
          <w:b/>
          <w:szCs w:val="20"/>
        </w:rPr>
        <w:t>Правила землепользования и застройки Едровского сельского  поселения</w:t>
      </w:r>
      <w:r w:rsidR="008D216E">
        <w:rPr>
          <w:rFonts w:ascii="Times New Roman" w:hAnsi="Times New Roman" w:cs="Times New Roman"/>
          <w:b/>
          <w:szCs w:val="20"/>
        </w:rPr>
        <w:t xml:space="preserve"> </w:t>
      </w:r>
      <w:r w:rsidRPr="008D216E">
        <w:rPr>
          <w:rFonts w:ascii="Times New Roman" w:hAnsi="Times New Roman" w:cs="Times New Roman"/>
          <w:szCs w:val="20"/>
        </w:rPr>
        <w:t xml:space="preserve">(новая редакция </w:t>
      </w:r>
      <w:smartTag w:uri="urn:schemas-microsoft-com:office:smarttags" w:element="metricconverter">
        <w:smartTagPr>
          <w:attr w:name="ProductID" w:val="2017 г"/>
        </w:smartTagPr>
        <w:r w:rsidRPr="008D216E">
          <w:rPr>
            <w:rFonts w:ascii="Times New Roman" w:hAnsi="Times New Roman" w:cs="Times New Roman"/>
            <w:szCs w:val="20"/>
          </w:rPr>
          <w:t>2017 г</w:t>
        </w:r>
      </w:smartTag>
      <w:r w:rsidRPr="008D216E">
        <w:rPr>
          <w:rFonts w:ascii="Times New Roman" w:hAnsi="Times New Roman" w:cs="Times New Roman"/>
          <w:szCs w:val="20"/>
        </w:rPr>
        <w:t>.)</w:t>
      </w:r>
    </w:p>
    <w:p w:rsidR="009C39F1" w:rsidRPr="00F53488" w:rsidRDefault="009C39F1" w:rsidP="00F53488">
      <w:pPr>
        <w:pStyle w:val="12"/>
        <w:jc w:val="center"/>
        <w:rPr>
          <w:rFonts w:ascii="Times New Roman" w:hAnsi="Times New Roman" w:cs="Times New Roman"/>
          <w:b/>
          <w:szCs w:val="20"/>
        </w:rPr>
        <w:sectPr w:rsidR="009C39F1" w:rsidRPr="00F53488" w:rsidSect="002B79AE">
          <w:headerReference w:type="default" r:id="rId8"/>
          <w:footerReference w:type="default" r:id="rId9"/>
          <w:footerReference w:type="first" r:id="rId10"/>
          <w:footnotePr>
            <w:pos w:val="beneathText"/>
          </w:footnotePr>
          <w:pgSz w:w="11905" w:h="16837"/>
          <w:pgMar w:top="709" w:right="851" w:bottom="851" w:left="1418" w:header="720" w:footer="709" w:gutter="0"/>
          <w:pgNumType w:start="1"/>
          <w:cols w:space="720"/>
          <w:docGrid w:linePitch="360"/>
        </w:sectPr>
      </w:pPr>
      <w:r>
        <w:rPr>
          <w:rFonts w:ascii="Times New Roman" w:hAnsi="Times New Roman" w:cs="Times New Roman"/>
          <w:b/>
          <w:sz w:val="24"/>
        </w:rPr>
        <w:br w:type="page"/>
      </w:r>
      <w:r w:rsidRPr="00F53488">
        <w:rPr>
          <w:rFonts w:ascii="Times New Roman" w:hAnsi="Times New Roman" w:cs="Times New Roman"/>
          <w:b/>
          <w:szCs w:val="20"/>
        </w:rPr>
        <w:lastRenderedPageBreak/>
        <w:t xml:space="preserve">Содержание   </w:t>
      </w:r>
    </w:p>
    <w:p w:rsidR="009C39F1" w:rsidRPr="00F53488" w:rsidRDefault="00F86522" w:rsidP="00F53488">
      <w:pPr>
        <w:pStyle w:val="12"/>
        <w:rPr>
          <w:rFonts w:ascii="Times New Roman" w:hAnsi="Times New Roman" w:cs="Times New Roman"/>
          <w:noProof/>
          <w:szCs w:val="20"/>
          <w:lang w:eastAsia="ru-RU"/>
        </w:rPr>
      </w:pPr>
      <w:r w:rsidRPr="00F53488">
        <w:rPr>
          <w:rFonts w:ascii="Times New Roman" w:hAnsi="Times New Roman" w:cs="Times New Roman"/>
          <w:noProof/>
          <w:szCs w:val="20"/>
        </w:rPr>
        <w:lastRenderedPageBreak/>
        <w:fldChar w:fldCharType="begin"/>
      </w:r>
      <w:r w:rsidR="009C39F1" w:rsidRPr="00F53488">
        <w:rPr>
          <w:rFonts w:ascii="Times New Roman" w:hAnsi="Times New Roman" w:cs="Times New Roman"/>
          <w:noProof/>
          <w:szCs w:val="20"/>
        </w:rPr>
        <w:instrText xml:space="preserve"> TOC \o "1-9" \t "Заголовок 9;9;Заголовок 8;8;Заголовок 7;7;Заголовок 6;6;Заголовок 5;5;Заголовок 4;4;Заголовок 3;3;Заголовок 2;2;Заголовок 1;1;Заголовок 1;1;Заголовок 1;1;Заголовок 1;1;Заголовок 1;1;Заголовок 1;1;Заголовок 1;1;Заголовок 1;1;Заголовок 1;1;Заголовок 2;2;Заголовок 2;2;Заголовок 2;2;Заголовок 2;2;Заголовок 2;2;Заголовок 2;2;Заголовок 2;2;Заголовок 2;2;Заголовок 3;3;Заголовок 3;3;Заголовок 3;3;Заголовок 3;3;Заголовок 3;3;Заголовок 3;3;Заголовок 3;3;Заголовок 3;3;Заголовок 4;4;Заголовок 4;4;Заголовок 4;4;Заголовок 4;4;Заголовок 4;4;Заголовок 4;4;Заголовок 4;4;Заголовок 4;4;Заголовок 5;5;Заголовок 5;5;Заголовок 5;5;Заголовок 5;5;Заголовок 5;5;Заголовок 5;5;Заголовок 5;5;Заголовок 5;5;Заголовок 6;6;Заголовок 6;6;Заголовок 6;6;Заголовок 6;6;Заголовок 6;6;Заголовок 6;6;Заголовок 6;6;Заголовок 6;6;Заголовок 7;7;Заголовок 7;7;Заголовок 7;7;Заголовок 7;7;Заголовок 7;7;Заголовок 7;7;Заголовок 7;7;Заголовок 7;7;Заголовок 8;8;Заголовок 8;8;Заголовок 8;8;Заголовок 8;8;Заголовок 8;8;Заголовок 8;8;Заголовок 8;8;Заголовок 8;8;Заголовок 9;9;Заголовок 9;9;Заголовок 9;9;Заголовок 9;9;Заголовок 9;9;Заголовок 9;9;Заголовок 9;9;Заголовок 9;9" \h</w:instrText>
      </w:r>
      <w:r w:rsidRPr="00F53488">
        <w:rPr>
          <w:rFonts w:ascii="Times New Roman" w:hAnsi="Times New Roman" w:cs="Times New Roman"/>
          <w:noProof/>
          <w:szCs w:val="20"/>
        </w:rPr>
        <w:fldChar w:fldCharType="separate"/>
      </w:r>
      <w:hyperlink w:anchor="_Toc470865518" w:history="1">
        <w:r w:rsidR="009C39F1" w:rsidRPr="00F53488">
          <w:rPr>
            <w:rStyle w:val="a5"/>
            <w:rFonts w:ascii="Times New Roman" w:hAnsi="Times New Roman" w:cs="Times New Roman"/>
            <w:noProof/>
            <w:szCs w:val="20"/>
          </w:rPr>
          <w:t>ЧАСТЬ I. ПОРЯДОК ПРИМЕНЕНИЯ ПРАВИЛ ЗЕМЛЕПОЛЬЗОВАНИЯ И ЗАСТРОЙКИ И ВНЕСЕНИЯ В НИХ ИЗМЕНЕНИЙ</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_Toc470865518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5</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19" w:history="1">
        <w:r w:rsidR="009C39F1" w:rsidRPr="00F53488">
          <w:rPr>
            <w:rStyle w:val="a5"/>
            <w:rFonts w:ascii="Times New Roman" w:hAnsi="Times New Roman" w:cs="Times New Roman"/>
            <w:noProof/>
            <w:szCs w:val="20"/>
          </w:rPr>
          <w:t xml:space="preserve">ГЛАВА </w:t>
        </w:r>
        <w:r w:rsidR="009C39F1" w:rsidRPr="00F53488">
          <w:rPr>
            <w:rStyle w:val="a5"/>
            <w:rFonts w:ascii="Times New Roman" w:hAnsi="Times New Roman" w:cs="Times New Roman"/>
            <w:noProof/>
            <w:szCs w:val="20"/>
            <w:lang w:val="en-US"/>
          </w:rPr>
          <w:t>I</w:t>
        </w:r>
        <w:r w:rsidR="009C39F1" w:rsidRPr="00F53488">
          <w:rPr>
            <w:rStyle w:val="a5"/>
            <w:rFonts w:ascii="Times New Roman" w:hAnsi="Times New Roman" w:cs="Times New Roman"/>
            <w:noProof/>
            <w:szCs w:val="20"/>
          </w:rPr>
          <w:t>. ОБЩИЕ ПОЛОЖЕНИЯ</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_Toc470865519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5</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20" w:history="1">
        <w:r w:rsidR="009C39F1" w:rsidRPr="00F53488">
          <w:rPr>
            <w:rStyle w:val="a5"/>
            <w:rFonts w:ascii="Times New Roman" w:hAnsi="Times New Roman" w:cs="Times New Roman"/>
            <w:noProof/>
            <w:szCs w:val="20"/>
          </w:rPr>
          <w:t>Статья 1. Основные понятия, используемые в Правилах землепользования и застройки</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_Toc470865520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5</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21" w:history="1">
        <w:r w:rsidR="009C39F1" w:rsidRPr="00F53488">
          <w:rPr>
            <w:rStyle w:val="a5"/>
            <w:rFonts w:ascii="Times New Roman" w:hAnsi="Times New Roman" w:cs="Times New Roman"/>
            <w:noProof/>
            <w:szCs w:val="20"/>
          </w:rPr>
          <w:t>Статья 2. Основания введения, цели и назначение Правил</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_Toc470865521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7</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22" w:history="1">
        <w:r w:rsidR="009C39F1" w:rsidRPr="00F53488">
          <w:rPr>
            <w:rStyle w:val="a5"/>
            <w:rFonts w:ascii="Times New Roman" w:hAnsi="Times New Roman" w:cs="Times New Roman"/>
            <w:noProof/>
            <w:szCs w:val="20"/>
          </w:rPr>
          <w:t>Статья 3. Состав Правил землепользования и застройки</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_Toc470865522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7</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23" w:history="1">
        <w:r w:rsidR="009C39F1" w:rsidRPr="00F53488">
          <w:rPr>
            <w:rStyle w:val="a5"/>
            <w:rFonts w:ascii="Times New Roman" w:hAnsi="Times New Roman" w:cs="Times New Roman"/>
            <w:noProof/>
            <w:szCs w:val="20"/>
          </w:rPr>
          <w:t>Статья 4. Открытость и доступность информации о землепользовании и застройке</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_Toc470865523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8</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24" w:history="1">
        <w:r w:rsidR="009C39F1" w:rsidRPr="00F53488">
          <w:rPr>
            <w:rStyle w:val="a5"/>
            <w:rFonts w:ascii="Times New Roman" w:hAnsi="Times New Roman" w:cs="Times New Roman"/>
            <w:noProof/>
            <w:szCs w:val="20"/>
          </w:rPr>
          <w:t>Статья 5. Ответственность за нарушение Правил землепользования и застройки</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_Toc470865524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8</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25" w:history="1">
        <w:r w:rsidR="009C39F1" w:rsidRPr="00F53488">
          <w:rPr>
            <w:rStyle w:val="a5"/>
            <w:rFonts w:ascii="Times New Roman" w:hAnsi="Times New Roman" w:cs="Times New Roman"/>
            <w:noProof/>
            <w:szCs w:val="20"/>
          </w:rPr>
          <w:t xml:space="preserve">Глава </w:t>
        </w:r>
        <w:r w:rsidR="009C39F1" w:rsidRPr="00F53488">
          <w:rPr>
            <w:rStyle w:val="a5"/>
            <w:rFonts w:ascii="Times New Roman" w:hAnsi="Times New Roman" w:cs="Times New Roman"/>
            <w:noProof/>
            <w:szCs w:val="20"/>
            <w:lang w:val="en-US"/>
          </w:rPr>
          <w:t>II</w:t>
        </w:r>
        <w:r w:rsidR="009C39F1" w:rsidRPr="00F53488">
          <w:rPr>
            <w:rStyle w:val="a5"/>
            <w:rFonts w:ascii="Times New Roman" w:hAnsi="Times New Roman" w:cs="Times New Roman"/>
            <w:noProof/>
            <w:szCs w:val="20"/>
          </w:rPr>
          <w:t>. ПРАВА ИСПОЛЬЗОВАНИЯ НЕДВИЖИМОСТИ, ВОЗНИКШИЕ</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_Toc470865525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8</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26" w:history="1">
        <w:r w:rsidR="009C39F1" w:rsidRPr="00F53488">
          <w:rPr>
            <w:rStyle w:val="a5"/>
            <w:rFonts w:ascii="Times New Roman" w:hAnsi="Times New Roman" w:cs="Times New Roman"/>
            <w:noProof/>
            <w:szCs w:val="20"/>
          </w:rPr>
          <w:t>ДО ВСТУПЛЕНИЯ В СИЛУ ПРАВИЛ</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_Toc470865526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8</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27" w:history="1">
        <w:r w:rsidR="009C39F1" w:rsidRPr="00F53488">
          <w:rPr>
            <w:rStyle w:val="a5"/>
            <w:rFonts w:ascii="Times New Roman" w:hAnsi="Times New Roman" w:cs="Times New Roman"/>
            <w:noProof/>
            <w:szCs w:val="20"/>
          </w:rPr>
          <w:t>Статья 6. Общие положения, относящиеся к ранее возникшим правам</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_Toc470865527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8</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28" w:history="1">
        <w:r w:rsidR="009C39F1" w:rsidRPr="00F53488">
          <w:rPr>
            <w:rStyle w:val="a5"/>
            <w:rFonts w:ascii="Times New Roman" w:hAnsi="Times New Roman" w:cs="Times New Roman"/>
            <w:noProof/>
            <w:szCs w:val="20"/>
          </w:rPr>
          <w:t>Статья 7. Использование и строительные изменения объектов недвижимости, не соответствующих Правилам</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_Toc470865528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9</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29" w:history="1">
        <w:r w:rsidR="009C39F1" w:rsidRPr="00F53488">
          <w:rPr>
            <w:rStyle w:val="a5"/>
            <w:rFonts w:ascii="Times New Roman" w:hAnsi="Times New Roman" w:cs="Times New Roman"/>
            <w:noProof/>
            <w:szCs w:val="20"/>
          </w:rPr>
          <w:t xml:space="preserve">ГЛАВА </w:t>
        </w:r>
        <w:r w:rsidR="009C39F1" w:rsidRPr="00F53488">
          <w:rPr>
            <w:rStyle w:val="a5"/>
            <w:rFonts w:ascii="Times New Roman" w:hAnsi="Times New Roman" w:cs="Times New Roman"/>
            <w:noProof/>
            <w:szCs w:val="20"/>
            <w:lang w:val="en-US"/>
          </w:rPr>
          <w:t>III</w:t>
        </w:r>
        <w:r w:rsidR="009C39F1" w:rsidRPr="00F53488">
          <w:rPr>
            <w:rStyle w:val="a5"/>
            <w:rFonts w:ascii="Times New Roman" w:hAnsi="Times New Roman" w:cs="Times New Roman"/>
            <w:noProof/>
            <w:szCs w:val="20"/>
          </w:rPr>
          <w:t>. РЕГУЛИРОВАНИЕ ЗЕМЛЕПОЛЬЗОВАНИЯ И ЗАСТРОЙКИ ОРГАНАМИ МЕСТНОГО САМОУПРАВЛЕНИЯ</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_Toc470865529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9</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30" w:history="1">
        <w:r w:rsidR="009C39F1" w:rsidRPr="00F53488">
          <w:rPr>
            <w:rStyle w:val="a5"/>
            <w:rFonts w:ascii="Times New Roman" w:hAnsi="Times New Roman" w:cs="Times New Roman"/>
            <w:noProof/>
            <w:szCs w:val="20"/>
          </w:rPr>
          <w:t>Статья 8. Градостроительное зонирование территории и установление градостроительных регламентов</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_Toc470865530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9</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31" w:history="1">
        <w:r w:rsidR="009C39F1" w:rsidRPr="00F53488">
          <w:rPr>
            <w:rStyle w:val="a5"/>
            <w:rFonts w:ascii="Times New Roman" w:hAnsi="Times New Roman" w:cs="Times New Roman"/>
            <w:noProof/>
            <w:szCs w:val="20"/>
          </w:rPr>
          <w:t>Статья 9. Комиссия по подготовке проекта правил землепользования и застройки</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_Toc470865531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11</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32" w:history="1">
        <w:r w:rsidR="009C39F1" w:rsidRPr="00F53488">
          <w:rPr>
            <w:rStyle w:val="a5"/>
            <w:rFonts w:ascii="Times New Roman" w:hAnsi="Times New Roman" w:cs="Times New Roman"/>
            <w:noProof/>
            <w:szCs w:val="20"/>
          </w:rPr>
          <w:t xml:space="preserve">ГЛАВА </w:t>
        </w:r>
        <w:r w:rsidR="009C39F1" w:rsidRPr="00F53488">
          <w:rPr>
            <w:rStyle w:val="a5"/>
            <w:rFonts w:ascii="Times New Roman" w:hAnsi="Times New Roman" w:cs="Times New Roman"/>
            <w:noProof/>
            <w:szCs w:val="20"/>
            <w:lang w:val="en-US"/>
          </w:rPr>
          <w:t>IV</w:t>
        </w:r>
        <w:r w:rsidR="009C39F1" w:rsidRPr="00F53488">
          <w:rPr>
            <w:rStyle w:val="a5"/>
            <w:rFonts w:ascii="Times New Roman" w:hAnsi="Times New Roman" w:cs="Times New Roman"/>
            <w:noProof/>
            <w:szCs w:val="20"/>
          </w:rPr>
          <w:t>. ИЗМЕНЕНИЕ ВИДОВ РАЗРЕШЕННОГО ИСПОЛЬЗОВАНИЯ НЕДВИЖИМОСТИ ФИЗИЧЕСКИМИ И ЮРИДИЧЕСКИМИ ЛИЦАМИ</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_Toc470865532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12</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33" w:history="1">
        <w:r w:rsidR="009C39F1" w:rsidRPr="00F53488">
          <w:rPr>
            <w:rStyle w:val="a5"/>
            <w:rFonts w:ascii="Times New Roman" w:hAnsi="Times New Roman" w:cs="Times New Roman"/>
            <w:noProof/>
            <w:szCs w:val="20"/>
          </w:rPr>
          <w:t>Статья 10. Изменение видов разрешенного использования земельных участков и объектов капитального строительства</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_Toc470865533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12</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34" w:history="1">
        <w:r w:rsidR="009C39F1" w:rsidRPr="00F53488">
          <w:rPr>
            <w:rStyle w:val="a5"/>
            <w:rFonts w:ascii="Times New Roman" w:hAnsi="Times New Roman" w:cs="Times New Roman"/>
            <w:noProof/>
            <w:szCs w:val="20"/>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_Toc470865534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13</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35" w:history="1">
        <w:r w:rsidR="009C39F1" w:rsidRPr="00F53488">
          <w:rPr>
            <w:rStyle w:val="a5"/>
            <w:rFonts w:ascii="Times New Roman" w:hAnsi="Times New Roman" w:cs="Times New Roman"/>
            <w:bCs/>
            <w:iCs/>
            <w:noProof/>
            <w:szCs w:val="20"/>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_Toc470865535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13</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36" w:history="1">
        <w:r w:rsidR="009C39F1" w:rsidRPr="00F53488">
          <w:rPr>
            <w:rStyle w:val="a5"/>
            <w:rFonts w:ascii="Times New Roman" w:hAnsi="Times New Roman" w:cs="Times New Roman"/>
            <w:noProof/>
            <w:szCs w:val="20"/>
          </w:rPr>
          <w:t xml:space="preserve">ГЛАВА </w:t>
        </w:r>
        <w:r w:rsidR="009C39F1" w:rsidRPr="00F53488">
          <w:rPr>
            <w:rStyle w:val="a5"/>
            <w:rFonts w:ascii="Times New Roman" w:hAnsi="Times New Roman" w:cs="Times New Roman"/>
            <w:noProof/>
            <w:szCs w:val="20"/>
            <w:lang w:val="en-US"/>
          </w:rPr>
          <w:t>V</w:t>
        </w:r>
        <w:r w:rsidR="009C39F1" w:rsidRPr="00F53488">
          <w:rPr>
            <w:rStyle w:val="a5"/>
            <w:rFonts w:ascii="Times New Roman" w:hAnsi="Times New Roman" w:cs="Times New Roman"/>
            <w:noProof/>
            <w:szCs w:val="20"/>
          </w:rPr>
          <w:t>. ПОРЯДОК ВЫДАЧИ РАЗРЕШЕНИЯ НА СТРОИТЕЛЬСТВО, РАЗРЕШЕНИЯ НА ВВОД ОБЪЕКТА В ЭКСПЛУАТАЦИЮ</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_Toc470865536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13</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37" w:history="1">
        <w:r w:rsidR="009C39F1" w:rsidRPr="00F53488">
          <w:rPr>
            <w:rStyle w:val="a5"/>
            <w:rFonts w:ascii="Times New Roman" w:hAnsi="Times New Roman" w:cs="Times New Roman"/>
            <w:noProof/>
            <w:szCs w:val="20"/>
          </w:rPr>
          <w:t>Статья 13. Порядок выдачи разрешения на строительство</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_Toc470865537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13</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38" w:history="1">
        <w:r w:rsidR="009C39F1" w:rsidRPr="00F53488">
          <w:rPr>
            <w:rStyle w:val="a5"/>
            <w:rFonts w:ascii="Times New Roman" w:hAnsi="Times New Roman" w:cs="Times New Roman"/>
            <w:noProof/>
            <w:szCs w:val="20"/>
          </w:rPr>
          <w:t>Статья 14. Порядок выдачи разрешения на ввод объекта в эксплуатацию</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_Toc470865538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14</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39" w:history="1">
        <w:r w:rsidR="009C39F1" w:rsidRPr="00F53488">
          <w:rPr>
            <w:rStyle w:val="a5"/>
            <w:rFonts w:ascii="Times New Roman" w:hAnsi="Times New Roman" w:cs="Times New Roman"/>
            <w:noProof/>
            <w:szCs w:val="20"/>
          </w:rPr>
          <w:t xml:space="preserve">ГЛАВА </w:t>
        </w:r>
        <w:r w:rsidR="009C39F1" w:rsidRPr="00F53488">
          <w:rPr>
            <w:rStyle w:val="a5"/>
            <w:rFonts w:ascii="Times New Roman" w:hAnsi="Times New Roman" w:cs="Times New Roman"/>
            <w:noProof/>
            <w:szCs w:val="20"/>
            <w:lang w:val="en-US"/>
          </w:rPr>
          <w:t>VI</w:t>
        </w:r>
        <w:r w:rsidR="009C39F1" w:rsidRPr="00F53488">
          <w:rPr>
            <w:rStyle w:val="a5"/>
            <w:rFonts w:ascii="Times New Roman" w:hAnsi="Times New Roman" w:cs="Times New Roman"/>
            <w:noProof/>
            <w:szCs w:val="20"/>
          </w:rPr>
          <w:t>. ПОРЯДОК ПОДГОТОВКИ И УТВЕРЖДЕНИЯ ДОКУМЕНТАЦИИ ПО ПЛАНИРОВКЕ ТЕРРИТОРИИ</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_Toc470865539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14</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40" w:history="1">
        <w:r w:rsidR="009C39F1" w:rsidRPr="00F53488">
          <w:rPr>
            <w:rStyle w:val="a5"/>
            <w:rFonts w:ascii="Times New Roman" w:hAnsi="Times New Roman" w:cs="Times New Roman"/>
            <w:noProof/>
            <w:szCs w:val="20"/>
          </w:rPr>
          <w:t>Статья 15. Порядок подготовки документации по планировке территории</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_Toc470865540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14</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41" w:history="1">
        <w:r w:rsidR="009C39F1" w:rsidRPr="00F53488">
          <w:rPr>
            <w:rStyle w:val="a5"/>
            <w:rFonts w:ascii="Times New Roman" w:hAnsi="Times New Roman" w:cs="Times New Roman"/>
            <w:noProof/>
            <w:szCs w:val="20"/>
          </w:rPr>
          <w:t>Статья 16. Применение правил землепользования и застройки при подготовке  проектов планировки территорий</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_Toc470865541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15</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42" w:history="1">
        <w:r w:rsidR="009C39F1" w:rsidRPr="00F53488">
          <w:rPr>
            <w:rStyle w:val="a5"/>
            <w:rFonts w:ascii="Times New Roman" w:hAnsi="Times New Roman" w:cs="Times New Roman"/>
            <w:noProof/>
            <w:szCs w:val="20"/>
          </w:rPr>
          <w:t>Статья 17. Применение правил землепользования и застройки при подготовке проектов межевания территорий</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_Toc470865542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15</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43" w:history="1">
        <w:r w:rsidR="009C39F1" w:rsidRPr="00F53488">
          <w:rPr>
            <w:rStyle w:val="a5"/>
            <w:rFonts w:ascii="Times New Roman" w:hAnsi="Times New Roman" w:cs="Times New Roman"/>
            <w:noProof/>
            <w:szCs w:val="20"/>
          </w:rPr>
          <w:t>Статья 18. Применение правил землепользования и застройки при подготовке градостроительных планов земельных участков</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_Toc470865543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16</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44" w:history="1">
        <w:r w:rsidR="009C39F1" w:rsidRPr="00F53488">
          <w:rPr>
            <w:rStyle w:val="a5"/>
            <w:rFonts w:ascii="Times New Roman" w:hAnsi="Times New Roman" w:cs="Times New Roman"/>
            <w:noProof/>
            <w:szCs w:val="20"/>
          </w:rPr>
          <w:t>ГЛАВА VII. ПРОВЕДЕНИЕ ПУБЛИЧНЫХ СЛУШАНИЙ ПО ВОПРОСАМ ЗЕМЛЕПОЛЬЗОВАНИЯ И ЗАСТРОЙКИ</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_Toc470865544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16</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45" w:history="1">
        <w:r w:rsidR="009C39F1" w:rsidRPr="00F53488">
          <w:rPr>
            <w:rStyle w:val="a5"/>
            <w:rFonts w:ascii="Times New Roman" w:hAnsi="Times New Roman" w:cs="Times New Roman"/>
            <w:noProof/>
            <w:szCs w:val="20"/>
          </w:rPr>
          <w:t>Статья 19. Общие положения по вопросам организации и проведения публичных слушаний</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_Toc470865545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16</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46" w:history="1">
        <w:r w:rsidR="009C39F1" w:rsidRPr="00F53488">
          <w:rPr>
            <w:rStyle w:val="a5"/>
            <w:rFonts w:ascii="Times New Roman" w:hAnsi="Times New Roman" w:cs="Times New Roman"/>
            <w:noProof/>
            <w:szCs w:val="20"/>
          </w:rPr>
          <w:t>Статья 20. Вопросы градостроительной деятельности, выносимые на обсуждение публичных слушаний</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_Toc470865546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16</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47" w:history="1">
        <w:r w:rsidR="009C39F1" w:rsidRPr="00F53488">
          <w:rPr>
            <w:rStyle w:val="a5"/>
            <w:rFonts w:ascii="Times New Roman" w:hAnsi="Times New Roman" w:cs="Times New Roman"/>
            <w:noProof/>
            <w:szCs w:val="20"/>
          </w:rPr>
          <w:t>Статья 21. Проведение публичных слушаний по вопросу внесения изменений в Правила землепользования и застройки</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_Toc470865547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16</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48" w:history="1">
        <w:r w:rsidR="009C39F1" w:rsidRPr="00F53488">
          <w:rPr>
            <w:rStyle w:val="a5"/>
            <w:rFonts w:ascii="Times New Roman" w:hAnsi="Times New Roman" w:cs="Times New Roman"/>
            <w:noProof/>
            <w:szCs w:val="20"/>
          </w:rPr>
          <w:t>Статья 22.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_Toc470865548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17</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49" w:history="1">
        <w:r w:rsidR="009C39F1" w:rsidRPr="00F53488">
          <w:rPr>
            <w:rStyle w:val="a5"/>
            <w:rFonts w:ascii="Times New Roman" w:hAnsi="Times New Roman" w:cs="Times New Roman"/>
            <w:noProof/>
            <w:szCs w:val="20"/>
          </w:rPr>
          <w:t>Статья 23. Проведение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_Toc470865549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17</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50" w:history="1">
        <w:r w:rsidR="009C39F1" w:rsidRPr="00F53488">
          <w:rPr>
            <w:rStyle w:val="a5"/>
            <w:rFonts w:ascii="Times New Roman" w:hAnsi="Times New Roman" w:cs="Times New Roman"/>
            <w:noProof/>
            <w:szCs w:val="20"/>
          </w:rPr>
          <w:t xml:space="preserve">ГЛАВА </w:t>
        </w:r>
        <w:r w:rsidR="009C39F1" w:rsidRPr="00F53488">
          <w:rPr>
            <w:rStyle w:val="a5"/>
            <w:rFonts w:ascii="Times New Roman" w:hAnsi="Times New Roman" w:cs="Times New Roman"/>
            <w:noProof/>
            <w:szCs w:val="20"/>
            <w:lang w:val="en-US"/>
          </w:rPr>
          <w:t>VIII</w:t>
        </w:r>
        <w:r w:rsidR="009C39F1" w:rsidRPr="00F53488">
          <w:rPr>
            <w:rStyle w:val="a5"/>
            <w:rFonts w:ascii="Times New Roman" w:hAnsi="Times New Roman" w:cs="Times New Roman"/>
            <w:noProof/>
            <w:szCs w:val="20"/>
          </w:rPr>
          <w:t>. ВНЕСЕНИЕ ИЗМЕНЕНИЙ В ПРАВИЛА ЗЕМЛЕПОЛЬЗОВАНИЯ И ЗАСТРОЙКИ</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_Toc470865550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18</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51" w:history="1">
        <w:r w:rsidR="009C39F1" w:rsidRPr="00F53488">
          <w:rPr>
            <w:rStyle w:val="a5"/>
            <w:rFonts w:ascii="Times New Roman" w:hAnsi="Times New Roman" w:cs="Times New Roman"/>
            <w:noProof/>
            <w:szCs w:val="20"/>
          </w:rPr>
          <w:t>Статья 24. Порядок внесения изменений в Правила землепользования и застройки</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_Toc470865551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18</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52" w:history="1">
        <w:r w:rsidR="009C39F1" w:rsidRPr="00F53488">
          <w:rPr>
            <w:rStyle w:val="a5"/>
            <w:rFonts w:ascii="Times New Roman" w:hAnsi="Times New Roman" w:cs="Times New Roman"/>
            <w:noProof/>
            <w:szCs w:val="20"/>
          </w:rPr>
          <w:t xml:space="preserve">ГЛАВА </w:t>
        </w:r>
        <w:r w:rsidR="009C39F1" w:rsidRPr="00F53488">
          <w:rPr>
            <w:rStyle w:val="a5"/>
            <w:rFonts w:ascii="Times New Roman" w:hAnsi="Times New Roman" w:cs="Times New Roman"/>
            <w:noProof/>
            <w:szCs w:val="20"/>
            <w:lang w:val="en-US"/>
          </w:rPr>
          <w:t>IX</w:t>
        </w:r>
        <w:r w:rsidR="009C39F1" w:rsidRPr="00F53488">
          <w:rPr>
            <w:rStyle w:val="a5"/>
            <w:rFonts w:ascii="Times New Roman" w:hAnsi="Times New Roman" w:cs="Times New Roman"/>
            <w:noProof/>
            <w:szCs w:val="20"/>
          </w:rPr>
          <w:t>. ПОЛОЖЕНИЯ О РЕГУЛИРОВАНИИ ИНЫХ ВОПРОСОВ ЗЕМЛЕПОЛЬЗОВАНИЯ И ЗАСТРОЙКИ</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_Toc470865552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19</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53" w:history="1">
        <w:r w:rsidR="009C39F1" w:rsidRPr="00F53488">
          <w:rPr>
            <w:rStyle w:val="a5"/>
            <w:rFonts w:ascii="Times New Roman" w:hAnsi="Times New Roman" w:cs="Times New Roman"/>
            <w:noProof/>
            <w:szCs w:val="20"/>
          </w:rPr>
          <w:t>Статья 25. Особенности применения видов разрешенного использования земельных участков и объектов капитального строительства</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_Toc470865553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19</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54" w:history="1">
        <w:r w:rsidR="009C39F1" w:rsidRPr="00F53488">
          <w:rPr>
            <w:rStyle w:val="a5"/>
            <w:rFonts w:ascii="Times New Roman" w:hAnsi="Times New Roman" w:cs="Times New Roman"/>
            <w:noProof/>
            <w:szCs w:val="20"/>
          </w:rPr>
          <w:t>Статья 26. Особенности применения предельных параметров разрешенного строительства, реконструкции объектов капитального строительства</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_Toc470865554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19</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55" w:history="1">
        <w:r w:rsidR="009C39F1" w:rsidRPr="00F53488">
          <w:rPr>
            <w:rStyle w:val="a5"/>
            <w:rFonts w:ascii="Times New Roman" w:hAnsi="Times New Roman" w:cs="Times New Roman"/>
            <w:noProof/>
            <w:szCs w:val="20"/>
          </w:rPr>
          <w:t xml:space="preserve">ЧАСТЬ </w:t>
        </w:r>
        <w:r w:rsidR="009C39F1" w:rsidRPr="00F53488">
          <w:rPr>
            <w:rStyle w:val="a5"/>
            <w:rFonts w:ascii="Times New Roman" w:hAnsi="Times New Roman" w:cs="Times New Roman"/>
            <w:noProof/>
            <w:szCs w:val="20"/>
            <w:lang w:val="en-US"/>
          </w:rPr>
          <w:t>II</w:t>
        </w:r>
        <w:r w:rsidR="009C39F1" w:rsidRPr="00F53488">
          <w:rPr>
            <w:rStyle w:val="a5"/>
            <w:rFonts w:ascii="Times New Roman" w:hAnsi="Times New Roman" w:cs="Times New Roman"/>
            <w:noProof/>
            <w:szCs w:val="20"/>
          </w:rPr>
          <w:t>. КАРТА ГРАДОСТРОИТЕЛЬНОГО ЗОНИРОВАНИЯ</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_Toc470865555 \h </w:instrText>
        </w:r>
        <w:r w:rsidRPr="00F53488">
          <w:rPr>
            <w:rFonts w:ascii="Times New Roman" w:hAnsi="Times New Roman" w:cs="Times New Roman"/>
            <w:noProof/>
            <w:szCs w:val="20"/>
          </w:rPr>
          <w:fldChar w:fldCharType="separate"/>
        </w:r>
        <w:r w:rsidR="00C15A8A">
          <w:rPr>
            <w:rFonts w:ascii="Times New Roman" w:hAnsi="Times New Roman" w:cs="Times New Roman"/>
            <w:b/>
            <w:bCs/>
            <w:noProof/>
            <w:szCs w:val="20"/>
          </w:rPr>
          <w:t>Ошибка! Закладка не определена.</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56" w:history="1">
        <w:r w:rsidR="009C39F1" w:rsidRPr="00F53488">
          <w:rPr>
            <w:rStyle w:val="a5"/>
            <w:rFonts w:ascii="Times New Roman" w:hAnsi="Times New Roman" w:cs="Times New Roman"/>
            <w:noProof/>
            <w:szCs w:val="20"/>
          </w:rPr>
          <w:t>ЧАСТЬ III. ГРАДОСТРОИТЕЛЬНЫЕ РЕГЛАМЕНТЫ</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_Toc470865556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20</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57" w:history="1">
        <w:r w:rsidR="009C39F1" w:rsidRPr="00F53488">
          <w:rPr>
            <w:rStyle w:val="a5"/>
            <w:rFonts w:ascii="Times New Roman" w:hAnsi="Times New Roman" w:cs="Times New Roman"/>
            <w:iCs/>
            <w:noProof/>
            <w:szCs w:val="20"/>
          </w:rPr>
          <w:t>Статья 27. Виды территориальных зон:</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_Toc470865557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20</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58" w:history="1">
        <w:r w:rsidR="009C39F1" w:rsidRPr="00F53488">
          <w:rPr>
            <w:rStyle w:val="a5"/>
            <w:rFonts w:ascii="Times New Roman" w:hAnsi="Times New Roman" w:cs="Times New Roman"/>
            <w:iCs/>
            <w:noProof/>
            <w:szCs w:val="20"/>
          </w:rPr>
          <w:t>Статья 28. Списки видов разрешенного использования земельных участков и объектов капитального строительства по зонам</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_Toc470865558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21</w:t>
        </w:r>
        <w:r w:rsidRPr="00F53488">
          <w:rPr>
            <w:rFonts w:ascii="Times New Roman" w:hAnsi="Times New Roman" w:cs="Times New Roman"/>
            <w:noProof/>
            <w:szCs w:val="20"/>
          </w:rPr>
          <w:fldChar w:fldCharType="end"/>
        </w:r>
      </w:hyperlink>
    </w:p>
    <w:p w:rsidR="009C39F1" w:rsidRPr="00F53488" w:rsidRDefault="00F86522" w:rsidP="00F53488">
      <w:pPr>
        <w:pStyle w:val="12"/>
        <w:rPr>
          <w:rFonts w:ascii="Times New Roman" w:hAnsi="Times New Roman" w:cs="Times New Roman"/>
          <w:noProof/>
          <w:szCs w:val="20"/>
          <w:lang w:eastAsia="ru-RU"/>
        </w:rPr>
      </w:pPr>
      <w:hyperlink w:anchor="_Toc470865559" w:history="1">
        <w:r w:rsidR="009C39F1" w:rsidRPr="00F53488">
          <w:rPr>
            <w:rStyle w:val="a5"/>
            <w:rFonts w:ascii="Times New Roman" w:hAnsi="Times New Roman" w:cs="Times New Roman"/>
            <w:noProof/>
            <w:szCs w:val="20"/>
          </w:rPr>
          <w:t>Статья 29.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9C39F1" w:rsidRPr="00F53488">
          <w:rPr>
            <w:rFonts w:ascii="Times New Roman" w:hAnsi="Times New Roman" w:cs="Times New Roman"/>
            <w:noProof/>
            <w:szCs w:val="20"/>
          </w:rPr>
          <w:tab/>
        </w:r>
        <w:r w:rsidRPr="00F53488">
          <w:rPr>
            <w:rFonts w:ascii="Times New Roman" w:hAnsi="Times New Roman" w:cs="Times New Roman"/>
            <w:noProof/>
            <w:szCs w:val="20"/>
          </w:rPr>
          <w:fldChar w:fldCharType="begin"/>
        </w:r>
        <w:r w:rsidR="009C39F1" w:rsidRPr="00F53488">
          <w:rPr>
            <w:rFonts w:ascii="Times New Roman" w:hAnsi="Times New Roman" w:cs="Times New Roman"/>
            <w:noProof/>
            <w:szCs w:val="20"/>
          </w:rPr>
          <w:instrText xml:space="preserve"> PAGEREF _Toc470865559 \h </w:instrText>
        </w:r>
        <w:r w:rsidRPr="00F53488">
          <w:rPr>
            <w:rFonts w:ascii="Times New Roman" w:hAnsi="Times New Roman" w:cs="Times New Roman"/>
            <w:noProof/>
            <w:szCs w:val="20"/>
          </w:rPr>
        </w:r>
        <w:r w:rsidRPr="00F53488">
          <w:rPr>
            <w:rFonts w:ascii="Times New Roman" w:hAnsi="Times New Roman" w:cs="Times New Roman"/>
            <w:noProof/>
            <w:szCs w:val="20"/>
          </w:rPr>
          <w:fldChar w:fldCharType="separate"/>
        </w:r>
        <w:r w:rsidR="00C15A8A">
          <w:rPr>
            <w:rFonts w:ascii="Times New Roman" w:hAnsi="Times New Roman" w:cs="Times New Roman"/>
            <w:noProof/>
            <w:szCs w:val="20"/>
          </w:rPr>
          <w:t>62</w:t>
        </w:r>
        <w:r w:rsidRPr="00F53488">
          <w:rPr>
            <w:rFonts w:ascii="Times New Roman" w:hAnsi="Times New Roman" w:cs="Times New Roman"/>
            <w:noProof/>
            <w:szCs w:val="20"/>
          </w:rPr>
          <w:fldChar w:fldCharType="end"/>
        </w:r>
      </w:hyperlink>
    </w:p>
    <w:p w:rsidR="009C39F1" w:rsidRPr="00F53488" w:rsidRDefault="00F86522" w:rsidP="00F53488">
      <w:pPr>
        <w:pStyle w:val="12"/>
        <w:tabs>
          <w:tab w:val="clear" w:pos="10206"/>
          <w:tab w:val="right" w:leader="dot" w:pos="9720"/>
        </w:tabs>
        <w:rPr>
          <w:rFonts w:ascii="Times New Roman" w:hAnsi="Times New Roman" w:cs="Times New Roman"/>
          <w:szCs w:val="20"/>
        </w:rPr>
        <w:sectPr w:rsidR="009C39F1" w:rsidRPr="00F53488">
          <w:footerReference w:type="even" r:id="rId11"/>
          <w:footerReference w:type="default" r:id="rId12"/>
          <w:footerReference w:type="first" r:id="rId13"/>
          <w:footnotePr>
            <w:pos w:val="beneathText"/>
          </w:footnotePr>
          <w:type w:val="continuous"/>
          <w:pgSz w:w="11905" w:h="16837"/>
          <w:pgMar w:top="851" w:right="851" w:bottom="851" w:left="1418" w:header="720" w:footer="709" w:gutter="0"/>
          <w:cols w:space="720"/>
          <w:docGrid w:linePitch="360"/>
        </w:sectPr>
      </w:pPr>
      <w:r w:rsidRPr="00F53488">
        <w:rPr>
          <w:rFonts w:ascii="Times New Roman" w:hAnsi="Times New Roman" w:cs="Times New Roman"/>
          <w:noProof/>
          <w:szCs w:val="20"/>
        </w:rPr>
        <w:fldChar w:fldCharType="end"/>
      </w:r>
    </w:p>
    <w:p w:rsidR="009C39F1" w:rsidRPr="002B79AE" w:rsidRDefault="009C39F1" w:rsidP="002B79AE">
      <w:pPr>
        <w:rPr>
          <w:rFonts w:ascii="Times New Roman" w:hAnsi="Times New Roman" w:cs="Times New Roman"/>
          <w:sz w:val="20"/>
          <w:szCs w:val="20"/>
        </w:rPr>
        <w:sectPr w:rsidR="009C39F1" w:rsidRPr="002B79AE">
          <w:footerReference w:type="even" r:id="rId14"/>
          <w:footerReference w:type="default" r:id="rId15"/>
          <w:footerReference w:type="first" r:id="rId16"/>
          <w:footnotePr>
            <w:pos w:val="beneathText"/>
          </w:footnotePr>
          <w:type w:val="continuous"/>
          <w:pgSz w:w="11905" w:h="16837"/>
          <w:pgMar w:top="851" w:right="851" w:bottom="851" w:left="1418" w:header="720" w:footer="709" w:gutter="0"/>
          <w:cols w:space="720"/>
          <w:docGrid w:linePitch="360"/>
        </w:sectPr>
      </w:pPr>
    </w:p>
    <w:p w:rsidR="009C39F1" w:rsidRPr="00F53488" w:rsidRDefault="009C39F1" w:rsidP="00F53488">
      <w:pPr>
        <w:pStyle w:val="ConsPlusTitle"/>
        <w:jc w:val="center"/>
        <w:rPr>
          <w:rFonts w:ascii="Times New Roman" w:hAnsi="Times New Roman" w:cs="Times New Roman"/>
        </w:rPr>
      </w:pPr>
      <w:r w:rsidRPr="00F53488">
        <w:rPr>
          <w:rFonts w:ascii="Times New Roman" w:hAnsi="Times New Roman" w:cs="Times New Roman"/>
        </w:rPr>
        <w:lastRenderedPageBreak/>
        <w:t>ПРАВИЛА</w:t>
      </w:r>
    </w:p>
    <w:p w:rsidR="009C39F1" w:rsidRPr="00F53488" w:rsidRDefault="009C39F1" w:rsidP="00F53488">
      <w:pPr>
        <w:pStyle w:val="ConsPlusTitle"/>
        <w:jc w:val="center"/>
        <w:rPr>
          <w:rFonts w:ascii="Times New Roman" w:hAnsi="Times New Roman" w:cs="Times New Roman"/>
        </w:rPr>
      </w:pPr>
      <w:r w:rsidRPr="00F53488">
        <w:rPr>
          <w:rFonts w:ascii="Times New Roman" w:hAnsi="Times New Roman" w:cs="Times New Roman"/>
        </w:rPr>
        <w:t>ЗЕМЛЕПОЛЬЗОВАНИЯ И ЗАСТРОЙКИ ЕДРОВСКОГО СЕЛЬСКОГО   ПОСЕЛЕНИЯ</w:t>
      </w:r>
    </w:p>
    <w:p w:rsidR="009C39F1" w:rsidRPr="00F53488" w:rsidRDefault="009C39F1" w:rsidP="00F53488">
      <w:pPr>
        <w:widowControl w:val="0"/>
        <w:numPr>
          <w:ilvl w:val="0"/>
          <w:numId w:val="1"/>
        </w:numPr>
        <w:tabs>
          <w:tab w:val="left" w:pos="240"/>
          <w:tab w:val="left" w:pos="560"/>
        </w:tabs>
        <w:suppressAutoHyphens/>
        <w:autoSpaceDE w:val="0"/>
        <w:spacing w:after="0" w:line="240" w:lineRule="auto"/>
        <w:ind w:firstLine="561"/>
        <w:jc w:val="both"/>
        <w:rPr>
          <w:rFonts w:ascii="Times New Roman" w:hAnsi="Times New Roman" w:cs="Times New Roman"/>
          <w:sz w:val="20"/>
          <w:szCs w:val="20"/>
        </w:rPr>
      </w:pPr>
      <w:r w:rsidRPr="00F53488">
        <w:rPr>
          <w:rFonts w:ascii="Times New Roman" w:hAnsi="Times New Roman" w:cs="Times New Roman"/>
          <w:sz w:val="20"/>
          <w:szCs w:val="20"/>
        </w:rPr>
        <w:t>Правила землепользования и застройки Едровского сельского поселения (далее – Правила землепользования и застройки) являются нормативным правовым актом органа местного самоуправления, разработанным в соответствии с Конституцией Российской Федерации, Земельным кодексом Российской Федерации, Градостроительным кодексом Российской Федерации, иными нормативными правовыми актами Российской Федерации, Новгородской области и Уставом Едровского сельского поселения, а также с учетом положений иных актов и документов, определяющих основные направления социально-экономического и градостроительного развития поселения, охраны его культурного наследия, окружающей среды и рационального использования природных ресурсов.</w:t>
      </w:r>
    </w:p>
    <w:p w:rsidR="009C39F1" w:rsidRPr="00F53488" w:rsidRDefault="009C39F1" w:rsidP="00F53488">
      <w:pPr>
        <w:widowControl w:val="0"/>
        <w:numPr>
          <w:ilvl w:val="0"/>
          <w:numId w:val="1"/>
        </w:numPr>
        <w:tabs>
          <w:tab w:val="left" w:pos="240"/>
          <w:tab w:val="left" w:pos="560"/>
        </w:tabs>
        <w:suppressAutoHyphens/>
        <w:autoSpaceDE w:val="0"/>
        <w:spacing w:after="0" w:line="240" w:lineRule="auto"/>
        <w:ind w:firstLine="560"/>
        <w:jc w:val="both"/>
        <w:rPr>
          <w:rFonts w:ascii="Times New Roman" w:hAnsi="Times New Roman" w:cs="Times New Roman"/>
          <w:sz w:val="20"/>
          <w:szCs w:val="20"/>
        </w:rPr>
      </w:pPr>
      <w:r w:rsidRPr="00F53488">
        <w:rPr>
          <w:rFonts w:ascii="Times New Roman" w:hAnsi="Times New Roman" w:cs="Times New Roman"/>
          <w:sz w:val="20"/>
          <w:szCs w:val="20"/>
        </w:rPr>
        <w:t>Настоящие Правила землепользования и застройки применяются наряду с нормативами и стандартами, установленными уполномоченными органами в целях обеспечения безопасности жизни, деятельности и здоровья людей, надежности сооружений, сохранения окружающей природной среды, иными обязательными требованиями.</w:t>
      </w:r>
    </w:p>
    <w:p w:rsidR="009C39F1" w:rsidRPr="00F53488" w:rsidRDefault="009C39F1" w:rsidP="00F53488">
      <w:pPr>
        <w:widowControl w:val="0"/>
        <w:numPr>
          <w:ilvl w:val="0"/>
          <w:numId w:val="1"/>
        </w:numPr>
        <w:tabs>
          <w:tab w:val="left" w:pos="240"/>
          <w:tab w:val="left" w:pos="560"/>
        </w:tabs>
        <w:suppressAutoHyphens/>
        <w:autoSpaceDE w:val="0"/>
        <w:spacing w:after="0" w:line="240" w:lineRule="auto"/>
        <w:ind w:firstLine="560"/>
        <w:jc w:val="both"/>
        <w:rPr>
          <w:rFonts w:ascii="Times New Roman" w:hAnsi="Times New Roman" w:cs="Times New Roman"/>
          <w:sz w:val="20"/>
          <w:szCs w:val="20"/>
        </w:rPr>
      </w:pPr>
      <w:r w:rsidRPr="00F53488">
        <w:rPr>
          <w:rFonts w:ascii="Times New Roman" w:hAnsi="Times New Roman" w:cs="Times New Roman"/>
          <w:sz w:val="20"/>
          <w:szCs w:val="20"/>
        </w:rPr>
        <w:t>В случае противоречия норм и положений, установленных настоящим правилами, нормам и положениям федерального или регионального законодательства, применяются нормы и положения федерального и регионального законодательства.</w:t>
      </w:r>
    </w:p>
    <w:p w:rsidR="009C39F1" w:rsidRPr="00F53488" w:rsidRDefault="009C39F1" w:rsidP="00F53488">
      <w:pPr>
        <w:widowControl w:val="0"/>
        <w:numPr>
          <w:ilvl w:val="0"/>
          <w:numId w:val="1"/>
        </w:numPr>
        <w:tabs>
          <w:tab w:val="left" w:pos="240"/>
          <w:tab w:val="left" w:pos="560"/>
        </w:tabs>
        <w:suppressAutoHyphens/>
        <w:autoSpaceDE w:val="0"/>
        <w:spacing w:after="0" w:line="240" w:lineRule="auto"/>
        <w:ind w:firstLine="560"/>
        <w:jc w:val="both"/>
        <w:rPr>
          <w:rFonts w:ascii="Times New Roman" w:hAnsi="Times New Roman" w:cs="Times New Roman"/>
          <w:sz w:val="20"/>
          <w:szCs w:val="20"/>
        </w:rPr>
      </w:pPr>
      <w:r w:rsidRPr="00F53488">
        <w:rPr>
          <w:rFonts w:ascii="Times New Roman" w:hAnsi="Times New Roman" w:cs="Times New Roman"/>
          <w:sz w:val="20"/>
          <w:szCs w:val="20"/>
        </w:rPr>
        <w:t>Настоящие Правила обязательны для органов местного самоуправления, физических и юридических лиц, а также должностных лиц, осуществляющих и контролирующих градостроительную (строительную) деятельность на территории Едровского сельского  поселения.</w:t>
      </w:r>
    </w:p>
    <w:p w:rsidR="00F53488" w:rsidRDefault="009C39F1" w:rsidP="00F53488">
      <w:pPr>
        <w:pStyle w:val="1"/>
        <w:tabs>
          <w:tab w:val="left" w:pos="0"/>
          <w:tab w:val="left" w:pos="240"/>
          <w:tab w:val="left" w:pos="560"/>
        </w:tabs>
        <w:spacing w:before="0" w:beforeAutospacing="0" w:after="0" w:afterAutospacing="0"/>
        <w:ind w:firstLine="561"/>
        <w:rPr>
          <w:sz w:val="20"/>
          <w:szCs w:val="20"/>
        </w:rPr>
      </w:pPr>
      <w:bookmarkStart w:id="0" w:name="_Toc470865518"/>
      <w:r w:rsidRPr="00F53488">
        <w:rPr>
          <w:sz w:val="20"/>
          <w:szCs w:val="20"/>
        </w:rPr>
        <w:t>ЧАСТЬ I. ПОРЯДОК ПРИМЕНЕНИЯ ПРАВИЛ ЗЕМЛЕПОЛЬЗОВАНИЯ И ЗАСТРОЙКИ И ВНЕСЕНИЯ В НИХ ИЗМЕНЕНИЙ</w:t>
      </w:r>
      <w:bookmarkStart w:id="1" w:name="_Toc470865519"/>
      <w:bookmarkEnd w:id="0"/>
    </w:p>
    <w:p w:rsidR="009C39F1" w:rsidRPr="00F53488" w:rsidRDefault="00F53488" w:rsidP="00F53488">
      <w:pPr>
        <w:pStyle w:val="1"/>
        <w:tabs>
          <w:tab w:val="left" w:pos="0"/>
          <w:tab w:val="left" w:pos="240"/>
          <w:tab w:val="left" w:pos="560"/>
        </w:tabs>
        <w:spacing w:before="0" w:beforeAutospacing="0" w:after="0" w:afterAutospacing="0"/>
        <w:ind w:firstLine="561"/>
        <w:rPr>
          <w:sz w:val="20"/>
          <w:szCs w:val="20"/>
        </w:rPr>
      </w:pPr>
      <w:r>
        <w:rPr>
          <w:sz w:val="20"/>
          <w:szCs w:val="20"/>
        </w:rPr>
        <w:t>ГЛА</w:t>
      </w:r>
      <w:r w:rsidR="009C39F1" w:rsidRPr="00F53488">
        <w:rPr>
          <w:sz w:val="20"/>
          <w:szCs w:val="20"/>
        </w:rPr>
        <w:t xml:space="preserve">ВА </w:t>
      </w:r>
      <w:r w:rsidR="009C39F1" w:rsidRPr="00F53488">
        <w:rPr>
          <w:sz w:val="20"/>
          <w:szCs w:val="20"/>
          <w:lang w:val="en-US"/>
        </w:rPr>
        <w:t>I</w:t>
      </w:r>
      <w:r w:rsidR="009C39F1" w:rsidRPr="00F53488">
        <w:rPr>
          <w:sz w:val="20"/>
          <w:szCs w:val="20"/>
        </w:rPr>
        <w:t>. ОБЩИЕ ПОЛОЖЕНИЯ</w:t>
      </w:r>
      <w:bookmarkEnd w:id="1"/>
    </w:p>
    <w:p w:rsidR="009C39F1" w:rsidRPr="00F53488" w:rsidRDefault="009C39F1" w:rsidP="00F53488">
      <w:pPr>
        <w:pStyle w:val="1"/>
        <w:tabs>
          <w:tab w:val="left" w:pos="0"/>
          <w:tab w:val="left" w:pos="240"/>
          <w:tab w:val="left" w:pos="560"/>
        </w:tabs>
        <w:spacing w:before="0" w:beforeAutospacing="0" w:after="0" w:afterAutospacing="0"/>
        <w:ind w:firstLine="561"/>
        <w:rPr>
          <w:sz w:val="20"/>
          <w:szCs w:val="20"/>
        </w:rPr>
      </w:pPr>
      <w:bookmarkStart w:id="2" w:name="_Toc470865520"/>
      <w:r w:rsidRPr="00F53488">
        <w:rPr>
          <w:sz w:val="20"/>
          <w:szCs w:val="20"/>
        </w:rPr>
        <w:t>Статья 1. Основные понятия, используемые в Правилах землепользования и застройки</w:t>
      </w:r>
      <w:bookmarkEnd w:id="2"/>
    </w:p>
    <w:p w:rsidR="009C39F1" w:rsidRPr="00F53488" w:rsidRDefault="009C39F1" w:rsidP="00F53488">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В настоящих Правилах приведенные понятия применяются в следующем значении:</w:t>
      </w:r>
    </w:p>
    <w:p w:rsidR="009C39F1" w:rsidRPr="00F53488" w:rsidRDefault="009C39F1" w:rsidP="00F53488">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b/>
          <w:sz w:val="20"/>
          <w:szCs w:val="20"/>
        </w:rPr>
        <w:t xml:space="preserve">Вспомогательные виды разрешенного использования </w:t>
      </w:r>
      <w:r w:rsidRPr="00F53488">
        <w:rPr>
          <w:rFonts w:ascii="Times New Roman" w:hAnsi="Times New Roman" w:cs="Times New Roman"/>
          <w:sz w:val="20"/>
          <w:szCs w:val="20"/>
        </w:rPr>
        <w:t>– виды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C39F1" w:rsidRPr="00F53488" w:rsidRDefault="009C39F1" w:rsidP="00F53488">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color w:val="000000"/>
          <w:sz w:val="20"/>
          <w:szCs w:val="20"/>
        </w:rPr>
      </w:pPr>
      <w:r w:rsidRPr="00F53488">
        <w:rPr>
          <w:rFonts w:ascii="Times New Roman" w:hAnsi="Times New Roman" w:cs="Times New Roman"/>
          <w:b/>
          <w:sz w:val="20"/>
          <w:szCs w:val="20"/>
        </w:rPr>
        <w:t>Водоохранная зона</w:t>
      </w:r>
      <w:r w:rsidRPr="00F53488">
        <w:rPr>
          <w:rFonts w:ascii="Times New Roman" w:hAnsi="Times New Roman" w:cs="Times New Roman"/>
          <w:noProof/>
          <w:sz w:val="20"/>
          <w:szCs w:val="20"/>
        </w:rPr>
        <w:t xml:space="preserve"> —</w:t>
      </w:r>
      <w:r w:rsidRPr="00F53488">
        <w:rPr>
          <w:rFonts w:ascii="Times New Roman" w:hAnsi="Times New Roman" w:cs="Times New Roman"/>
          <w:sz w:val="20"/>
          <w:szCs w:val="20"/>
        </w:rPr>
        <w:t xml:space="preserve"> территории, примыкающие к береговой линии морей, рек, ручьев, каналов, озер, водохранилищ,  на которые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F53488">
        <w:rPr>
          <w:rFonts w:ascii="Times New Roman" w:hAnsi="Times New Roman" w:cs="Times New Roman"/>
          <w:color w:val="000000"/>
          <w:sz w:val="20"/>
          <w:szCs w:val="20"/>
        </w:rPr>
        <w:t>.</w:t>
      </w:r>
    </w:p>
    <w:p w:rsidR="009C39F1" w:rsidRPr="00F53488" w:rsidRDefault="009C39F1" w:rsidP="00F53488">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b/>
          <w:sz w:val="20"/>
          <w:szCs w:val="20"/>
        </w:rPr>
        <w:t xml:space="preserve">Высотное сооружение универсального типа - </w:t>
      </w:r>
      <w:r w:rsidRPr="00F53488">
        <w:rPr>
          <w:rFonts w:ascii="Times New Roman" w:hAnsi="Times New Roman" w:cs="Times New Roman"/>
          <w:sz w:val="20"/>
          <w:szCs w:val="20"/>
        </w:rPr>
        <w:t>сооружение, высота которого намного превышает его размеры в поперечном сечении, представляющее собой башню или мачту и предназначенное для размещения различного по типу и назначению оборудования.</w:t>
      </w:r>
    </w:p>
    <w:p w:rsidR="009C39F1" w:rsidRPr="00F53488" w:rsidRDefault="009C39F1" w:rsidP="00F53488">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b/>
          <w:sz w:val="20"/>
          <w:szCs w:val="20"/>
        </w:rPr>
        <w:t xml:space="preserve">Градостроительная деятельность – </w:t>
      </w:r>
      <w:r w:rsidRPr="00F53488">
        <w:rPr>
          <w:rFonts w:ascii="Times New Roman" w:hAnsi="Times New Roman" w:cs="Times New Roman"/>
          <w:sz w:val="20"/>
          <w:szCs w:val="20"/>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9C39F1" w:rsidRPr="00F53488" w:rsidRDefault="009C39F1" w:rsidP="00F53488">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b/>
          <w:sz w:val="20"/>
          <w:szCs w:val="20"/>
        </w:rPr>
        <w:t>Градостроительное зонирование</w:t>
      </w:r>
      <w:r w:rsidRPr="00F53488">
        <w:rPr>
          <w:rFonts w:ascii="Times New Roman" w:hAnsi="Times New Roman" w:cs="Times New Roman"/>
          <w:sz w:val="20"/>
          <w:szCs w:val="20"/>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9C39F1" w:rsidRPr="00F53488" w:rsidRDefault="009C39F1" w:rsidP="00F53488">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b/>
          <w:sz w:val="20"/>
          <w:szCs w:val="20"/>
        </w:rPr>
        <w:t>Градостроительный регламент</w:t>
      </w:r>
      <w:r w:rsidRPr="00F53488">
        <w:rPr>
          <w:rFonts w:ascii="Times New Roman" w:hAnsi="Times New Roman" w:cs="Times New Roman"/>
          <w:noProof/>
          <w:sz w:val="20"/>
          <w:szCs w:val="20"/>
        </w:rPr>
        <w:t xml:space="preserve"> —</w:t>
      </w:r>
      <w:r w:rsidRPr="00F53488">
        <w:rPr>
          <w:rFonts w:ascii="Times New Roman" w:hAnsi="Times New Roman" w:cs="Times New Roman"/>
          <w:sz w:val="20"/>
          <w:szCs w:val="20"/>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Градостроительный регламент обязателен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rsidR="009C39F1" w:rsidRPr="00F53488" w:rsidRDefault="009C39F1" w:rsidP="00F53488">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b/>
          <w:sz w:val="20"/>
          <w:szCs w:val="20"/>
        </w:rPr>
        <w:t>Документация по планировке территории</w:t>
      </w:r>
      <w:r w:rsidRPr="00F53488">
        <w:rPr>
          <w:rFonts w:ascii="Times New Roman" w:hAnsi="Times New Roman" w:cs="Times New Roman"/>
          <w:sz w:val="20"/>
          <w:szCs w:val="20"/>
        </w:rPr>
        <w:t xml:space="preserve"> – документация, подготовка которой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9C39F1" w:rsidRPr="00F53488" w:rsidRDefault="009C39F1" w:rsidP="00F53488">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b/>
          <w:sz w:val="20"/>
          <w:szCs w:val="20"/>
        </w:rPr>
        <w:t xml:space="preserve">Жилой дом блокированной застройки </w:t>
      </w:r>
      <w:r w:rsidRPr="00F53488">
        <w:rPr>
          <w:rFonts w:ascii="Times New Roman" w:hAnsi="Times New Roman" w:cs="Times New Roman"/>
          <w:sz w:val="20"/>
          <w:szCs w:val="20"/>
        </w:rPr>
        <w:t>–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9C39F1" w:rsidRPr="00F53488" w:rsidRDefault="009C39F1" w:rsidP="00F53488">
      <w:pPr>
        <w:autoSpaceDN w:val="0"/>
        <w:adjustRightInd w:val="0"/>
        <w:spacing w:after="0" w:line="240" w:lineRule="auto"/>
        <w:ind w:firstLine="540"/>
        <w:rPr>
          <w:rFonts w:ascii="Times New Roman" w:hAnsi="Times New Roman" w:cs="Times New Roman"/>
          <w:bCs/>
          <w:sz w:val="20"/>
          <w:szCs w:val="20"/>
        </w:rPr>
      </w:pPr>
      <w:r w:rsidRPr="00F53488">
        <w:rPr>
          <w:rFonts w:ascii="Times New Roman" w:hAnsi="Times New Roman" w:cs="Times New Roman"/>
          <w:b/>
          <w:sz w:val="20"/>
          <w:szCs w:val="20"/>
        </w:rPr>
        <w:lastRenderedPageBreak/>
        <w:t>Земельный участок</w:t>
      </w:r>
      <w:r w:rsidRPr="00F53488">
        <w:rPr>
          <w:rFonts w:ascii="Times New Roman" w:hAnsi="Times New Roman" w:cs="Times New Roman"/>
          <w:sz w:val="20"/>
          <w:szCs w:val="20"/>
        </w:rPr>
        <w:t xml:space="preserve"> </w:t>
      </w:r>
      <w:r w:rsidRPr="00F53488">
        <w:rPr>
          <w:rFonts w:ascii="Times New Roman" w:hAnsi="Times New Roman" w:cs="Times New Roman"/>
          <w:b/>
          <w:bCs/>
          <w:sz w:val="20"/>
          <w:szCs w:val="20"/>
        </w:rPr>
        <w:t xml:space="preserve">- </w:t>
      </w:r>
      <w:r w:rsidRPr="00F53488">
        <w:rPr>
          <w:rFonts w:ascii="Times New Roman" w:hAnsi="Times New Roman" w:cs="Times New Roman"/>
          <w:bCs/>
          <w:sz w:val="20"/>
          <w:szCs w:val="20"/>
        </w:rPr>
        <w:t xml:space="preserve">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w:t>
      </w:r>
      <w:hyperlink r:id="rId17" w:history="1">
        <w:r w:rsidRPr="00F53488">
          <w:rPr>
            <w:rFonts w:ascii="Times New Roman" w:hAnsi="Times New Roman" w:cs="Times New Roman"/>
            <w:bCs/>
            <w:sz w:val="20"/>
            <w:szCs w:val="20"/>
          </w:rPr>
          <w:t>законом</w:t>
        </w:r>
      </w:hyperlink>
      <w:r w:rsidRPr="00F53488">
        <w:rPr>
          <w:rFonts w:ascii="Times New Roman" w:hAnsi="Times New Roman" w:cs="Times New Roman"/>
          <w:bCs/>
          <w:sz w:val="20"/>
          <w:szCs w:val="20"/>
        </w:rPr>
        <w:t>, могут создаваться искусственные земельные участки.</w:t>
      </w:r>
    </w:p>
    <w:p w:rsidR="009C39F1" w:rsidRPr="00F53488" w:rsidRDefault="009C39F1" w:rsidP="00F53488">
      <w:pPr>
        <w:numPr>
          <w:ilvl w:val="0"/>
          <w:numId w:val="1"/>
        </w:numPr>
        <w:tabs>
          <w:tab w:val="clear" w:pos="0"/>
          <w:tab w:val="num" w:pos="-851"/>
          <w:tab w:val="left" w:pos="-426"/>
        </w:tabs>
        <w:autoSpaceDE w:val="0"/>
        <w:autoSpaceDN w:val="0"/>
        <w:adjustRightInd w:val="0"/>
        <w:spacing w:after="0" w:line="240" w:lineRule="auto"/>
        <w:ind w:firstLine="709"/>
        <w:jc w:val="both"/>
        <w:outlineLvl w:val="1"/>
        <w:rPr>
          <w:rFonts w:ascii="Times New Roman" w:hAnsi="Times New Roman" w:cs="Times New Roman"/>
          <w:sz w:val="20"/>
          <w:szCs w:val="20"/>
        </w:rPr>
      </w:pPr>
      <w:r w:rsidRPr="00F53488">
        <w:rPr>
          <w:rFonts w:ascii="Times New Roman" w:hAnsi="Times New Roman" w:cs="Times New Roman"/>
          <w:b/>
          <w:sz w:val="20"/>
          <w:szCs w:val="20"/>
        </w:rPr>
        <w:t>Зоны с особыми условиями использования территорий</w:t>
      </w:r>
      <w:r w:rsidRPr="00F53488">
        <w:rPr>
          <w:rFonts w:ascii="Times New Roman" w:hAnsi="Times New Roman" w:cs="Times New Roman"/>
          <w:sz w:val="20"/>
          <w:szCs w:val="20"/>
        </w:rPr>
        <w:t xml:space="preserve"> –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9C39F1" w:rsidRPr="00F53488" w:rsidRDefault="009C39F1" w:rsidP="00F53488">
      <w:pPr>
        <w:autoSpaceDN w:val="0"/>
        <w:adjustRightInd w:val="0"/>
        <w:spacing w:after="0" w:line="240" w:lineRule="auto"/>
        <w:ind w:firstLine="540"/>
        <w:rPr>
          <w:rFonts w:ascii="Times New Roman" w:hAnsi="Times New Roman" w:cs="Times New Roman"/>
          <w:sz w:val="20"/>
          <w:szCs w:val="20"/>
        </w:rPr>
      </w:pPr>
      <w:r w:rsidRPr="00F53488">
        <w:rPr>
          <w:rFonts w:ascii="Times New Roman" w:hAnsi="Times New Roman" w:cs="Times New Roman"/>
          <w:b/>
          <w:sz w:val="20"/>
          <w:szCs w:val="20"/>
        </w:rPr>
        <w:t>Капитальный ремонт объектов капитального строительства</w:t>
      </w:r>
      <w:r w:rsidRPr="00F53488">
        <w:rPr>
          <w:rFonts w:ascii="Times New Roman" w:hAnsi="Times New Roman" w:cs="Times New Roman"/>
          <w:sz w:val="20"/>
          <w:szCs w:val="20"/>
        </w:rPr>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9C39F1" w:rsidRPr="00F53488" w:rsidRDefault="009C39F1" w:rsidP="00F53488">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b/>
          <w:sz w:val="20"/>
          <w:szCs w:val="20"/>
        </w:rPr>
        <w:t>Красные линии</w:t>
      </w:r>
      <w:r w:rsidRPr="00F53488">
        <w:rPr>
          <w:rFonts w:ascii="Times New Roman" w:hAnsi="Times New Roman" w:cs="Times New Roman"/>
          <w:noProof/>
          <w:sz w:val="20"/>
          <w:szCs w:val="20"/>
        </w:rPr>
        <w:t xml:space="preserve"> —</w:t>
      </w:r>
      <w:r w:rsidRPr="00F53488">
        <w:rPr>
          <w:rFonts w:ascii="Times New Roman" w:hAnsi="Times New Roman" w:cs="Times New Roman"/>
          <w:sz w:val="20"/>
          <w:szCs w:val="20"/>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9C39F1" w:rsidRPr="00F53488" w:rsidRDefault="009C39F1" w:rsidP="00F53488">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b/>
          <w:sz w:val="20"/>
          <w:szCs w:val="20"/>
        </w:rPr>
        <w:t>Линейные объекты</w:t>
      </w:r>
      <w:r w:rsidRPr="00F53488">
        <w:rPr>
          <w:rFonts w:ascii="Times New Roman" w:hAnsi="Times New Roman" w:cs="Times New Roman"/>
          <w:noProof/>
          <w:sz w:val="20"/>
          <w:szCs w:val="20"/>
        </w:rPr>
        <w:t xml:space="preserve"> —</w:t>
      </w:r>
      <w:r w:rsidRPr="00F53488">
        <w:rPr>
          <w:rFonts w:ascii="Times New Roman" w:hAnsi="Times New Roman" w:cs="Times New Roman"/>
          <w:sz w:val="20"/>
          <w:szCs w:val="20"/>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9C39F1" w:rsidRPr="00F53488" w:rsidRDefault="009C39F1" w:rsidP="00F53488">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b/>
          <w:sz w:val="20"/>
          <w:szCs w:val="20"/>
        </w:rPr>
      </w:pPr>
      <w:r w:rsidRPr="00F53488">
        <w:rPr>
          <w:rFonts w:ascii="Times New Roman" w:hAnsi="Times New Roman" w:cs="Times New Roman"/>
          <w:b/>
          <w:sz w:val="20"/>
          <w:szCs w:val="20"/>
        </w:rPr>
        <w:t xml:space="preserve">Межевание земельного участка - </w:t>
      </w:r>
      <w:r w:rsidRPr="00F53488">
        <w:rPr>
          <w:rFonts w:ascii="Times New Roman" w:hAnsi="Times New Roman" w:cs="Times New Roman"/>
          <w:sz w:val="20"/>
          <w:szCs w:val="20"/>
        </w:rPr>
        <w:t>мероприятия по определению местоположения и границ земельного участка на местности;</w:t>
      </w:r>
    </w:p>
    <w:p w:rsidR="009C39F1" w:rsidRPr="00F53488" w:rsidRDefault="009C39F1" w:rsidP="00F53488">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b/>
          <w:sz w:val="20"/>
          <w:szCs w:val="20"/>
        </w:rPr>
        <w:t>Недвижимость</w:t>
      </w:r>
      <w:r w:rsidRPr="00F53488">
        <w:rPr>
          <w:rFonts w:ascii="Times New Roman" w:hAnsi="Times New Roman" w:cs="Times New Roman"/>
          <w:sz w:val="20"/>
          <w:szCs w:val="20"/>
        </w:rPr>
        <w:t xml:space="preserve"> —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rsidR="009C39F1" w:rsidRPr="00F53488" w:rsidRDefault="009C39F1" w:rsidP="00F53488">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b/>
          <w:sz w:val="20"/>
          <w:szCs w:val="20"/>
        </w:rPr>
        <w:t xml:space="preserve">Объект индивидуального жилищного строительства – </w:t>
      </w:r>
      <w:r w:rsidRPr="00F53488">
        <w:rPr>
          <w:rFonts w:ascii="Times New Roman" w:hAnsi="Times New Roman" w:cs="Times New Roman"/>
          <w:sz w:val="20"/>
          <w:szCs w:val="20"/>
        </w:rPr>
        <w:t>отдельно стоящий</w:t>
      </w:r>
      <w:r w:rsidRPr="00F53488">
        <w:rPr>
          <w:rFonts w:ascii="Times New Roman" w:hAnsi="Times New Roman" w:cs="Times New Roman"/>
          <w:b/>
          <w:sz w:val="20"/>
          <w:szCs w:val="20"/>
        </w:rPr>
        <w:t xml:space="preserve"> </w:t>
      </w:r>
      <w:r w:rsidRPr="00F53488">
        <w:rPr>
          <w:rFonts w:ascii="Times New Roman" w:hAnsi="Times New Roman" w:cs="Times New Roman"/>
          <w:sz w:val="20"/>
          <w:szCs w:val="20"/>
        </w:rPr>
        <w:t>жилой дом с количеством этажей не более чем три, предназначенный для проживания одной семьи;</w:t>
      </w:r>
    </w:p>
    <w:p w:rsidR="009C39F1" w:rsidRPr="00F53488" w:rsidRDefault="009C39F1" w:rsidP="00F53488">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b/>
          <w:sz w:val="20"/>
          <w:szCs w:val="20"/>
        </w:rPr>
        <w:t>Объект капитального строительства</w:t>
      </w:r>
      <w:r w:rsidRPr="00F53488">
        <w:rPr>
          <w:rFonts w:ascii="Times New Roman" w:hAnsi="Times New Roman" w:cs="Times New Roman"/>
          <w:sz w:val="20"/>
          <w:szCs w:val="20"/>
        </w:rPr>
        <w:t xml:space="preserve"> – здание, строение, сооружение,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p w:rsidR="009C39F1" w:rsidRPr="00F53488" w:rsidRDefault="009C39F1" w:rsidP="00F53488">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b/>
          <w:sz w:val="20"/>
          <w:szCs w:val="20"/>
        </w:rPr>
        <w:t>Основные виды разрешенного использования</w:t>
      </w:r>
      <w:r w:rsidRPr="00F53488">
        <w:rPr>
          <w:rFonts w:ascii="Times New Roman" w:hAnsi="Times New Roman" w:cs="Times New Roman"/>
          <w:noProof/>
          <w:sz w:val="20"/>
          <w:szCs w:val="20"/>
        </w:rPr>
        <w:t xml:space="preserve"> — </w:t>
      </w:r>
      <w:r w:rsidRPr="00F53488">
        <w:rPr>
          <w:rFonts w:ascii="Times New Roman" w:hAnsi="Times New Roman" w:cs="Times New Roman"/>
          <w:sz w:val="20"/>
          <w:szCs w:val="20"/>
        </w:rPr>
        <w:t>виды разрешенного использования, которые не могут быть запрещены при условии соблюдения технических регламентов по размещению, проектированию и строительству объектов недвижимости.</w:t>
      </w:r>
    </w:p>
    <w:p w:rsidR="009C39F1" w:rsidRPr="00F53488" w:rsidRDefault="009C39F1" w:rsidP="00F53488">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b/>
          <w:sz w:val="20"/>
          <w:szCs w:val="20"/>
        </w:rPr>
        <w:t xml:space="preserve">Правила землепользования и застройки – </w:t>
      </w:r>
      <w:r w:rsidRPr="00F53488">
        <w:rPr>
          <w:rFonts w:ascii="Times New Roman" w:hAnsi="Times New Roman" w:cs="Times New Roman"/>
          <w:sz w:val="20"/>
          <w:szCs w:val="20"/>
        </w:rPr>
        <w:t>документ градостроительного зонирования, который утверждается нормативным правовым актом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9C39F1" w:rsidRPr="00F53488" w:rsidRDefault="009C39F1" w:rsidP="00F53488">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b/>
          <w:sz w:val="20"/>
          <w:szCs w:val="20"/>
        </w:rPr>
        <w:t>Проектная документация</w:t>
      </w:r>
      <w:r w:rsidRPr="00F53488">
        <w:rPr>
          <w:rFonts w:ascii="Times New Roman" w:hAnsi="Times New Roman" w:cs="Times New Roman"/>
          <w:noProof/>
          <w:sz w:val="20"/>
          <w:szCs w:val="20"/>
        </w:rPr>
        <w:t xml:space="preserve"> —</w:t>
      </w:r>
      <w:r w:rsidRPr="00F53488">
        <w:rPr>
          <w:rFonts w:ascii="Times New Roman" w:hAnsi="Times New Roman" w:cs="Times New Roman"/>
          <w:sz w:val="20"/>
          <w:szCs w:val="20"/>
        </w:rPr>
        <w:t xml:space="preserve">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9C39F1" w:rsidRPr="00F53488" w:rsidRDefault="009C39F1" w:rsidP="00F53488">
      <w:pPr>
        <w:pStyle w:val="ConsPlusNormal"/>
        <w:tabs>
          <w:tab w:val="num" w:pos="-851"/>
          <w:tab w:val="left" w:pos="-426"/>
        </w:tabs>
        <w:ind w:firstLine="709"/>
        <w:jc w:val="both"/>
        <w:rPr>
          <w:rFonts w:ascii="Times New Roman" w:hAnsi="Times New Roman" w:cs="Times New Roman"/>
        </w:rPr>
      </w:pPr>
      <w:r w:rsidRPr="00F53488">
        <w:rPr>
          <w:rFonts w:ascii="Times New Roman" w:hAnsi="Times New Roman" w:cs="Times New Roman"/>
          <w:b/>
        </w:rPr>
        <w:t>Разрешение на строительство</w:t>
      </w:r>
      <w:r w:rsidRPr="00F53488">
        <w:rPr>
          <w:rFonts w:ascii="Times New Roman" w:hAnsi="Times New Roman" w:cs="Times New Roman"/>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Российской Федерации;</w:t>
      </w:r>
    </w:p>
    <w:p w:rsidR="009C39F1" w:rsidRPr="00F53488" w:rsidRDefault="009C39F1" w:rsidP="00F53488">
      <w:pPr>
        <w:pStyle w:val="ConsPlusNormal"/>
        <w:tabs>
          <w:tab w:val="num" w:pos="-851"/>
          <w:tab w:val="left" w:pos="-426"/>
        </w:tabs>
        <w:ind w:firstLine="709"/>
        <w:jc w:val="both"/>
        <w:rPr>
          <w:rFonts w:ascii="Times New Roman" w:hAnsi="Times New Roman" w:cs="Times New Roman"/>
        </w:rPr>
      </w:pPr>
      <w:r w:rsidRPr="00F53488">
        <w:rPr>
          <w:rFonts w:ascii="Times New Roman" w:hAnsi="Times New Roman" w:cs="Times New Roman"/>
          <w:b/>
        </w:rPr>
        <w:t>Реконструкция (за исключением линейных объектов)</w:t>
      </w:r>
      <w:r w:rsidRPr="00F53488">
        <w:rPr>
          <w:rFonts w:ascii="Times New Roman" w:hAnsi="Times New Roman" w:cs="Times New Roman"/>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9C39F1" w:rsidRPr="00F53488" w:rsidRDefault="009C39F1" w:rsidP="00F53488">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b/>
          <w:sz w:val="20"/>
          <w:szCs w:val="20"/>
        </w:rPr>
        <w:t>Территориальные зоны</w:t>
      </w:r>
      <w:r w:rsidRPr="00F53488">
        <w:rPr>
          <w:rFonts w:ascii="Times New Roman" w:hAnsi="Times New Roman" w:cs="Times New Roman"/>
          <w:sz w:val="20"/>
          <w:szCs w:val="20"/>
        </w:rPr>
        <w:t xml:space="preserve"> – зоны, для которых в правилах землепользования и застройки определены границы и установлены градостроительные регламенты;</w:t>
      </w:r>
    </w:p>
    <w:p w:rsidR="009C39F1" w:rsidRPr="00F53488" w:rsidRDefault="009C39F1" w:rsidP="00F53488">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b/>
          <w:sz w:val="20"/>
          <w:szCs w:val="20"/>
        </w:rPr>
        <w:t xml:space="preserve">Территориальное планирование – </w:t>
      </w:r>
      <w:r w:rsidRPr="00F53488">
        <w:rPr>
          <w:rFonts w:ascii="Times New Roman" w:hAnsi="Times New Roman" w:cs="Times New Roman"/>
          <w:sz w:val="20"/>
          <w:szCs w:val="20"/>
        </w:rPr>
        <w:t>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9C39F1" w:rsidRPr="00F53488" w:rsidRDefault="009C39F1" w:rsidP="00F53488">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b/>
          <w:sz w:val="20"/>
          <w:szCs w:val="20"/>
        </w:rPr>
        <w:lastRenderedPageBreak/>
        <w:t xml:space="preserve">Территории общего пользования – </w:t>
      </w:r>
      <w:r w:rsidRPr="00F53488">
        <w:rPr>
          <w:rFonts w:ascii="Times New Roman" w:hAnsi="Times New Roman" w:cs="Times New Roman"/>
          <w:sz w:val="20"/>
          <w:szCs w:val="20"/>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9C39F1" w:rsidRPr="00F53488" w:rsidRDefault="009C39F1" w:rsidP="00F53488">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b/>
          <w:sz w:val="20"/>
          <w:szCs w:val="20"/>
        </w:rPr>
        <w:t>Технический регламент</w:t>
      </w:r>
      <w:r w:rsidRPr="00F53488">
        <w:rPr>
          <w:rFonts w:ascii="Times New Roman" w:hAnsi="Times New Roman" w:cs="Times New Roman"/>
          <w:sz w:val="20"/>
          <w:szCs w:val="20"/>
        </w:rPr>
        <w:t xml:space="preserve"> - документ, который принят международным договором Российской Федерации, ратифицированным в порядке, установленном </w:t>
      </w:r>
      <w:hyperlink r:id="rId18" w:history="1">
        <w:r w:rsidRPr="00F53488">
          <w:rPr>
            <w:rFonts w:ascii="Times New Roman" w:hAnsi="Times New Roman" w:cs="Times New Roman"/>
            <w:sz w:val="20"/>
            <w:szCs w:val="20"/>
          </w:rPr>
          <w:t>законодательством</w:t>
        </w:r>
      </w:hyperlink>
      <w:r w:rsidRPr="00F53488">
        <w:rPr>
          <w:rFonts w:ascii="Times New Roman" w:hAnsi="Times New Roman" w:cs="Times New Roman"/>
          <w:sz w:val="20"/>
          <w:szCs w:val="20"/>
        </w:rPr>
        <w:t xml:space="preserve"> Российской Федерации, или межправительственным соглашением, заключенным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в том числе зданиям, строениям и сооружениям или к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9C39F1" w:rsidRPr="00F53488" w:rsidRDefault="009C39F1" w:rsidP="00F53488">
      <w:pPr>
        <w:widowControl w:val="0"/>
        <w:numPr>
          <w:ilvl w:val="0"/>
          <w:numId w:val="1"/>
        </w:numPr>
        <w:tabs>
          <w:tab w:val="clear" w:pos="0"/>
          <w:tab w:val="num" w:pos="-851"/>
          <w:tab w:val="left" w:pos="-426"/>
        </w:tabs>
        <w:suppressAutoHyphens/>
        <w:autoSpaceDE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b/>
          <w:sz w:val="20"/>
          <w:szCs w:val="20"/>
        </w:rPr>
        <w:t>Условно разрешенные виды использования</w:t>
      </w:r>
      <w:r w:rsidRPr="00F53488">
        <w:rPr>
          <w:rFonts w:ascii="Times New Roman" w:hAnsi="Times New Roman" w:cs="Times New Roman"/>
          <w:sz w:val="20"/>
          <w:szCs w:val="20"/>
        </w:rPr>
        <w:t xml:space="preserve"> – виды использования, которые допустимы при соблюдении определенной статьей 39 Градостроительного кодекса Российской Федерации процедуры получения соответствующего разрешения, с проведением публичных слушаний.</w:t>
      </w:r>
    </w:p>
    <w:p w:rsidR="009C39F1" w:rsidRPr="00F53488" w:rsidRDefault="009C39F1" w:rsidP="00F53488">
      <w:pPr>
        <w:pStyle w:val="1"/>
        <w:tabs>
          <w:tab w:val="num" w:pos="-851"/>
          <w:tab w:val="left" w:pos="-426"/>
        </w:tabs>
        <w:spacing w:before="0" w:beforeAutospacing="0" w:after="0" w:afterAutospacing="0"/>
        <w:ind w:firstLine="709"/>
        <w:rPr>
          <w:sz w:val="20"/>
          <w:szCs w:val="20"/>
        </w:rPr>
      </w:pPr>
      <w:bookmarkStart w:id="3" w:name="_Toc470865521"/>
      <w:r w:rsidRPr="00F53488">
        <w:rPr>
          <w:sz w:val="20"/>
          <w:szCs w:val="20"/>
        </w:rPr>
        <w:t>Статья 2. Основания введения, цели и назначение Правил</w:t>
      </w:r>
      <w:bookmarkEnd w:id="3"/>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 xml:space="preserve">1. Настоящие Правила в соответствии с Градостроительным </w:t>
      </w:r>
      <w:hyperlink r:id="rId19" w:history="1">
        <w:r w:rsidRPr="00F53488">
          <w:rPr>
            <w:rFonts w:ascii="Times New Roman" w:hAnsi="Times New Roman" w:cs="Times New Roman"/>
            <w:sz w:val="20"/>
            <w:szCs w:val="20"/>
          </w:rPr>
          <w:t>кодексом</w:t>
        </w:r>
      </w:hyperlink>
      <w:r w:rsidRPr="00F53488">
        <w:rPr>
          <w:rFonts w:ascii="Times New Roman" w:hAnsi="Times New Roman" w:cs="Times New Roman"/>
          <w:sz w:val="20"/>
          <w:szCs w:val="20"/>
        </w:rPr>
        <w:t xml:space="preserve"> Российской Федерации, Земельным </w:t>
      </w:r>
      <w:hyperlink r:id="rId20" w:history="1">
        <w:r w:rsidRPr="00F53488">
          <w:rPr>
            <w:rFonts w:ascii="Times New Roman" w:hAnsi="Times New Roman" w:cs="Times New Roman"/>
            <w:sz w:val="20"/>
            <w:szCs w:val="20"/>
          </w:rPr>
          <w:t>кодексом</w:t>
        </w:r>
      </w:hyperlink>
      <w:r w:rsidRPr="00F53488">
        <w:rPr>
          <w:rFonts w:ascii="Times New Roman" w:hAnsi="Times New Roman" w:cs="Times New Roman"/>
          <w:sz w:val="20"/>
          <w:szCs w:val="20"/>
        </w:rPr>
        <w:t xml:space="preserve"> Российской Федерации вводят в городском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2. Целями введения Правил землепользования и застройки являются:</w:t>
      </w:r>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 создание условий для устойчивого развития территории городского  поселения, сохранения окружающей среды и объектов культурного наследия;</w:t>
      </w:r>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 создание условий для планировки территории поселения;</w:t>
      </w:r>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3. Настоящие Правила регламентируют деятельность по:</w:t>
      </w:r>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 проведению градостроительного зонирования территории поселения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 формированию земельных участков, посредством подготовки планировки территории из состава муниципальных земель;</w:t>
      </w:r>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 изменению видов разрешенного использования земельных участков и объектов капитального строительства;</w:t>
      </w:r>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 предоставлению разрешений на строительство, разрешений на ввод в эксплуатацию вновь построенных, реконструированных объектов;</w:t>
      </w:r>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 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w:t>
      </w:r>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 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4. Настоящие Правила применяются наряду с:</w:t>
      </w:r>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 техническими регламентами, СанПиНами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 иными нормативными правовыми актами поселения по вопросам регулирования землепользования и застройки. Указанные акты применяются в части, не противоречащей настоящим Правилам.</w:t>
      </w:r>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5. Настоящие Правила обязательны для физических и юридических лиц, должностных лиц, осуществляющих и контролирующих градостроительную деятельность на территории поселения.</w:t>
      </w:r>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p>
    <w:p w:rsidR="009C39F1" w:rsidRPr="00F53488" w:rsidRDefault="009C39F1" w:rsidP="00F53488">
      <w:pPr>
        <w:pStyle w:val="1"/>
        <w:tabs>
          <w:tab w:val="num" w:pos="-851"/>
          <w:tab w:val="left" w:pos="-426"/>
        </w:tabs>
        <w:spacing w:before="0" w:beforeAutospacing="0" w:after="0" w:afterAutospacing="0" w:line="360" w:lineRule="auto"/>
        <w:ind w:firstLine="709"/>
        <w:rPr>
          <w:sz w:val="20"/>
          <w:szCs w:val="20"/>
        </w:rPr>
      </w:pPr>
      <w:bookmarkStart w:id="4" w:name="_Toc470865522"/>
      <w:r w:rsidRPr="00F53488">
        <w:rPr>
          <w:sz w:val="20"/>
          <w:szCs w:val="20"/>
        </w:rPr>
        <w:t>Статья 3. Состав Правил землепользования и застройки</w:t>
      </w:r>
      <w:bookmarkEnd w:id="4"/>
    </w:p>
    <w:p w:rsidR="009C39F1" w:rsidRPr="00F53488" w:rsidRDefault="009C39F1" w:rsidP="00F53488">
      <w:pPr>
        <w:tabs>
          <w:tab w:val="num" w:pos="-851"/>
          <w:tab w:val="left" w:pos="-426"/>
        </w:tabs>
        <w:spacing w:after="0" w:line="240" w:lineRule="auto"/>
        <w:ind w:firstLine="709"/>
        <w:rPr>
          <w:rFonts w:ascii="Times New Roman" w:hAnsi="Times New Roman" w:cs="Times New Roman"/>
          <w:sz w:val="20"/>
          <w:szCs w:val="20"/>
        </w:rPr>
      </w:pPr>
      <w:r w:rsidRPr="00F53488">
        <w:rPr>
          <w:rFonts w:ascii="Times New Roman" w:hAnsi="Times New Roman" w:cs="Times New Roman"/>
          <w:sz w:val="20"/>
          <w:szCs w:val="20"/>
        </w:rPr>
        <w:t>Настоящие Правила содержат три части:</w:t>
      </w:r>
    </w:p>
    <w:p w:rsidR="009C39F1" w:rsidRPr="00F53488" w:rsidRDefault="009C39F1" w:rsidP="00F53488">
      <w:pPr>
        <w:tabs>
          <w:tab w:val="num" w:pos="-851"/>
          <w:tab w:val="left" w:pos="-426"/>
        </w:tabs>
        <w:spacing w:after="0" w:line="240" w:lineRule="auto"/>
        <w:ind w:firstLine="709"/>
        <w:rPr>
          <w:rFonts w:ascii="Times New Roman" w:hAnsi="Times New Roman" w:cs="Times New Roman"/>
          <w:sz w:val="20"/>
          <w:szCs w:val="20"/>
        </w:rPr>
      </w:pPr>
      <w:r w:rsidRPr="00F53488">
        <w:rPr>
          <w:rFonts w:ascii="Times New Roman" w:hAnsi="Times New Roman" w:cs="Times New Roman"/>
          <w:sz w:val="20"/>
          <w:szCs w:val="20"/>
        </w:rPr>
        <w:t xml:space="preserve">-часть </w:t>
      </w:r>
      <w:r w:rsidRPr="00F53488">
        <w:rPr>
          <w:rFonts w:ascii="Times New Roman" w:hAnsi="Times New Roman" w:cs="Times New Roman"/>
          <w:sz w:val="20"/>
          <w:szCs w:val="20"/>
          <w:lang w:val="en-US"/>
        </w:rPr>
        <w:t>I</w:t>
      </w:r>
      <w:r w:rsidRPr="00F53488">
        <w:rPr>
          <w:rFonts w:ascii="Times New Roman" w:hAnsi="Times New Roman" w:cs="Times New Roman"/>
          <w:sz w:val="20"/>
          <w:szCs w:val="20"/>
        </w:rPr>
        <w:t xml:space="preserve"> - "Порядок применения Правил землепользования и застройки и внесения в них изменений";</w:t>
      </w:r>
    </w:p>
    <w:p w:rsidR="009C39F1" w:rsidRPr="00F53488" w:rsidRDefault="009C39F1" w:rsidP="00F53488">
      <w:pPr>
        <w:tabs>
          <w:tab w:val="num" w:pos="-851"/>
          <w:tab w:val="left" w:pos="-426"/>
        </w:tabs>
        <w:spacing w:after="0" w:line="240" w:lineRule="auto"/>
        <w:ind w:firstLine="709"/>
        <w:rPr>
          <w:rFonts w:ascii="Times New Roman" w:hAnsi="Times New Roman" w:cs="Times New Roman"/>
          <w:sz w:val="20"/>
          <w:szCs w:val="20"/>
        </w:rPr>
      </w:pPr>
      <w:r w:rsidRPr="00F53488">
        <w:rPr>
          <w:rFonts w:ascii="Times New Roman" w:hAnsi="Times New Roman" w:cs="Times New Roman"/>
          <w:sz w:val="20"/>
          <w:szCs w:val="20"/>
        </w:rPr>
        <w:lastRenderedPageBreak/>
        <w:t xml:space="preserve">-часть </w:t>
      </w:r>
      <w:r w:rsidRPr="00F53488">
        <w:rPr>
          <w:rFonts w:ascii="Times New Roman" w:hAnsi="Times New Roman" w:cs="Times New Roman"/>
          <w:sz w:val="20"/>
          <w:szCs w:val="20"/>
          <w:lang w:val="en-US"/>
        </w:rPr>
        <w:t>II</w:t>
      </w:r>
      <w:r w:rsidRPr="00F53488">
        <w:rPr>
          <w:rFonts w:ascii="Times New Roman" w:hAnsi="Times New Roman" w:cs="Times New Roman"/>
          <w:sz w:val="20"/>
          <w:szCs w:val="20"/>
        </w:rPr>
        <w:t xml:space="preserve"> - "Карта градостроительного зонирования поселения";</w:t>
      </w:r>
    </w:p>
    <w:p w:rsidR="009C39F1" w:rsidRPr="00F53488" w:rsidRDefault="009C39F1" w:rsidP="00F53488">
      <w:pPr>
        <w:tabs>
          <w:tab w:val="num" w:pos="-851"/>
          <w:tab w:val="left" w:pos="-426"/>
        </w:tabs>
        <w:spacing w:after="0" w:line="240" w:lineRule="auto"/>
        <w:ind w:firstLine="709"/>
        <w:rPr>
          <w:rFonts w:ascii="Times New Roman" w:hAnsi="Times New Roman" w:cs="Times New Roman"/>
          <w:sz w:val="20"/>
          <w:szCs w:val="20"/>
        </w:rPr>
      </w:pPr>
      <w:r w:rsidRPr="00F53488">
        <w:rPr>
          <w:rFonts w:ascii="Times New Roman" w:hAnsi="Times New Roman" w:cs="Times New Roman"/>
          <w:sz w:val="20"/>
          <w:szCs w:val="20"/>
        </w:rPr>
        <w:t xml:space="preserve">-часть </w:t>
      </w:r>
      <w:r w:rsidRPr="00F53488">
        <w:rPr>
          <w:rFonts w:ascii="Times New Roman" w:hAnsi="Times New Roman" w:cs="Times New Roman"/>
          <w:sz w:val="20"/>
          <w:szCs w:val="20"/>
          <w:lang w:val="en-US"/>
        </w:rPr>
        <w:t>III</w:t>
      </w:r>
      <w:r w:rsidRPr="00F53488">
        <w:rPr>
          <w:rFonts w:ascii="Times New Roman" w:hAnsi="Times New Roman" w:cs="Times New Roman"/>
          <w:sz w:val="20"/>
          <w:szCs w:val="20"/>
        </w:rPr>
        <w:t xml:space="preserve"> -  "Градостроительные регламенты ".</w:t>
      </w:r>
    </w:p>
    <w:p w:rsidR="009C39F1" w:rsidRPr="00F53488" w:rsidRDefault="009C39F1" w:rsidP="00F53488">
      <w:pPr>
        <w:tabs>
          <w:tab w:val="num" w:pos="-851"/>
          <w:tab w:val="left" w:pos="-426"/>
          <w:tab w:val="left" w:pos="1040"/>
        </w:tabs>
        <w:spacing w:after="0" w:line="240" w:lineRule="auto"/>
        <w:ind w:firstLine="709"/>
        <w:rPr>
          <w:rFonts w:ascii="Times New Roman" w:hAnsi="Times New Roman" w:cs="Times New Roman"/>
          <w:sz w:val="20"/>
          <w:szCs w:val="20"/>
        </w:rPr>
      </w:pPr>
      <w:r w:rsidRPr="00F53488">
        <w:rPr>
          <w:rFonts w:ascii="Times New Roman" w:hAnsi="Times New Roman" w:cs="Times New Roman"/>
          <w:sz w:val="20"/>
          <w:szCs w:val="20"/>
        </w:rPr>
        <w:t xml:space="preserve">Часть </w:t>
      </w:r>
      <w:r w:rsidRPr="00F53488">
        <w:rPr>
          <w:rFonts w:ascii="Times New Roman" w:hAnsi="Times New Roman" w:cs="Times New Roman"/>
          <w:sz w:val="20"/>
          <w:szCs w:val="20"/>
          <w:lang w:val="en-US"/>
        </w:rPr>
        <w:t>I</w:t>
      </w:r>
      <w:r w:rsidRPr="00F53488">
        <w:rPr>
          <w:rFonts w:ascii="Times New Roman" w:hAnsi="Times New Roman" w:cs="Times New Roman"/>
          <w:sz w:val="20"/>
          <w:szCs w:val="20"/>
        </w:rPr>
        <w:t xml:space="preserve"> Правил - "Порядок применения Правил землепользования и застройки и внесения в них изменений " - представлена в форме текста правовых и процедурных норм, регламентирующих:</w:t>
      </w:r>
    </w:p>
    <w:p w:rsidR="009C39F1" w:rsidRPr="00F53488" w:rsidRDefault="009C39F1" w:rsidP="00F53488">
      <w:pPr>
        <w:tabs>
          <w:tab w:val="num" w:pos="-851"/>
          <w:tab w:val="left" w:pos="-426"/>
          <w:tab w:val="left" w:pos="1040"/>
        </w:tabs>
        <w:spacing w:after="0" w:line="240" w:lineRule="auto"/>
        <w:ind w:firstLine="709"/>
        <w:rPr>
          <w:rFonts w:ascii="Times New Roman" w:hAnsi="Times New Roman" w:cs="Times New Roman"/>
          <w:sz w:val="20"/>
          <w:szCs w:val="20"/>
        </w:rPr>
      </w:pPr>
      <w:r w:rsidRPr="00F53488">
        <w:rPr>
          <w:rFonts w:ascii="Times New Roman" w:hAnsi="Times New Roman" w:cs="Times New Roman"/>
          <w:sz w:val="20"/>
          <w:szCs w:val="20"/>
        </w:rPr>
        <w:t>— регулирование землепользования и застройки территории поселения органами местного самоуправления;</w:t>
      </w:r>
    </w:p>
    <w:p w:rsidR="009C39F1" w:rsidRPr="00F53488" w:rsidRDefault="009C39F1" w:rsidP="00F53488">
      <w:pPr>
        <w:tabs>
          <w:tab w:val="num" w:pos="-851"/>
          <w:tab w:val="left" w:pos="-426"/>
          <w:tab w:val="left" w:pos="1040"/>
        </w:tabs>
        <w:spacing w:after="0" w:line="240" w:lineRule="auto"/>
        <w:ind w:firstLine="709"/>
        <w:rPr>
          <w:rFonts w:ascii="Times New Roman" w:hAnsi="Times New Roman" w:cs="Times New Roman"/>
          <w:sz w:val="20"/>
          <w:szCs w:val="20"/>
        </w:rPr>
      </w:pPr>
      <w:r w:rsidRPr="00F53488">
        <w:rPr>
          <w:rFonts w:ascii="Times New Roman" w:hAnsi="Times New Roman" w:cs="Times New Roman"/>
          <w:sz w:val="20"/>
          <w:szCs w:val="20"/>
        </w:rPr>
        <w:t>— изменение видов разрешенного использования земельных участков и объектов капитального строительства физическими и юридическими лицами;</w:t>
      </w:r>
    </w:p>
    <w:p w:rsidR="009C39F1" w:rsidRPr="00F53488" w:rsidRDefault="009C39F1" w:rsidP="00F53488">
      <w:pPr>
        <w:widowControl w:val="0"/>
        <w:numPr>
          <w:ilvl w:val="0"/>
          <w:numId w:val="6"/>
        </w:numPr>
        <w:tabs>
          <w:tab w:val="num" w:pos="-851"/>
          <w:tab w:val="left" w:pos="-426"/>
          <w:tab w:val="left" w:pos="1040"/>
        </w:tabs>
        <w:suppressAutoHyphens/>
        <w:autoSpaceDE w:val="0"/>
        <w:spacing w:after="0" w:line="240" w:lineRule="auto"/>
        <w:ind w:left="0" w:firstLine="709"/>
        <w:jc w:val="both"/>
        <w:rPr>
          <w:rFonts w:ascii="Times New Roman" w:hAnsi="Times New Roman" w:cs="Times New Roman"/>
          <w:sz w:val="20"/>
          <w:szCs w:val="20"/>
        </w:rPr>
      </w:pPr>
      <w:r w:rsidRPr="00F53488">
        <w:rPr>
          <w:rFonts w:ascii="Times New Roman" w:hAnsi="Times New Roman" w:cs="Times New Roman"/>
          <w:sz w:val="20"/>
          <w:szCs w:val="20"/>
        </w:rPr>
        <w:t>предоставление разрешений на строительство, разрешений на ввод в эксплуатацию вновь построенных, реконструированных объектов;</w:t>
      </w:r>
    </w:p>
    <w:p w:rsidR="009C39F1" w:rsidRPr="00F53488" w:rsidRDefault="009C39F1" w:rsidP="00F53488">
      <w:pPr>
        <w:widowControl w:val="0"/>
        <w:numPr>
          <w:ilvl w:val="0"/>
          <w:numId w:val="6"/>
        </w:numPr>
        <w:tabs>
          <w:tab w:val="num" w:pos="-851"/>
          <w:tab w:val="left" w:pos="-426"/>
          <w:tab w:val="left" w:pos="1040"/>
        </w:tabs>
        <w:suppressAutoHyphens/>
        <w:autoSpaceDE w:val="0"/>
        <w:spacing w:after="0" w:line="240" w:lineRule="auto"/>
        <w:ind w:left="0" w:firstLine="709"/>
        <w:jc w:val="both"/>
        <w:rPr>
          <w:rFonts w:ascii="Times New Roman" w:hAnsi="Times New Roman" w:cs="Times New Roman"/>
          <w:sz w:val="20"/>
          <w:szCs w:val="20"/>
        </w:rPr>
      </w:pPr>
      <w:r w:rsidRPr="00F53488">
        <w:rPr>
          <w:rFonts w:ascii="Times New Roman" w:hAnsi="Times New Roman" w:cs="Times New Roman"/>
          <w:sz w:val="20"/>
          <w:szCs w:val="20"/>
        </w:rPr>
        <w:t>подготовку документации по планировке территории органами местного самоуправления;</w:t>
      </w:r>
    </w:p>
    <w:p w:rsidR="009C39F1" w:rsidRPr="00F53488" w:rsidRDefault="009C39F1" w:rsidP="00F53488">
      <w:pPr>
        <w:widowControl w:val="0"/>
        <w:numPr>
          <w:ilvl w:val="0"/>
          <w:numId w:val="6"/>
        </w:numPr>
        <w:tabs>
          <w:tab w:val="num" w:pos="-851"/>
          <w:tab w:val="left" w:pos="-426"/>
          <w:tab w:val="left" w:pos="1040"/>
        </w:tabs>
        <w:suppressAutoHyphens/>
        <w:autoSpaceDE w:val="0"/>
        <w:spacing w:after="0" w:line="240" w:lineRule="auto"/>
        <w:ind w:left="0" w:firstLine="709"/>
        <w:jc w:val="both"/>
        <w:rPr>
          <w:rFonts w:ascii="Times New Roman" w:hAnsi="Times New Roman" w:cs="Times New Roman"/>
          <w:sz w:val="20"/>
          <w:szCs w:val="20"/>
        </w:rPr>
      </w:pPr>
      <w:r w:rsidRPr="00F53488">
        <w:rPr>
          <w:rFonts w:ascii="Times New Roman" w:hAnsi="Times New Roman" w:cs="Times New Roman"/>
          <w:sz w:val="20"/>
          <w:szCs w:val="20"/>
        </w:rPr>
        <w:t>проведение публичных слушаний по вопросам землепользования и застройки;</w:t>
      </w:r>
    </w:p>
    <w:p w:rsidR="009C39F1" w:rsidRPr="00F53488" w:rsidRDefault="009C39F1" w:rsidP="00F53488">
      <w:pPr>
        <w:widowControl w:val="0"/>
        <w:numPr>
          <w:ilvl w:val="0"/>
          <w:numId w:val="2"/>
        </w:numPr>
        <w:tabs>
          <w:tab w:val="num" w:pos="-851"/>
          <w:tab w:val="left" w:pos="-426"/>
          <w:tab w:val="left" w:pos="1040"/>
          <w:tab w:val="left" w:pos="1406"/>
          <w:tab w:val="left" w:pos="1765"/>
          <w:tab w:val="left" w:pos="2124"/>
          <w:tab w:val="left" w:pos="2637"/>
        </w:tabs>
        <w:suppressAutoHyphens/>
        <w:autoSpaceDE w:val="0"/>
        <w:spacing w:after="0" w:line="240" w:lineRule="auto"/>
        <w:ind w:left="0" w:firstLine="709"/>
        <w:jc w:val="both"/>
        <w:rPr>
          <w:rFonts w:ascii="Times New Roman" w:hAnsi="Times New Roman" w:cs="Times New Roman"/>
          <w:sz w:val="20"/>
          <w:szCs w:val="20"/>
        </w:rPr>
      </w:pPr>
      <w:r w:rsidRPr="00F53488">
        <w:rPr>
          <w:rFonts w:ascii="Times New Roman" w:hAnsi="Times New Roman" w:cs="Times New Roman"/>
          <w:sz w:val="20"/>
          <w:szCs w:val="20"/>
        </w:rPr>
        <w:t>внесение изменений в Правила землепользования и застройки;</w:t>
      </w:r>
    </w:p>
    <w:p w:rsidR="009C39F1" w:rsidRPr="00F53488" w:rsidRDefault="009C39F1" w:rsidP="00F53488">
      <w:pPr>
        <w:widowControl w:val="0"/>
        <w:numPr>
          <w:ilvl w:val="0"/>
          <w:numId w:val="2"/>
        </w:numPr>
        <w:tabs>
          <w:tab w:val="num" w:pos="-851"/>
          <w:tab w:val="left" w:pos="-426"/>
          <w:tab w:val="left" w:pos="1040"/>
          <w:tab w:val="left" w:pos="1406"/>
          <w:tab w:val="left" w:pos="1765"/>
          <w:tab w:val="left" w:pos="2124"/>
          <w:tab w:val="left" w:pos="2637"/>
        </w:tabs>
        <w:suppressAutoHyphens/>
        <w:autoSpaceDE w:val="0"/>
        <w:spacing w:after="0" w:line="240" w:lineRule="auto"/>
        <w:ind w:left="0" w:firstLine="709"/>
        <w:jc w:val="both"/>
        <w:rPr>
          <w:rFonts w:ascii="Times New Roman" w:hAnsi="Times New Roman" w:cs="Times New Roman"/>
          <w:sz w:val="20"/>
          <w:szCs w:val="20"/>
        </w:rPr>
      </w:pPr>
      <w:r w:rsidRPr="00F53488">
        <w:rPr>
          <w:rFonts w:ascii="Times New Roman" w:hAnsi="Times New Roman" w:cs="Times New Roman"/>
          <w:sz w:val="20"/>
          <w:szCs w:val="20"/>
        </w:rPr>
        <w:t>регулирование иных вопросов землепользования и застройки.</w:t>
      </w:r>
    </w:p>
    <w:p w:rsidR="009C39F1" w:rsidRPr="00F53488" w:rsidRDefault="009C39F1" w:rsidP="00F53488">
      <w:pPr>
        <w:tabs>
          <w:tab w:val="num" w:pos="-851"/>
          <w:tab w:val="left" w:pos="-426"/>
          <w:tab w:val="left" w:pos="1040"/>
        </w:tabs>
        <w:spacing w:after="0" w:line="240" w:lineRule="auto"/>
        <w:ind w:firstLine="709"/>
        <w:rPr>
          <w:rFonts w:ascii="Times New Roman" w:hAnsi="Times New Roman" w:cs="Times New Roman"/>
          <w:sz w:val="20"/>
          <w:szCs w:val="20"/>
        </w:rPr>
      </w:pPr>
      <w:r w:rsidRPr="00F53488">
        <w:rPr>
          <w:rFonts w:ascii="Times New Roman" w:hAnsi="Times New Roman" w:cs="Times New Roman"/>
          <w:sz w:val="20"/>
          <w:szCs w:val="20"/>
        </w:rPr>
        <w:t xml:space="preserve">Часть </w:t>
      </w:r>
      <w:r w:rsidRPr="00F53488">
        <w:rPr>
          <w:rFonts w:ascii="Times New Roman" w:hAnsi="Times New Roman" w:cs="Times New Roman"/>
          <w:sz w:val="20"/>
          <w:szCs w:val="20"/>
          <w:lang w:val="en-US"/>
        </w:rPr>
        <w:t>II</w:t>
      </w:r>
      <w:r w:rsidRPr="00F53488">
        <w:rPr>
          <w:rFonts w:ascii="Times New Roman" w:hAnsi="Times New Roman" w:cs="Times New Roman"/>
          <w:sz w:val="20"/>
          <w:szCs w:val="20"/>
        </w:rPr>
        <w:t xml:space="preserve"> Правил — "Карта градостроительного зонирования" — представляет собой графический материал, устанавливающий границы территориальных зон и границы зон с особыми условиями использования территории поселения.</w:t>
      </w:r>
    </w:p>
    <w:p w:rsidR="009C39F1" w:rsidRPr="00F53488" w:rsidRDefault="009C39F1" w:rsidP="00F53488">
      <w:pPr>
        <w:tabs>
          <w:tab w:val="num" w:pos="-851"/>
          <w:tab w:val="left" w:pos="-426"/>
        </w:tabs>
        <w:spacing w:after="0" w:line="240" w:lineRule="auto"/>
        <w:ind w:firstLine="709"/>
        <w:rPr>
          <w:rFonts w:ascii="Times New Roman" w:hAnsi="Times New Roman" w:cs="Times New Roman"/>
          <w:sz w:val="20"/>
          <w:szCs w:val="20"/>
        </w:rPr>
      </w:pPr>
      <w:r w:rsidRPr="00F53488">
        <w:rPr>
          <w:rFonts w:ascii="Times New Roman" w:hAnsi="Times New Roman" w:cs="Times New Roman"/>
          <w:sz w:val="20"/>
          <w:szCs w:val="20"/>
        </w:rPr>
        <w:t xml:space="preserve">Часть </w:t>
      </w:r>
      <w:r w:rsidRPr="00F53488">
        <w:rPr>
          <w:rFonts w:ascii="Times New Roman" w:hAnsi="Times New Roman" w:cs="Times New Roman"/>
          <w:sz w:val="20"/>
          <w:szCs w:val="20"/>
          <w:lang w:val="en-US"/>
        </w:rPr>
        <w:t>III</w:t>
      </w:r>
      <w:r w:rsidRPr="00F53488">
        <w:rPr>
          <w:rFonts w:ascii="Times New Roman" w:hAnsi="Times New Roman" w:cs="Times New Roman"/>
          <w:sz w:val="20"/>
          <w:szCs w:val="20"/>
        </w:rPr>
        <w:t xml:space="preserve"> Правил — "Градостроительные регламенты" — содержит перечень видов разрешенного использования земельных участков, в пределах границ соответствующей территориальной зоны, в которых указывается:</w:t>
      </w:r>
    </w:p>
    <w:p w:rsidR="009C39F1" w:rsidRPr="00F53488" w:rsidRDefault="009C39F1" w:rsidP="00F53488">
      <w:pPr>
        <w:widowControl w:val="0"/>
        <w:numPr>
          <w:ilvl w:val="0"/>
          <w:numId w:val="2"/>
        </w:numPr>
        <w:tabs>
          <w:tab w:val="num" w:pos="-851"/>
          <w:tab w:val="left" w:pos="-426"/>
          <w:tab w:val="left" w:pos="1047"/>
          <w:tab w:val="left" w:pos="1406"/>
          <w:tab w:val="left" w:pos="1765"/>
          <w:tab w:val="left" w:pos="2124"/>
        </w:tabs>
        <w:suppressAutoHyphens/>
        <w:autoSpaceDE w:val="0"/>
        <w:spacing w:after="0" w:line="240" w:lineRule="auto"/>
        <w:ind w:left="0" w:firstLine="709"/>
        <w:jc w:val="both"/>
        <w:rPr>
          <w:rFonts w:ascii="Times New Roman" w:hAnsi="Times New Roman" w:cs="Times New Roman"/>
          <w:sz w:val="20"/>
          <w:szCs w:val="20"/>
        </w:rPr>
      </w:pPr>
      <w:r w:rsidRPr="00F53488">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p w:rsidR="009C39F1" w:rsidRPr="00F53488" w:rsidRDefault="009C39F1" w:rsidP="00F53488">
      <w:pPr>
        <w:widowControl w:val="0"/>
        <w:numPr>
          <w:ilvl w:val="0"/>
          <w:numId w:val="2"/>
        </w:numPr>
        <w:tabs>
          <w:tab w:val="num" w:pos="-851"/>
          <w:tab w:val="left" w:pos="-426"/>
          <w:tab w:val="left" w:pos="1047"/>
          <w:tab w:val="left" w:pos="1406"/>
          <w:tab w:val="left" w:pos="1765"/>
          <w:tab w:val="left" w:pos="2124"/>
        </w:tabs>
        <w:suppressAutoHyphens/>
        <w:autoSpaceDE w:val="0"/>
        <w:spacing w:after="0" w:line="240" w:lineRule="auto"/>
        <w:ind w:left="0" w:firstLine="709"/>
        <w:jc w:val="both"/>
        <w:rPr>
          <w:rFonts w:ascii="Times New Roman" w:hAnsi="Times New Roman" w:cs="Times New Roman"/>
          <w:sz w:val="20"/>
          <w:szCs w:val="20"/>
        </w:rPr>
      </w:pPr>
      <w:r w:rsidRPr="00F53488">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C39F1" w:rsidRPr="00F53488" w:rsidRDefault="009C39F1" w:rsidP="00F53488">
      <w:pPr>
        <w:widowControl w:val="0"/>
        <w:numPr>
          <w:ilvl w:val="0"/>
          <w:numId w:val="2"/>
        </w:numPr>
        <w:tabs>
          <w:tab w:val="num" w:pos="-851"/>
          <w:tab w:val="left" w:pos="-426"/>
          <w:tab w:val="left" w:pos="1047"/>
          <w:tab w:val="left" w:pos="1406"/>
          <w:tab w:val="left" w:pos="1765"/>
          <w:tab w:val="left" w:pos="2124"/>
        </w:tabs>
        <w:suppressAutoHyphens/>
        <w:autoSpaceDE w:val="0"/>
        <w:spacing w:after="0" w:line="240" w:lineRule="auto"/>
        <w:ind w:left="0" w:firstLine="709"/>
        <w:jc w:val="both"/>
        <w:rPr>
          <w:rFonts w:ascii="Times New Roman" w:hAnsi="Times New Roman" w:cs="Times New Roman"/>
          <w:sz w:val="20"/>
          <w:szCs w:val="20"/>
        </w:rPr>
      </w:pPr>
      <w:r w:rsidRPr="00F53488">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C39F1" w:rsidRPr="00F53488" w:rsidRDefault="009C39F1" w:rsidP="00F53488">
      <w:pPr>
        <w:pStyle w:val="1"/>
        <w:tabs>
          <w:tab w:val="num" w:pos="-851"/>
          <w:tab w:val="left" w:pos="-426"/>
        </w:tabs>
        <w:spacing w:before="0" w:beforeAutospacing="0" w:after="0" w:afterAutospacing="0"/>
        <w:ind w:firstLine="709"/>
        <w:rPr>
          <w:sz w:val="20"/>
          <w:szCs w:val="20"/>
        </w:rPr>
      </w:pPr>
      <w:bookmarkStart w:id="5" w:name="_Toc470865523"/>
      <w:r w:rsidRPr="00F53488">
        <w:rPr>
          <w:sz w:val="20"/>
          <w:szCs w:val="20"/>
        </w:rPr>
        <w:t>Статья 4. Открытость и доступность информации о землепользовании и застройке</w:t>
      </w:r>
      <w:bookmarkEnd w:id="5"/>
    </w:p>
    <w:p w:rsidR="009C39F1" w:rsidRPr="00F53488" w:rsidRDefault="009C39F1" w:rsidP="00F53488">
      <w:pPr>
        <w:tabs>
          <w:tab w:val="num" w:pos="-851"/>
          <w:tab w:val="left" w:pos="-426"/>
        </w:tabs>
        <w:spacing w:after="0" w:line="240" w:lineRule="auto"/>
        <w:ind w:firstLine="709"/>
        <w:rPr>
          <w:rFonts w:ascii="Times New Roman" w:hAnsi="Times New Roman" w:cs="Times New Roman"/>
          <w:sz w:val="20"/>
          <w:szCs w:val="20"/>
        </w:rPr>
      </w:pPr>
      <w:r w:rsidRPr="00F53488">
        <w:rPr>
          <w:rFonts w:ascii="Times New Roman" w:hAnsi="Times New Roman" w:cs="Times New Roman"/>
          <w:sz w:val="20"/>
          <w:szCs w:val="20"/>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9C39F1" w:rsidRPr="00F53488" w:rsidRDefault="009C39F1" w:rsidP="00F53488">
      <w:pPr>
        <w:tabs>
          <w:tab w:val="num" w:pos="-851"/>
          <w:tab w:val="left" w:pos="-426"/>
        </w:tabs>
        <w:spacing w:after="0" w:line="240" w:lineRule="auto"/>
        <w:ind w:firstLine="709"/>
        <w:rPr>
          <w:rFonts w:ascii="Times New Roman" w:hAnsi="Times New Roman" w:cs="Times New Roman"/>
          <w:sz w:val="20"/>
          <w:szCs w:val="20"/>
        </w:rPr>
      </w:pPr>
      <w:r w:rsidRPr="00F53488">
        <w:rPr>
          <w:rFonts w:ascii="Times New Roman" w:hAnsi="Times New Roman" w:cs="Times New Roman"/>
          <w:sz w:val="20"/>
          <w:szCs w:val="20"/>
        </w:rPr>
        <w:t>Администрация поселения обеспечивает возможность ознакомления с настоящими Правилами всем желающим путем:</w:t>
      </w:r>
    </w:p>
    <w:p w:rsidR="009C39F1" w:rsidRPr="00F53488" w:rsidRDefault="009C39F1" w:rsidP="00F53488">
      <w:pPr>
        <w:tabs>
          <w:tab w:val="num" w:pos="-851"/>
          <w:tab w:val="left" w:pos="-426"/>
        </w:tabs>
        <w:spacing w:after="0" w:line="240" w:lineRule="auto"/>
        <w:ind w:firstLine="709"/>
        <w:rPr>
          <w:rFonts w:ascii="Times New Roman" w:hAnsi="Times New Roman" w:cs="Times New Roman"/>
          <w:sz w:val="20"/>
          <w:szCs w:val="20"/>
        </w:rPr>
      </w:pPr>
      <w:r w:rsidRPr="00F53488">
        <w:rPr>
          <w:rFonts w:ascii="Times New Roman" w:hAnsi="Times New Roman" w:cs="Times New Roman"/>
          <w:sz w:val="20"/>
          <w:szCs w:val="20"/>
        </w:rPr>
        <w:t>- публикации Правил и открытой продажи их копий;</w:t>
      </w:r>
    </w:p>
    <w:p w:rsidR="009C39F1" w:rsidRPr="00F53488" w:rsidRDefault="009C39F1" w:rsidP="00F53488">
      <w:pPr>
        <w:tabs>
          <w:tab w:val="num" w:pos="-851"/>
          <w:tab w:val="left" w:pos="-426"/>
        </w:tabs>
        <w:spacing w:after="0" w:line="240" w:lineRule="auto"/>
        <w:ind w:firstLine="709"/>
        <w:rPr>
          <w:rFonts w:ascii="Times New Roman" w:hAnsi="Times New Roman" w:cs="Times New Roman"/>
          <w:sz w:val="20"/>
          <w:szCs w:val="20"/>
        </w:rPr>
      </w:pPr>
      <w:r w:rsidRPr="00F53488">
        <w:rPr>
          <w:rFonts w:ascii="Times New Roman" w:hAnsi="Times New Roman" w:cs="Times New Roman"/>
          <w:sz w:val="20"/>
          <w:szCs w:val="20"/>
        </w:rPr>
        <w:t>- помещения Правил в сети Интернет;</w:t>
      </w:r>
    </w:p>
    <w:p w:rsidR="009C39F1" w:rsidRPr="00F53488" w:rsidRDefault="009C39F1" w:rsidP="00F53488">
      <w:pPr>
        <w:tabs>
          <w:tab w:val="num" w:pos="-851"/>
          <w:tab w:val="left" w:pos="-426"/>
        </w:tabs>
        <w:spacing w:after="0" w:line="240" w:lineRule="auto"/>
        <w:ind w:firstLine="709"/>
        <w:rPr>
          <w:rFonts w:ascii="Times New Roman" w:hAnsi="Times New Roman" w:cs="Times New Roman"/>
          <w:sz w:val="20"/>
          <w:szCs w:val="20"/>
        </w:rPr>
      </w:pPr>
      <w:r w:rsidRPr="00F53488">
        <w:rPr>
          <w:rFonts w:ascii="Times New Roman" w:hAnsi="Times New Roman" w:cs="Times New Roman"/>
          <w:sz w:val="20"/>
          <w:szCs w:val="20"/>
        </w:rPr>
        <w:t>- создания условий для ознакомления с настоящими Правилами, в полном комплекте входящими в их состав картографическими и иными документами, причастными к регулированию землепользования и застройки городского  поселения;</w:t>
      </w:r>
    </w:p>
    <w:p w:rsidR="00F53488" w:rsidRDefault="009C39F1" w:rsidP="00F53488">
      <w:pPr>
        <w:tabs>
          <w:tab w:val="num" w:pos="-851"/>
          <w:tab w:val="left" w:pos="-426"/>
        </w:tabs>
        <w:spacing w:after="0" w:line="240" w:lineRule="auto"/>
        <w:ind w:firstLine="709"/>
        <w:rPr>
          <w:rFonts w:ascii="Times New Roman" w:hAnsi="Times New Roman" w:cs="Times New Roman"/>
          <w:sz w:val="20"/>
          <w:szCs w:val="20"/>
        </w:rPr>
      </w:pPr>
      <w:r w:rsidRPr="00F53488">
        <w:rPr>
          <w:rFonts w:ascii="Times New Roman" w:hAnsi="Times New Roman" w:cs="Times New Roman"/>
          <w:sz w:val="20"/>
          <w:szCs w:val="20"/>
        </w:rPr>
        <w:t>-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Стоимость указанных услуг не может превышать стоимость затрат на изготовление копий соответствующих материалов.</w:t>
      </w:r>
      <w:bookmarkStart w:id="6" w:name="_Toc470865524"/>
    </w:p>
    <w:p w:rsidR="009C39F1" w:rsidRPr="00F53488" w:rsidRDefault="009C39F1" w:rsidP="00F53488">
      <w:pPr>
        <w:tabs>
          <w:tab w:val="num" w:pos="-851"/>
          <w:tab w:val="left" w:pos="-426"/>
        </w:tabs>
        <w:spacing w:after="0" w:line="240" w:lineRule="auto"/>
        <w:ind w:firstLine="709"/>
        <w:rPr>
          <w:rFonts w:ascii="Times New Roman" w:hAnsi="Times New Roman" w:cs="Times New Roman"/>
          <w:b/>
          <w:sz w:val="20"/>
          <w:szCs w:val="20"/>
        </w:rPr>
      </w:pPr>
      <w:r w:rsidRPr="00F53488">
        <w:rPr>
          <w:rFonts w:ascii="Times New Roman" w:hAnsi="Times New Roman" w:cs="Times New Roman"/>
          <w:b/>
          <w:sz w:val="20"/>
          <w:szCs w:val="20"/>
        </w:rPr>
        <w:t>Статья 5. Ответственность за нарушение Правил землепользования и застройки</w:t>
      </w:r>
      <w:bookmarkEnd w:id="6"/>
    </w:p>
    <w:p w:rsidR="009C39F1" w:rsidRPr="00F53488" w:rsidRDefault="009C39F1" w:rsidP="00F53488">
      <w:pPr>
        <w:tabs>
          <w:tab w:val="num" w:pos="-851"/>
          <w:tab w:val="left" w:pos="-426"/>
        </w:tabs>
        <w:spacing w:after="0" w:line="240" w:lineRule="auto"/>
        <w:rPr>
          <w:rFonts w:ascii="Times New Roman" w:hAnsi="Times New Roman" w:cs="Times New Roman"/>
          <w:sz w:val="20"/>
          <w:szCs w:val="20"/>
        </w:rPr>
      </w:pPr>
      <w:r w:rsidRPr="00F53488">
        <w:rPr>
          <w:rFonts w:ascii="Times New Roman" w:hAnsi="Times New Roman" w:cs="Times New Roman"/>
          <w:sz w:val="20"/>
          <w:szCs w:val="20"/>
        </w:rPr>
        <w:tab/>
        <w:t>За нарушение норм, установленных настоящими Правилами, физические, юридические и должностные лица несут ответственность в соответствии с действующим законодательством.</w:t>
      </w:r>
    </w:p>
    <w:p w:rsidR="009C39F1" w:rsidRPr="00F53488" w:rsidRDefault="009C39F1" w:rsidP="00F53488">
      <w:pPr>
        <w:pStyle w:val="1"/>
        <w:tabs>
          <w:tab w:val="num" w:pos="-851"/>
          <w:tab w:val="left" w:pos="-426"/>
        </w:tabs>
        <w:spacing w:before="0" w:beforeAutospacing="0" w:after="0" w:afterAutospacing="0"/>
        <w:ind w:firstLine="709"/>
        <w:rPr>
          <w:sz w:val="20"/>
          <w:szCs w:val="20"/>
        </w:rPr>
      </w:pPr>
      <w:bookmarkStart w:id="7" w:name="_Toc470865525"/>
      <w:r w:rsidRPr="00F53488">
        <w:rPr>
          <w:sz w:val="20"/>
          <w:szCs w:val="20"/>
        </w:rPr>
        <w:t xml:space="preserve">Глава </w:t>
      </w:r>
      <w:r w:rsidRPr="00F53488">
        <w:rPr>
          <w:sz w:val="20"/>
          <w:szCs w:val="20"/>
          <w:lang w:val="en-US"/>
        </w:rPr>
        <w:t>II</w:t>
      </w:r>
      <w:r w:rsidRPr="00F53488">
        <w:rPr>
          <w:sz w:val="20"/>
          <w:szCs w:val="20"/>
        </w:rPr>
        <w:t>. ПРАВА ИСПОЛЬЗОВАНИЯ НЕДВИЖИМОСТИ, ВОЗНИКШИЕ</w:t>
      </w:r>
      <w:bookmarkEnd w:id="7"/>
    </w:p>
    <w:p w:rsidR="009C39F1" w:rsidRPr="00F53488" w:rsidRDefault="009C39F1" w:rsidP="00F53488">
      <w:pPr>
        <w:pStyle w:val="1"/>
        <w:tabs>
          <w:tab w:val="num" w:pos="-851"/>
          <w:tab w:val="left" w:pos="-426"/>
        </w:tabs>
        <w:spacing w:before="0" w:beforeAutospacing="0" w:after="0" w:afterAutospacing="0"/>
        <w:ind w:firstLine="709"/>
        <w:rPr>
          <w:sz w:val="20"/>
          <w:szCs w:val="20"/>
        </w:rPr>
      </w:pPr>
      <w:bookmarkStart w:id="8" w:name="_Toc470865526"/>
      <w:r w:rsidRPr="00F53488">
        <w:rPr>
          <w:sz w:val="20"/>
          <w:szCs w:val="20"/>
        </w:rPr>
        <w:t>ДО ВСТУПЛЕНИЯ В СИЛУ ПРАВИЛ</w:t>
      </w:r>
      <w:bookmarkEnd w:id="8"/>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bookmarkStart w:id="9" w:name="_Toc470865527"/>
      <w:r w:rsidRPr="00F53488">
        <w:rPr>
          <w:rFonts w:ascii="Times New Roman" w:hAnsi="Times New Roman" w:cs="Times New Roman"/>
          <w:sz w:val="20"/>
          <w:szCs w:val="20"/>
        </w:rPr>
        <w:t>Статья 6. Общие положения, относящиеся к ранее возникшим правам</w:t>
      </w:r>
      <w:bookmarkEnd w:id="9"/>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1.Настоящие Правила землепользования и застройки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2. Принятые до введения в действие настоящих Правил нормативные правовые акты поселения по вопросам землепользования и застройки применяются в части, не противоречащей настоящим Правилам.</w:t>
      </w:r>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3. Разрешения на строительство, реконструкцию, выданные до вступления в силу настоящих Правил, являются действительными (при условии, что срок разрешения на строительство не истек).</w:t>
      </w:r>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4.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 соответствующими настоящим Правилам в случаях, когда эти объекты:</w:t>
      </w:r>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1) имеют вид, виды использования, которые не поименованы как разрешенные для соответствующих территориальных зон;</w:t>
      </w:r>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2) имеют вид, виды использования, которые поименованы как разрешенные для соответствующих территориальных зон, но расположены в зонах с особыми условиями использования территорий, в пределах которых не предусмотрено размещение соответствующих объектов;</w:t>
      </w:r>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 xml:space="preserve">3) имеют параметры меньше (площадь и линейные размеры земельных участков, отступы построек </w:t>
      </w:r>
      <w:r w:rsidRPr="00F53488">
        <w:rPr>
          <w:rFonts w:ascii="Times New Roman" w:hAnsi="Times New Roman" w:cs="Times New Roman"/>
          <w:sz w:val="20"/>
          <w:szCs w:val="20"/>
        </w:rPr>
        <w:lastRenderedPageBreak/>
        <w:t>от границ участка) или больше (плотность застройки - высота/этажность построек, процент застройки, коэффициент использования участка) значений, применительно к соответствующим зонам.</w:t>
      </w:r>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5. Правовым актом главы поселения может быть придан статус несоответствия производственным и иным объектам, чьи санитарно-защитные зоны распространяются за пределы территориальной зоны расположения этих объектов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9C39F1" w:rsidRPr="00F53488" w:rsidRDefault="009C39F1" w:rsidP="00F53488">
      <w:pPr>
        <w:pStyle w:val="1"/>
        <w:tabs>
          <w:tab w:val="num" w:pos="-851"/>
          <w:tab w:val="left" w:pos="-426"/>
        </w:tabs>
        <w:spacing w:before="0" w:beforeAutospacing="0" w:after="0" w:afterAutospacing="0"/>
        <w:ind w:firstLine="709"/>
        <w:rPr>
          <w:sz w:val="20"/>
          <w:szCs w:val="20"/>
        </w:rPr>
      </w:pPr>
      <w:bookmarkStart w:id="10" w:name="_Toc470865528"/>
      <w:r w:rsidRPr="00F53488">
        <w:rPr>
          <w:sz w:val="20"/>
          <w:szCs w:val="20"/>
        </w:rPr>
        <w:t>Статья 7. Использование и строительные изменения объектов недвижимости, не соответствующих Правилам</w:t>
      </w:r>
      <w:bookmarkEnd w:id="10"/>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 xml:space="preserve">1. Объекты недвижимости, поименованные в </w:t>
      </w:r>
      <w:hyperlink r:id="rId21" w:history="1">
        <w:r w:rsidRPr="00F53488">
          <w:rPr>
            <w:rFonts w:ascii="Times New Roman" w:hAnsi="Times New Roman" w:cs="Times New Roman"/>
            <w:sz w:val="20"/>
            <w:szCs w:val="20"/>
          </w:rPr>
          <w:t>статье 6</w:t>
        </w:r>
      </w:hyperlink>
      <w:r w:rsidRPr="00F53488">
        <w:rPr>
          <w:rFonts w:ascii="Times New Roman" w:hAnsi="Times New Roman" w:cs="Times New Roman"/>
          <w:sz w:val="20"/>
          <w:szCs w:val="20"/>
        </w:rPr>
        <w:t>, а также ставшие не 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Исключение составляют те не 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Применительно к этим объектам в соответствии с федеральными законами может быть наложен запрет на продолжение их использования.</w:t>
      </w:r>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 xml:space="preserve">Не допускается увеличивать площадь и строительный объем объектов недвижимости, указанных в </w:t>
      </w:r>
      <w:hyperlink r:id="rId22" w:history="1">
        <w:r w:rsidRPr="00F53488">
          <w:rPr>
            <w:rFonts w:ascii="Times New Roman" w:hAnsi="Times New Roman" w:cs="Times New Roman"/>
            <w:sz w:val="20"/>
            <w:szCs w:val="20"/>
          </w:rPr>
          <w:t>подпунктах 1</w:t>
        </w:r>
      </w:hyperlink>
      <w:r w:rsidRPr="00F53488">
        <w:rPr>
          <w:rFonts w:ascii="Times New Roman" w:hAnsi="Times New Roman" w:cs="Times New Roman"/>
          <w:sz w:val="20"/>
          <w:szCs w:val="20"/>
        </w:rPr>
        <w:t xml:space="preserve">, </w:t>
      </w:r>
      <w:hyperlink r:id="rId23" w:history="1">
        <w:r w:rsidRPr="00F53488">
          <w:rPr>
            <w:rFonts w:ascii="Times New Roman" w:hAnsi="Times New Roman" w:cs="Times New Roman"/>
            <w:sz w:val="20"/>
            <w:szCs w:val="20"/>
          </w:rPr>
          <w:t>2 части 4 статьи 6</w:t>
        </w:r>
      </w:hyperlink>
      <w:r w:rsidRPr="00F53488">
        <w:rPr>
          <w:rFonts w:ascii="Times New Roman" w:hAnsi="Times New Roman" w:cs="Times New Roman"/>
          <w:sz w:val="20"/>
          <w:szCs w:val="20"/>
        </w:rPr>
        <w:t xml:space="preserve">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до их принятия - соответствующими нормативами и стандартами безопасности).</w:t>
      </w:r>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 xml:space="preserve">Указанные в </w:t>
      </w:r>
      <w:hyperlink r:id="rId24" w:history="1">
        <w:r w:rsidRPr="00F53488">
          <w:rPr>
            <w:rFonts w:ascii="Times New Roman" w:hAnsi="Times New Roman" w:cs="Times New Roman"/>
            <w:sz w:val="20"/>
            <w:szCs w:val="20"/>
          </w:rPr>
          <w:t>подпункте 3 части 4 статьи 6</w:t>
        </w:r>
      </w:hyperlink>
      <w:r w:rsidRPr="00F53488">
        <w:rPr>
          <w:rFonts w:ascii="Times New Roman" w:hAnsi="Times New Roman" w:cs="Times New Roman"/>
          <w:sz w:val="20"/>
          <w:szCs w:val="20"/>
        </w:rPr>
        <w:t xml:space="preserve"> настоящих Правил объекты недвижимости, не 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Несоответствующий вид использования недвижимости не может быть заменен на иной несоответствующий вид использования.</w:t>
      </w:r>
    </w:p>
    <w:p w:rsidR="009C39F1" w:rsidRPr="00F53488" w:rsidRDefault="009C39F1" w:rsidP="00F53488">
      <w:pPr>
        <w:numPr>
          <w:ilvl w:val="3"/>
          <w:numId w:val="1"/>
        </w:numPr>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 xml:space="preserve">Несоответствие объектов капитального строительства, построенных или реконструированных до даты утверждения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и содержащего требования к архитектурным решениям объектов капитального строительства, объектов капитального строительства, строительство или реконструкция которых осуществляется на основании разрешения на строительство, выданного до указанной даты, не является основанием для привлечения собственников таких объектов, застройщиков к административной ответственности, предусмотренной </w:t>
      </w:r>
      <w:hyperlink r:id="rId25" w:history="1">
        <w:r w:rsidRPr="00F53488">
          <w:rPr>
            <w:rFonts w:ascii="Times New Roman" w:hAnsi="Times New Roman" w:cs="Times New Roman"/>
            <w:color w:val="0000FF"/>
            <w:sz w:val="20"/>
            <w:szCs w:val="20"/>
          </w:rPr>
          <w:t>частью 5 статьи 7.13</w:t>
        </w:r>
      </w:hyperlink>
      <w:r w:rsidRPr="00F53488">
        <w:rPr>
          <w:rFonts w:ascii="Times New Roman" w:hAnsi="Times New Roman" w:cs="Times New Roman"/>
          <w:sz w:val="20"/>
          <w:szCs w:val="20"/>
        </w:rPr>
        <w:t xml:space="preserve"> Кодекса Российской Федерации об административных правонарушениях (в редакции настоящего Федерального закона).</w:t>
      </w:r>
    </w:p>
    <w:p w:rsidR="009C39F1" w:rsidRPr="00F53488" w:rsidRDefault="009C39F1" w:rsidP="002B79AE">
      <w:pPr>
        <w:pStyle w:val="1"/>
        <w:tabs>
          <w:tab w:val="num" w:pos="-851"/>
          <w:tab w:val="left" w:pos="-426"/>
        </w:tabs>
        <w:spacing w:before="0" w:beforeAutospacing="0" w:after="0" w:afterAutospacing="0"/>
        <w:ind w:firstLine="709"/>
        <w:rPr>
          <w:sz w:val="20"/>
          <w:szCs w:val="20"/>
        </w:rPr>
      </w:pPr>
      <w:bookmarkStart w:id="11" w:name="_Toc470865529"/>
      <w:r w:rsidRPr="00F53488">
        <w:rPr>
          <w:sz w:val="20"/>
          <w:szCs w:val="20"/>
        </w:rPr>
        <w:t xml:space="preserve">ГЛАВА </w:t>
      </w:r>
      <w:r w:rsidRPr="00F53488">
        <w:rPr>
          <w:sz w:val="20"/>
          <w:szCs w:val="20"/>
          <w:lang w:val="en-US"/>
        </w:rPr>
        <w:t>III</w:t>
      </w:r>
      <w:r w:rsidRPr="00F53488">
        <w:rPr>
          <w:sz w:val="20"/>
          <w:szCs w:val="20"/>
        </w:rPr>
        <w:t>. РЕГУЛИРОВАНИЕ ЗЕМЛЕПОЛЬЗОВАНИЯ И ЗАСТРОЙКИ ОРГАНАМИ МЕСТНОГО САМОУПРАВЛЕНИЯ</w:t>
      </w:r>
      <w:bookmarkEnd w:id="11"/>
    </w:p>
    <w:p w:rsidR="009C39F1" w:rsidRPr="00F53488" w:rsidRDefault="009C39F1" w:rsidP="00F53488">
      <w:pPr>
        <w:pStyle w:val="1"/>
        <w:tabs>
          <w:tab w:val="num" w:pos="-851"/>
          <w:tab w:val="left" w:pos="-426"/>
        </w:tabs>
        <w:spacing w:before="0" w:beforeAutospacing="0" w:after="0" w:afterAutospacing="0"/>
        <w:ind w:firstLine="709"/>
        <w:rPr>
          <w:sz w:val="20"/>
          <w:szCs w:val="20"/>
        </w:rPr>
      </w:pPr>
      <w:bookmarkStart w:id="12" w:name="_Toc470865530"/>
      <w:r w:rsidRPr="00F53488">
        <w:rPr>
          <w:sz w:val="20"/>
          <w:szCs w:val="20"/>
        </w:rPr>
        <w:t>Статья 8. Градостроительное зонирование территории и установление градостроительных регламентов</w:t>
      </w:r>
      <w:bookmarkEnd w:id="12"/>
    </w:p>
    <w:p w:rsidR="009C39F1" w:rsidRPr="00F53488" w:rsidRDefault="009C39F1" w:rsidP="00F53488">
      <w:pPr>
        <w:widowControl w:val="0"/>
        <w:numPr>
          <w:ilvl w:val="0"/>
          <w:numId w:val="1"/>
        </w:numPr>
        <w:tabs>
          <w:tab w:val="clear" w:pos="0"/>
          <w:tab w:val="num" w:pos="-851"/>
          <w:tab w:val="left" w:pos="-426"/>
        </w:tabs>
        <w:suppressAutoHyphens/>
        <w:autoSpaceDE w:val="0"/>
        <w:autoSpaceDN w:val="0"/>
        <w:adjustRightInd w:val="0"/>
        <w:spacing w:after="0" w:line="240" w:lineRule="auto"/>
        <w:ind w:firstLine="709"/>
        <w:jc w:val="both"/>
        <w:rPr>
          <w:rFonts w:ascii="Times New Roman" w:hAnsi="Times New Roman" w:cs="Times New Roman"/>
          <w:sz w:val="20"/>
          <w:szCs w:val="20"/>
        </w:rPr>
      </w:pPr>
      <w:r w:rsidRPr="00F53488">
        <w:rPr>
          <w:rFonts w:ascii="Times New Roman" w:hAnsi="Times New Roman" w:cs="Times New Roman"/>
          <w:sz w:val="20"/>
          <w:szCs w:val="20"/>
        </w:rPr>
        <w:t>1. На территории поселения вводится система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9C39F1" w:rsidRPr="00F53488" w:rsidRDefault="009C39F1" w:rsidP="00F53488">
      <w:pPr>
        <w:pStyle w:val="31"/>
        <w:tabs>
          <w:tab w:val="num" w:pos="-851"/>
          <w:tab w:val="left" w:pos="-426"/>
        </w:tabs>
        <w:spacing w:before="0"/>
        <w:ind w:left="0" w:firstLine="709"/>
        <w:rPr>
          <w:rFonts w:ascii="Times New Roman" w:hAnsi="Times New Roman" w:cs="Times New Roman"/>
          <w:sz w:val="20"/>
          <w:szCs w:val="20"/>
        </w:rPr>
      </w:pPr>
      <w:r w:rsidRPr="00F53488">
        <w:rPr>
          <w:rFonts w:ascii="Times New Roman" w:hAnsi="Times New Roman" w:cs="Times New Roman"/>
          <w:sz w:val="20"/>
          <w:szCs w:val="20"/>
        </w:rPr>
        <w:t xml:space="preserve">Градостроительное зонирование выполнено с учетом положений о территориальном планировании, содержащихся в документах территориального планирования поселения. Градостроительное зонирование осуществляется путем выделения территориальных зон на карте градостроительного зонирования. Правилами землепользования и застройки определяются границы территориальных зон и устанавливаются градостроительные регламенты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w:t>
      </w:r>
      <w:r w:rsidRPr="00F53488">
        <w:rPr>
          <w:rFonts w:ascii="Times New Roman" w:hAnsi="Times New Roman" w:cs="Times New Roman"/>
          <w:sz w:val="20"/>
          <w:szCs w:val="20"/>
        </w:rPr>
        <w:lastRenderedPageBreak/>
        <w:t>использования земельных участков.</w:t>
      </w:r>
    </w:p>
    <w:p w:rsidR="009C39F1" w:rsidRPr="00F53488" w:rsidRDefault="009C39F1" w:rsidP="00F53488">
      <w:pPr>
        <w:pStyle w:val="31"/>
        <w:tabs>
          <w:tab w:val="num" w:pos="-851"/>
          <w:tab w:val="left" w:pos="-426"/>
        </w:tabs>
        <w:spacing w:before="0"/>
        <w:ind w:left="0" w:firstLine="709"/>
        <w:rPr>
          <w:rFonts w:ascii="Times New Roman" w:hAnsi="Times New Roman" w:cs="Times New Roman"/>
          <w:sz w:val="20"/>
          <w:szCs w:val="20"/>
        </w:rPr>
      </w:pPr>
      <w:r w:rsidRPr="00F53488">
        <w:rPr>
          <w:rFonts w:ascii="Times New Roman" w:hAnsi="Times New Roman" w:cs="Times New Roman"/>
          <w:sz w:val="20"/>
          <w:szCs w:val="20"/>
        </w:rPr>
        <w:t>2. Границы зон на карте градостроительного зонирования устанавливаются по:</w:t>
      </w:r>
    </w:p>
    <w:p w:rsidR="009C39F1" w:rsidRPr="00F53488" w:rsidRDefault="009C39F1" w:rsidP="00F53488">
      <w:pPr>
        <w:pStyle w:val="31"/>
        <w:tabs>
          <w:tab w:val="num" w:pos="-851"/>
          <w:tab w:val="left" w:pos="-426"/>
        </w:tabs>
        <w:spacing w:before="0"/>
        <w:ind w:left="0" w:firstLine="709"/>
        <w:rPr>
          <w:rFonts w:ascii="Times New Roman" w:hAnsi="Times New Roman" w:cs="Times New Roman"/>
          <w:sz w:val="20"/>
          <w:szCs w:val="20"/>
        </w:rPr>
      </w:pPr>
      <w:r w:rsidRPr="00F53488">
        <w:rPr>
          <w:rFonts w:ascii="Times New Roman" w:hAnsi="Times New Roman" w:cs="Times New Roman"/>
          <w:sz w:val="20"/>
          <w:szCs w:val="20"/>
        </w:rPr>
        <w:t>1) линиям магистралей, улиц, проездов, разделяющим транспортные потоки противоположных направлений;</w:t>
      </w:r>
    </w:p>
    <w:p w:rsidR="009C39F1" w:rsidRPr="00F53488" w:rsidRDefault="009C39F1" w:rsidP="00F53488">
      <w:pPr>
        <w:pStyle w:val="31"/>
        <w:tabs>
          <w:tab w:val="num" w:pos="-851"/>
          <w:tab w:val="left" w:pos="-426"/>
        </w:tabs>
        <w:spacing w:before="0"/>
        <w:ind w:left="0" w:firstLine="709"/>
        <w:rPr>
          <w:rFonts w:ascii="Times New Roman" w:hAnsi="Times New Roman" w:cs="Times New Roman"/>
          <w:sz w:val="20"/>
          <w:szCs w:val="20"/>
        </w:rPr>
      </w:pPr>
      <w:r w:rsidRPr="00F53488">
        <w:rPr>
          <w:rFonts w:ascii="Times New Roman" w:hAnsi="Times New Roman" w:cs="Times New Roman"/>
          <w:sz w:val="20"/>
          <w:szCs w:val="20"/>
        </w:rPr>
        <w:t>2) красным линиям;</w:t>
      </w:r>
    </w:p>
    <w:p w:rsidR="009C39F1" w:rsidRPr="00F53488" w:rsidRDefault="009C39F1" w:rsidP="00F53488">
      <w:pPr>
        <w:pStyle w:val="31"/>
        <w:tabs>
          <w:tab w:val="num" w:pos="-851"/>
          <w:tab w:val="left" w:pos="-426"/>
        </w:tabs>
        <w:spacing w:before="0"/>
        <w:ind w:left="0" w:firstLine="709"/>
        <w:rPr>
          <w:rFonts w:ascii="Times New Roman" w:hAnsi="Times New Roman" w:cs="Times New Roman"/>
          <w:sz w:val="20"/>
          <w:szCs w:val="20"/>
        </w:rPr>
      </w:pPr>
      <w:r w:rsidRPr="00F53488">
        <w:rPr>
          <w:rFonts w:ascii="Times New Roman" w:hAnsi="Times New Roman" w:cs="Times New Roman"/>
          <w:sz w:val="20"/>
          <w:szCs w:val="20"/>
        </w:rPr>
        <w:t>3) границам земельных участков;</w:t>
      </w:r>
    </w:p>
    <w:p w:rsidR="009C39F1" w:rsidRPr="00F53488" w:rsidRDefault="009C39F1" w:rsidP="00F53488">
      <w:pPr>
        <w:pStyle w:val="31"/>
        <w:tabs>
          <w:tab w:val="num" w:pos="-851"/>
          <w:tab w:val="left" w:pos="-426"/>
        </w:tabs>
        <w:spacing w:before="0"/>
        <w:ind w:left="0" w:firstLine="709"/>
        <w:rPr>
          <w:rFonts w:ascii="Times New Roman" w:hAnsi="Times New Roman" w:cs="Times New Roman"/>
          <w:sz w:val="20"/>
          <w:szCs w:val="20"/>
        </w:rPr>
      </w:pPr>
      <w:r w:rsidRPr="00F53488">
        <w:rPr>
          <w:rFonts w:ascii="Times New Roman" w:hAnsi="Times New Roman" w:cs="Times New Roman"/>
          <w:sz w:val="20"/>
          <w:szCs w:val="20"/>
        </w:rPr>
        <w:t>4) границам населенных пунктов в пределах муниципальных образований;</w:t>
      </w:r>
    </w:p>
    <w:p w:rsidR="009C39F1" w:rsidRPr="00F53488" w:rsidRDefault="009C39F1" w:rsidP="00F53488">
      <w:pPr>
        <w:pStyle w:val="31"/>
        <w:tabs>
          <w:tab w:val="num" w:pos="-851"/>
          <w:tab w:val="left" w:pos="-426"/>
        </w:tabs>
        <w:spacing w:before="0"/>
        <w:ind w:left="0" w:firstLine="709"/>
        <w:rPr>
          <w:rFonts w:ascii="Times New Roman" w:hAnsi="Times New Roman" w:cs="Times New Roman"/>
          <w:sz w:val="20"/>
          <w:szCs w:val="20"/>
        </w:rPr>
      </w:pPr>
      <w:r w:rsidRPr="00F53488">
        <w:rPr>
          <w:rFonts w:ascii="Times New Roman" w:hAnsi="Times New Roman" w:cs="Times New Roman"/>
          <w:sz w:val="20"/>
          <w:szCs w:val="20"/>
        </w:rPr>
        <w:t>5) границам муниципальных образований;</w:t>
      </w:r>
    </w:p>
    <w:p w:rsidR="009C39F1" w:rsidRPr="00F53488" w:rsidRDefault="009C39F1" w:rsidP="00F53488">
      <w:pPr>
        <w:pStyle w:val="31"/>
        <w:tabs>
          <w:tab w:val="num" w:pos="-851"/>
          <w:tab w:val="left" w:pos="-426"/>
        </w:tabs>
        <w:spacing w:before="0"/>
        <w:ind w:left="0" w:firstLine="709"/>
        <w:rPr>
          <w:rFonts w:ascii="Times New Roman" w:hAnsi="Times New Roman" w:cs="Times New Roman"/>
          <w:sz w:val="20"/>
          <w:szCs w:val="20"/>
        </w:rPr>
      </w:pPr>
      <w:r w:rsidRPr="00F53488">
        <w:rPr>
          <w:rFonts w:ascii="Times New Roman" w:hAnsi="Times New Roman" w:cs="Times New Roman"/>
          <w:sz w:val="20"/>
          <w:szCs w:val="20"/>
        </w:rPr>
        <w:t>6) естественным границам природных объектов;</w:t>
      </w:r>
    </w:p>
    <w:p w:rsidR="009C39F1" w:rsidRPr="00F53488" w:rsidRDefault="009C39F1" w:rsidP="00F53488">
      <w:pPr>
        <w:pStyle w:val="31"/>
        <w:tabs>
          <w:tab w:val="num" w:pos="-851"/>
          <w:tab w:val="left" w:pos="-426"/>
        </w:tabs>
        <w:spacing w:before="0"/>
        <w:ind w:left="0" w:firstLine="709"/>
        <w:rPr>
          <w:rFonts w:ascii="Times New Roman" w:hAnsi="Times New Roman" w:cs="Times New Roman"/>
          <w:sz w:val="20"/>
          <w:szCs w:val="20"/>
        </w:rPr>
      </w:pPr>
      <w:r w:rsidRPr="00F53488">
        <w:rPr>
          <w:rFonts w:ascii="Times New Roman" w:hAnsi="Times New Roman" w:cs="Times New Roman"/>
          <w:sz w:val="20"/>
          <w:szCs w:val="20"/>
        </w:rPr>
        <w:t>7) иным границам.</w:t>
      </w:r>
    </w:p>
    <w:p w:rsidR="009C39F1" w:rsidRPr="00F53488" w:rsidRDefault="009C39F1" w:rsidP="00F53488">
      <w:pPr>
        <w:pStyle w:val="31"/>
        <w:tabs>
          <w:tab w:val="num" w:pos="-851"/>
          <w:tab w:val="left" w:pos="-426"/>
        </w:tabs>
        <w:spacing w:before="0"/>
        <w:ind w:left="0" w:firstLine="709"/>
        <w:rPr>
          <w:rFonts w:ascii="Times New Roman" w:hAnsi="Times New Roman" w:cs="Times New Roman"/>
          <w:sz w:val="20"/>
          <w:szCs w:val="20"/>
        </w:rPr>
      </w:pPr>
      <w:r w:rsidRPr="00F53488">
        <w:rPr>
          <w:rFonts w:ascii="Times New Roman" w:hAnsi="Times New Roman" w:cs="Times New Roman"/>
          <w:sz w:val="20"/>
          <w:szCs w:val="20"/>
        </w:rPr>
        <w:t>3. Для каждой территориальной зоны устанавливаются градостроительные регламенты.</w:t>
      </w:r>
    </w:p>
    <w:p w:rsidR="009C39F1" w:rsidRPr="00F53488" w:rsidRDefault="009C39F1" w:rsidP="00F53488">
      <w:pPr>
        <w:pStyle w:val="31"/>
        <w:tabs>
          <w:tab w:val="num" w:pos="-851"/>
          <w:tab w:val="left" w:pos="-426"/>
          <w:tab w:val="left" w:pos="851"/>
        </w:tabs>
        <w:spacing w:before="0"/>
        <w:ind w:left="0" w:firstLine="709"/>
        <w:rPr>
          <w:rFonts w:ascii="Times New Roman" w:hAnsi="Times New Roman" w:cs="Times New Roman"/>
          <w:sz w:val="20"/>
          <w:szCs w:val="20"/>
        </w:rPr>
      </w:pPr>
      <w:r w:rsidRPr="00F53488">
        <w:rPr>
          <w:rFonts w:ascii="Times New Roman" w:hAnsi="Times New Roman" w:cs="Times New Roman"/>
          <w:sz w:val="20"/>
          <w:szCs w:val="20"/>
        </w:rPr>
        <w:t xml:space="preserve">Градостроительные регламенты действуют в пределах территориальной зоны и распространяются в равной мере на все расположенные в одной и той же территориальной зоне земельные участки и объекты недвижимости независимо от форм собственности. </w:t>
      </w:r>
    </w:p>
    <w:p w:rsidR="009C39F1" w:rsidRPr="00F53488" w:rsidRDefault="009C39F1" w:rsidP="00F53488">
      <w:pPr>
        <w:tabs>
          <w:tab w:val="num" w:pos="-851"/>
          <w:tab w:val="left" w:pos="-426"/>
        </w:tabs>
        <w:spacing w:after="0" w:line="240" w:lineRule="auto"/>
        <w:ind w:firstLine="709"/>
        <w:rPr>
          <w:rFonts w:ascii="Times New Roman" w:hAnsi="Times New Roman" w:cs="Times New Roman"/>
          <w:sz w:val="20"/>
          <w:szCs w:val="20"/>
        </w:rPr>
      </w:pPr>
      <w:r w:rsidRPr="00F53488">
        <w:rPr>
          <w:rFonts w:ascii="Times New Roman" w:hAnsi="Times New Roman" w:cs="Times New Roman"/>
          <w:sz w:val="20"/>
          <w:szCs w:val="20"/>
        </w:rPr>
        <w:t xml:space="preserve">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строений, сооружений.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w:t>
      </w:r>
    </w:p>
    <w:p w:rsidR="009C39F1" w:rsidRPr="00F53488" w:rsidRDefault="009C39F1" w:rsidP="00F53488">
      <w:pPr>
        <w:tabs>
          <w:tab w:val="num" w:pos="-851"/>
          <w:tab w:val="left" w:pos="-426"/>
        </w:tabs>
        <w:spacing w:after="0" w:line="240" w:lineRule="auto"/>
        <w:ind w:firstLine="709"/>
        <w:rPr>
          <w:rFonts w:ascii="Times New Roman" w:hAnsi="Times New Roman" w:cs="Times New Roman"/>
          <w:sz w:val="20"/>
          <w:szCs w:val="20"/>
        </w:rPr>
      </w:pPr>
      <w:r w:rsidRPr="00F53488">
        <w:rPr>
          <w:rFonts w:ascii="Times New Roman" w:hAnsi="Times New Roman" w:cs="Times New Roman"/>
          <w:sz w:val="20"/>
          <w:szCs w:val="20"/>
        </w:rPr>
        <w:t>4. В соответствии с градостроительным зонированием на территории поселения устанавливаются следующие виды территориальных зон:</w:t>
      </w:r>
    </w:p>
    <w:p w:rsidR="009C39F1" w:rsidRPr="00F53488" w:rsidRDefault="009C39F1" w:rsidP="00F53488">
      <w:pPr>
        <w:widowControl w:val="0"/>
        <w:numPr>
          <w:ilvl w:val="0"/>
          <w:numId w:val="9"/>
        </w:numPr>
        <w:tabs>
          <w:tab w:val="num" w:pos="-851"/>
          <w:tab w:val="left" w:pos="-426"/>
        </w:tabs>
        <w:suppressAutoHyphens/>
        <w:autoSpaceDE w:val="0"/>
        <w:spacing w:after="0" w:line="240" w:lineRule="auto"/>
        <w:ind w:left="0" w:firstLine="709"/>
        <w:jc w:val="both"/>
        <w:rPr>
          <w:rFonts w:ascii="Times New Roman" w:hAnsi="Times New Roman" w:cs="Times New Roman"/>
          <w:sz w:val="20"/>
          <w:szCs w:val="20"/>
        </w:rPr>
      </w:pPr>
      <w:r w:rsidRPr="00F53488">
        <w:rPr>
          <w:rFonts w:ascii="Times New Roman" w:hAnsi="Times New Roman" w:cs="Times New Roman"/>
          <w:sz w:val="20"/>
          <w:szCs w:val="20"/>
        </w:rPr>
        <w:t>жилые зоны;</w:t>
      </w:r>
    </w:p>
    <w:p w:rsidR="009C39F1" w:rsidRPr="00F53488" w:rsidRDefault="009C39F1" w:rsidP="00F53488">
      <w:pPr>
        <w:widowControl w:val="0"/>
        <w:numPr>
          <w:ilvl w:val="0"/>
          <w:numId w:val="9"/>
        </w:numPr>
        <w:tabs>
          <w:tab w:val="num" w:pos="-851"/>
          <w:tab w:val="left" w:pos="-426"/>
        </w:tabs>
        <w:suppressAutoHyphens/>
        <w:autoSpaceDE w:val="0"/>
        <w:spacing w:after="0" w:line="240" w:lineRule="auto"/>
        <w:ind w:left="0" w:firstLine="709"/>
        <w:jc w:val="both"/>
        <w:rPr>
          <w:rFonts w:ascii="Times New Roman" w:hAnsi="Times New Roman" w:cs="Times New Roman"/>
          <w:sz w:val="20"/>
          <w:szCs w:val="20"/>
        </w:rPr>
      </w:pPr>
      <w:r w:rsidRPr="00F53488">
        <w:rPr>
          <w:rFonts w:ascii="Times New Roman" w:hAnsi="Times New Roman" w:cs="Times New Roman"/>
          <w:sz w:val="20"/>
          <w:szCs w:val="20"/>
        </w:rPr>
        <w:t>общественно-деловые зоны;</w:t>
      </w:r>
    </w:p>
    <w:p w:rsidR="009C39F1" w:rsidRPr="00F53488" w:rsidRDefault="009C39F1" w:rsidP="00F53488">
      <w:pPr>
        <w:widowControl w:val="0"/>
        <w:numPr>
          <w:ilvl w:val="0"/>
          <w:numId w:val="9"/>
        </w:numPr>
        <w:tabs>
          <w:tab w:val="num" w:pos="-851"/>
          <w:tab w:val="left" w:pos="-426"/>
        </w:tabs>
        <w:suppressAutoHyphens/>
        <w:autoSpaceDE w:val="0"/>
        <w:spacing w:after="0" w:line="240" w:lineRule="auto"/>
        <w:ind w:left="0" w:firstLine="709"/>
        <w:jc w:val="both"/>
        <w:rPr>
          <w:rFonts w:ascii="Times New Roman" w:hAnsi="Times New Roman" w:cs="Times New Roman"/>
          <w:sz w:val="20"/>
          <w:szCs w:val="20"/>
        </w:rPr>
      </w:pPr>
      <w:r w:rsidRPr="00F53488">
        <w:rPr>
          <w:rFonts w:ascii="Times New Roman" w:hAnsi="Times New Roman" w:cs="Times New Roman"/>
          <w:sz w:val="20"/>
          <w:szCs w:val="20"/>
        </w:rPr>
        <w:t>производственные зоны;</w:t>
      </w:r>
    </w:p>
    <w:p w:rsidR="009C39F1" w:rsidRPr="00F53488" w:rsidRDefault="009C39F1" w:rsidP="00F53488">
      <w:pPr>
        <w:widowControl w:val="0"/>
        <w:numPr>
          <w:ilvl w:val="0"/>
          <w:numId w:val="9"/>
        </w:numPr>
        <w:tabs>
          <w:tab w:val="num" w:pos="-851"/>
          <w:tab w:val="left" w:pos="-426"/>
        </w:tabs>
        <w:suppressAutoHyphens/>
        <w:autoSpaceDE w:val="0"/>
        <w:spacing w:after="0" w:line="240" w:lineRule="auto"/>
        <w:ind w:left="0" w:firstLine="709"/>
        <w:jc w:val="both"/>
        <w:rPr>
          <w:rFonts w:ascii="Times New Roman" w:hAnsi="Times New Roman" w:cs="Times New Roman"/>
          <w:sz w:val="20"/>
          <w:szCs w:val="20"/>
        </w:rPr>
      </w:pPr>
      <w:r w:rsidRPr="00F53488">
        <w:rPr>
          <w:rFonts w:ascii="Times New Roman" w:hAnsi="Times New Roman" w:cs="Times New Roman"/>
          <w:sz w:val="20"/>
          <w:szCs w:val="20"/>
        </w:rPr>
        <w:t>рекреационные зоны;</w:t>
      </w:r>
    </w:p>
    <w:p w:rsidR="009C39F1" w:rsidRPr="00F53488" w:rsidRDefault="009C39F1" w:rsidP="00F53488">
      <w:pPr>
        <w:widowControl w:val="0"/>
        <w:numPr>
          <w:ilvl w:val="0"/>
          <w:numId w:val="9"/>
        </w:numPr>
        <w:tabs>
          <w:tab w:val="num" w:pos="-851"/>
          <w:tab w:val="left" w:pos="-426"/>
        </w:tabs>
        <w:suppressAutoHyphens/>
        <w:autoSpaceDE w:val="0"/>
        <w:spacing w:after="0" w:line="240" w:lineRule="auto"/>
        <w:ind w:left="0" w:firstLine="709"/>
        <w:jc w:val="both"/>
        <w:rPr>
          <w:rFonts w:ascii="Times New Roman" w:hAnsi="Times New Roman" w:cs="Times New Roman"/>
          <w:sz w:val="20"/>
          <w:szCs w:val="20"/>
        </w:rPr>
      </w:pPr>
      <w:r w:rsidRPr="00F53488">
        <w:rPr>
          <w:rFonts w:ascii="Times New Roman" w:hAnsi="Times New Roman" w:cs="Times New Roman"/>
          <w:sz w:val="20"/>
          <w:szCs w:val="20"/>
        </w:rPr>
        <w:t>зоны специального назначения.</w:t>
      </w:r>
    </w:p>
    <w:p w:rsidR="009C39F1" w:rsidRPr="00F53488" w:rsidRDefault="009C39F1" w:rsidP="00F53488">
      <w:pPr>
        <w:pStyle w:val="FR2"/>
        <w:tabs>
          <w:tab w:val="num" w:pos="-851"/>
          <w:tab w:val="left" w:pos="-426"/>
        </w:tabs>
        <w:spacing w:line="240" w:lineRule="auto"/>
        <w:ind w:firstLine="709"/>
        <w:rPr>
          <w:sz w:val="20"/>
          <w:szCs w:val="20"/>
        </w:rPr>
      </w:pPr>
      <w:r w:rsidRPr="00F53488">
        <w:rPr>
          <w:sz w:val="20"/>
          <w:szCs w:val="20"/>
        </w:rPr>
        <w:t>5. Решения по землепользованию и застройке принимаются на основании установленных настоящими Правилами градостроительных регламентов с учетом технических регламентов, санитарных норм и правил и ограничений, установленных в статье 24 настоящих Правил.</w:t>
      </w:r>
    </w:p>
    <w:p w:rsidR="009C39F1" w:rsidRPr="00F53488" w:rsidRDefault="009C39F1" w:rsidP="00F53488">
      <w:pPr>
        <w:tabs>
          <w:tab w:val="num" w:pos="-851"/>
          <w:tab w:val="left" w:pos="-426"/>
          <w:tab w:val="left" w:pos="851"/>
        </w:tabs>
        <w:spacing w:after="0" w:line="240" w:lineRule="auto"/>
        <w:ind w:firstLine="709"/>
        <w:rPr>
          <w:rFonts w:ascii="Times New Roman" w:hAnsi="Times New Roman" w:cs="Times New Roman"/>
          <w:sz w:val="20"/>
          <w:szCs w:val="20"/>
        </w:rPr>
      </w:pPr>
      <w:r w:rsidRPr="00F53488">
        <w:rPr>
          <w:rFonts w:ascii="Times New Roman" w:hAnsi="Times New Roman" w:cs="Times New Roman"/>
          <w:sz w:val="20"/>
          <w:szCs w:val="20"/>
        </w:rPr>
        <w:t>6. Градостроительный регламент по видам разрешенного использования земельных участков и объектов капитального строительства включает:</w:t>
      </w:r>
    </w:p>
    <w:p w:rsidR="009C39F1" w:rsidRPr="00F53488" w:rsidRDefault="009C39F1" w:rsidP="00F53488">
      <w:pPr>
        <w:pStyle w:val="FR2"/>
        <w:tabs>
          <w:tab w:val="num" w:pos="-851"/>
          <w:tab w:val="left" w:pos="-426"/>
        </w:tabs>
        <w:spacing w:line="240" w:lineRule="auto"/>
        <w:ind w:firstLine="709"/>
        <w:rPr>
          <w:sz w:val="20"/>
          <w:szCs w:val="20"/>
        </w:rPr>
      </w:pPr>
      <w:r w:rsidRPr="00F53488">
        <w:rPr>
          <w:sz w:val="20"/>
          <w:szCs w:val="20"/>
        </w:rPr>
        <w:t>— основные виды разрешенного использования, которые не могут быть запрещены при условии соблюдения технических регламентов по размещению, проектированию и строительству объектов недвижимости;</w:t>
      </w:r>
    </w:p>
    <w:p w:rsidR="009C39F1" w:rsidRPr="00F53488" w:rsidRDefault="009C39F1" w:rsidP="00F53488">
      <w:pPr>
        <w:pStyle w:val="FR2"/>
        <w:tabs>
          <w:tab w:val="num" w:pos="-851"/>
          <w:tab w:val="left" w:pos="-426"/>
        </w:tabs>
        <w:spacing w:line="240" w:lineRule="auto"/>
        <w:ind w:firstLine="709"/>
        <w:rPr>
          <w:sz w:val="20"/>
          <w:szCs w:val="20"/>
        </w:rPr>
      </w:pPr>
      <w:r w:rsidRPr="00F53488">
        <w:rPr>
          <w:sz w:val="20"/>
          <w:szCs w:val="20"/>
        </w:rPr>
        <w:t>— условно разрешенные виды использования, которые могут быть разрешены при соблюдении определенных условий, для которых необходимо получение разрешения на условно разрешенный вид использования с проведением публичных слушаний;</w:t>
      </w:r>
    </w:p>
    <w:p w:rsidR="009C39F1" w:rsidRPr="00F53488" w:rsidRDefault="009C39F1" w:rsidP="00F53488">
      <w:pPr>
        <w:pStyle w:val="FR2"/>
        <w:tabs>
          <w:tab w:val="num" w:pos="-851"/>
          <w:tab w:val="left" w:pos="-426"/>
        </w:tabs>
        <w:spacing w:line="240" w:lineRule="auto"/>
        <w:ind w:firstLine="709"/>
        <w:rPr>
          <w:sz w:val="20"/>
          <w:szCs w:val="20"/>
        </w:rPr>
      </w:pPr>
      <w:r w:rsidRPr="00F53488">
        <w:rPr>
          <w:sz w:val="20"/>
          <w:szCs w:val="20"/>
        </w:rPr>
        <w:t>—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C39F1" w:rsidRPr="00F53488" w:rsidRDefault="009C39F1" w:rsidP="00F53488">
      <w:pPr>
        <w:pStyle w:val="31"/>
        <w:tabs>
          <w:tab w:val="num" w:pos="-851"/>
          <w:tab w:val="left" w:pos="-426"/>
        </w:tabs>
        <w:spacing w:before="0"/>
        <w:ind w:left="0" w:firstLine="709"/>
        <w:rPr>
          <w:rFonts w:ascii="Times New Roman" w:hAnsi="Times New Roman" w:cs="Times New Roman"/>
          <w:sz w:val="20"/>
          <w:szCs w:val="20"/>
        </w:rPr>
      </w:pPr>
      <w:r w:rsidRPr="00F53488">
        <w:rPr>
          <w:rFonts w:ascii="Times New Roman" w:hAnsi="Times New Roman" w:cs="Times New Roman"/>
          <w:sz w:val="20"/>
          <w:szCs w:val="20"/>
        </w:rPr>
        <w:t>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земельных участков и объектов капитального строительства.</w:t>
      </w:r>
    </w:p>
    <w:p w:rsidR="009C39F1" w:rsidRPr="00F53488" w:rsidRDefault="009C39F1" w:rsidP="00F53488">
      <w:pPr>
        <w:pStyle w:val="FR2"/>
        <w:tabs>
          <w:tab w:val="num" w:pos="-851"/>
          <w:tab w:val="left" w:pos="-426"/>
        </w:tabs>
        <w:spacing w:line="240" w:lineRule="auto"/>
        <w:ind w:firstLine="709"/>
        <w:rPr>
          <w:sz w:val="20"/>
          <w:szCs w:val="20"/>
        </w:rPr>
      </w:pPr>
      <w:r w:rsidRPr="00F53488">
        <w:rPr>
          <w:sz w:val="20"/>
          <w:szCs w:val="20"/>
        </w:rPr>
        <w:t>Все иные виды использования земельных участков и объектов капитального строительства, отсутствующие в настоящих Правилах, являются неразрешенными для соответствующей территориальной зоны и могут быть разрешены только при внесении изменений в настоящие Правила.</w:t>
      </w:r>
    </w:p>
    <w:p w:rsidR="009C39F1" w:rsidRPr="00F53488" w:rsidRDefault="009C39F1" w:rsidP="00F53488">
      <w:pPr>
        <w:pStyle w:val="ConsNormal"/>
        <w:widowControl/>
        <w:tabs>
          <w:tab w:val="num" w:pos="-851"/>
          <w:tab w:val="left" w:pos="-426"/>
        </w:tabs>
        <w:ind w:firstLine="709"/>
        <w:jc w:val="both"/>
        <w:rPr>
          <w:rFonts w:ascii="Times New Roman" w:hAnsi="Times New Roman" w:cs="Times New Roman"/>
        </w:rPr>
      </w:pPr>
      <w:r w:rsidRPr="00F53488">
        <w:rPr>
          <w:rFonts w:ascii="Times New Roman" w:hAnsi="Times New Roman" w:cs="Times New Roman"/>
        </w:rPr>
        <w:t>7. Всегда разрешенными видами использования в любой территориальной зоне, при условии соответствия нормативам градостроительного проектирования, техническим регламентам и санитарно-эпидемиологическим правилам и нормативам, являются:</w:t>
      </w:r>
    </w:p>
    <w:p w:rsidR="009C39F1" w:rsidRPr="00F53488" w:rsidRDefault="009C39F1" w:rsidP="00F53488">
      <w:pPr>
        <w:pStyle w:val="ConsNormal"/>
        <w:widowControl/>
        <w:numPr>
          <w:ilvl w:val="0"/>
          <w:numId w:val="4"/>
        </w:numPr>
        <w:tabs>
          <w:tab w:val="num" w:pos="-851"/>
          <w:tab w:val="left" w:pos="-426"/>
          <w:tab w:val="left" w:pos="1211"/>
        </w:tabs>
        <w:ind w:left="0" w:firstLine="709"/>
        <w:jc w:val="both"/>
        <w:rPr>
          <w:rFonts w:ascii="Times New Roman" w:hAnsi="Times New Roman" w:cs="Times New Roman"/>
        </w:rPr>
      </w:pPr>
      <w:r w:rsidRPr="00F53488">
        <w:rPr>
          <w:rFonts w:ascii="Times New Roman" w:hAnsi="Times New Roman" w:cs="Times New Roman"/>
        </w:rPr>
        <w:t>инженерно-технические объекты и сооружения, обеспечивающие реализацию разрешенного использования недвижимости в территориальной зоне (электро-, водо-, тепло-, газоснабжение, канализация, телефонизация и т.д.);</w:t>
      </w:r>
    </w:p>
    <w:p w:rsidR="009C39F1" w:rsidRPr="00F53488" w:rsidRDefault="009C39F1" w:rsidP="00F53488">
      <w:pPr>
        <w:pStyle w:val="ConsNormal"/>
        <w:widowControl/>
        <w:numPr>
          <w:ilvl w:val="0"/>
          <w:numId w:val="4"/>
        </w:numPr>
        <w:tabs>
          <w:tab w:val="num" w:pos="-851"/>
          <w:tab w:val="left" w:pos="-426"/>
        </w:tabs>
        <w:suppressAutoHyphens w:val="0"/>
        <w:autoSpaceDN w:val="0"/>
        <w:adjustRightInd w:val="0"/>
        <w:ind w:left="0" w:firstLine="709"/>
        <w:jc w:val="both"/>
        <w:rPr>
          <w:rFonts w:ascii="Times New Roman" w:hAnsi="Times New Roman" w:cs="Times New Roman"/>
        </w:rPr>
      </w:pPr>
      <w:r w:rsidRPr="00F53488">
        <w:rPr>
          <w:rFonts w:ascii="Times New Roman" w:hAnsi="Times New Roman" w:cs="Times New Roman"/>
          <w:snapToGrid w:val="0"/>
        </w:rPr>
        <w:t>станции скорой медицинской помощи;</w:t>
      </w:r>
    </w:p>
    <w:p w:rsidR="009C39F1" w:rsidRPr="00F53488" w:rsidRDefault="009C39F1" w:rsidP="00F53488">
      <w:pPr>
        <w:pStyle w:val="ConsNormal"/>
        <w:widowControl/>
        <w:numPr>
          <w:ilvl w:val="0"/>
          <w:numId w:val="4"/>
        </w:numPr>
        <w:tabs>
          <w:tab w:val="num" w:pos="-851"/>
          <w:tab w:val="left" w:pos="-426"/>
          <w:tab w:val="left" w:pos="1211"/>
        </w:tabs>
        <w:ind w:left="0" w:firstLine="709"/>
        <w:jc w:val="both"/>
        <w:rPr>
          <w:rFonts w:ascii="Times New Roman" w:hAnsi="Times New Roman" w:cs="Times New Roman"/>
        </w:rPr>
      </w:pPr>
      <w:r w:rsidRPr="00F53488">
        <w:rPr>
          <w:rFonts w:ascii="Times New Roman" w:hAnsi="Times New Roman" w:cs="Times New Roman"/>
        </w:rPr>
        <w:t>опорные пункты охраны порядка;</w:t>
      </w:r>
    </w:p>
    <w:p w:rsidR="009C39F1" w:rsidRPr="00F53488" w:rsidRDefault="009C39F1" w:rsidP="00F53488">
      <w:pPr>
        <w:pStyle w:val="ConsNormal"/>
        <w:widowControl/>
        <w:numPr>
          <w:ilvl w:val="0"/>
          <w:numId w:val="4"/>
        </w:numPr>
        <w:tabs>
          <w:tab w:val="num" w:pos="-851"/>
          <w:tab w:val="left" w:pos="-426"/>
          <w:tab w:val="left" w:pos="1211"/>
        </w:tabs>
        <w:ind w:left="0" w:firstLine="709"/>
        <w:jc w:val="both"/>
        <w:rPr>
          <w:rFonts w:ascii="Times New Roman" w:hAnsi="Times New Roman" w:cs="Times New Roman"/>
        </w:rPr>
      </w:pPr>
      <w:r w:rsidRPr="00F53488">
        <w:rPr>
          <w:rFonts w:ascii="Times New Roman" w:hAnsi="Times New Roman" w:cs="Times New Roman"/>
        </w:rPr>
        <w:t>объекты пожарной охраны (гидранты, резервуары, пожарные водоемы);</w:t>
      </w:r>
    </w:p>
    <w:p w:rsidR="009C39F1" w:rsidRPr="00F53488" w:rsidRDefault="009C39F1" w:rsidP="00F53488">
      <w:pPr>
        <w:pStyle w:val="ConsNormal"/>
        <w:widowControl/>
        <w:numPr>
          <w:ilvl w:val="0"/>
          <w:numId w:val="4"/>
        </w:numPr>
        <w:tabs>
          <w:tab w:val="num" w:pos="-851"/>
          <w:tab w:val="left" w:pos="-426"/>
          <w:tab w:val="left" w:pos="1211"/>
        </w:tabs>
        <w:ind w:left="0" w:firstLine="709"/>
        <w:jc w:val="both"/>
        <w:rPr>
          <w:rFonts w:ascii="Times New Roman" w:hAnsi="Times New Roman" w:cs="Times New Roman"/>
        </w:rPr>
      </w:pPr>
      <w:r w:rsidRPr="00F53488">
        <w:rPr>
          <w:rFonts w:ascii="Times New Roman" w:hAnsi="Times New Roman" w:cs="Times New Roman"/>
        </w:rPr>
        <w:t>пожарные депо.</w:t>
      </w:r>
    </w:p>
    <w:p w:rsidR="009C39F1" w:rsidRPr="00F53488" w:rsidRDefault="009C39F1" w:rsidP="00F53488">
      <w:pPr>
        <w:pStyle w:val="ConsNormal"/>
        <w:widowControl/>
        <w:tabs>
          <w:tab w:val="num" w:pos="-851"/>
          <w:tab w:val="left" w:pos="-426"/>
        </w:tabs>
        <w:ind w:firstLine="709"/>
        <w:jc w:val="both"/>
        <w:rPr>
          <w:rFonts w:ascii="Times New Roman" w:hAnsi="Times New Roman" w:cs="Times New Roman"/>
        </w:rPr>
      </w:pPr>
      <w:r w:rsidRPr="00F53488">
        <w:rPr>
          <w:rFonts w:ascii="Times New Roman" w:hAnsi="Times New Roman" w:cs="Times New Roman"/>
        </w:rPr>
        <w:t>8. В соответствии с Градостроительным кодексом Российской Федерации действие градостроительных регламентов не распространяется на земельные участки:</w:t>
      </w:r>
    </w:p>
    <w:p w:rsidR="009C39F1" w:rsidRPr="00F53488" w:rsidRDefault="009C39F1" w:rsidP="00F53488">
      <w:pPr>
        <w:pStyle w:val="ConsPlusNormal"/>
        <w:tabs>
          <w:tab w:val="num" w:pos="-851"/>
          <w:tab w:val="left" w:pos="-426"/>
        </w:tabs>
        <w:ind w:firstLine="709"/>
        <w:jc w:val="both"/>
        <w:rPr>
          <w:rFonts w:ascii="Times New Roman" w:hAnsi="Times New Roman" w:cs="Times New Roman"/>
        </w:rPr>
      </w:pPr>
      <w:r w:rsidRPr="00F53488">
        <w:rPr>
          <w:rFonts w:ascii="Times New Roman" w:hAnsi="Times New Roman" w:cs="Times New Roman"/>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w:t>
      </w:r>
      <w:r w:rsidRPr="00F53488">
        <w:rPr>
          <w:rFonts w:ascii="Times New Roman" w:hAnsi="Times New Roman" w:cs="Times New Roman"/>
        </w:rPr>
        <w:lastRenderedPageBreak/>
        <w:t xml:space="preserve">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26" w:history="1">
        <w:r w:rsidRPr="00F53488">
          <w:rPr>
            <w:rFonts w:ascii="Times New Roman" w:hAnsi="Times New Roman" w:cs="Times New Roman"/>
          </w:rPr>
          <w:t>законодательством</w:t>
        </w:r>
      </w:hyperlink>
      <w:r w:rsidRPr="00F53488">
        <w:rPr>
          <w:rFonts w:ascii="Times New Roman" w:hAnsi="Times New Roman" w:cs="Times New Roman"/>
        </w:rPr>
        <w:t xml:space="preserve"> Российской Федерации об охране объектов культурного наследия;</w:t>
      </w:r>
    </w:p>
    <w:p w:rsidR="009C39F1" w:rsidRPr="00F53488" w:rsidRDefault="009C39F1" w:rsidP="00F53488">
      <w:pPr>
        <w:pStyle w:val="FR2"/>
        <w:tabs>
          <w:tab w:val="num" w:pos="-851"/>
          <w:tab w:val="left" w:pos="-426"/>
        </w:tabs>
        <w:spacing w:line="240" w:lineRule="auto"/>
        <w:ind w:firstLine="709"/>
        <w:rPr>
          <w:sz w:val="20"/>
          <w:szCs w:val="20"/>
        </w:rPr>
      </w:pPr>
      <w:r w:rsidRPr="00F53488">
        <w:rPr>
          <w:sz w:val="20"/>
          <w:szCs w:val="20"/>
        </w:rPr>
        <w:t>2) в границах территорий общего пользования;</w:t>
      </w:r>
    </w:p>
    <w:p w:rsidR="009C39F1" w:rsidRPr="00F53488" w:rsidRDefault="009C39F1" w:rsidP="00F53488">
      <w:pPr>
        <w:pStyle w:val="FR2"/>
        <w:tabs>
          <w:tab w:val="num" w:pos="-851"/>
          <w:tab w:val="left" w:pos="-426"/>
        </w:tabs>
        <w:spacing w:line="240" w:lineRule="auto"/>
        <w:ind w:firstLine="709"/>
        <w:rPr>
          <w:sz w:val="20"/>
          <w:szCs w:val="20"/>
        </w:rPr>
      </w:pPr>
      <w:r w:rsidRPr="00F53488">
        <w:rPr>
          <w:sz w:val="20"/>
          <w:szCs w:val="20"/>
        </w:rPr>
        <w:t>3) предназначенные для размещения линейных объектов и (или) занятые линейными объектами;</w:t>
      </w:r>
    </w:p>
    <w:p w:rsidR="009C39F1" w:rsidRPr="00F53488" w:rsidRDefault="009C39F1" w:rsidP="00F53488">
      <w:pPr>
        <w:pStyle w:val="FR2"/>
        <w:tabs>
          <w:tab w:val="num" w:pos="-851"/>
          <w:tab w:val="left" w:pos="-426"/>
        </w:tabs>
        <w:spacing w:line="240" w:lineRule="auto"/>
        <w:ind w:firstLine="709"/>
        <w:rPr>
          <w:sz w:val="20"/>
          <w:szCs w:val="20"/>
        </w:rPr>
      </w:pPr>
      <w:r w:rsidRPr="00F53488">
        <w:rPr>
          <w:sz w:val="20"/>
          <w:szCs w:val="20"/>
        </w:rPr>
        <w:t>4) предоставленные для добычи полезных ископаемых.</w:t>
      </w:r>
    </w:p>
    <w:p w:rsidR="009C39F1" w:rsidRPr="00F53488" w:rsidRDefault="009C39F1" w:rsidP="00F53488">
      <w:pPr>
        <w:pStyle w:val="ConsPlusNormal"/>
        <w:tabs>
          <w:tab w:val="num" w:pos="-851"/>
          <w:tab w:val="left" w:pos="-426"/>
        </w:tabs>
        <w:ind w:firstLine="709"/>
        <w:jc w:val="both"/>
        <w:rPr>
          <w:rFonts w:ascii="Times New Roman" w:hAnsi="Times New Roman" w:cs="Times New Roman"/>
        </w:rPr>
      </w:pPr>
      <w:r w:rsidRPr="00F53488">
        <w:rPr>
          <w:rFonts w:ascii="Times New Roman" w:hAnsi="Times New Roman" w:cs="Times New Roman"/>
        </w:rPr>
        <w:t>9. В соответствии с Градостроительным кодексом Российской Федерации градостроительные регламенты не подлежит ограничению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9C39F1" w:rsidRPr="00F53488" w:rsidRDefault="009C39F1" w:rsidP="00F53488">
      <w:pPr>
        <w:tabs>
          <w:tab w:val="num" w:pos="-851"/>
          <w:tab w:val="left" w:pos="-426"/>
        </w:tabs>
        <w:spacing w:after="0" w:line="240" w:lineRule="auto"/>
        <w:ind w:firstLine="709"/>
        <w:rPr>
          <w:rFonts w:ascii="Times New Roman" w:hAnsi="Times New Roman" w:cs="Times New Roman"/>
          <w:sz w:val="20"/>
          <w:szCs w:val="20"/>
        </w:rPr>
      </w:pPr>
      <w:r w:rsidRPr="00F53488">
        <w:rPr>
          <w:rFonts w:ascii="Times New Roman" w:hAnsi="Times New Roman" w:cs="Times New Roman"/>
          <w:sz w:val="20"/>
          <w:szCs w:val="20"/>
        </w:rPr>
        <w:t>10. На территории поселения установлены следующие зоны с особыми условиями использования территорий:</w:t>
      </w:r>
    </w:p>
    <w:p w:rsidR="009C39F1" w:rsidRPr="00F53488" w:rsidRDefault="009C39F1" w:rsidP="00F53488">
      <w:pPr>
        <w:pStyle w:val="ConsNormal"/>
        <w:widowControl/>
        <w:numPr>
          <w:ilvl w:val="0"/>
          <w:numId w:val="21"/>
        </w:numPr>
        <w:ind w:left="0" w:firstLine="709"/>
        <w:jc w:val="both"/>
        <w:rPr>
          <w:rFonts w:ascii="Times New Roman" w:hAnsi="Times New Roman" w:cs="Times New Roman"/>
          <w:color w:val="000000"/>
        </w:rPr>
      </w:pPr>
      <w:r w:rsidRPr="00F53488">
        <w:rPr>
          <w:rFonts w:ascii="Times New Roman" w:hAnsi="Times New Roman" w:cs="Times New Roman"/>
          <w:color w:val="000000"/>
        </w:rPr>
        <w:t>Прибрежная защитная полоса.</w:t>
      </w:r>
    </w:p>
    <w:p w:rsidR="009C39F1" w:rsidRPr="00F53488" w:rsidRDefault="009C39F1" w:rsidP="00F53488">
      <w:pPr>
        <w:pStyle w:val="ConsNormal"/>
        <w:widowControl/>
        <w:numPr>
          <w:ilvl w:val="0"/>
          <w:numId w:val="21"/>
        </w:numPr>
        <w:ind w:left="0" w:firstLine="709"/>
        <w:jc w:val="both"/>
        <w:rPr>
          <w:rFonts w:ascii="Times New Roman" w:hAnsi="Times New Roman" w:cs="Times New Roman"/>
          <w:color w:val="000000"/>
        </w:rPr>
      </w:pPr>
      <w:r w:rsidRPr="00F53488">
        <w:rPr>
          <w:rFonts w:ascii="Times New Roman" w:hAnsi="Times New Roman" w:cs="Times New Roman"/>
          <w:color w:val="000000"/>
        </w:rPr>
        <w:t>Водоохранная зона.</w:t>
      </w:r>
    </w:p>
    <w:p w:rsidR="009C39F1" w:rsidRPr="00F53488" w:rsidRDefault="009C39F1" w:rsidP="00F53488">
      <w:pPr>
        <w:numPr>
          <w:ilvl w:val="0"/>
          <w:numId w:val="21"/>
        </w:numPr>
        <w:suppressAutoHyphens/>
        <w:autoSpaceDE w:val="0"/>
        <w:spacing w:after="0" w:line="240" w:lineRule="auto"/>
        <w:ind w:left="0" w:firstLine="709"/>
        <w:jc w:val="both"/>
        <w:rPr>
          <w:rFonts w:ascii="Times New Roman" w:hAnsi="Times New Roman" w:cs="Times New Roman"/>
          <w:bCs/>
          <w:sz w:val="20"/>
          <w:szCs w:val="20"/>
        </w:rPr>
      </w:pPr>
      <w:r w:rsidRPr="00F53488">
        <w:rPr>
          <w:rFonts w:ascii="Times New Roman" w:hAnsi="Times New Roman" w:cs="Times New Roman"/>
          <w:bCs/>
          <w:sz w:val="20"/>
          <w:szCs w:val="20"/>
        </w:rPr>
        <w:t>Санитарно-защитная зона.</w:t>
      </w:r>
    </w:p>
    <w:p w:rsidR="009C39F1" w:rsidRPr="00F53488" w:rsidRDefault="009C39F1" w:rsidP="00F53488">
      <w:pPr>
        <w:pStyle w:val="ConsNormal"/>
        <w:widowControl/>
        <w:numPr>
          <w:ilvl w:val="0"/>
          <w:numId w:val="21"/>
        </w:numPr>
        <w:ind w:left="0" w:firstLine="709"/>
        <w:jc w:val="both"/>
        <w:rPr>
          <w:rFonts w:ascii="Times New Roman" w:hAnsi="Times New Roman" w:cs="Times New Roman"/>
          <w:color w:val="000000"/>
        </w:rPr>
      </w:pPr>
      <w:r w:rsidRPr="00F53488">
        <w:rPr>
          <w:rFonts w:ascii="Times New Roman" w:hAnsi="Times New Roman" w:cs="Times New Roman"/>
          <w:color w:val="000000"/>
        </w:rPr>
        <w:t>Санитарно-защитная зона кладбищ.</w:t>
      </w:r>
    </w:p>
    <w:p w:rsidR="009C39F1" w:rsidRPr="00F53488" w:rsidRDefault="009C39F1" w:rsidP="00F53488">
      <w:pPr>
        <w:pStyle w:val="ConsNormal"/>
        <w:widowControl/>
        <w:numPr>
          <w:ilvl w:val="0"/>
          <w:numId w:val="21"/>
        </w:numPr>
        <w:ind w:left="0" w:firstLine="709"/>
        <w:jc w:val="both"/>
        <w:rPr>
          <w:rFonts w:ascii="Times New Roman" w:hAnsi="Times New Roman" w:cs="Times New Roman"/>
          <w:color w:val="000000"/>
        </w:rPr>
      </w:pPr>
      <w:r w:rsidRPr="00F53488">
        <w:rPr>
          <w:rFonts w:ascii="Times New Roman" w:hAnsi="Times New Roman" w:cs="Times New Roman"/>
          <w:color w:val="000000"/>
        </w:rPr>
        <w:t>Охранная зона линий электропередачи.</w:t>
      </w:r>
    </w:p>
    <w:p w:rsidR="009C39F1" w:rsidRPr="00F53488" w:rsidRDefault="009C39F1" w:rsidP="00F53488">
      <w:pPr>
        <w:pStyle w:val="ConsNormal"/>
        <w:widowControl/>
        <w:numPr>
          <w:ilvl w:val="0"/>
          <w:numId w:val="21"/>
        </w:numPr>
        <w:ind w:left="0" w:firstLine="709"/>
        <w:jc w:val="both"/>
        <w:rPr>
          <w:rFonts w:ascii="Times New Roman" w:hAnsi="Times New Roman" w:cs="Times New Roman"/>
        </w:rPr>
      </w:pPr>
      <w:r w:rsidRPr="00F53488">
        <w:rPr>
          <w:rFonts w:ascii="Times New Roman" w:hAnsi="Times New Roman" w:cs="Times New Roman"/>
          <w:color w:val="000000"/>
        </w:rPr>
        <w:t>Охранная зона магистрального газопровода</w:t>
      </w:r>
    </w:p>
    <w:p w:rsidR="009C39F1" w:rsidRPr="00F53488" w:rsidRDefault="009C39F1" w:rsidP="00F53488">
      <w:pPr>
        <w:pStyle w:val="ConsNormal"/>
        <w:widowControl/>
        <w:numPr>
          <w:ilvl w:val="0"/>
          <w:numId w:val="21"/>
        </w:numPr>
        <w:ind w:left="0" w:firstLine="709"/>
        <w:jc w:val="both"/>
        <w:rPr>
          <w:rFonts w:ascii="Times New Roman" w:hAnsi="Times New Roman" w:cs="Times New Roman"/>
          <w:color w:val="000000"/>
        </w:rPr>
      </w:pPr>
      <w:r w:rsidRPr="00F53488">
        <w:rPr>
          <w:rFonts w:ascii="Times New Roman" w:hAnsi="Times New Roman" w:cs="Times New Roman"/>
          <w:color w:val="000000"/>
        </w:rPr>
        <w:t>Охранная зона газораспределительных сетей.</w:t>
      </w:r>
    </w:p>
    <w:p w:rsidR="009C39F1" w:rsidRPr="00F53488" w:rsidRDefault="009C39F1" w:rsidP="00F53488">
      <w:pPr>
        <w:pStyle w:val="ConsNormal"/>
        <w:widowControl/>
        <w:numPr>
          <w:ilvl w:val="0"/>
          <w:numId w:val="21"/>
        </w:numPr>
        <w:ind w:left="0" w:firstLine="709"/>
        <w:jc w:val="both"/>
        <w:rPr>
          <w:rFonts w:ascii="Times New Roman" w:hAnsi="Times New Roman" w:cs="Times New Roman"/>
          <w:color w:val="000000"/>
        </w:rPr>
      </w:pPr>
      <w:r w:rsidRPr="00F53488">
        <w:rPr>
          <w:rFonts w:ascii="Times New Roman" w:hAnsi="Times New Roman" w:cs="Times New Roman"/>
          <w:color w:val="000000"/>
        </w:rPr>
        <w:t>Зона санитарной охраны источников водоснабжения (1 пояс).</w:t>
      </w:r>
    </w:p>
    <w:p w:rsidR="009C39F1" w:rsidRPr="00F53488" w:rsidRDefault="009C39F1" w:rsidP="00F53488">
      <w:pPr>
        <w:numPr>
          <w:ilvl w:val="0"/>
          <w:numId w:val="21"/>
        </w:numPr>
        <w:suppressAutoHyphens/>
        <w:autoSpaceDE w:val="0"/>
        <w:spacing w:after="0" w:line="300" w:lineRule="auto"/>
        <w:ind w:left="0" w:firstLine="709"/>
        <w:jc w:val="both"/>
        <w:rPr>
          <w:rFonts w:ascii="Times New Roman" w:hAnsi="Times New Roman" w:cs="Times New Roman"/>
          <w:color w:val="000000"/>
          <w:sz w:val="20"/>
          <w:szCs w:val="20"/>
        </w:rPr>
      </w:pPr>
      <w:r w:rsidRPr="00F53488">
        <w:rPr>
          <w:rFonts w:ascii="Times New Roman" w:hAnsi="Times New Roman" w:cs="Times New Roman"/>
          <w:color w:val="000000"/>
          <w:sz w:val="20"/>
          <w:szCs w:val="20"/>
        </w:rPr>
        <w:t>Зона санитарной охраны источников водоснабжения (2 пояс).</w:t>
      </w:r>
    </w:p>
    <w:p w:rsidR="009C39F1" w:rsidRPr="00F53488" w:rsidRDefault="009C39F1" w:rsidP="00F53488">
      <w:pPr>
        <w:numPr>
          <w:ilvl w:val="0"/>
          <w:numId w:val="21"/>
        </w:numPr>
        <w:suppressAutoHyphens/>
        <w:autoSpaceDE w:val="0"/>
        <w:spacing w:after="0" w:line="300" w:lineRule="auto"/>
        <w:ind w:left="0" w:firstLine="709"/>
        <w:jc w:val="both"/>
        <w:rPr>
          <w:rFonts w:ascii="Times New Roman" w:hAnsi="Times New Roman" w:cs="Times New Roman"/>
          <w:color w:val="000000"/>
          <w:sz w:val="20"/>
          <w:szCs w:val="20"/>
        </w:rPr>
      </w:pPr>
      <w:r w:rsidRPr="00F53488">
        <w:rPr>
          <w:rFonts w:ascii="Times New Roman" w:hAnsi="Times New Roman" w:cs="Times New Roman"/>
          <w:color w:val="000000"/>
          <w:sz w:val="20"/>
          <w:szCs w:val="20"/>
        </w:rPr>
        <w:t>Границы территорий объектов культурного наследия.</w:t>
      </w:r>
    </w:p>
    <w:p w:rsidR="009C39F1" w:rsidRPr="00F53488" w:rsidRDefault="009C39F1" w:rsidP="00F53488">
      <w:pPr>
        <w:numPr>
          <w:ilvl w:val="0"/>
          <w:numId w:val="21"/>
        </w:numPr>
        <w:suppressAutoHyphens/>
        <w:autoSpaceDE w:val="0"/>
        <w:spacing w:after="0" w:line="300" w:lineRule="auto"/>
        <w:ind w:left="0" w:firstLine="709"/>
        <w:jc w:val="both"/>
        <w:rPr>
          <w:rFonts w:ascii="Times New Roman" w:hAnsi="Times New Roman" w:cs="Times New Roman"/>
          <w:color w:val="000000"/>
          <w:sz w:val="20"/>
          <w:szCs w:val="20"/>
        </w:rPr>
      </w:pPr>
      <w:r w:rsidRPr="00F53488">
        <w:rPr>
          <w:rFonts w:ascii="Times New Roman" w:hAnsi="Times New Roman" w:cs="Times New Roman"/>
          <w:color w:val="000000"/>
          <w:sz w:val="20"/>
          <w:szCs w:val="20"/>
        </w:rPr>
        <w:t>Государственный природный биологический заказник регионального значения "Валдайский"</w:t>
      </w:r>
    </w:p>
    <w:p w:rsidR="009C39F1" w:rsidRPr="00F53488" w:rsidRDefault="009C39F1" w:rsidP="00F53488">
      <w:pPr>
        <w:pStyle w:val="ConsNormal"/>
        <w:widowControl/>
        <w:numPr>
          <w:ilvl w:val="0"/>
          <w:numId w:val="21"/>
        </w:numPr>
        <w:tabs>
          <w:tab w:val="left" w:pos="-4536"/>
        </w:tabs>
        <w:ind w:left="0" w:firstLine="709"/>
        <w:jc w:val="both"/>
        <w:rPr>
          <w:rFonts w:ascii="Times New Roman" w:hAnsi="Times New Roman" w:cs="Times New Roman"/>
        </w:rPr>
      </w:pPr>
      <w:r w:rsidRPr="00F53488">
        <w:rPr>
          <w:rFonts w:ascii="Times New Roman" w:hAnsi="Times New Roman" w:cs="Times New Roman"/>
        </w:rPr>
        <w:t>Государственнй памятник природы регионального значения озеро Городно-Горстино, Стреглино»</w:t>
      </w:r>
    </w:p>
    <w:p w:rsidR="009C39F1" w:rsidRPr="00F53488" w:rsidRDefault="009C39F1" w:rsidP="00F53488">
      <w:pPr>
        <w:pStyle w:val="ConsNormal"/>
        <w:widowControl/>
        <w:numPr>
          <w:ilvl w:val="0"/>
          <w:numId w:val="21"/>
        </w:numPr>
        <w:tabs>
          <w:tab w:val="left" w:pos="-4536"/>
        </w:tabs>
        <w:ind w:left="0" w:firstLine="709"/>
        <w:jc w:val="both"/>
        <w:rPr>
          <w:rFonts w:ascii="Times New Roman" w:hAnsi="Times New Roman" w:cs="Times New Roman"/>
        </w:rPr>
      </w:pPr>
      <w:r w:rsidRPr="00F53488">
        <w:rPr>
          <w:rFonts w:ascii="Times New Roman" w:hAnsi="Times New Roman" w:cs="Times New Roman"/>
        </w:rPr>
        <w:t>Национальный парк "Валдайский"</w:t>
      </w:r>
    </w:p>
    <w:p w:rsidR="009C39F1" w:rsidRPr="00F53488" w:rsidRDefault="009C39F1" w:rsidP="00F53488">
      <w:pPr>
        <w:pStyle w:val="ConsNormal"/>
        <w:widowControl/>
        <w:numPr>
          <w:ilvl w:val="0"/>
          <w:numId w:val="21"/>
        </w:numPr>
        <w:tabs>
          <w:tab w:val="left" w:pos="-4536"/>
        </w:tabs>
        <w:ind w:left="0" w:firstLine="709"/>
        <w:jc w:val="both"/>
        <w:rPr>
          <w:rFonts w:ascii="Times New Roman" w:hAnsi="Times New Roman" w:cs="Times New Roman"/>
        </w:rPr>
      </w:pPr>
      <w:r w:rsidRPr="00F53488">
        <w:rPr>
          <w:rFonts w:ascii="Times New Roman" w:hAnsi="Times New Roman" w:cs="Times New Roman"/>
          <w:color w:val="000000"/>
        </w:rPr>
        <w:t>Территории, подверженные паводкам</w:t>
      </w:r>
      <w:r w:rsidRPr="00F53488">
        <w:rPr>
          <w:rFonts w:ascii="Times New Roman" w:hAnsi="Times New Roman" w:cs="Times New Roman"/>
        </w:rPr>
        <w:t>.</w:t>
      </w:r>
    </w:p>
    <w:p w:rsidR="009C39F1" w:rsidRPr="00F53488" w:rsidRDefault="009C39F1" w:rsidP="00F53488">
      <w:pPr>
        <w:pStyle w:val="31"/>
        <w:tabs>
          <w:tab w:val="num" w:pos="-851"/>
          <w:tab w:val="left" w:pos="-426"/>
        </w:tabs>
        <w:spacing w:before="0"/>
        <w:ind w:left="0" w:firstLine="709"/>
        <w:rPr>
          <w:rFonts w:ascii="Times New Roman" w:hAnsi="Times New Roman" w:cs="Times New Roman"/>
          <w:sz w:val="20"/>
          <w:szCs w:val="20"/>
        </w:rPr>
      </w:pPr>
      <w:r w:rsidRPr="00F53488">
        <w:rPr>
          <w:rFonts w:ascii="Times New Roman" w:hAnsi="Times New Roman" w:cs="Times New Roman"/>
          <w:sz w:val="20"/>
          <w:szCs w:val="20"/>
        </w:rPr>
        <w:t>11. В отношении земельных участков и объектов капитального строительства, расположенных в пределах вышеперечисленных зон с особыми условиями использования территорий, ограничения использования земельных участков и объектов капитального строительства для данной зоны установлен</w:t>
      </w:r>
      <w:r w:rsidR="00F53488">
        <w:rPr>
          <w:rFonts w:ascii="Times New Roman" w:hAnsi="Times New Roman" w:cs="Times New Roman"/>
          <w:sz w:val="20"/>
          <w:szCs w:val="20"/>
        </w:rPr>
        <w:t>ы федеральным законодательством.</w:t>
      </w:r>
    </w:p>
    <w:p w:rsidR="009C39F1" w:rsidRPr="00F53488" w:rsidRDefault="009C39F1" w:rsidP="00F53488">
      <w:pPr>
        <w:pStyle w:val="1"/>
        <w:tabs>
          <w:tab w:val="num" w:pos="-851"/>
          <w:tab w:val="left" w:pos="-426"/>
        </w:tabs>
        <w:spacing w:before="0" w:beforeAutospacing="0" w:after="0" w:afterAutospacing="0"/>
        <w:ind w:firstLine="709"/>
        <w:rPr>
          <w:sz w:val="20"/>
          <w:szCs w:val="20"/>
        </w:rPr>
      </w:pPr>
      <w:bookmarkStart w:id="13" w:name="_Toc470865531"/>
      <w:r w:rsidRPr="00F53488">
        <w:rPr>
          <w:sz w:val="20"/>
          <w:szCs w:val="20"/>
        </w:rPr>
        <w:t>Статья 9. Комиссия по подготовке проекта правил землепользования и застройки</w:t>
      </w:r>
      <w:bookmarkEnd w:id="13"/>
    </w:p>
    <w:p w:rsidR="009C39F1" w:rsidRPr="00F53488" w:rsidRDefault="009C39F1" w:rsidP="00F53488">
      <w:pPr>
        <w:tabs>
          <w:tab w:val="num" w:pos="-851"/>
          <w:tab w:val="left" w:pos="-426"/>
        </w:tabs>
        <w:spacing w:after="0" w:line="240" w:lineRule="auto"/>
        <w:ind w:firstLine="709"/>
        <w:rPr>
          <w:rFonts w:ascii="Times New Roman" w:hAnsi="Times New Roman" w:cs="Times New Roman"/>
          <w:sz w:val="20"/>
          <w:szCs w:val="20"/>
        </w:rPr>
      </w:pPr>
      <w:r w:rsidRPr="00F53488">
        <w:rPr>
          <w:rFonts w:ascii="Times New Roman" w:hAnsi="Times New Roman" w:cs="Times New Roman"/>
          <w:sz w:val="20"/>
          <w:szCs w:val="20"/>
        </w:rPr>
        <w:t>1. Комиссия по подготовке проекта правил землепользования и застройки (далее - комиссия)  является постоянно действующим консультативным органом при Администрации городского  поселения и сформирована для обеспечения реализации настоящих Правил.</w:t>
      </w:r>
    </w:p>
    <w:p w:rsidR="009C39F1" w:rsidRPr="00F53488" w:rsidRDefault="009C39F1" w:rsidP="00F53488">
      <w:pPr>
        <w:tabs>
          <w:tab w:val="num" w:pos="-851"/>
          <w:tab w:val="left" w:pos="-426"/>
        </w:tabs>
        <w:spacing w:after="0" w:line="240" w:lineRule="auto"/>
        <w:ind w:firstLine="709"/>
        <w:rPr>
          <w:rFonts w:ascii="Times New Roman" w:hAnsi="Times New Roman" w:cs="Times New Roman"/>
          <w:sz w:val="20"/>
          <w:szCs w:val="20"/>
        </w:rPr>
      </w:pPr>
      <w:r w:rsidRPr="00F53488">
        <w:rPr>
          <w:rFonts w:ascii="Times New Roman" w:hAnsi="Times New Roman" w:cs="Times New Roman"/>
          <w:sz w:val="20"/>
          <w:szCs w:val="20"/>
        </w:rPr>
        <w:t>Комиссия формируется на основании правового акта главы городского  поселения и осуществляет свою деятельность в соответствии с настоящими Правилами и Положением о Комиссии по подготовке проекта правил землепользования и застройки.</w:t>
      </w:r>
    </w:p>
    <w:p w:rsidR="009C39F1" w:rsidRPr="00F53488" w:rsidRDefault="009C39F1" w:rsidP="00F53488">
      <w:pPr>
        <w:tabs>
          <w:tab w:val="num" w:pos="-851"/>
          <w:tab w:val="left" w:pos="-426"/>
        </w:tabs>
        <w:spacing w:after="0" w:line="240" w:lineRule="auto"/>
        <w:ind w:firstLine="709"/>
        <w:rPr>
          <w:rFonts w:ascii="Times New Roman" w:hAnsi="Times New Roman" w:cs="Times New Roman"/>
          <w:sz w:val="20"/>
          <w:szCs w:val="20"/>
        </w:rPr>
      </w:pPr>
      <w:r w:rsidRPr="00F53488">
        <w:rPr>
          <w:rFonts w:ascii="Times New Roman" w:hAnsi="Times New Roman" w:cs="Times New Roman"/>
          <w:sz w:val="20"/>
          <w:szCs w:val="20"/>
        </w:rPr>
        <w:t>Комиссия:</w:t>
      </w:r>
    </w:p>
    <w:p w:rsidR="009C39F1" w:rsidRPr="00F53488" w:rsidRDefault="009C39F1" w:rsidP="00F53488">
      <w:pPr>
        <w:widowControl w:val="0"/>
        <w:numPr>
          <w:ilvl w:val="0"/>
          <w:numId w:val="3"/>
        </w:numPr>
        <w:tabs>
          <w:tab w:val="num" w:pos="-851"/>
          <w:tab w:val="left" w:pos="-426"/>
          <w:tab w:val="left" w:pos="1047"/>
          <w:tab w:val="left" w:pos="1179"/>
          <w:tab w:val="left" w:pos="1311"/>
          <w:tab w:val="left" w:pos="1443"/>
        </w:tabs>
        <w:suppressAutoHyphens/>
        <w:autoSpaceDE w:val="0"/>
        <w:spacing w:after="0" w:line="240" w:lineRule="auto"/>
        <w:ind w:left="0" w:firstLine="709"/>
        <w:jc w:val="both"/>
        <w:rPr>
          <w:rFonts w:ascii="Times New Roman" w:hAnsi="Times New Roman" w:cs="Times New Roman"/>
          <w:sz w:val="20"/>
          <w:szCs w:val="20"/>
        </w:rPr>
      </w:pPr>
      <w:r w:rsidRPr="00F53488">
        <w:rPr>
          <w:rFonts w:ascii="Times New Roman" w:hAnsi="Times New Roman" w:cs="Times New Roman"/>
          <w:sz w:val="20"/>
          <w:szCs w:val="20"/>
        </w:rPr>
        <w:t>участвует в осуществлении контроля за соблюдением Правил землепользования и застройки всеми субъектами градостроительной (строительной) деятельности;</w:t>
      </w:r>
    </w:p>
    <w:p w:rsidR="009C39F1" w:rsidRPr="00F53488" w:rsidRDefault="009C39F1" w:rsidP="00F53488">
      <w:pPr>
        <w:widowControl w:val="0"/>
        <w:numPr>
          <w:ilvl w:val="0"/>
          <w:numId w:val="5"/>
        </w:numPr>
        <w:tabs>
          <w:tab w:val="num" w:pos="-851"/>
          <w:tab w:val="left" w:pos="-426"/>
          <w:tab w:val="left" w:pos="1047"/>
          <w:tab w:val="left" w:pos="1474"/>
          <w:tab w:val="left" w:pos="1901"/>
          <w:tab w:val="left" w:pos="2328"/>
        </w:tabs>
        <w:suppressAutoHyphens/>
        <w:autoSpaceDE w:val="0"/>
        <w:spacing w:after="0" w:line="240" w:lineRule="auto"/>
        <w:ind w:left="0" w:firstLine="709"/>
        <w:jc w:val="both"/>
        <w:rPr>
          <w:rFonts w:ascii="Times New Roman" w:hAnsi="Times New Roman" w:cs="Times New Roman"/>
          <w:sz w:val="20"/>
          <w:szCs w:val="20"/>
        </w:rPr>
      </w:pPr>
      <w:r w:rsidRPr="00F53488">
        <w:rPr>
          <w:rFonts w:ascii="Times New Roman" w:hAnsi="Times New Roman" w:cs="Times New Roman"/>
          <w:sz w:val="20"/>
          <w:szCs w:val="20"/>
        </w:rPr>
        <w:t>рассматривает заявления на получение разрешения на условно разрешенный вид использования земельного участка и объекта капитального строительства и подготавливает заключения;</w:t>
      </w:r>
    </w:p>
    <w:p w:rsidR="009C39F1" w:rsidRPr="00F53488" w:rsidRDefault="009C39F1" w:rsidP="00F53488">
      <w:pPr>
        <w:widowControl w:val="0"/>
        <w:numPr>
          <w:ilvl w:val="0"/>
          <w:numId w:val="3"/>
        </w:numPr>
        <w:tabs>
          <w:tab w:val="clear" w:pos="915"/>
          <w:tab w:val="num" w:pos="-851"/>
          <w:tab w:val="left" w:pos="-426"/>
          <w:tab w:val="left" w:pos="906"/>
          <w:tab w:val="left" w:pos="966"/>
        </w:tabs>
        <w:suppressAutoHyphens/>
        <w:autoSpaceDE w:val="0"/>
        <w:spacing w:after="0" w:line="240" w:lineRule="auto"/>
        <w:ind w:left="0" w:firstLine="709"/>
        <w:jc w:val="both"/>
        <w:rPr>
          <w:rFonts w:ascii="Times New Roman" w:hAnsi="Times New Roman" w:cs="Times New Roman"/>
          <w:sz w:val="20"/>
          <w:szCs w:val="20"/>
        </w:rPr>
      </w:pPr>
      <w:r w:rsidRPr="00F53488">
        <w:rPr>
          <w:rFonts w:ascii="Times New Roman" w:hAnsi="Times New Roman" w:cs="Times New Roman"/>
          <w:sz w:val="20"/>
          <w:szCs w:val="20"/>
        </w:rPr>
        <w:t>рассматривает заявления о разрешении на отклонение от предельных параметров разрешенного строительства, реконструкции объектов капитального строительства и подготавливает заключения;</w:t>
      </w:r>
    </w:p>
    <w:p w:rsidR="009C39F1" w:rsidRPr="00F53488" w:rsidRDefault="009C39F1" w:rsidP="00F53488">
      <w:pPr>
        <w:widowControl w:val="0"/>
        <w:numPr>
          <w:ilvl w:val="0"/>
          <w:numId w:val="3"/>
        </w:numPr>
        <w:tabs>
          <w:tab w:val="clear" w:pos="915"/>
          <w:tab w:val="num" w:pos="-851"/>
          <w:tab w:val="left" w:pos="-426"/>
          <w:tab w:val="left" w:pos="906"/>
          <w:tab w:val="left" w:pos="966"/>
        </w:tabs>
        <w:suppressAutoHyphens/>
        <w:autoSpaceDE w:val="0"/>
        <w:spacing w:after="0" w:line="240" w:lineRule="auto"/>
        <w:ind w:left="0" w:firstLine="709"/>
        <w:jc w:val="both"/>
        <w:rPr>
          <w:rFonts w:ascii="Times New Roman" w:hAnsi="Times New Roman" w:cs="Times New Roman"/>
          <w:sz w:val="20"/>
          <w:szCs w:val="20"/>
        </w:rPr>
      </w:pPr>
      <w:r w:rsidRPr="00F53488">
        <w:rPr>
          <w:rFonts w:ascii="Times New Roman" w:hAnsi="Times New Roman" w:cs="Times New Roman"/>
          <w:sz w:val="20"/>
          <w:szCs w:val="20"/>
        </w:rPr>
        <w:t>информирует о проведении публичных слушаний при осуществлении градостроительной деятельности;</w:t>
      </w:r>
    </w:p>
    <w:p w:rsidR="009C39F1" w:rsidRPr="00F53488" w:rsidRDefault="009C39F1" w:rsidP="00F53488">
      <w:pPr>
        <w:widowControl w:val="0"/>
        <w:numPr>
          <w:ilvl w:val="0"/>
          <w:numId w:val="3"/>
        </w:numPr>
        <w:tabs>
          <w:tab w:val="clear" w:pos="915"/>
          <w:tab w:val="num" w:pos="-851"/>
          <w:tab w:val="left" w:pos="-426"/>
          <w:tab w:val="left" w:pos="906"/>
          <w:tab w:val="left" w:pos="966"/>
        </w:tabs>
        <w:suppressAutoHyphens/>
        <w:autoSpaceDE w:val="0"/>
        <w:spacing w:after="0" w:line="240" w:lineRule="auto"/>
        <w:ind w:left="0" w:firstLine="709"/>
        <w:jc w:val="both"/>
        <w:rPr>
          <w:rFonts w:ascii="Times New Roman" w:hAnsi="Times New Roman" w:cs="Times New Roman"/>
          <w:sz w:val="20"/>
          <w:szCs w:val="20"/>
        </w:rPr>
      </w:pPr>
      <w:r w:rsidRPr="00F53488">
        <w:rPr>
          <w:rFonts w:ascii="Times New Roman" w:hAnsi="Times New Roman" w:cs="Times New Roman"/>
          <w:sz w:val="20"/>
          <w:szCs w:val="20"/>
        </w:rPr>
        <w:t>проводит публичные слушания при осуществлении градостроительной деятельности;</w:t>
      </w:r>
    </w:p>
    <w:p w:rsidR="009C39F1" w:rsidRPr="00F53488" w:rsidRDefault="009C39F1" w:rsidP="00F53488">
      <w:pPr>
        <w:widowControl w:val="0"/>
        <w:numPr>
          <w:ilvl w:val="0"/>
          <w:numId w:val="3"/>
        </w:numPr>
        <w:tabs>
          <w:tab w:val="clear" w:pos="915"/>
          <w:tab w:val="num" w:pos="-851"/>
          <w:tab w:val="left" w:pos="-426"/>
          <w:tab w:val="left" w:pos="906"/>
          <w:tab w:val="left" w:pos="966"/>
        </w:tabs>
        <w:suppressAutoHyphens/>
        <w:autoSpaceDE w:val="0"/>
        <w:spacing w:after="0" w:line="240" w:lineRule="auto"/>
        <w:ind w:left="0" w:firstLine="709"/>
        <w:jc w:val="both"/>
        <w:rPr>
          <w:rFonts w:ascii="Times New Roman" w:hAnsi="Times New Roman" w:cs="Times New Roman"/>
          <w:sz w:val="20"/>
          <w:szCs w:val="20"/>
        </w:rPr>
      </w:pPr>
      <w:r w:rsidRPr="00F53488">
        <w:rPr>
          <w:rFonts w:ascii="Times New Roman" w:hAnsi="Times New Roman" w:cs="Times New Roman"/>
          <w:sz w:val="20"/>
          <w:szCs w:val="20"/>
        </w:rPr>
        <w:t>организует подготовку предложений о внесении дополнений и изменений в Правила, а также проектов местных нормативных правовых актов, иных документов, связанных с реализацией и применением настоящих Правил;</w:t>
      </w:r>
    </w:p>
    <w:p w:rsidR="009C39F1" w:rsidRPr="00F53488" w:rsidRDefault="009C39F1" w:rsidP="00F53488">
      <w:pPr>
        <w:widowControl w:val="0"/>
        <w:numPr>
          <w:ilvl w:val="0"/>
          <w:numId w:val="3"/>
        </w:numPr>
        <w:tabs>
          <w:tab w:val="num" w:pos="-851"/>
          <w:tab w:val="left" w:pos="-426"/>
          <w:tab w:val="left" w:pos="915"/>
          <w:tab w:val="left" w:pos="993"/>
        </w:tabs>
        <w:suppressAutoHyphens/>
        <w:autoSpaceDE w:val="0"/>
        <w:spacing w:after="0" w:line="240" w:lineRule="auto"/>
        <w:ind w:left="0" w:firstLine="709"/>
        <w:jc w:val="both"/>
        <w:rPr>
          <w:rFonts w:ascii="Times New Roman" w:hAnsi="Times New Roman" w:cs="Times New Roman"/>
          <w:sz w:val="20"/>
          <w:szCs w:val="20"/>
        </w:rPr>
      </w:pPr>
      <w:r w:rsidRPr="00F53488">
        <w:rPr>
          <w:rFonts w:ascii="Times New Roman" w:hAnsi="Times New Roman" w:cs="Times New Roman"/>
          <w:sz w:val="20"/>
          <w:szCs w:val="20"/>
        </w:rPr>
        <w:t>решает иные задачи, связанные с регулированием землепользования и застройки.</w:t>
      </w:r>
    </w:p>
    <w:p w:rsidR="009C39F1" w:rsidRPr="00F53488" w:rsidRDefault="009C39F1" w:rsidP="00F53488">
      <w:pPr>
        <w:tabs>
          <w:tab w:val="num" w:pos="-851"/>
          <w:tab w:val="left" w:pos="-426"/>
        </w:tabs>
        <w:spacing w:after="0" w:line="240" w:lineRule="auto"/>
        <w:ind w:firstLine="709"/>
        <w:rPr>
          <w:rFonts w:ascii="Times New Roman" w:hAnsi="Times New Roman" w:cs="Times New Roman"/>
          <w:sz w:val="20"/>
          <w:szCs w:val="20"/>
        </w:rPr>
      </w:pPr>
      <w:r w:rsidRPr="00F53488">
        <w:rPr>
          <w:rFonts w:ascii="Times New Roman" w:hAnsi="Times New Roman" w:cs="Times New Roman"/>
          <w:sz w:val="20"/>
          <w:szCs w:val="20"/>
        </w:rPr>
        <w:t>Состав Комиссии устанавливается в положении о составе и порядке деятельности  комиссии, куда входят представители органов и организаций, деятельность которых связана с вопросами планирования развития, обустройства территории, функционирования хозяйства городского  поселения, застройки, землепользования и регулирования хозяйственной деятельности на земельных участках.</w:t>
      </w:r>
    </w:p>
    <w:p w:rsidR="009C39F1" w:rsidRPr="00F53488" w:rsidRDefault="009C39F1" w:rsidP="00F53488">
      <w:pPr>
        <w:tabs>
          <w:tab w:val="num" w:pos="-851"/>
          <w:tab w:val="left" w:pos="-426"/>
        </w:tabs>
        <w:spacing w:after="0" w:line="240" w:lineRule="auto"/>
        <w:ind w:firstLine="709"/>
        <w:rPr>
          <w:rFonts w:ascii="Times New Roman" w:hAnsi="Times New Roman" w:cs="Times New Roman"/>
          <w:sz w:val="20"/>
          <w:szCs w:val="20"/>
        </w:rPr>
      </w:pPr>
      <w:r w:rsidRPr="00F53488">
        <w:rPr>
          <w:rFonts w:ascii="Times New Roman" w:hAnsi="Times New Roman" w:cs="Times New Roman"/>
          <w:sz w:val="20"/>
          <w:szCs w:val="20"/>
        </w:rPr>
        <w:lastRenderedPageBreak/>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9C39F1" w:rsidRPr="00F53488" w:rsidRDefault="009C39F1" w:rsidP="00F53488">
      <w:pPr>
        <w:tabs>
          <w:tab w:val="num" w:pos="-851"/>
          <w:tab w:val="left" w:pos="-426"/>
        </w:tabs>
        <w:spacing w:after="0" w:line="240" w:lineRule="auto"/>
        <w:ind w:firstLine="709"/>
        <w:rPr>
          <w:rFonts w:ascii="Times New Roman" w:hAnsi="Times New Roman" w:cs="Times New Roman"/>
          <w:sz w:val="20"/>
          <w:szCs w:val="20"/>
        </w:rPr>
      </w:pPr>
      <w:r w:rsidRPr="00F53488">
        <w:rPr>
          <w:rFonts w:ascii="Times New Roman" w:hAnsi="Times New Roman" w:cs="Times New Roman"/>
          <w:sz w:val="20"/>
          <w:szCs w:val="20"/>
        </w:rPr>
        <w:t>2. По вопросам реализации и применения настоящих Правил иные органы:</w:t>
      </w:r>
    </w:p>
    <w:p w:rsidR="009C39F1" w:rsidRPr="00F53488" w:rsidRDefault="009C39F1" w:rsidP="00F53488">
      <w:pPr>
        <w:widowControl w:val="0"/>
        <w:numPr>
          <w:ilvl w:val="0"/>
          <w:numId w:val="5"/>
        </w:numPr>
        <w:tabs>
          <w:tab w:val="num" w:pos="-851"/>
          <w:tab w:val="left" w:pos="-426"/>
          <w:tab w:val="left" w:pos="1047"/>
          <w:tab w:val="left" w:pos="1474"/>
          <w:tab w:val="left" w:pos="1901"/>
          <w:tab w:val="left" w:pos="2328"/>
        </w:tabs>
        <w:suppressAutoHyphens/>
        <w:autoSpaceDE w:val="0"/>
        <w:spacing w:after="0" w:line="240" w:lineRule="auto"/>
        <w:ind w:left="0" w:firstLine="709"/>
        <w:jc w:val="both"/>
        <w:rPr>
          <w:rFonts w:ascii="Times New Roman" w:hAnsi="Times New Roman" w:cs="Times New Roman"/>
          <w:sz w:val="20"/>
          <w:szCs w:val="20"/>
        </w:rPr>
      </w:pPr>
      <w:r w:rsidRPr="00F53488">
        <w:rPr>
          <w:rFonts w:ascii="Times New Roman" w:hAnsi="Times New Roman" w:cs="Times New Roman"/>
          <w:sz w:val="20"/>
          <w:szCs w:val="20"/>
        </w:rPr>
        <w:t>по запросу Комиссии предоставляют в ее адрес заключения по вопросам, связанным с проведением публичных слушаний;</w:t>
      </w:r>
    </w:p>
    <w:p w:rsidR="009C39F1" w:rsidRPr="00F53488" w:rsidRDefault="009C39F1" w:rsidP="00F53488">
      <w:pPr>
        <w:widowControl w:val="0"/>
        <w:numPr>
          <w:ilvl w:val="0"/>
          <w:numId w:val="5"/>
        </w:numPr>
        <w:tabs>
          <w:tab w:val="num" w:pos="-851"/>
          <w:tab w:val="left" w:pos="-426"/>
          <w:tab w:val="left" w:pos="1047"/>
          <w:tab w:val="left" w:pos="1474"/>
          <w:tab w:val="left" w:pos="1901"/>
          <w:tab w:val="left" w:pos="2328"/>
        </w:tabs>
        <w:suppressAutoHyphens/>
        <w:autoSpaceDE w:val="0"/>
        <w:spacing w:after="0" w:line="240" w:lineRule="auto"/>
        <w:ind w:left="0" w:firstLine="709"/>
        <w:jc w:val="both"/>
        <w:rPr>
          <w:rFonts w:ascii="Times New Roman" w:hAnsi="Times New Roman" w:cs="Times New Roman"/>
          <w:sz w:val="20"/>
          <w:szCs w:val="20"/>
        </w:rPr>
      </w:pPr>
      <w:r w:rsidRPr="00F53488">
        <w:rPr>
          <w:rFonts w:ascii="Times New Roman" w:hAnsi="Times New Roman" w:cs="Times New Roman"/>
          <w:sz w:val="20"/>
          <w:szCs w:val="20"/>
        </w:rPr>
        <w:t>по запросу Комиссии предоставляют заключения по вопросам предоставления разрешения на условно разрешенный вид использования земельного участка или объекта капитального строительства;</w:t>
      </w:r>
    </w:p>
    <w:p w:rsidR="009C39F1" w:rsidRPr="00F53488" w:rsidRDefault="009C39F1" w:rsidP="002B79AE">
      <w:pPr>
        <w:tabs>
          <w:tab w:val="num" w:pos="-851"/>
          <w:tab w:val="left" w:pos="-426"/>
        </w:tabs>
        <w:spacing w:after="0" w:line="240" w:lineRule="auto"/>
        <w:ind w:firstLine="709"/>
        <w:rPr>
          <w:rFonts w:ascii="Times New Roman" w:hAnsi="Times New Roman" w:cs="Times New Roman"/>
          <w:sz w:val="20"/>
          <w:szCs w:val="20"/>
        </w:rPr>
      </w:pPr>
      <w:r w:rsidRPr="00F53488">
        <w:rPr>
          <w:rFonts w:ascii="Times New Roman" w:hAnsi="Times New Roman" w:cs="Times New Roman"/>
          <w:sz w:val="20"/>
          <w:szCs w:val="20"/>
        </w:rPr>
        <w:t>— участвуют в регулировании и контроле землепользования и застройки в соответствии с законодательством, настоящими Правилами и на основании Положений об этих органах.</w:t>
      </w:r>
    </w:p>
    <w:p w:rsidR="00F53488" w:rsidRDefault="009C39F1" w:rsidP="00F53488">
      <w:pPr>
        <w:pStyle w:val="1"/>
        <w:tabs>
          <w:tab w:val="num" w:pos="-851"/>
          <w:tab w:val="left" w:pos="-426"/>
        </w:tabs>
        <w:spacing w:before="0" w:beforeAutospacing="0" w:after="0" w:afterAutospacing="0"/>
        <w:ind w:firstLine="709"/>
        <w:rPr>
          <w:sz w:val="20"/>
          <w:szCs w:val="20"/>
        </w:rPr>
      </w:pPr>
      <w:bookmarkStart w:id="14" w:name="_Toc470865532"/>
      <w:r w:rsidRPr="00F53488">
        <w:rPr>
          <w:sz w:val="20"/>
          <w:szCs w:val="20"/>
        </w:rPr>
        <w:t xml:space="preserve">ГЛАВА </w:t>
      </w:r>
      <w:r w:rsidRPr="00F53488">
        <w:rPr>
          <w:sz w:val="20"/>
          <w:szCs w:val="20"/>
          <w:lang w:val="en-US"/>
        </w:rPr>
        <w:t>IV</w:t>
      </w:r>
      <w:r w:rsidRPr="00F53488">
        <w:rPr>
          <w:sz w:val="20"/>
          <w:szCs w:val="20"/>
        </w:rPr>
        <w:t>. ИЗМЕНЕНИЕ ВИДОВ РАЗРЕШЕННОГО ИСПОЛЬЗОВАНИЯ НЕДВИЖИМОСТИ ФИЗИЧЕСКИМИ И ЮРИДИЧЕСКИМИ ЛИЦАМИ</w:t>
      </w:r>
      <w:bookmarkStart w:id="15" w:name="_Toc470865533"/>
      <w:bookmarkEnd w:id="14"/>
    </w:p>
    <w:p w:rsidR="009C39F1" w:rsidRPr="00F53488" w:rsidRDefault="009C39F1" w:rsidP="00F53488">
      <w:pPr>
        <w:pStyle w:val="1"/>
        <w:tabs>
          <w:tab w:val="num" w:pos="-851"/>
          <w:tab w:val="left" w:pos="-426"/>
        </w:tabs>
        <w:spacing w:before="0" w:beforeAutospacing="0" w:after="0" w:afterAutospacing="0"/>
        <w:ind w:firstLine="709"/>
        <w:rPr>
          <w:sz w:val="20"/>
          <w:szCs w:val="20"/>
        </w:rPr>
      </w:pPr>
      <w:r w:rsidRPr="00F53488">
        <w:rPr>
          <w:sz w:val="20"/>
          <w:szCs w:val="20"/>
        </w:rPr>
        <w:t>Статья 10. Изменение видов разрешенного использования земельных участков и объектов капитального строительства</w:t>
      </w:r>
      <w:bookmarkEnd w:id="15"/>
    </w:p>
    <w:p w:rsidR="009C39F1" w:rsidRPr="00F53488" w:rsidRDefault="009C39F1" w:rsidP="00F53488">
      <w:pPr>
        <w:tabs>
          <w:tab w:val="num" w:pos="-851"/>
          <w:tab w:val="left" w:pos="-426"/>
        </w:tabs>
        <w:spacing w:after="0" w:line="240" w:lineRule="auto"/>
        <w:ind w:firstLine="709"/>
        <w:rPr>
          <w:rFonts w:ascii="Times New Roman" w:hAnsi="Times New Roman" w:cs="Times New Roman"/>
          <w:sz w:val="20"/>
          <w:szCs w:val="20"/>
        </w:rPr>
      </w:pPr>
      <w:r w:rsidRPr="00F53488">
        <w:rPr>
          <w:rFonts w:ascii="Times New Roman" w:hAnsi="Times New Roman" w:cs="Times New Roman"/>
          <w:sz w:val="20"/>
          <w:szCs w:val="20"/>
        </w:rPr>
        <w:t>1. Положения настоящей статьи не применяются в отношении земельных участков, на которые, в соответствии с пунктом 4 статьи 36 Градостроительного кодекса Российской Федерации, не распространяется действие градостроительных регламентов и на земельные участки, для которых, в соответствии с пунктом 6 статьи 36 Градостроительного кодекса Российской Федерации, градостроительные регламенты не подлежит ограничению , а также на объекты капитального строительства, расположенные на таких земельных участках.</w:t>
      </w:r>
    </w:p>
    <w:p w:rsidR="009C39F1" w:rsidRPr="00F53488" w:rsidRDefault="009C39F1" w:rsidP="00F53488">
      <w:pPr>
        <w:tabs>
          <w:tab w:val="num" w:pos="-851"/>
          <w:tab w:val="left" w:pos="-426"/>
        </w:tabs>
        <w:spacing w:after="0" w:line="240" w:lineRule="auto"/>
        <w:ind w:firstLine="709"/>
        <w:rPr>
          <w:rFonts w:ascii="Times New Roman" w:hAnsi="Times New Roman" w:cs="Times New Roman"/>
          <w:sz w:val="20"/>
          <w:szCs w:val="20"/>
        </w:rPr>
      </w:pPr>
      <w:r w:rsidRPr="00F53488">
        <w:rPr>
          <w:rFonts w:ascii="Times New Roman" w:hAnsi="Times New Roman" w:cs="Times New Roman"/>
          <w:sz w:val="20"/>
          <w:szCs w:val="20"/>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собственниками земельных участков, землепользователями, землевладельцами и арендаторами земельных участков, в соответствии с градостроительными регламентами, установленными настоящими Правилами для каждой территориальной зоны, при условии соблюдения требований технических регламентов.</w:t>
      </w:r>
    </w:p>
    <w:p w:rsidR="009C39F1" w:rsidRPr="00F53488" w:rsidRDefault="009C39F1" w:rsidP="00F53488">
      <w:pPr>
        <w:tabs>
          <w:tab w:val="num" w:pos="-851"/>
          <w:tab w:val="left" w:pos="-426"/>
        </w:tabs>
        <w:spacing w:after="0" w:line="240" w:lineRule="auto"/>
        <w:ind w:firstLine="709"/>
        <w:rPr>
          <w:rFonts w:ascii="Times New Roman" w:hAnsi="Times New Roman" w:cs="Times New Roman"/>
          <w:sz w:val="20"/>
          <w:szCs w:val="20"/>
        </w:rPr>
      </w:pPr>
      <w:r w:rsidRPr="00F53488">
        <w:rPr>
          <w:rFonts w:ascii="Times New Roman" w:hAnsi="Times New Roman" w:cs="Times New Roman"/>
          <w:sz w:val="20"/>
          <w:szCs w:val="20"/>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землепользователями, землевладельцами и арендаторами земельных участков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9C39F1" w:rsidRPr="00F53488" w:rsidRDefault="009C39F1" w:rsidP="00F53488">
      <w:pPr>
        <w:tabs>
          <w:tab w:val="num" w:pos="-851"/>
          <w:tab w:val="left" w:pos="-426"/>
        </w:tabs>
        <w:spacing w:after="0" w:line="240" w:lineRule="auto"/>
        <w:ind w:firstLine="709"/>
        <w:rPr>
          <w:rFonts w:ascii="Times New Roman" w:hAnsi="Times New Roman" w:cs="Times New Roman"/>
          <w:sz w:val="20"/>
          <w:szCs w:val="20"/>
        </w:rPr>
      </w:pPr>
      <w:r w:rsidRPr="00F53488">
        <w:rPr>
          <w:rFonts w:ascii="Times New Roman" w:hAnsi="Times New Roman" w:cs="Times New Roman"/>
          <w:sz w:val="20"/>
          <w:szCs w:val="20"/>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подлежит ограничению ,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9C39F1" w:rsidRPr="00F53488" w:rsidRDefault="009C39F1" w:rsidP="00F53488">
      <w:pPr>
        <w:tabs>
          <w:tab w:val="num" w:pos="-851"/>
          <w:tab w:val="left" w:pos="-426"/>
        </w:tabs>
        <w:spacing w:after="0" w:line="240" w:lineRule="auto"/>
        <w:ind w:firstLine="709"/>
        <w:rPr>
          <w:rFonts w:ascii="Times New Roman" w:hAnsi="Times New Roman" w:cs="Times New Roman"/>
          <w:sz w:val="20"/>
          <w:szCs w:val="20"/>
        </w:rPr>
      </w:pPr>
      <w:r w:rsidRPr="00F53488">
        <w:rPr>
          <w:rFonts w:ascii="Times New Roman" w:hAnsi="Times New Roman" w:cs="Times New Roman"/>
          <w:sz w:val="20"/>
          <w:szCs w:val="20"/>
        </w:rPr>
        <w:t xml:space="preserve">5. Самостоятельный выбор вида разрешенного использования или получение разрешения на условно-разрешенный вид использования не исключает прохождения правообладателем  процедур, связанных с оформлением проектной, разрешительной, правоустанавливающей, правоудостоверяющей документации, предусмотренной законодательством Российской Федерации. </w:t>
      </w:r>
    </w:p>
    <w:p w:rsidR="009C39F1" w:rsidRPr="00F53488" w:rsidRDefault="009C39F1" w:rsidP="00F53488">
      <w:pPr>
        <w:pStyle w:val="14"/>
        <w:spacing w:before="0" w:after="0"/>
        <w:rPr>
          <w:sz w:val="20"/>
          <w:szCs w:val="20"/>
        </w:rPr>
      </w:pPr>
      <w:r w:rsidRPr="00F53488">
        <w:rPr>
          <w:sz w:val="20"/>
          <w:szCs w:val="20"/>
        </w:rPr>
        <w:t>6.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в настоящих правилах землепользования и застройки, при условии соблюдения требований технических регламентов, санитарных норм и правил и ограничений, установленных в зонах с особыми условиями использования территорий.</w:t>
      </w:r>
    </w:p>
    <w:p w:rsidR="009C39F1" w:rsidRPr="00F53488" w:rsidRDefault="009C39F1" w:rsidP="00F53488">
      <w:pPr>
        <w:pStyle w:val="14"/>
        <w:spacing w:before="0" w:after="0"/>
        <w:rPr>
          <w:sz w:val="20"/>
          <w:szCs w:val="20"/>
        </w:rPr>
      </w:pPr>
      <w:r w:rsidRPr="00F53488">
        <w:rPr>
          <w:sz w:val="20"/>
          <w:szCs w:val="20"/>
        </w:rPr>
        <w:t>7. Вид разрешенного использования земельных участков и объектов капитального строительства может быть изменен только на вид разрешенного использования, предусмотренный градостроительным регламентом территориальной зоны, к которой отнесены данные земельные участки и объекты капитального строительства.</w:t>
      </w:r>
    </w:p>
    <w:p w:rsidR="009C39F1" w:rsidRPr="00F53488" w:rsidRDefault="009C39F1" w:rsidP="00F53488">
      <w:pPr>
        <w:pStyle w:val="14"/>
        <w:spacing w:before="0" w:after="0"/>
        <w:rPr>
          <w:sz w:val="20"/>
          <w:szCs w:val="20"/>
        </w:rPr>
      </w:pPr>
      <w:r w:rsidRPr="00F53488">
        <w:rPr>
          <w:sz w:val="20"/>
          <w:szCs w:val="20"/>
        </w:rPr>
        <w:t>8. Изменение вида разрешенного использования земельных участков и объектов капитального строительства не может быть осуществлено в следующих случаях:</w:t>
      </w:r>
    </w:p>
    <w:p w:rsidR="009C39F1" w:rsidRPr="00F53488" w:rsidRDefault="009C39F1" w:rsidP="00F53488">
      <w:pPr>
        <w:pStyle w:val="14"/>
        <w:spacing w:before="0" w:after="0"/>
        <w:rPr>
          <w:sz w:val="20"/>
          <w:szCs w:val="20"/>
        </w:rPr>
      </w:pPr>
      <w:r w:rsidRPr="00F53488">
        <w:rPr>
          <w:sz w:val="20"/>
          <w:szCs w:val="20"/>
        </w:rPr>
        <w:t>1) в случае, если после такого изменения размеры земельного участка не будут соответствовать градостроительному регламенту;</w:t>
      </w:r>
    </w:p>
    <w:p w:rsidR="009C39F1" w:rsidRPr="00F53488" w:rsidRDefault="009C39F1" w:rsidP="00F53488">
      <w:pPr>
        <w:pStyle w:val="14"/>
        <w:spacing w:before="0" w:after="0"/>
        <w:rPr>
          <w:sz w:val="20"/>
          <w:szCs w:val="20"/>
        </w:rPr>
      </w:pPr>
      <w:r w:rsidRPr="00F53488">
        <w:rPr>
          <w:sz w:val="20"/>
          <w:szCs w:val="20"/>
        </w:rPr>
        <w:t>2) в случае, если после такого изменения параметры объекта капитального строительства не будут соответствовать градостроительному регламенту.</w:t>
      </w:r>
    </w:p>
    <w:p w:rsidR="009C39F1" w:rsidRPr="00F53488" w:rsidRDefault="009C39F1" w:rsidP="00F53488">
      <w:pPr>
        <w:pStyle w:val="14"/>
        <w:spacing w:before="0" w:after="0"/>
        <w:rPr>
          <w:sz w:val="20"/>
          <w:szCs w:val="20"/>
        </w:rPr>
      </w:pPr>
      <w:r w:rsidRPr="00F53488">
        <w:rPr>
          <w:sz w:val="20"/>
          <w:szCs w:val="20"/>
        </w:rPr>
        <w:t>9. Изменение видов разрешенного использования земельных участков земельных участков и объектов капитального строительства, на которые действие градостроительного регламента не распространяется или для которых градостроительные регламенты не подлежит ограничению , указанных в пункте 4 статьи 36 и в пункте 6 статьи 36 Градостроительного кодекса Российской Федерации, а также объектов капитального строительства, расположенных на таких земельных участках, осуществляется в соответствии с федеральными законами.</w:t>
      </w:r>
    </w:p>
    <w:p w:rsidR="009C39F1" w:rsidRPr="00F53488" w:rsidRDefault="00F53488" w:rsidP="00F53488">
      <w:pPr>
        <w:pStyle w:val="1"/>
        <w:tabs>
          <w:tab w:val="num" w:pos="-851"/>
          <w:tab w:val="left" w:pos="-426"/>
        </w:tabs>
        <w:spacing w:before="0" w:beforeAutospacing="0" w:after="0" w:afterAutospacing="0"/>
        <w:ind w:firstLine="709"/>
        <w:rPr>
          <w:sz w:val="20"/>
          <w:szCs w:val="20"/>
        </w:rPr>
      </w:pPr>
      <w:bookmarkStart w:id="16" w:name="_Toc470865534"/>
      <w:r>
        <w:rPr>
          <w:sz w:val="20"/>
          <w:szCs w:val="20"/>
        </w:rPr>
        <w:lastRenderedPageBreak/>
        <w:t>Ст</w:t>
      </w:r>
      <w:r w:rsidR="009C39F1" w:rsidRPr="00F53488">
        <w:rPr>
          <w:sz w:val="20"/>
          <w:szCs w:val="20"/>
        </w:rPr>
        <w:t>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16"/>
    </w:p>
    <w:p w:rsidR="009C39F1" w:rsidRPr="00F53488" w:rsidRDefault="009C39F1" w:rsidP="00F53488">
      <w:pPr>
        <w:pStyle w:val="ConsNormal"/>
        <w:widowControl/>
        <w:tabs>
          <w:tab w:val="num" w:pos="-851"/>
          <w:tab w:val="left" w:pos="-426"/>
        </w:tabs>
        <w:ind w:firstLine="709"/>
        <w:jc w:val="both"/>
        <w:rPr>
          <w:rFonts w:ascii="Times New Roman" w:hAnsi="Times New Roman" w:cs="Times New Roman"/>
        </w:rPr>
      </w:pPr>
      <w:r w:rsidRPr="00F53488">
        <w:rPr>
          <w:rFonts w:ascii="Times New Roman" w:hAnsi="Times New Roman" w:cs="Times New Roman"/>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9C39F1" w:rsidRPr="00F53488" w:rsidRDefault="009C39F1" w:rsidP="00F53488">
      <w:pPr>
        <w:pStyle w:val="ConsNormal"/>
        <w:widowControl/>
        <w:tabs>
          <w:tab w:val="num" w:pos="-851"/>
          <w:tab w:val="left" w:pos="-426"/>
        </w:tabs>
        <w:ind w:firstLine="709"/>
        <w:jc w:val="both"/>
        <w:rPr>
          <w:rFonts w:ascii="Times New Roman" w:hAnsi="Times New Roman" w:cs="Times New Roman"/>
        </w:rPr>
      </w:pPr>
      <w:r w:rsidRPr="00F53488">
        <w:rPr>
          <w:rFonts w:ascii="Times New Roman" w:hAnsi="Times New Roman" w:cs="Times New Roman"/>
        </w:rPr>
        <w:t>Вопрос о предоставлении разрешения на условно разрешенный вид использования подлежит обсуждению на публичных слушаниях.</w:t>
      </w:r>
    </w:p>
    <w:p w:rsidR="009C39F1" w:rsidRPr="00F53488" w:rsidRDefault="009C39F1" w:rsidP="00F53488">
      <w:pPr>
        <w:pStyle w:val="ConsNormal"/>
        <w:widowControl/>
        <w:tabs>
          <w:tab w:val="num" w:pos="-851"/>
          <w:tab w:val="left" w:pos="-426"/>
        </w:tabs>
        <w:ind w:firstLine="709"/>
        <w:jc w:val="both"/>
        <w:rPr>
          <w:rFonts w:ascii="Times New Roman" w:hAnsi="Times New Roman" w:cs="Times New Roman"/>
        </w:rPr>
      </w:pPr>
      <w:r w:rsidRPr="00F53488">
        <w:rPr>
          <w:rFonts w:ascii="Times New Roman" w:hAnsi="Times New Roman" w:cs="Times New Roman"/>
        </w:rPr>
        <w:t>2.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городского   поселения.</w:t>
      </w:r>
    </w:p>
    <w:p w:rsidR="009C39F1" w:rsidRPr="00F53488" w:rsidRDefault="009C39F1" w:rsidP="00F53488">
      <w:pPr>
        <w:pStyle w:val="ConsNormal"/>
        <w:widowControl/>
        <w:tabs>
          <w:tab w:val="num" w:pos="-851"/>
          <w:tab w:val="left" w:pos="-426"/>
        </w:tabs>
        <w:ind w:firstLine="709"/>
        <w:jc w:val="both"/>
        <w:rPr>
          <w:rFonts w:ascii="Times New Roman" w:hAnsi="Times New Roman" w:cs="Times New Roman"/>
        </w:rPr>
      </w:pPr>
      <w:r w:rsidRPr="00F53488">
        <w:rPr>
          <w:rFonts w:ascii="Times New Roman" w:hAnsi="Times New Roman" w:cs="Times New Roman"/>
        </w:rPr>
        <w:t>3. На основании указанных в пункте 2 настоящей статьи рекомендаций Глава городского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9C39F1" w:rsidRPr="00F53488" w:rsidRDefault="009C39F1" w:rsidP="00F53488">
      <w:pPr>
        <w:pStyle w:val="ConsNormal"/>
        <w:widowControl/>
        <w:tabs>
          <w:tab w:val="num" w:pos="-851"/>
          <w:tab w:val="left" w:pos="-426"/>
        </w:tabs>
        <w:ind w:firstLine="709"/>
        <w:jc w:val="both"/>
        <w:rPr>
          <w:rFonts w:ascii="Times New Roman" w:hAnsi="Times New Roman" w:cs="Times New Roman"/>
        </w:rPr>
      </w:pPr>
      <w:r w:rsidRPr="00F53488">
        <w:rPr>
          <w:rFonts w:ascii="Times New Roman" w:hAnsi="Times New Roman" w:cs="Times New Roman"/>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может быть размещено на официальном сайте поселения (при наличии официального сайта) в сети Интернет.</w:t>
      </w:r>
    </w:p>
    <w:p w:rsidR="009C39F1" w:rsidRPr="00F53488" w:rsidRDefault="009C39F1" w:rsidP="00F53488">
      <w:pPr>
        <w:pStyle w:val="ConsNormal"/>
        <w:widowControl/>
        <w:tabs>
          <w:tab w:val="num" w:pos="-851"/>
          <w:tab w:val="left" w:pos="-426"/>
        </w:tabs>
        <w:ind w:firstLine="709"/>
        <w:jc w:val="both"/>
        <w:rPr>
          <w:rFonts w:ascii="Times New Roman" w:hAnsi="Times New Roman" w:cs="Times New Roman"/>
        </w:rPr>
      </w:pPr>
      <w:r w:rsidRPr="00F53488">
        <w:rPr>
          <w:rFonts w:ascii="Times New Roman" w:hAnsi="Times New Roman" w:cs="Times New Roman"/>
        </w:rPr>
        <w:t>4.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9C39F1" w:rsidRPr="00F53488" w:rsidRDefault="009C39F1" w:rsidP="00F53488">
      <w:pPr>
        <w:pStyle w:val="1"/>
        <w:tabs>
          <w:tab w:val="num" w:pos="-851"/>
          <w:tab w:val="left" w:pos="-426"/>
        </w:tabs>
        <w:spacing w:before="0" w:beforeAutospacing="0" w:after="0" w:afterAutospacing="0"/>
        <w:ind w:firstLine="709"/>
        <w:rPr>
          <w:bCs w:val="0"/>
          <w:iCs/>
          <w:sz w:val="20"/>
          <w:szCs w:val="20"/>
        </w:rPr>
      </w:pPr>
      <w:bookmarkStart w:id="17" w:name="_Toc470865535"/>
      <w:r w:rsidRPr="00F53488">
        <w:rPr>
          <w:bCs w:val="0"/>
          <w:iCs/>
          <w:sz w:val="20"/>
          <w:szCs w:val="20"/>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7"/>
    </w:p>
    <w:p w:rsidR="009C39F1" w:rsidRPr="00F53488" w:rsidRDefault="009C39F1" w:rsidP="00F53488">
      <w:pPr>
        <w:pStyle w:val="ConsNormal"/>
        <w:widowControl/>
        <w:tabs>
          <w:tab w:val="num" w:pos="-851"/>
          <w:tab w:val="left" w:pos="-426"/>
        </w:tabs>
        <w:ind w:firstLine="709"/>
        <w:jc w:val="both"/>
        <w:rPr>
          <w:rFonts w:ascii="Times New Roman" w:hAnsi="Times New Roman" w:cs="Times New Roman"/>
        </w:rPr>
      </w:pPr>
      <w:r w:rsidRPr="00F53488">
        <w:rPr>
          <w:rFonts w:ascii="Times New Roman" w:hAnsi="Times New Roman" w:cs="Times New Roman"/>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9C39F1" w:rsidRPr="00F53488" w:rsidRDefault="009C39F1" w:rsidP="00F53488">
      <w:pPr>
        <w:pStyle w:val="ConsNormal"/>
        <w:widowControl/>
        <w:tabs>
          <w:tab w:val="num" w:pos="-851"/>
          <w:tab w:val="left" w:pos="-426"/>
        </w:tabs>
        <w:ind w:firstLine="709"/>
        <w:jc w:val="both"/>
        <w:rPr>
          <w:rFonts w:ascii="Times New Roman" w:hAnsi="Times New Roman" w:cs="Times New Roman"/>
        </w:rPr>
      </w:pPr>
      <w:r w:rsidRPr="00F53488">
        <w:rPr>
          <w:rFonts w:ascii="Times New Roman" w:hAnsi="Times New Roman" w:cs="Times New Roman"/>
        </w:rPr>
        <w:t>Основанием для отклонения от предельных параметров разрешенного строительства, реконструкции объектов капительного строительства может являться  документация по планировке территорий.</w:t>
      </w:r>
    </w:p>
    <w:p w:rsidR="009C39F1" w:rsidRPr="00F53488" w:rsidRDefault="009C39F1" w:rsidP="00F53488">
      <w:pPr>
        <w:pStyle w:val="ConsNormal"/>
        <w:widowControl/>
        <w:tabs>
          <w:tab w:val="num" w:pos="-851"/>
          <w:tab w:val="left" w:pos="-426"/>
        </w:tabs>
        <w:ind w:firstLine="709"/>
        <w:jc w:val="both"/>
        <w:rPr>
          <w:rFonts w:ascii="Times New Roman" w:hAnsi="Times New Roman" w:cs="Times New Roman"/>
        </w:rPr>
      </w:pPr>
      <w:r w:rsidRPr="00F53488">
        <w:rPr>
          <w:rFonts w:ascii="Times New Roman" w:hAnsi="Times New Roman" w:cs="Times New Roman"/>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9C39F1" w:rsidRPr="00F53488" w:rsidRDefault="009C39F1" w:rsidP="00F53488">
      <w:pPr>
        <w:pStyle w:val="ConsNormal"/>
        <w:widowControl/>
        <w:tabs>
          <w:tab w:val="num" w:pos="-851"/>
          <w:tab w:val="left" w:pos="-426"/>
        </w:tabs>
        <w:ind w:firstLine="709"/>
        <w:jc w:val="both"/>
        <w:rPr>
          <w:rFonts w:ascii="Times New Roman" w:hAnsi="Times New Roman" w:cs="Times New Roman"/>
        </w:rPr>
      </w:pPr>
      <w:r w:rsidRPr="00F53488">
        <w:rPr>
          <w:rFonts w:ascii="Times New Roman" w:hAnsi="Times New Roman" w:cs="Times New Roman"/>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9C39F1" w:rsidRPr="00F53488" w:rsidRDefault="009C39F1" w:rsidP="00F53488">
      <w:pPr>
        <w:pStyle w:val="ConsNormal"/>
        <w:widowControl/>
        <w:tabs>
          <w:tab w:val="num" w:pos="-851"/>
          <w:tab w:val="left" w:pos="-426"/>
        </w:tabs>
        <w:ind w:firstLine="709"/>
        <w:jc w:val="both"/>
        <w:rPr>
          <w:rFonts w:ascii="Times New Roman" w:hAnsi="Times New Roman" w:cs="Times New Roman"/>
        </w:rPr>
      </w:pPr>
      <w:r w:rsidRPr="00F53488">
        <w:rPr>
          <w:rFonts w:ascii="Times New Roman" w:hAnsi="Times New Roman" w:cs="Times New Roman"/>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w:t>
      </w:r>
    </w:p>
    <w:p w:rsidR="009C39F1" w:rsidRPr="00F53488" w:rsidRDefault="009C39F1" w:rsidP="00F53488">
      <w:pPr>
        <w:pStyle w:val="ConsNormal"/>
        <w:widowControl/>
        <w:tabs>
          <w:tab w:val="num" w:pos="-851"/>
          <w:tab w:val="left" w:pos="-426"/>
        </w:tabs>
        <w:ind w:firstLine="709"/>
        <w:jc w:val="both"/>
        <w:rPr>
          <w:rFonts w:ascii="Times New Roman" w:hAnsi="Times New Roman" w:cs="Times New Roman"/>
        </w:rPr>
      </w:pPr>
      <w:r w:rsidRPr="00F53488">
        <w:rPr>
          <w:rFonts w:ascii="Times New Roman" w:hAnsi="Times New Roman" w:cs="Times New Roman"/>
        </w:rPr>
        <w:t>4.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Главе городского   поселения.</w:t>
      </w:r>
    </w:p>
    <w:p w:rsidR="009C39F1" w:rsidRPr="00F53488" w:rsidRDefault="009C39F1" w:rsidP="00F53488">
      <w:pPr>
        <w:pStyle w:val="ConsNormal"/>
        <w:widowControl/>
        <w:tabs>
          <w:tab w:val="num" w:pos="-851"/>
          <w:tab w:val="left" w:pos="-426"/>
        </w:tabs>
        <w:ind w:firstLine="709"/>
        <w:jc w:val="both"/>
        <w:rPr>
          <w:rFonts w:ascii="Times New Roman" w:hAnsi="Times New Roman" w:cs="Times New Roman"/>
        </w:rPr>
      </w:pPr>
      <w:r w:rsidRPr="00F53488">
        <w:rPr>
          <w:rFonts w:ascii="Times New Roman" w:hAnsi="Times New Roman" w:cs="Times New Roman"/>
        </w:rPr>
        <w:t>5. На основании указанных в пункте 4 настоящей статьи рекомендаций Глава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9C39F1" w:rsidRPr="00F53488" w:rsidRDefault="009C39F1" w:rsidP="00F53488">
      <w:pPr>
        <w:pStyle w:val="ConsNormal"/>
        <w:widowControl/>
        <w:tabs>
          <w:tab w:val="num" w:pos="-851"/>
          <w:tab w:val="left" w:pos="-426"/>
        </w:tabs>
        <w:ind w:firstLine="709"/>
        <w:jc w:val="both"/>
        <w:rPr>
          <w:rFonts w:ascii="Times New Roman" w:hAnsi="Times New Roman" w:cs="Times New Roman"/>
        </w:rPr>
      </w:pPr>
      <w:r w:rsidRPr="00F53488">
        <w:rPr>
          <w:rFonts w:ascii="Times New Roman" w:hAnsi="Times New Roman" w:cs="Times New Roman"/>
        </w:rPr>
        <w:t>6.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9C39F1" w:rsidRPr="00F53488" w:rsidRDefault="009C39F1" w:rsidP="00F53488">
      <w:pPr>
        <w:pStyle w:val="ConsNormal"/>
        <w:widowControl/>
        <w:tabs>
          <w:tab w:val="num" w:pos="-851"/>
          <w:tab w:val="left" w:pos="-426"/>
        </w:tabs>
        <w:ind w:firstLine="709"/>
        <w:jc w:val="both"/>
        <w:rPr>
          <w:rFonts w:ascii="Times New Roman" w:hAnsi="Times New Roman" w:cs="Times New Roman"/>
        </w:rPr>
      </w:pPr>
      <w:r w:rsidRPr="00F53488">
        <w:rPr>
          <w:rFonts w:ascii="Times New Roman" w:hAnsi="Times New Roman" w:cs="Times New Roman"/>
        </w:rPr>
        <w:t>7.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9C39F1" w:rsidRPr="00F53488" w:rsidRDefault="009C39F1" w:rsidP="00F53488">
      <w:pPr>
        <w:pStyle w:val="1"/>
        <w:tabs>
          <w:tab w:val="num" w:pos="-851"/>
          <w:tab w:val="left" w:pos="-426"/>
        </w:tabs>
        <w:spacing w:before="0" w:beforeAutospacing="0" w:after="0" w:afterAutospacing="0"/>
        <w:ind w:firstLine="709"/>
        <w:rPr>
          <w:sz w:val="20"/>
          <w:szCs w:val="20"/>
        </w:rPr>
      </w:pPr>
      <w:bookmarkStart w:id="18" w:name="_Toc470865536"/>
      <w:r w:rsidRPr="00F53488">
        <w:rPr>
          <w:sz w:val="20"/>
          <w:szCs w:val="20"/>
        </w:rPr>
        <w:t xml:space="preserve">ГЛАВА </w:t>
      </w:r>
      <w:r w:rsidRPr="00F53488">
        <w:rPr>
          <w:sz w:val="20"/>
          <w:szCs w:val="20"/>
          <w:lang w:val="en-US"/>
        </w:rPr>
        <w:t>V</w:t>
      </w:r>
      <w:r w:rsidRPr="00F53488">
        <w:rPr>
          <w:sz w:val="20"/>
          <w:szCs w:val="20"/>
        </w:rPr>
        <w:t>. ПОРЯДОК ВЫДАЧИ РАЗРЕШЕНИЯ НА СТРОИТЕЛЬСТВО, РАЗРЕШЕНИЯ НА ВВОД ОБЪЕКТА В ЭКСПЛУАТАЦИЮ</w:t>
      </w:r>
      <w:bookmarkEnd w:id="18"/>
    </w:p>
    <w:p w:rsidR="009C39F1" w:rsidRPr="00F53488" w:rsidRDefault="009C39F1" w:rsidP="00F53488">
      <w:pPr>
        <w:pStyle w:val="1"/>
        <w:tabs>
          <w:tab w:val="num" w:pos="-851"/>
          <w:tab w:val="left" w:pos="-426"/>
        </w:tabs>
        <w:spacing w:before="0" w:beforeAutospacing="0" w:after="0" w:afterAutospacing="0"/>
        <w:ind w:firstLine="709"/>
        <w:jc w:val="both"/>
        <w:rPr>
          <w:sz w:val="20"/>
          <w:szCs w:val="20"/>
        </w:rPr>
      </w:pPr>
      <w:bookmarkStart w:id="19" w:name="_Toc470865537"/>
      <w:r w:rsidRPr="00F53488">
        <w:rPr>
          <w:sz w:val="20"/>
          <w:szCs w:val="20"/>
        </w:rPr>
        <w:t>Статья 13. Порядок выдачи разрешения на строительство</w:t>
      </w:r>
      <w:bookmarkEnd w:id="19"/>
    </w:p>
    <w:p w:rsidR="009C39F1" w:rsidRPr="00F53488" w:rsidRDefault="009C39F1" w:rsidP="00F53488">
      <w:pPr>
        <w:pStyle w:val="ConsPlusNormal"/>
        <w:spacing w:line="23" w:lineRule="atLeast"/>
        <w:ind w:firstLine="709"/>
        <w:jc w:val="both"/>
        <w:rPr>
          <w:rFonts w:ascii="Times New Roman" w:hAnsi="Times New Roman" w:cs="Times New Roman"/>
        </w:rPr>
      </w:pPr>
      <w:r w:rsidRPr="00F53488">
        <w:rPr>
          <w:rFonts w:ascii="Times New Roman" w:hAnsi="Times New Roman" w:cs="Times New Roman"/>
        </w:rPr>
        <w:t xml:space="preserve">11.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заказчику право осуществлять строительство, реконструкцию объектов капитального строительства, а также их </w:t>
      </w:r>
      <w:r w:rsidRPr="00F53488">
        <w:rPr>
          <w:rFonts w:ascii="Times New Roman" w:hAnsi="Times New Roman" w:cs="Times New Roman"/>
        </w:rPr>
        <w:lastRenderedPageBreak/>
        <w:t>капитальный ремонт, за исключением случаев, установленных Градостроительным кодексом Российской Федерации.</w:t>
      </w:r>
    </w:p>
    <w:p w:rsidR="009C39F1" w:rsidRPr="00F53488" w:rsidRDefault="009C39F1" w:rsidP="00F53488">
      <w:pPr>
        <w:pStyle w:val="ConsPlusNormal"/>
        <w:spacing w:line="23" w:lineRule="atLeast"/>
        <w:ind w:firstLine="709"/>
        <w:jc w:val="both"/>
        <w:rPr>
          <w:rFonts w:ascii="Times New Roman" w:hAnsi="Times New Roman" w:cs="Times New Roman"/>
        </w:rPr>
      </w:pPr>
      <w:r w:rsidRPr="00F53488">
        <w:rPr>
          <w:rFonts w:ascii="Times New Roman" w:hAnsi="Times New Roman" w:cs="Times New Roman"/>
        </w:rPr>
        <w:t>2. До начала строительства, реконструкции застройщик обязан получить разрешение на строительство, за исключением случаев, предусмотренных Градостроительным кодексом Российской Федерации</w:t>
      </w:r>
    </w:p>
    <w:p w:rsidR="009C39F1" w:rsidRPr="00F53488" w:rsidRDefault="009C39F1" w:rsidP="00F53488">
      <w:pPr>
        <w:pStyle w:val="ConsPlusNormal"/>
        <w:spacing w:line="23" w:lineRule="atLeast"/>
        <w:ind w:firstLine="709"/>
        <w:jc w:val="both"/>
        <w:rPr>
          <w:rFonts w:ascii="Times New Roman" w:hAnsi="Times New Roman" w:cs="Times New Roman"/>
        </w:rPr>
      </w:pPr>
      <w:r w:rsidRPr="00F53488">
        <w:rPr>
          <w:rFonts w:ascii="Times New Roman" w:hAnsi="Times New Roman" w:cs="Times New Roman"/>
        </w:rPr>
        <w:t>3. Выдача разрешений на строительство, в том числе проведение экспертизы проектной документации, производится в соответствии со статьями 49 – 51 Градостроительного кодекса Российской Федерации.</w:t>
      </w:r>
    </w:p>
    <w:p w:rsidR="009C39F1" w:rsidRPr="00F53488" w:rsidRDefault="009C39F1" w:rsidP="00F53488">
      <w:pPr>
        <w:pStyle w:val="1"/>
        <w:tabs>
          <w:tab w:val="num" w:pos="-851"/>
          <w:tab w:val="left" w:pos="-426"/>
        </w:tabs>
        <w:spacing w:before="0" w:beforeAutospacing="0" w:after="0" w:afterAutospacing="0"/>
        <w:ind w:firstLine="709"/>
        <w:rPr>
          <w:sz w:val="20"/>
          <w:szCs w:val="20"/>
        </w:rPr>
      </w:pPr>
      <w:bookmarkStart w:id="20" w:name="_Toc470865538"/>
      <w:r w:rsidRPr="00F53488">
        <w:rPr>
          <w:sz w:val="20"/>
          <w:szCs w:val="20"/>
        </w:rPr>
        <w:t>Статья 14. Порядок выдачи разрешения на ввод объекта в эксплуатацию</w:t>
      </w:r>
      <w:bookmarkEnd w:id="20"/>
    </w:p>
    <w:p w:rsidR="009C39F1" w:rsidRPr="00F53488" w:rsidRDefault="009C39F1" w:rsidP="00F53488">
      <w:pPr>
        <w:pStyle w:val="ConsPlusNormal"/>
        <w:widowControl/>
        <w:numPr>
          <w:ilvl w:val="0"/>
          <w:numId w:val="1"/>
        </w:numPr>
        <w:tabs>
          <w:tab w:val="clear" w:pos="0"/>
          <w:tab w:val="num" w:pos="-2127"/>
        </w:tabs>
        <w:suppressAutoHyphens/>
        <w:autoSpaceDN/>
        <w:adjustRightInd/>
        <w:spacing w:line="23" w:lineRule="atLeast"/>
        <w:ind w:firstLine="709"/>
        <w:jc w:val="both"/>
        <w:rPr>
          <w:rFonts w:ascii="Times New Roman" w:hAnsi="Times New Roman" w:cs="Times New Roman"/>
        </w:rPr>
      </w:pPr>
      <w:r w:rsidRPr="00F53488">
        <w:rPr>
          <w:rFonts w:ascii="Times New Roman" w:hAnsi="Times New Roman" w:cs="Times New Roman"/>
        </w:rPr>
        <w:t>1. После подписания акта приемки застройщик или уполномоченное лицо обязан получить разрешение на ввод объекта в эксплуатацию, которое выдается в соответствии со статьей 55 Градостроительного кодекса Российской Федерации.</w:t>
      </w:r>
    </w:p>
    <w:p w:rsidR="009C39F1" w:rsidRPr="00F53488" w:rsidRDefault="009C39F1" w:rsidP="00F53488">
      <w:pPr>
        <w:pStyle w:val="ConsPlusNormal"/>
        <w:widowControl/>
        <w:numPr>
          <w:ilvl w:val="0"/>
          <w:numId w:val="1"/>
        </w:numPr>
        <w:tabs>
          <w:tab w:val="clear" w:pos="0"/>
          <w:tab w:val="num" w:pos="-2127"/>
        </w:tabs>
        <w:suppressAutoHyphens/>
        <w:autoSpaceDN/>
        <w:adjustRightInd/>
        <w:spacing w:line="23" w:lineRule="atLeast"/>
        <w:ind w:firstLine="709"/>
        <w:jc w:val="both"/>
        <w:rPr>
          <w:rFonts w:ascii="Times New Roman" w:hAnsi="Times New Roman" w:cs="Times New Roman"/>
        </w:rPr>
      </w:pPr>
      <w:r w:rsidRPr="00F53488">
        <w:rPr>
          <w:rFonts w:ascii="Times New Roman" w:hAnsi="Times New Roman" w:cs="Times New Roman"/>
        </w:rPr>
        <w:t>2. Разрешение на ввод объекта в эксплуатацию является основанием для постановки на государственный учет оконченного строительством объекта капитального строительства, внесения изменений в документы государственного учета объекта капитального строительства.</w:t>
      </w:r>
    </w:p>
    <w:p w:rsidR="009C39F1" w:rsidRPr="00F53488" w:rsidRDefault="009C39F1" w:rsidP="00F53488">
      <w:pPr>
        <w:pStyle w:val="ConsPlusNormal"/>
        <w:widowControl/>
        <w:numPr>
          <w:ilvl w:val="0"/>
          <w:numId w:val="1"/>
        </w:numPr>
        <w:tabs>
          <w:tab w:val="clear" w:pos="0"/>
          <w:tab w:val="num" w:pos="-2127"/>
        </w:tabs>
        <w:suppressAutoHyphens/>
        <w:autoSpaceDN/>
        <w:adjustRightInd/>
        <w:spacing w:line="23" w:lineRule="atLeast"/>
        <w:ind w:firstLine="709"/>
        <w:jc w:val="both"/>
        <w:rPr>
          <w:rFonts w:ascii="Times New Roman" w:hAnsi="Times New Roman" w:cs="Times New Roman"/>
        </w:rPr>
      </w:pPr>
      <w:r w:rsidRPr="00F53488">
        <w:rPr>
          <w:rFonts w:ascii="Times New Roman" w:hAnsi="Times New Roman" w:cs="Times New Roman"/>
        </w:rPr>
        <w:t>3. Запрещается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w:t>
      </w:r>
    </w:p>
    <w:p w:rsidR="009C39F1" w:rsidRPr="00F53488" w:rsidRDefault="009C39F1" w:rsidP="00F53488">
      <w:pPr>
        <w:pStyle w:val="1"/>
        <w:tabs>
          <w:tab w:val="num" w:pos="-851"/>
          <w:tab w:val="left" w:pos="-426"/>
        </w:tabs>
        <w:spacing w:before="0" w:beforeAutospacing="0" w:after="0" w:afterAutospacing="0"/>
        <w:ind w:firstLine="709"/>
        <w:rPr>
          <w:sz w:val="20"/>
          <w:szCs w:val="20"/>
        </w:rPr>
      </w:pPr>
      <w:bookmarkStart w:id="21" w:name="_Toc470865539"/>
      <w:r w:rsidRPr="00F53488">
        <w:rPr>
          <w:sz w:val="20"/>
          <w:szCs w:val="20"/>
        </w:rPr>
        <w:t xml:space="preserve">ГЛАВА </w:t>
      </w:r>
      <w:r w:rsidRPr="00F53488">
        <w:rPr>
          <w:sz w:val="20"/>
          <w:szCs w:val="20"/>
          <w:lang w:val="en-US"/>
        </w:rPr>
        <w:t>VI</w:t>
      </w:r>
      <w:r w:rsidRPr="00F53488">
        <w:rPr>
          <w:sz w:val="20"/>
          <w:szCs w:val="20"/>
        </w:rPr>
        <w:t>. ПОРЯДОК ПОДГОТОВКИ И УТВЕРЖДЕНИЯ ДОКУМЕНТАЦИИ ПО ПЛАНИРОВКЕ ТЕРРИТОРИ</w:t>
      </w:r>
      <w:bookmarkEnd w:id="21"/>
      <w:r w:rsidR="00F53488">
        <w:rPr>
          <w:sz w:val="20"/>
          <w:szCs w:val="20"/>
        </w:rPr>
        <w:t>И</w:t>
      </w:r>
    </w:p>
    <w:p w:rsidR="009C39F1" w:rsidRPr="002B79AE" w:rsidRDefault="009C39F1" w:rsidP="002B79AE">
      <w:pPr>
        <w:pStyle w:val="1"/>
        <w:tabs>
          <w:tab w:val="num" w:pos="-851"/>
          <w:tab w:val="left" w:pos="-426"/>
        </w:tabs>
        <w:spacing w:before="0" w:beforeAutospacing="0" w:after="0" w:afterAutospacing="0"/>
        <w:ind w:firstLine="709"/>
        <w:rPr>
          <w:color w:val="000000"/>
          <w:sz w:val="20"/>
          <w:szCs w:val="20"/>
        </w:rPr>
      </w:pPr>
      <w:bookmarkStart w:id="22" w:name="_Toc470865540"/>
      <w:r w:rsidRPr="00F53488">
        <w:rPr>
          <w:color w:val="000000"/>
          <w:sz w:val="20"/>
          <w:szCs w:val="20"/>
        </w:rPr>
        <w:t>Статья 15. Порядок подготовки документации по планировке территории</w:t>
      </w:r>
      <w:bookmarkEnd w:id="22"/>
    </w:p>
    <w:p w:rsidR="009C39F1" w:rsidRPr="00F53488" w:rsidRDefault="009C39F1" w:rsidP="00F53488">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9C39F1" w:rsidRPr="00F53488" w:rsidRDefault="009C39F1" w:rsidP="00F53488">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Решения о подготовке документации по планировке территории принимаются органами местного самоуправления.</w:t>
      </w:r>
    </w:p>
    <w:p w:rsidR="009C39F1" w:rsidRPr="00F53488" w:rsidRDefault="009C39F1" w:rsidP="00F53488">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Уполномоченные органы местного самоуправления поселения  обеспечивают подготовку документации по планировке территории на основании генерального плана поселения и правил землепользования и застройки.</w:t>
      </w:r>
    </w:p>
    <w:p w:rsidR="009C39F1" w:rsidRPr="00F53488" w:rsidRDefault="009C39F1" w:rsidP="00F53488">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В случае, если в соответствии с настоящим Кодексом заключен договор о комплексном освоении территории или договор о развитии застроенной территории, подготовка документации по планировке территории в границах соответствующей территории осуществляется лицами, с которыми заключены соответствующие договоры. В отношении земельного участка, предоставленного некоммерческой организации, созданной гражданами, для ведения садоводства, огородничества, дачного хозяйства, подготовка проекта планировки соответствующей территории и (или) проекта межевания соответствующей территории обеспечивается указанной некоммерческой организацией. Подготовка проекта планировки территории и проекта межевания территории в отношении земельного участка, предоставленного для ведения дачного хозяйства иному юридическому лицу, обеспечивается этим юридическим лицом.</w:t>
      </w:r>
    </w:p>
    <w:p w:rsidR="009C39F1" w:rsidRPr="00F53488" w:rsidRDefault="009C39F1" w:rsidP="00F53488">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Решение о подготовке документации по планировке принимается главой поселения  по инициативе указанного органа,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указанных в пункте 4 настоящей статьи.</w:t>
      </w:r>
    </w:p>
    <w:p w:rsidR="009C39F1" w:rsidRPr="00F53488" w:rsidRDefault="009C39F1" w:rsidP="00F53488">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Указанное решение подлежит опубликованию в течение трех дней со дня принятия такого решения и размещается на официальном сайте Администрации поселения   (при наличии официального сайта) в сети "Интернет".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свои предложения о порядке, сроках подготовки и содержании документации по планировке территории.</w:t>
      </w:r>
    </w:p>
    <w:p w:rsidR="009C39F1" w:rsidRPr="00F53488" w:rsidRDefault="009C39F1" w:rsidP="00F53488">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p w:rsidR="009C39F1" w:rsidRPr="00F53488" w:rsidRDefault="009C39F1" w:rsidP="00F53488">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Уполномоченный орган администрация поселения   осуществляет проверку разработанной в установленном порядке документации по планировке территории на соответствие документам территориального планирования, требованиям технических регламентов, градостроительных регламентов, других требований, установленных частью 10 статьи 45 Градостроительного кодекса Российской Федерации.</w:t>
      </w:r>
    </w:p>
    <w:p w:rsidR="009C39F1" w:rsidRPr="00F53488" w:rsidRDefault="009C39F1" w:rsidP="00F53488">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По результатам проверки Уполномоченный орган администрация поселения   принимает решение о направлении документации по планировке территории Главе администрации или об отклонении такой документации и направлении ее на доработку.</w:t>
      </w:r>
    </w:p>
    <w:p w:rsidR="009C39F1" w:rsidRPr="00F53488" w:rsidRDefault="009C39F1" w:rsidP="00F53488">
      <w:pPr>
        <w:autoSpaceDN w:val="0"/>
        <w:adjustRightInd w:val="0"/>
        <w:spacing w:after="0" w:line="240" w:lineRule="auto"/>
        <w:ind w:firstLine="540"/>
        <w:rPr>
          <w:rFonts w:ascii="Times New Roman" w:hAnsi="Times New Roman" w:cs="Times New Roman"/>
          <w:sz w:val="20"/>
          <w:szCs w:val="20"/>
        </w:rPr>
      </w:pPr>
      <w:r w:rsidRPr="00F53488">
        <w:rPr>
          <w:rFonts w:ascii="Times New Roman" w:hAnsi="Times New Roman" w:cs="Times New Roman"/>
          <w:sz w:val="20"/>
          <w:szCs w:val="20"/>
        </w:rPr>
        <w:t xml:space="preserve">В случае поступления документации по планировке территории после ее доработки, Глава Администрации принимает решение о назначении публичных слушаний по указанным проектам. </w:t>
      </w:r>
      <w:r w:rsidRPr="00F53488">
        <w:rPr>
          <w:rFonts w:ascii="Times New Roman" w:hAnsi="Times New Roman" w:cs="Times New Roman"/>
          <w:sz w:val="20"/>
          <w:szCs w:val="20"/>
        </w:rPr>
        <w:lastRenderedPageBreak/>
        <w:t>Публичные слушания по проекту планировки территории и проекту межевания территории не проводятся, если они подготовлены в отношении:</w:t>
      </w:r>
    </w:p>
    <w:p w:rsidR="009C39F1" w:rsidRPr="00F53488" w:rsidRDefault="009C39F1" w:rsidP="00F53488">
      <w:pPr>
        <w:autoSpaceDN w:val="0"/>
        <w:adjustRightInd w:val="0"/>
        <w:spacing w:after="0" w:line="240" w:lineRule="auto"/>
        <w:ind w:firstLine="540"/>
        <w:rPr>
          <w:rFonts w:ascii="Times New Roman" w:hAnsi="Times New Roman" w:cs="Times New Roman"/>
          <w:sz w:val="20"/>
          <w:szCs w:val="20"/>
        </w:rPr>
      </w:pPr>
      <w:r w:rsidRPr="00F53488">
        <w:rPr>
          <w:rFonts w:ascii="Times New Roman" w:hAnsi="Times New Roman" w:cs="Times New Roman"/>
          <w:sz w:val="20"/>
          <w:szCs w:val="20"/>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9C39F1" w:rsidRPr="00F53488" w:rsidRDefault="009C39F1" w:rsidP="00F53488">
      <w:pPr>
        <w:autoSpaceDN w:val="0"/>
        <w:adjustRightInd w:val="0"/>
        <w:spacing w:after="0" w:line="240" w:lineRule="auto"/>
        <w:ind w:firstLine="540"/>
        <w:rPr>
          <w:rFonts w:ascii="Times New Roman" w:hAnsi="Times New Roman" w:cs="Times New Roman"/>
          <w:sz w:val="20"/>
          <w:szCs w:val="20"/>
        </w:rPr>
      </w:pPr>
      <w:r w:rsidRPr="00F53488">
        <w:rPr>
          <w:rFonts w:ascii="Times New Roman" w:hAnsi="Times New Roman" w:cs="Times New Roman"/>
          <w:sz w:val="20"/>
          <w:szCs w:val="20"/>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9C39F1" w:rsidRPr="00F53488" w:rsidRDefault="009C39F1" w:rsidP="00F53488">
      <w:pPr>
        <w:autoSpaceDN w:val="0"/>
        <w:adjustRightInd w:val="0"/>
        <w:spacing w:after="0" w:line="240" w:lineRule="auto"/>
        <w:ind w:firstLine="540"/>
        <w:rPr>
          <w:rFonts w:ascii="Times New Roman" w:hAnsi="Times New Roman" w:cs="Times New Roman"/>
          <w:sz w:val="20"/>
          <w:szCs w:val="20"/>
        </w:rPr>
      </w:pPr>
      <w:r w:rsidRPr="00F53488">
        <w:rPr>
          <w:rFonts w:ascii="Times New Roman" w:hAnsi="Times New Roman" w:cs="Times New Roman"/>
          <w:sz w:val="20"/>
          <w:szCs w:val="20"/>
        </w:rPr>
        <w:t>3) территории для размещения линейных объектов в границах земель лесного фонда.</w:t>
      </w:r>
    </w:p>
    <w:p w:rsidR="009C39F1" w:rsidRPr="00F53488" w:rsidRDefault="009C39F1" w:rsidP="00F53488">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Уполномоченный орган администрации поселения   направляет Главе администрации подготовленную документацию по планировке территории и заключение о результатах публичных слушаний не позднее, чем через пятнадцать дней со дня проведения публичных слушаний.</w:t>
      </w:r>
    </w:p>
    <w:p w:rsidR="009C39F1" w:rsidRPr="00F53488" w:rsidRDefault="009C39F1" w:rsidP="00F53488">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Глава администрации с учетом протокола публичных слушаний и заключения о результатах публичных слушаний в течение четырнадцати дней со дня поступления указанной документации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9C39F1" w:rsidRPr="00F53488" w:rsidRDefault="009C39F1" w:rsidP="00F53488">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В случае поступления документации по планировке территории после ее доработки, Глава администрации принимает решение об утверждении указанной документации.</w:t>
      </w:r>
    </w:p>
    <w:p w:rsidR="009C39F1" w:rsidRPr="00F53488" w:rsidRDefault="009C39F1" w:rsidP="00F53488">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Утвержденная документация по планировке территории подлежит опубликованию в течение семи дней со дня утверждения указанной документации и размещается на официальном сайте Администрации муниципального образования   (при наличии официального сайта)  в сети "Интернет".</w:t>
      </w:r>
    </w:p>
    <w:p w:rsidR="009C39F1" w:rsidRPr="002B79AE" w:rsidRDefault="009C39F1" w:rsidP="002B79AE">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На основании документации по планировке территории, утвержденной Главой Администрации, представительный орган местного самоуправления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9C39F1" w:rsidRPr="00F53488" w:rsidRDefault="009C39F1" w:rsidP="00F53488">
      <w:pPr>
        <w:pStyle w:val="1"/>
        <w:tabs>
          <w:tab w:val="num" w:pos="-851"/>
          <w:tab w:val="left" w:pos="-426"/>
        </w:tabs>
        <w:spacing w:before="0" w:beforeAutospacing="0" w:after="0" w:afterAutospacing="0"/>
        <w:ind w:firstLine="709"/>
        <w:rPr>
          <w:color w:val="000000"/>
          <w:sz w:val="20"/>
          <w:szCs w:val="20"/>
        </w:rPr>
      </w:pPr>
      <w:bookmarkStart w:id="23" w:name="_Toc421696717"/>
      <w:bookmarkStart w:id="24" w:name="_Toc470865541"/>
      <w:r w:rsidRPr="00F53488">
        <w:rPr>
          <w:color w:val="000000"/>
          <w:sz w:val="20"/>
          <w:szCs w:val="20"/>
        </w:rPr>
        <w:t xml:space="preserve">Статья 16. Применение правил землепользования и застройки при подготовке </w:t>
      </w:r>
      <w:r w:rsidRPr="00F53488">
        <w:rPr>
          <w:color w:val="000000"/>
          <w:sz w:val="20"/>
          <w:szCs w:val="20"/>
        </w:rPr>
        <w:br/>
        <w:t>проектов планировки территорий</w:t>
      </w:r>
      <w:bookmarkEnd w:id="23"/>
      <w:bookmarkEnd w:id="24"/>
    </w:p>
    <w:p w:rsidR="009C39F1" w:rsidRPr="00F53488" w:rsidRDefault="009C39F1" w:rsidP="00F53488">
      <w:pPr>
        <w:pStyle w:val="14"/>
        <w:spacing w:before="0" w:after="0"/>
        <w:ind w:firstLine="709"/>
        <w:rPr>
          <w:sz w:val="20"/>
          <w:szCs w:val="20"/>
        </w:rPr>
      </w:pPr>
      <w:r w:rsidRPr="00F53488">
        <w:rPr>
          <w:sz w:val="20"/>
          <w:szCs w:val="20"/>
        </w:rPr>
        <w:t>1. Подготовка документации по планировке территории городского  поселения осуществляется на основании настоящих правил землепользования и застройки и Генерального плана городского  поселения.</w:t>
      </w:r>
    </w:p>
    <w:p w:rsidR="009C39F1" w:rsidRPr="00F53488" w:rsidRDefault="009C39F1" w:rsidP="00F53488">
      <w:pPr>
        <w:pStyle w:val="14"/>
        <w:spacing w:before="0" w:after="0"/>
        <w:ind w:firstLine="709"/>
        <w:rPr>
          <w:sz w:val="20"/>
          <w:szCs w:val="20"/>
        </w:rPr>
      </w:pPr>
      <w:r w:rsidRPr="00F53488">
        <w:rPr>
          <w:sz w:val="20"/>
          <w:szCs w:val="20"/>
        </w:rPr>
        <w:t>2. Настоящие правила землепользования и застройки применяются при подготовке документации по планировке территории в части, не касающейся земельных участков, указанных в пункте 4 статьи 36 Градостроительного кодекса Российской Федерации, и земельных участков, расположенных на землях, указанных в пункте 6 статьи 36 Градостроительного кодекса Российской Федерации.</w:t>
      </w:r>
    </w:p>
    <w:p w:rsidR="009C39F1" w:rsidRPr="00F53488" w:rsidRDefault="009C39F1" w:rsidP="00F53488">
      <w:pPr>
        <w:pStyle w:val="14"/>
        <w:spacing w:before="0" w:after="0"/>
        <w:ind w:firstLine="709"/>
        <w:rPr>
          <w:sz w:val="20"/>
          <w:szCs w:val="20"/>
        </w:rPr>
      </w:pPr>
      <w:r w:rsidRPr="00F53488">
        <w:rPr>
          <w:sz w:val="20"/>
          <w:szCs w:val="20"/>
        </w:rPr>
        <w:t>Настоящие правила землепользования и застройки применяются при подготовке проектов планировки территорий поселения следующим образом:</w:t>
      </w:r>
    </w:p>
    <w:p w:rsidR="009C39F1" w:rsidRPr="00F53488" w:rsidRDefault="009C39F1" w:rsidP="00F53488">
      <w:pPr>
        <w:pStyle w:val="14"/>
        <w:spacing w:before="0" w:after="0"/>
        <w:ind w:firstLine="709"/>
        <w:rPr>
          <w:sz w:val="20"/>
          <w:szCs w:val="20"/>
        </w:rPr>
      </w:pPr>
      <w:r w:rsidRPr="00F53488">
        <w:rPr>
          <w:sz w:val="20"/>
          <w:szCs w:val="20"/>
        </w:rPr>
        <w:t>1) границы зон планируемого размещения объектов социально-культурного и коммунально-бытового назначения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9C39F1" w:rsidRPr="00F53488" w:rsidRDefault="009C39F1" w:rsidP="00F53488">
      <w:pPr>
        <w:pStyle w:val="14"/>
        <w:spacing w:before="0" w:after="0"/>
        <w:ind w:firstLine="709"/>
        <w:rPr>
          <w:sz w:val="20"/>
          <w:szCs w:val="20"/>
        </w:rPr>
      </w:pPr>
      <w:r w:rsidRPr="00F53488">
        <w:rPr>
          <w:sz w:val="20"/>
          <w:szCs w:val="20"/>
        </w:rPr>
        <w:t>2) границы зон планируемого размещения объектов федерального значения, объектов регионального значения, объектов местного 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9C39F1" w:rsidRPr="00F53488" w:rsidRDefault="009C39F1" w:rsidP="00F53488">
      <w:pPr>
        <w:pStyle w:val="14"/>
        <w:spacing w:before="0" w:after="0"/>
        <w:ind w:firstLine="709"/>
        <w:rPr>
          <w:sz w:val="20"/>
          <w:szCs w:val="20"/>
        </w:rPr>
      </w:pPr>
      <w:r w:rsidRPr="00F53488">
        <w:rPr>
          <w:sz w:val="20"/>
          <w:szCs w:val="20"/>
        </w:rPr>
        <w:t>3) характеристики планируемого развития территорий (в том числе параметры застройки), должны устанавливаться в соответствии с градостроительными регламентами соответствующих территориальных зон.</w:t>
      </w:r>
    </w:p>
    <w:p w:rsidR="009C39F1" w:rsidRPr="00F53488" w:rsidRDefault="009C39F1" w:rsidP="00F53488">
      <w:pPr>
        <w:pStyle w:val="1"/>
        <w:tabs>
          <w:tab w:val="num" w:pos="-851"/>
          <w:tab w:val="left" w:pos="-426"/>
        </w:tabs>
        <w:spacing w:before="0" w:beforeAutospacing="0" w:after="0" w:afterAutospacing="0"/>
        <w:ind w:firstLine="709"/>
        <w:rPr>
          <w:color w:val="000000"/>
          <w:sz w:val="20"/>
          <w:szCs w:val="20"/>
        </w:rPr>
      </w:pPr>
      <w:bookmarkStart w:id="25" w:name="_Toc421696718"/>
      <w:bookmarkStart w:id="26" w:name="_Toc470865542"/>
      <w:r w:rsidRPr="00F53488">
        <w:rPr>
          <w:color w:val="000000"/>
          <w:sz w:val="20"/>
          <w:szCs w:val="20"/>
        </w:rPr>
        <w:t>Статья 17. Применение правил землепользования и застройки при подготовке проектов межевания территорий</w:t>
      </w:r>
      <w:bookmarkEnd w:id="25"/>
      <w:bookmarkEnd w:id="26"/>
    </w:p>
    <w:p w:rsidR="009C39F1" w:rsidRPr="00F53488" w:rsidRDefault="009C39F1" w:rsidP="00F53488">
      <w:pPr>
        <w:pStyle w:val="14"/>
        <w:spacing w:before="0" w:after="0"/>
        <w:rPr>
          <w:sz w:val="20"/>
          <w:szCs w:val="20"/>
        </w:rPr>
      </w:pPr>
      <w:r w:rsidRPr="00F53488">
        <w:rPr>
          <w:sz w:val="20"/>
          <w:szCs w:val="20"/>
        </w:rPr>
        <w:t>1. Настоящие правила землепользования и застройки применяются при подготовке проектов межевания территорий городского  поселения следующим образом:</w:t>
      </w:r>
    </w:p>
    <w:p w:rsidR="009C39F1" w:rsidRPr="00F53488" w:rsidRDefault="009C39F1" w:rsidP="00F53488">
      <w:pPr>
        <w:pStyle w:val="14"/>
        <w:spacing w:before="0" w:after="0"/>
        <w:rPr>
          <w:sz w:val="20"/>
          <w:szCs w:val="20"/>
        </w:rPr>
      </w:pPr>
      <w:r w:rsidRPr="00F53488">
        <w:rPr>
          <w:sz w:val="20"/>
          <w:szCs w:val="20"/>
        </w:rPr>
        <w:t>1) линии минимального отступа от красных линий в целях определения мест допустимого размещения зданий, строений, сооружений, должны устанавливаться в соответствии с требованиями градостроительных регламентов соответствующих территориальных зон о минимальных отступах от красных линий;</w:t>
      </w:r>
    </w:p>
    <w:p w:rsidR="009C39F1" w:rsidRPr="00F53488" w:rsidRDefault="009C39F1" w:rsidP="00F53488">
      <w:pPr>
        <w:pStyle w:val="14"/>
        <w:spacing w:before="0" w:after="0"/>
        <w:rPr>
          <w:sz w:val="20"/>
          <w:szCs w:val="20"/>
        </w:rPr>
      </w:pPr>
      <w:r w:rsidRPr="00F53488">
        <w:rPr>
          <w:sz w:val="20"/>
          <w:szCs w:val="20"/>
        </w:rPr>
        <w:t>2) образуемые и изменяемые земельные участки, должны соответствовать требованиям градостроительных регламентов соответствующих территориальных зон о предельных размерах земельных участков;</w:t>
      </w:r>
    </w:p>
    <w:p w:rsidR="009C39F1" w:rsidRPr="00F53488" w:rsidRDefault="009C39F1" w:rsidP="00F53488">
      <w:pPr>
        <w:pStyle w:val="14"/>
        <w:spacing w:before="0" w:after="0"/>
        <w:rPr>
          <w:sz w:val="20"/>
          <w:szCs w:val="20"/>
        </w:rPr>
      </w:pPr>
      <w:r w:rsidRPr="00F53488">
        <w:rPr>
          <w:sz w:val="20"/>
          <w:szCs w:val="20"/>
        </w:rPr>
        <w:t>3) границы образуемых и изменяемых земельных участков не должны пересекать границы территориальных зон (за исключением случаев, указанных в пункте 7 статьи 11.9 Земельного кодекса Российской Федерации);</w:t>
      </w:r>
    </w:p>
    <w:p w:rsidR="009C39F1" w:rsidRPr="00F53488" w:rsidRDefault="009C39F1" w:rsidP="00F53488">
      <w:pPr>
        <w:pStyle w:val="14"/>
        <w:spacing w:before="0" w:after="0"/>
        <w:rPr>
          <w:sz w:val="20"/>
          <w:szCs w:val="20"/>
        </w:rPr>
      </w:pPr>
      <w:r w:rsidRPr="00F53488">
        <w:rPr>
          <w:sz w:val="20"/>
          <w:szCs w:val="20"/>
        </w:rPr>
        <w:t>4) виды разрешенного использования образуемых земельных участков должны соответствовать градостроительным регламентам соответствующих территориальных зон.</w:t>
      </w:r>
    </w:p>
    <w:p w:rsidR="009C39F1" w:rsidRPr="00F53488" w:rsidRDefault="009C39F1" w:rsidP="00F53488">
      <w:pPr>
        <w:pStyle w:val="1"/>
        <w:tabs>
          <w:tab w:val="num" w:pos="-851"/>
          <w:tab w:val="left" w:pos="-426"/>
        </w:tabs>
        <w:spacing w:before="0" w:beforeAutospacing="0" w:after="0" w:afterAutospacing="0"/>
        <w:ind w:firstLine="709"/>
        <w:rPr>
          <w:color w:val="000000"/>
          <w:sz w:val="20"/>
          <w:szCs w:val="20"/>
        </w:rPr>
      </w:pPr>
      <w:bookmarkStart w:id="27" w:name="_Toc421696719"/>
      <w:bookmarkStart w:id="28" w:name="_Toc470865543"/>
      <w:r w:rsidRPr="00F53488">
        <w:rPr>
          <w:color w:val="000000"/>
          <w:sz w:val="20"/>
          <w:szCs w:val="20"/>
        </w:rPr>
        <w:lastRenderedPageBreak/>
        <w:t>Статья 18. Применение правил землепользования и застройки при подготовке градостроительных планов земельных участков</w:t>
      </w:r>
      <w:bookmarkEnd w:id="27"/>
      <w:bookmarkEnd w:id="28"/>
    </w:p>
    <w:p w:rsidR="009C39F1" w:rsidRPr="00F53488" w:rsidRDefault="009C39F1" w:rsidP="00F53488">
      <w:pPr>
        <w:pStyle w:val="14"/>
        <w:spacing w:before="0" w:after="0"/>
        <w:rPr>
          <w:sz w:val="20"/>
          <w:szCs w:val="20"/>
        </w:rPr>
      </w:pPr>
      <w:r w:rsidRPr="00F53488">
        <w:rPr>
          <w:sz w:val="20"/>
          <w:szCs w:val="20"/>
        </w:rPr>
        <w:t>1. Настоящие правила землепользования и застройки применяются при подготовке градостроительных планов земельных участков, расположенных на территории городского  поселения, следующим образом:</w:t>
      </w:r>
    </w:p>
    <w:p w:rsidR="009C39F1" w:rsidRPr="00F53488" w:rsidRDefault="009C39F1" w:rsidP="00F53488">
      <w:pPr>
        <w:pStyle w:val="14"/>
        <w:spacing w:before="0" w:after="0"/>
        <w:rPr>
          <w:sz w:val="20"/>
          <w:szCs w:val="20"/>
        </w:rPr>
      </w:pPr>
      <w:r w:rsidRPr="00F53488">
        <w:rPr>
          <w:sz w:val="20"/>
          <w:szCs w:val="20"/>
        </w:rPr>
        <w:t>1) минимальные отступы от границ земельного участка в целях определения мест допустимого размещения зданий, строений, сооружений в составе градостроительного плана земельного участка определяются в соответствии с градостроительным регламентом соответствующей территориальной зоны;</w:t>
      </w:r>
    </w:p>
    <w:p w:rsidR="009C39F1" w:rsidRPr="00F53488" w:rsidRDefault="009C39F1" w:rsidP="002B79AE">
      <w:pPr>
        <w:pStyle w:val="14"/>
        <w:spacing w:before="0" w:after="0"/>
        <w:rPr>
          <w:sz w:val="20"/>
          <w:szCs w:val="20"/>
        </w:rPr>
      </w:pPr>
      <w:r w:rsidRPr="00F53488">
        <w:rPr>
          <w:sz w:val="20"/>
          <w:szCs w:val="20"/>
        </w:rPr>
        <w:t>2) информация о градостроительном регламенте в составе градостроительного плана земельного участка (в случае, если на земельный участок распространяется действие градостроительного регламента) приводится в соответствии с настоящими правилами землепользования и застройки.</w:t>
      </w:r>
    </w:p>
    <w:p w:rsidR="009C39F1" w:rsidRPr="00F53488" w:rsidRDefault="009C39F1" w:rsidP="00F53488">
      <w:pPr>
        <w:pStyle w:val="1"/>
        <w:tabs>
          <w:tab w:val="num" w:pos="-851"/>
          <w:tab w:val="left" w:pos="-426"/>
        </w:tabs>
        <w:spacing w:before="0" w:beforeAutospacing="0" w:after="0" w:afterAutospacing="0"/>
        <w:ind w:firstLine="709"/>
        <w:rPr>
          <w:sz w:val="20"/>
          <w:szCs w:val="20"/>
        </w:rPr>
      </w:pPr>
      <w:bookmarkStart w:id="29" w:name="_Toc470865544"/>
      <w:r w:rsidRPr="00F53488">
        <w:rPr>
          <w:sz w:val="20"/>
          <w:szCs w:val="20"/>
        </w:rPr>
        <w:t>ГЛАВА VII. ПРОВЕДЕНИЕ ПУБЛИЧНЫХ СЛУШАНИЙ ПО ВОПРОСАМ ЗЕМЛЕПОЛЬЗОВАНИЯ И ЗАСТРОЙКИ</w:t>
      </w:r>
      <w:bookmarkEnd w:id="29"/>
    </w:p>
    <w:p w:rsidR="009C39F1" w:rsidRPr="00F53488" w:rsidRDefault="009C39F1" w:rsidP="00F53488">
      <w:pPr>
        <w:pStyle w:val="1"/>
        <w:tabs>
          <w:tab w:val="num" w:pos="-851"/>
          <w:tab w:val="left" w:pos="-426"/>
        </w:tabs>
        <w:spacing w:before="0" w:beforeAutospacing="0" w:after="0" w:afterAutospacing="0"/>
        <w:ind w:firstLine="709"/>
        <w:rPr>
          <w:sz w:val="20"/>
          <w:szCs w:val="20"/>
        </w:rPr>
      </w:pPr>
      <w:bookmarkStart w:id="30" w:name="_Toc470865545"/>
      <w:r w:rsidRPr="00F53488">
        <w:rPr>
          <w:sz w:val="20"/>
          <w:szCs w:val="20"/>
        </w:rPr>
        <w:t>Статья 19. Общие положения по вопросам организации и проведения публичных слушаний</w:t>
      </w:r>
      <w:bookmarkEnd w:id="30"/>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1.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color w:val="auto"/>
          <w:sz w:val="20"/>
          <w:szCs w:val="20"/>
        </w:rPr>
      </w:pPr>
      <w:r w:rsidRPr="00F53488">
        <w:rPr>
          <w:rFonts w:ascii="Times New Roman" w:hAnsi="Times New Roman" w:cs="Times New Roman"/>
          <w:sz w:val="20"/>
          <w:szCs w:val="20"/>
        </w:rPr>
        <w:t>2</w:t>
      </w:r>
      <w:r w:rsidRPr="00F53488">
        <w:rPr>
          <w:rFonts w:ascii="Times New Roman" w:hAnsi="Times New Roman" w:cs="Times New Roman"/>
          <w:color w:val="auto"/>
          <w:sz w:val="20"/>
          <w:szCs w:val="20"/>
        </w:rPr>
        <w:t>. Публичные слушания проводятся в соответствии с Конституцией Российской Федерации, федеральным законодательством, законодательством Новгородской области и Уставом муниципального образования, другими нормативными правовыми актами.</w:t>
      </w:r>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color w:val="auto"/>
          <w:sz w:val="20"/>
          <w:szCs w:val="20"/>
        </w:rPr>
      </w:pPr>
      <w:r w:rsidRPr="00F53488">
        <w:rPr>
          <w:rFonts w:ascii="Times New Roman" w:hAnsi="Times New Roman" w:cs="Times New Roman"/>
          <w:color w:val="auto"/>
          <w:sz w:val="20"/>
          <w:szCs w:val="20"/>
        </w:rPr>
        <w:t>3. Общий порядок проведения публичных слушаний по вопросам землепользования и застройки:</w:t>
      </w:r>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color w:val="auto"/>
          <w:sz w:val="20"/>
          <w:szCs w:val="20"/>
        </w:rPr>
      </w:pPr>
      <w:r w:rsidRPr="00F53488">
        <w:rPr>
          <w:rFonts w:ascii="Times New Roman" w:hAnsi="Times New Roman" w:cs="Times New Roman"/>
          <w:color w:val="auto"/>
          <w:sz w:val="20"/>
          <w:szCs w:val="20"/>
        </w:rPr>
        <w:t>1) принятие решения о проведении публичных слушаний уполномоченным органом местного самоуправления городского  поселения;</w:t>
      </w:r>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color w:val="auto"/>
          <w:sz w:val="20"/>
          <w:szCs w:val="20"/>
        </w:rPr>
      </w:pPr>
      <w:r w:rsidRPr="00F53488">
        <w:rPr>
          <w:rFonts w:ascii="Times New Roman" w:hAnsi="Times New Roman" w:cs="Times New Roman"/>
          <w:color w:val="auto"/>
          <w:sz w:val="20"/>
          <w:szCs w:val="20"/>
        </w:rPr>
        <w:t>2) информирование общественности о проведении публичных слушаний (размещение информационного сообщения о проведении публичных слушаний в официальных средствах массовой информации городского  поселения и на официальном сайте городского  поселения в сети Интернет);</w:t>
      </w:r>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color w:val="auto"/>
          <w:sz w:val="20"/>
          <w:szCs w:val="20"/>
        </w:rPr>
      </w:pPr>
      <w:r w:rsidRPr="00F53488">
        <w:rPr>
          <w:rFonts w:ascii="Times New Roman" w:hAnsi="Times New Roman" w:cs="Times New Roman"/>
          <w:color w:val="auto"/>
          <w:sz w:val="20"/>
          <w:szCs w:val="20"/>
        </w:rPr>
        <w:t>3) организация экспозиции материалов, выставленных на публичные слушания.</w:t>
      </w:r>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color w:val="auto"/>
          <w:sz w:val="20"/>
          <w:szCs w:val="20"/>
        </w:rPr>
      </w:pPr>
      <w:r w:rsidRPr="00F53488">
        <w:rPr>
          <w:rFonts w:ascii="Times New Roman" w:hAnsi="Times New Roman" w:cs="Times New Roman"/>
          <w:color w:val="auto"/>
          <w:sz w:val="20"/>
          <w:szCs w:val="20"/>
        </w:rPr>
        <w:t>4) проведение собрания (собраний) по обсуждению предмета публичных слушаний в соответствии с установленным регламентом;</w:t>
      </w:r>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color w:val="auto"/>
          <w:sz w:val="20"/>
          <w:szCs w:val="20"/>
        </w:rPr>
      </w:pPr>
      <w:r w:rsidRPr="00F53488">
        <w:rPr>
          <w:rFonts w:ascii="Times New Roman" w:hAnsi="Times New Roman" w:cs="Times New Roman"/>
          <w:color w:val="auto"/>
          <w:sz w:val="20"/>
          <w:szCs w:val="20"/>
        </w:rPr>
        <w:t>5) составление протокола результатов публичных слушаний по результатам собрания и письменных заявлений заинтересованных лиц;</w:t>
      </w:r>
    </w:p>
    <w:p w:rsidR="009C39F1" w:rsidRPr="002B79AE" w:rsidRDefault="009C39F1" w:rsidP="002B79AE">
      <w:pPr>
        <w:pStyle w:val="Web1"/>
        <w:tabs>
          <w:tab w:val="num" w:pos="-851"/>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color w:val="auto"/>
          <w:sz w:val="20"/>
          <w:szCs w:val="20"/>
        </w:rPr>
        <w:t>6) составление заключения о результатах публичных слушаний и его публикация в официальных средствах массовой информации городского  поселения и на официальном сайте городского  поселения в сети Интернет</w:t>
      </w:r>
      <w:r w:rsidRPr="00F53488">
        <w:rPr>
          <w:rFonts w:ascii="Times New Roman" w:hAnsi="Times New Roman" w:cs="Times New Roman"/>
          <w:sz w:val="20"/>
          <w:szCs w:val="20"/>
        </w:rPr>
        <w:t>.</w:t>
      </w:r>
    </w:p>
    <w:p w:rsidR="009C39F1" w:rsidRPr="00F53488" w:rsidRDefault="009C39F1" w:rsidP="00130B9A">
      <w:pPr>
        <w:pStyle w:val="1"/>
        <w:tabs>
          <w:tab w:val="num" w:pos="-851"/>
          <w:tab w:val="left" w:pos="-426"/>
        </w:tabs>
        <w:spacing w:before="0" w:beforeAutospacing="0" w:after="0" w:afterAutospacing="0"/>
        <w:ind w:firstLine="709"/>
        <w:rPr>
          <w:sz w:val="20"/>
          <w:szCs w:val="20"/>
        </w:rPr>
      </w:pPr>
      <w:bookmarkStart w:id="31" w:name="_Toc470865546"/>
      <w:r w:rsidRPr="00F53488">
        <w:rPr>
          <w:sz w:val="20"/>
          <w:szCs w:val="20"/>
        </w:rPr>
        <w:t>Статья 20. Вопросы градостроительной деятельности, выносимые на обсуждение публичных слушаний</w:t>
      </w:r>
      <w:bookmarkEnd w:id="31"/>
    </w:p>
    <w:p w:rsidR="009C39F1" w:rsidRPr="00F53488" w:rsidRDefault="009C39F1" w:rsidP="00F53488">
      <w:pPr>
        <w:pStyle w:val="Web1"/>
        <w:tabs>
          <w:tab w:val="left" w:pos="-993"/>
          <w:tab w:val="num" w:pos="-851"/>
          <w:tab w:val="left" w:pos="-567"/>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1. На публичные слушания по вопросам градостроительной деятельности выносятся:</w:t>
      </w:r>
    </w:p>
    <w:p w:rsidR="009C39F1" w:rsidRPr="00F53488" w:rsidRDefault="009C39F1" w:rsidP="00F53488">
      <w:pPr>
        <w:pStyle w:val="Web1"/>
        <w:tabs>
          <w:tab w:val="left" w:pos="-993"/>
          <w:tab w:val="num" w:pos="-851"/>
          <w:tab w:val="left" w:pos="-567"/>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 внесение изменений в Правила землепользования и застройки;</w:t>
      </w:r>
    </w:p>
    <w:p w:rsidR="009C39F1" w:rsidRPr="00F53488" w:rsidRDefault="009C39F1" w:rsidP="00F53488">
      <w:pPr>
        <w:pStyle w:val="Web1"/>
        <w:tabs>
          <w:tab w:val="left" w:pos="-993"/>
          <w:tab w:val="num" w:pos="-851"/>
          <w:tab w:val="left" w:pos="-567"/>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ab/>
        <w:t>- предоставление разрешения на условно разрешенный вид использования земельного участка или объекта капитального строительства;</w:t>
      </w:r>
    </w:p>
    <w:p w:rsidR="009C39F1" w:rsidRPr="00F53488" w:rsidRDefault="009C39F1" w:rsidP="00F53488">
      <w:pPr>
        <w:pStyle w:val="Web1"/>
        <w:tabs>
          <w:tab w:val="left" w:pos="-993"/>
          <w:tab w:val="num" w:pos="-851"/>
          <w:tab w:val="left" w:pos="-567"/>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ab/>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9C39F1" w:rsidRPr="00F53488" w:rsidRDefault="009C39F1" w:rsidP="00F53488">
      <w:pPr>
        <w:pStyle w:val="Web1"/>
        <w:tabs>
          <w:tab w:val="left" w:pos="-993"/>
          <w:tab w:val="num" w:pos="-851"/>
          <w:tab w:val="left" w:pos="-567"/>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ab/>
        <w:t>- рассмотрение проектов генеральных планов, проектов планировки территории и проектов межевания территории, подготовленных в составе документации по планировке территории.</w:t>
      </w:r>
    </w:p>
    <w:p w:rsidR="009C39F1" w:rsidRPr="00F53488" w:rsidRDefault="009C39F1" w:rsidP="00F53488">
      <w:pPr>
        <w:pStyle w:val="Web1"/>
        <w:tabs>
          <w:tab w:val="left" w:pos="-993"/>
          <w:tab w:val="num" w:pos="-851"/>
          <w:tab w:val="left" w:pos="-567"/>
          <w:tab w:val="left" w:pos="-426"/>
        </w:tabs>
        <w:spacing w:before="0" w:after="0"/>
        <w:ind w:left="0" w:right="0" w:firstLine="709"/>
        <w:rPr>
          <w:rFonts w:ascii="Times New Roman" w:hAnsi="Times New Roman" w:cs="Times New Roman"/>
          <w:color w:val="auto"/>
          <w:sz w:val="20"/>
          <w:szCs w:val="20"/>
        </w:rPr>
      </w:pPr>
      <w:r w:rsidRPr="00F53488">
        <w:rPr>
          <w:rFonts w:ascii="Times New Roman" w:hAnsi="Times New Roman" w:cs="Times New Roman"/>
          <w:sz w:val="20"/>
          <w:szCs w:val="20"/>
        </w:rPr>
        <w:t>2. Вопросами, выносимыми на обсуждение публичных слушаний, являются предложения, внесенные в Комиссию по землепользованию и застройке</w:t>
      </w:r>
      <w:r w:rsidRPr="00F53488">
        <w:rPr>
          <w:rFonts w:ascii="Times New Roman" w:hAnsi="Times New Roman" w:cs="Times New Roman"/>
          <w:color w:val="auto"/>
          <w:sz w:val="20"/>
          <w:szCs w:val="20"/>
        </w:rPr>
        <w:t>.</w:t>
      </w:r>
    </w:p>
    <w:p w:rsidR="009C39F1" w:rsidRPr="00F53488" w:rsidRDefault="009C39F1" w:rsidP="00F53488">
      <w:pPr>
        <w:pStyle w:val="Web1"/>
        <w:tabs>
          <w:tab w:val="left" w:pos="-993"/>
          <w:tab w:val="num" w:pos="-851"/>
          <w:tab w:val="left" w:pos="-567"/>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3. Темы публичных слушаний и вопросы, выносимые на обсуждение, отражаются в протоколах публичных слушаний и заключениях о результатах слушаний. </w:t>
      </w:r>
    </w:p>
    <w:p w:rsidR="009C39F1" w:rsidRPr="00F53488" w:rsidRDefault="009C39F1" w:rsidP="002B79AE">
      <w:pPr>
        <w:pStyle w:val="1"/>
        <w:tabs>
          <w:tab w:val="num" w:pos="-851"/>
          <w:tab w:val="left" w:pos="-426"/>
        </w:tabs>
        <w:spacing w:before="0" w:beforeAutospacing="0" w:after="0" w:afterAutospacing="0"/>
        <w:ind w:firstLine="709"/>
        <w:rPr>
          <w:sz w:val="20"/>
          <w:szCs w:val="20"/>
        </w:rPr>
      </w:pPr>
      <w:bookmarkStart w:id="32" w:name="_Toc470865547"/>
      <w:r w:rsidRPr="00F53488">
        <w:rPr>
          <w:sz w:val="20"/>
          <w:szCs w:val="20"/>
        </w:rPr>
        <w:t>Статья 21. Проведение публичных слушаний по вопросу внесения изменений в Правила землепользования и застройки</w:t>
      </w:r>
      <w:bookmarkEnd w:id="32"/>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1. Публичные слушания по вопросам о внесении изменений в Правила землепользования и застройки проводятся Комиссией по решению Главы городского   поселения.</w:t>
      </w:r>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2. Порядок организации и проведения публичных слушаний, участие в них заинтересованных лиц определяются нормативным правовым актом органов местного самоуправления.</w:t>
      </w:r>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 xml:space="preserve">3. В случае подготовки правил землепользования и застройки применительно к части территории поселения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w:t>
      </w:r>
      <w:r w:rsidRPr="00F53488">
        <w:rPr>
          <w:rFonts w:ascii="Times New Roman" w:hAnsi="Times New Roman" w:cs="Times New Roman"/>
          <w:sz w:val="20"/>
          <w:szCs w:val="20"/>
        </w:rPr>
        <w:lastRenderedPageBreak/>
        <w:t>градостроительный регламент. В этих случаях срок проведения публичных слушаний не может быть более чем один месяц.</w:t>
      </w:r>
    </w:p>
    <w:p w:rsidR="009C39F1" w:rsidRPr="00F53488" w:rsidRDefault="009C39F1" w:rsidP="00130B9A">
      <w:pPr>
        <w:pStyle w:val="1"/>
        <w:tabs>
          <w:tab w:val="num" w:pos="-851"/>
          <w:tab w:val="left" w:pos="-426"/>
        </w:tabs>
        <w:spacing w:before="0" w:beforeAutospacing="0" w:after="0" w:afterAutospacing="0"/>
        <w:ind w:firstLine="709"/>
        <w:rPr>
          <w:sz w:val="20"/>
          <w:szCs w:val="20"/>
        </w:rPr>
      </w:pPr>
      <w:bookmarkStart w:id="33" w:name="_Toc470865548"/>
      <w:r w:rsidRPr="00F53488">
        <w:rPr>
          <w:sz w:val="20"/>
          <w:szCs w:val="20"/>
        </w:rPr>
        <w:t>Статья 22.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3"/>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направляет соответствующее заявление в Комиссию.</w:t>
      </w:r>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соответствующего разрешения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w:t>
      </w:r>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Указанные сообщения отправляются не позднее чем через 10 (десять) дней со дня поступления заявления заинтересованного лица о предоставлении соответствующего разрешения.</w:t>
      </w:r>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4. Порядок организации и проведения публичных слушаний, участие в них заинтересованных лиц определяются в соответствии с нормативным правовым актом органов местного самоуправления поселения с учетом положений настоящей статьи.</w:t>
      </w:r>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5. Срок проведения публичных слушаний с момента оповещения о времени и месте их проведения до дня опубликования заключения о результатах публичных слушаний составляет 1 (один) месяц.</w:t>
      </w:r>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6.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городского  поселения.</w:t>
      </w:r>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7. На основании указанных рекомендаций Глава поселения в течение трех дней со дня поступления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и в течение семи дней в отношении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w:t>
      </w:r>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Указанное решение подлежит опубликованию в средствах массовой информации, размещается на официальном сайте Администрации городского  поселения (при наличии официального сайта) в сети «Интернет».</w:t>
      </w:r>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ab/>
        <w:t xml:space="preserve">8. Расходы, связанные с организацией и проведением публичных слушаний по вопросу предоставления разрешения, несет заинтересованное лицо. </w:t>
      </w:r>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ab/>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решение о предоставлении ему разрешения принимается без проведения публичных слушаний.</w:t>
      </w:r>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 </w:t>
      </w:r>
    </w:p>
    <w:p w:rsidR="009C39F1" w:rsidRPr="00F53488" w:rsidRDefault="009C39F1" w:rsidP="00130B9A">
      <w:pPr>
        <w:pStyle w:val="1"/>
        <w:tabs>
          <w:tab w:val="num" w:pos="-851"/>
          <w:tab w:val="left" w:pos="-426"/>
        </w:tabs>
        <w:spacing w:before="0" w:beforeAutospacing="0" w:after="0" w:afterAutospacing="0"/>
        <w:ind w:firstLine="709"/>
        <w:jc w:val="both"/>
        <w:rPr>
          <w:sz w:val="20"/>
          <w:szCs w:val="20"/>
        </w:rPr>
      </w:pPr>
      <w:bookmarkStart w:id="34" w:name="_Toc470865549"/>
      <w:r w:rsidRPr="00F53488">
        <w:rPr>
          <w:sz w:val="20"/>
          <w:szCs w:val="20"/>
        </w:rPr>
        <w:t>Статья 23. Проведение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bookmarkEnd w:id="34"/>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 xml:space="preserve">1. Утверждение проектов планировки территории и проектов межевания территории, подготовленных в составе документации по планировке территории на основании решения Главы </w:t>
      </w:r>
      <w:r w:rsidRPr="00F53488">
        <w:rPr>
          <w:rFonts w:ascii="Times New Roman" w:hAnsi="Times New Roman" w:cs="Times New Roman"/>
          <w:sz w:val="20"/>
          <w:szCs w:val="20"/>
        </w:rPr>
        <w:lastRenderedPageBreak/>
        <w:t>Администрации городского  поселения, производится только после обязательного рассмотрения их на публичных слушаниях.</w:t>
      </w:r>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2. Глава Администрации городского  поселения принимает решение о проведении публичных слушаний и организует их проведение.</w:t>
      </w:r>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4. Порядок организации и проведения публичных слушаний, участие в них заинтересованных лиц определяются в соответствии с нормативным правовым актом органов местного самоуправления поселения с учетом положений настоящей статьи.</w:t>
      </w:r>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5. При проведении публичных слушаний всем заинтересованным лицам должны быть обеспечены равные возможности для выражения своего мнения.</w:t>
      </w:r>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6. Участники публичных слушаний по проекту планировки территории и проекту межевания территории вправе представить в Администрацию городского  поселения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6. Срок проведения публичных слушаний со дня оповещения жителей о времени и месте их проведения до дня опубликования заключения о результатах публичных слушаний не может быть менее одного месяца и более трех месяцев.</w:t>
      </w:r>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 xml:space="preserve">7.  Глава городского  поселения с учетом протокола публичных слушаний и заключения о результатах публичных слушаний в течение четырнадцати дней со дня </w:t>
      </w:r>
      <w:r w:rsidRPr="00F53488">
        <w:rPr>
          <w:rFonts w:ascii="Times New Roman" w:hAnsi="Times New Roman" w:cs="Times New Roman"/>
          <w:color w:val="auto"/>
          <w:sz w:val="20"/>
          <w:szCs w:val="20"/>
        </w:rPr>
        <w:t>поступления указанной документации принимает решение об утверждении документации по планировке</w:t>
      </w:r>
      <w:r w:rsidRPr="00F53488">
        <w:rPr>
          <w:rFonts w:ascii="Times New Roman" w:hAnsi="Times New Roman" w:cs="Times New Roman"/>
          <w:sz w:val="20"/>
          <w:szCs w:val="20"/>
        </w:rPr>
        <w:t xml:space="preserve"> территории или об отклонении такой документации и о направлении ее на доработку с учетом указанных протокола и заключения.</w:t>
      </w:r>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8. В случае поступления документации по планировке территории после ее доработки, Глава поселения принимает решение об утверждении указанной документации.</w:t>
      </w:r>
    </w:p>
    <w:p w:rsidR="009C39F1" w:rsidRPr="00F53488" w:rsidRDefault="009C39F1" w:rsidP="002B79AE">
      <w:pPr>
        <w:pStyle w:val="Web1"/>
        <w:tabs>
          <w:tab w:val="num" w:pos="-851"/>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9. Заключение о результатах публичных слушаний по проекту планировки территории и проекту межевания территории подлежит опубликованию и размещается на официальном сайте Администрации поселения (при наличии официального сайта) в сети "Интернет".</w:t>
      </w:r>
    </w:p>
    <w:p w:rsidR="009C39F1" w:rsidRPr="00F53488" w:rsidRDefault="009C39F1" w:rsidP="00F53488">
      <w:pPr>
        <w:pStyle w:val="1"/>
        <w:tabs>
          <w:tab w:val="num" w:pos="-851"/>
          <w:tab w:val="left" w:pos="-426"/>
        </w:tabs>
        <w:spacing w:before="0" w:beforeAutospacing="0" w:after="0" w:afterAutospacing="0"/>
        <w:ind w:firstLine="709"/>
        <w:rPr>
          <w:sz w:val="20"/>
          <w:szCs w:val="20"/>
        </w:rPr>
      </w:pPr>
      <w:bookmarkStart w:id="35" w:name="_Toc470865550"/>
      <w:r w:rsidRPr="00F53488">
        <w:rPr>
          <w:sz w:val="20"/>
          <w:szCs w:val="20"/>
        </w:rPr>
        <w:t xml:space="preserve">ГЛАВА </w:t>
      </w:r>
      <w:r w:rsidRPr="00F53488">
        <w:rPr>
          <w:sz w:val="20"/>
          <w:szCs w:val="20"/>
          <w:lang w:val="en-US"/>
        </w:rPr>
        <w:t>VIII</w:t>
      </w:r>
      <w:r w:rsidRPr="00F53488">
        <w:rPr>
          <w:sz w:val="20"/>
          <w:szCs w:val="20"/>
        </w:rPr>
        <w:t>. ВНЕСЕНИЕ ИЗМЕНЕНИЙ В ПРАВИЛА ЗЕМЛЕПОЛЬЗОВАНИЯ И ЗАСТРОЙКИ</w:t>
      </w:r>
      <w:bookmarkEnd w:id="35"/>
    </w:p>
    <w:p w:rsidR="009C39F1" w:rsidRPr="00F53488" w:rsidRDefault="009C39F1" w:rsidP="00F53488">
      <w:pPr>
        <w:pStyle w:val="1"/>
        <w:tabs>
          <w:tab w:val="num" w:pos="-851"/>
          <w:tab w:val="left" w:pos="-426"/>
        </w:tabs>
        <w:spacing w:before="0" w:beforeAutospacing="0" w:after="0" w:afterAutospacing="0"/>
        <w:ind w:firstLine="709"/>
        <w:rPr>
          <w:sz w:val="20"/>
          <w:szCs w:val="20"/>
        </w:rPr>
      </w:pPr>
      <w:bookmarkStart w:id="36" w:name="_Toc470865551"/>
      <w:r w:rsidRPr="00F53488">
        <w:rPr>
          <w:sz w:val="20"/>
          <w:szCs w:val="20"/>
        </w:rPr>
        <w:t>Статья 24. Порядок внесения изменений в Правила землепользования и застройки</w:t>
      </w:r>
      <w:bookmarkEnd w:id="36"/>
    </w:p>
    <w:p w:rsidR="009C39F1" w:rsidRPr="00F53488" w:rsidRDefault="009C39F1" w:rsidP="00F53488">
      <w:pPr>
        <w:pStyle w:val="FR2"/>
        <w:tabs>
          <w:tab w:val="num" w:pos="-851"/>
          <w:tab w:val="left" w:pos="-426"/>
        </w:tabs>
        <w:spacing w:line="240" w:lineRule="auto"/>
        <w:ind w:firstLine="709"/>
        <w:rPr>
          <w:sz w:val="20"/>
          <w:szCs w:val="20"/>
        </w:rPr>
      </w:pPr>
      <w:r w:rsidRPr="00F53488">
        <w:rPr>
          <w:sz w:val="20"/>
          <w:szCs w:val="20"/>
        </w:rPr>
        <w:t>1.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принимается Главой городского  поселения.</w:t>
      </w:r>
    </w:p>
    <w:p w:rsidR="009C39F1" w:rsidRPr="00F53488" w:rsidRDefault="009C39F1" w:rsidP="00F53488">
      <w:pPr>
        <w:pStyle w:val="FR2"/>
        <w:tabs>
          <w:tab w:val="num" w:pos="-851"/>
          <w:tab w:val="left" w:pos="-426"/>
        </w:tabs>
        <w:spacing w:line="240" w:lineRule="auto"/>
        <w:ind w:firstLine="709"/>
        <w:rPr>
          <w:sz w:val="20"/>
          <w:szCs w:val="20"/>
        </w:rPr>
      </w:pPr>
      <w:r w:rsidRPr="00F53488">
        <w:rPr>
          <w:sz w:val="20"/>
          <w:szCs w:val="20"/>
        </w:rPr>
        <w:t>Основаниями для рассмотрения Главой городского  поселения вопроса о внесении изменений в правила землепользования и застройки являются:</w:t>
      </w:r>
    </w:p>
    <w:p w:rsidR="009C39F1" w:rsidRPr="00F53488" w:rsidRDefault="009C39F1" w:rsidP="00F53488">
      <w:pPr>
        <w:pStyle w:val="FR2"/>
        <w:tabs>
          <w:tab w:val="num" w:pos="-851"/>
          <w:tab w:val="left" w:pos="-426"/>
        </w:tabs>
        <w:spacing w:line="240" w:lineRule="auto"/>
        <w:ind w:firstLine="709"/>
        <w:rPr>
          <w:sz w:val="20"/>
          <w:szCs w:val="20"/>
        </w:rPr>
      </w:pPr>
      <w:r w:rsidRPr="00F53488">
        <w:rPr>
          <w:sz w:val="20"/>
          <w:szCs w:val="20"/>
        </w:rPr>
        <w:t>1) несоответствие правил землепользования и застройки генеральному плану, возникшее в результате внесения в такие генеральные планы изменений;</w:t>
      </w:r>
    </w:p>
    <w:p w:rsidR="009C39F1" w:rsidRPr="00F53488" w:rsidRDefault="009C39F1" w:rsidP="00F53488">
      <w:pPr>
        <w:pStyle w:val="FR2"/>
        <w:tabs>
          <w:tab w:val="num" w:pos="-851"/>
          <w:tab w:val="left" w:pos="-426"/>
        </w:tabs>
        <w:spacing w:line="240" w:lineRule="auto"/>
        <w:ind w:firstLine="709"/>
        <w:rPr>
          <w:sz w:val="20"/>
          <w:szCs w:val="20"/>
        </w:rPr>
      </w:pPr>
      <w:r w:rsidRPr="00F53488">
        <w:rPr>
          <w:sz w:val="20"/>
          <w:szCs w:val="20"/>
        </w:rPr>
        <w:t>2) поступление предложений об изменении границ территориальных зон, изменении градостроительных регламентов.</w:t>
      </w:r>
    </w:p>
    <w:p w:rsidR="009C39F1" w:rsidRPr="00F53488" w:rsidRDefault="009C39F1" w:rsidP="00F53488">
      <w:pPr>
        <w:pStyle w:val="FR2"/>
        <w:tabs>
          <w:tab w:val="num" w:pos="-851"/>
          <w:tab w:val="left" w:pos="-426"/>
        </w:tabs>
        <w:spacing w:line="240" w:lineRule="auto"/>
        <w:ind w:firstLine="709"/>
        <w:rPr>
          <w:sz w:val="20"/>
          <w:szCs w:val="20"/>
        </w:rPr>
      </w:pPr>
      <w:r w:rsidRPr="00F53488">
        <w:rPr>
          <w:sz w:val="20"/>
          <w:szCs w:val="20"/>
        </w:rPr>
        <w:t>2. Предложения по внесению изменений в Правила землепользования и застройки направляются в комиссию по землепользованию и застройке.</w:t>
      </w:r>
    </w:p>
    <w:p w:rsidR="009C39F1" w:rsidRPr="00F53488" w:rsidRDefault="009C39F1" w:rsidP="00F53488">
      <w:pPr>
        <w:pStyle w:val="FR2"/>
        <w:tabs>
          <w:tab w:val="num" w:pos="-851"/>
          <w:tab w:val="left" w:pos="-426"/>
        </w:tabs>
        <w:spacing w:line="240" w:lineRule="auto"/>
        <w:ind w:firstLine="709"/>
        <w:rPr>
          <w:sz w:val="20"/>
          <w:szCs w:val="20"/>
        </w:rPr>
      </w:pPr>
      <w:r w:rsidRPr="00F53488">
        <w:rPr>
          <w:sz w:val="20"/>
          <w:szCs w:val="20"/>
        </w:rPr>
        <w:t>Предложения о внесении изменений в правила землепользования и застройки направляются в комиссию:</w:t>
      </w:r>
    </w:p>
    <w:p w:rsidR="009C39F1" w:rsidRPr="00F53488" w:rsidRDefault="009C39F1" w:rsidP="00F53488">
      <w:pPr>
        <w:pStyle w:val="FR2"/>
        <w:tabs>
          <w:tab w:val="num" w:pos="-851"/>
          <w:tab w:val="left" w:pos="-426"/>
        </w:tabs>
        <w:spacing w:line="240" w:lineRule="auto"/>
        <w:ind w:firstLine="709"/>
        <w:rPr>
          <w:sz w:val="20"/>
          <w:szCs w:val="20"/>
        </w:rPr>
      </w:pPr>
      <w:r w:rsidRPr="00F53488">
        <w:rPr>
          <w:sz w:val="20"/>
          <w:szCs w:val="20"/>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9C39F1" w:rsidRPr="00F53488" w:rsidRDefault="009C39F1" w:rsidP="00F53488">
      <w:pPr>
        <w:pStyle w:val="FR2"/>
        <w:tabs>
          <w:tab w:val="num" w:pos="-851"/>
          <w:tab w:val="left" w:pos="-426"/>
        </w:tabs>
        <w:spacing w:line="240" w:lineRule="auto"/>
        <w:ind w:firstLine="709"/>
        <w:rPr>
          <w:sz w:val="20"/>
          <w:szCs w:val="20"/>
        </w:rPr>
      </w:pPr>
      <w:r w:rsidRPr="00F53488">
        <w:rPr>
          <w:sz w:val="20"/>
          <w:szCs w:val="20"/>
        </w:rPr>
        <w:t>2) органами исполнительной власти субъекта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9C39F1" w:rsidRPr="00F53488" w:rsidRDefault="009C39F1" w:rsidP="00F53488">
      <w:pPr>
        <w:pStyle w:val="FR2"/>
        <w:tabs>
          <w:tab w:val="num" w:pos="-851"/>
          <w:tab w:val="left" w:pos="-426"/>
        </w:tabs>
        <w:spacing w:line="240" w:lineRule="auto"/>
        <w:ind w:firstLine="709"/>
        <w:rPr>
          <w:sz w:val="20"/>
          <w:szCs w:val="20"/>
        </w:rPr>
      </w:pPr>
      <w:r w:rsidRPr="00F53488">
        <w:rPr>
          <w:sz w:val="20"/>
          <w:szCs w:val="20"/>
        </w:rPr>
        <w:t>3)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9C39F1" w:rsidRPr="00F53488" w:rsidRDefault="009C39F1" w:rsidP="00F53488">
      <w:pPr>
        <w:pStyle w:val="FR2"/>
        <w:tabs>
          <w:tab w:val="num" w:pos="-851"/>
          <w:tab w:val="left" w:pos="-426"/>
        </w:tabs>
        <w:spacing w:line="240" w:lineRule="auto"/>
        <w:ind w:firstLine="709"/>
        <w:rPr>
          <w:sz w:val="20"/>
          <w:szCs w:val="20"/>
        </w:rPr>
      </w:pPr>
      <w:r w:rsidRPr="00F53488">
        <w:rPr>
          <w:sz w:val="20"/>
          <w:szCs w:val="20"/>
        </w:rPr>
        <w:t>4)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C39F1" w:rsidRPr="00F53488" w:rsidRDefault="009C39F1" w:rsidP="00F53488">
      <w:pPr>
        <w:pStyle w:val="FR2"/>
        <w:tabs>
          <w:tab w:val="num" w:pos="-851"/>
          <w:tab w:val="left" w:pos="-426"/>
        </w:tabs>
        <w:spacing w:line="240" w:lineRule="auto"/>
        <w:ind w:firstLine="709"/>
        <w:rPr>
          <w:sz w:val="20"/>
          <w:szCs w:val="20"/>
        </w:rPr>
      </w:pPr>
      <w:r w:rsidRPr="00F53488">
        <w:rPr>
          <w:sz w:val="20"/>
          <w:szCs w:val="20"/>
        </w:rPr>
        <w:lastRenderedPageBreak/>
        <w:t xml:space="preserve">3.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городского   поселения. </w:t>
      </w:r>
    </w:p>
    <w:p w:rsidR="009C39F1" w:rsidRPr="00F53488" w:rsidRDefault="009C39F1" w:rsidP="00F53488">
      <w:pPr>
        <w:pStyle w:val="Web1"/>
        <w:tabs>
          <w:tab w:val="num" w:pos="-851"/>
          <w:tab w:val="left" w:pos="-426"/>
        </w:tabs>
        <w:spacing w:before="0" w:after="0"/>
        <w:ind w:left="0" w:right="0" w:firstLine="709"/>
        <w:rPr>
          <w:rFonts w:ascii="Times New Roman" w:hAnsi="Times New Roman" w:cs="Times New Roman"/>
          <w:sz w:val="20"/>
          <w:szCs w:val="20"/>
        </w:rPr>
      </w:pPr>
      <w:r w:rsidRPr="00F53488">
        <w:rPr>
          <w:rFonts w:ascii="Times New Roman" w:hAnsi="Times New Roman" w:cs="Times New Roman"/>
          <w:sz w:val="20"/>
          <w:szCs w:val="20"/>
        </w:rPr>
        <w:t>Глава городского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9C39F1" w:rsidRPr="00F53488" w:rsidRDefault="009C39F1" w:rsidP="00130B9A">
      <w:pPr>
        <w:pStyle w:val="1"/>
        <w:tabs>
          <w:tab w:val="num" w:pos="-851"/>
          <w:tab w:val="left" w:pos="-426"/>
        </w:tabs>
        <w:spacing w:before="0" w:beforeAutospacing="0" w:after="0" w:afterAutospacing="0"/>
        <w:ind w:firstLine="709"/>
        <w:rPr>
          <w:sz w:val="20"/>
          <w:szCs w:val="20"/>
        </w:rPr>
      </w:pPr>
      <w:bookmarkStart w:id="37" w:name="_Toc421696728"/>
      <w:bookmarkStart w:id="38" w:name="_Toc470865552"/>
      <w:r w:rsidRPr="00F53488">
        <w:rPr>
          <w:sz w:val="20"/>
          <w:szCs w:val="20"/>
        </w:rPr>
        <w:t xml:space="preserve">ГЛАВА </w:t>
      </w:r>
      <w:r w:rsidRPr="00F53488">
        <w:rPr>
          <w:sz w:val="20"/>
          <w:szCs w:val="20"/>
          <w:lang w:val="en-US"/>
        </w:rPr>
        <w:t>IX</w:t>
      </w:r>
      <w:r w:rsidRPr="00F53488">
        <w:rPr>
          <w:sz w:val="20"/>
          <w:szCs w:val="20"/>
        </w:rPr>
        <w:t>. ПОЛОЖЕНИЯ О РЕГУЛИРОВАНИИ ИНЫХ ВОПРОСОВ ЗЕМЛЕПОЛЬЗОВАНИЯ И ЗАСТРОЙКИ</w:t>
      </w:r>
      <w:bookmarkEnd w:id="37"/>
      <w:bookmarkEnd w:id="38"/>
    </w:p>
    <w:p w:rsidR="009C39F1" w:rsidRPr="00F53488" w:rsidRDefault="009C39F1" w:rsidP="00F53488">
      <w:pPr>
        <w:pStyle w:val="1"/>
        <w:tabs>
          <w:tab w:val="num" w:pos="-851"/>
          <w:tab w:val="left" w:pos="-426"/>
        </w:tabs>
        <w:spacing w:before="0" w:beforeAutospacing="0" w:after="0" w:afterAutospacing="0"/>
        <w:ind w:firstLine="709"/>
        <w:rPr>
          <w:sz w:val="20"/>
          <w:szCs w:val="20"/>
        </w:rPr>
      </w:pPr>
      <w:bookmarkStart w:id="39" w:name="_Toc470865553"/>
      <w:r w:rsidRPr="00F53488">
        <w:rPr>
          <w:sz w:val="20"/>
          <w:szCs w:val="20"/>
        </w:rPr>
        <w:t>Статья 25. Особенности применения видов разрешенного использования земельных участков и объектов капитального строительства</w:t>
      </w:r>
      <w:bookmarkEnd w:id="39"/>
    </w:p>
    <w:p w:rsidR="009C39F1" w:rsidRPr="00F53488" w:rsidRDefault="009C39F1" w:rsidP="00F53488">
      <w:pPr>
        <w:pStyle w:val="14"/>
        <w:spacing w:before="0" w:after="0"/>
        <w:rPr>
          <w:sz w:val="20"/>
          <w:szCs w:val="20"/>
        </w:rPr>
      </w:pPr>
      <w:r w:rsidRPr="00F53488">
        <w:rPr>
          <w:sz w:val="20"/>
          <w:szCs w:val="20"/>
        </w:rPr>
        <w:t>1. Наименования, описания и коды видов разрешенного использования земельных участков и объектов капитального строительства, установленных в градостроительных регламентах, применяются в соответствии с Классификатором видов разрешенного использования земельных участков.</w:t>
      </w:r>
    </w:p>
    <w:p w:rsidR="009C39F1" w:rsidRPr="00F53488" w:rsidRDefault="009C39F1" w:rsidP="00F53488">
      <w:pPr>
        <w:pStyle w:val="14"/>
        <w:spacing w:before="0" w:after="0"/>
        <w:rPr>
          <w:sz w:val="20"/>
          <w:szCs w:val="20"/>
        </w:rPr>
      </w:pPr>
      <w:r w:rsidRPr="00F53488">
        <w:rPr>
          <w:sz w:val="20"/>
          <w:szCs w:val="20"/>
        </w:rPr>
        <w:t>2. На земельных участках может размещаться несколько зданий, строений, сооружений, если при этом не нарушаются предельные размеры земельных участков и предельные параметры разрешенного строительства, реконструкции объектов капитального строительства, технические регламенты и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C39F1" w:rsidRPr="00F53488" w:rsidRDefault="009C39F1" w:rsidP="00F53488">
      <w:pPr>
        <w:pStyle w:val="14"/>
        <w:spacing w:before="0" w:after="0"/>
        <w:rPr>
          <w:sz w:val="20"/>
          <w:szCs w:val="20"/>
        </w:rPr>
      </w:pPr>
      <w:r w:rsidRPr="00F53488">
        <w:rPr>
          <w:sz w:val="20"/>
          <w:szCs w:val="20"/>
        </w:rPr>
        <w:t>3. Содержание видов разрешенного использования, допускает (без отдельного указания в градостроительном регламенте)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r w:rsidRPr="00F53488">
        <w:rPr>
          <w:b/>
          <w:bCs/>
          <w:color w:val="000000"/>
          <w:sz w:val="20"/>
          <w:szCs w:val="20"/>
          <w:shd w:val="clear" w:color="auto" w:fill="FFFFFF"/>
        </w:rPr>
        <w:t>.</w:t>
      </w:r>
    </w:p>
    <w:p w:rsidR="009C39F1" w:rsidRPr="00F53488" w:rsidRDefault="009C39F1" w:rsidP="00F53488">
      <w:pPr>
        <w:pStyle w:val="1"/>
        <w:tabs>
          <w:tab w:val="num" w:pos="-851"/>
          <w:tab w:val="left" w:pos="-426"/>
        </w:tabs>
        <w:spacing w:before="0" w:beforeAutospacing="0" w:after="0" w:afterAutospacing="0"/>
        <w:ind w:firstLine="709"/>
        <w:rPr>
          <w:sz w:val="20"/>
          <w:szCs w:val="20"/>
        </w:rPr>
      </w:pPr>
      <w:bookmarkStart w:id="40" w:name="_Toc470865554"/>
      <w:r w:rsidRPr="00F53488">
        <w:rPr>
          <w:sz w:val="20"/>
          <w:szCs w:val="20"/>
        </w:rPr>
        <w:t>Статья 26. Особенности применения предельных параметров разрешенного строительства, реконструкции объектов капитального строительства</w:t>
      </w:r>
      <w:bookmarkEnd w:id="40"/>
    </w:p>
    <w:p w:rsidR="009C39F1" w:rsidRPr="00F53488" w:rsidRDefault="009C39F1" w:rsidP="00F53488">
      <w:pPr>
        <w:pStyle w:val="14"/>
        <w:spacing w:before="0" w:after="0"/>
        <w:rPr>
          <w:sz w:val="20"/>
          <w:szCs w:val="20"/>
        </w:rPr>
      </w:pPr>
      <w:r w:rsidRPr="00F53488">
        <w:rPr>
          <w:sz w:val="20"/>
          <w:szCs w:val="20"/>
        </w:rPr>
        <w:t>1. Размеры образуемых и изменяемых земельных участков должны соответствовать требованиям градостроительных регламентов о максимальной и минимальной площади земельных участков.</w:t>
      </w:r>
    </w:p>
    <w:p w:rsidR="009C39F1" w:rsidRPr="00F53488" w:rsidRDefault="009C39F1" w:rsidP="00F53488">
      <w:pPr>
        <w:pStyle w:val="14"/>
        <w:spacing w:before="0" w:after="0"/>
        <w:rPr>
          <w:sz w:val="20"/>
          <w:szCs w:val="20"/>
        </w:rPr>
      </w:pPr>
      <w:r w:rsidRPr="00F53488">
        <w:rPr>
          <w:sz w:val="20"/>
          <w:szCs w:val="20"/>
        </w:rPr>
        <w:t>2. Минимальные отступы от красных линий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определяются только в том случае, если красные линии установлены в проекте планировки территории.</w:t>
      </w:r>
    </w:p>
    <w:p w:rsidR="009C39F1" w:rsidRPr="00F53488" w:rsidRDefault="009C39F1" w:rsidP="00F53488">
      <w:pPr>
        <w:pStyle w:val="14"/>
        <w:spacing w:before="0" w:after="0"/>
        <w:rPr>
          <w:sz w:val="20"/>
          <w:szCs w:val="20"/>
        </w:rPr>
      </w:pPr>
      <w:r w:rsidRPr="00F53488">
        <w:rPr>
          <w:sz w:val="20"/>
          <w:szCs w:val="20"/>
        </w:rPr>
        <w:t>3. В случае, если границы земельных участков совпадают с красными линиями, минимальные отступы от границ таких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равны минимальным отступам от красных линий.</w:t>
      </w:r>
    </w:p>
    <w:p w:rsidR="009C39F1" w:rsidRPr="00F53488" w:rsidRDefault="009C39F1" w:rsidP="00F53488">
      <w:pPr>
        <w:pStyle w:val="14"/>
        <w:spacing w:before="0" w:after="0"/>
        <w:rPr>
          <w:sz w:val="20"/>
          <w:szCs w:val="20"/>
        </w:rPr>
      </w:pPr>
      <w:r w:rsidRPr="00F53488">
        <w:rPr>
          <w:sz w:val="20"/>
          <w:szCs w:val="20"/>
        </w:rPr>
        <w:t>4. Предельная (максимальная) высота объектов капитального строительства определяется в метрах по вертикали от максимальной планировочной отметки земли по периметру отмостки объекта капитального строительства до наивысшей точки конька или плоской кровли объекта капитального строительства.</w:t>
      </w:r>
    </w:p>
    <w:p w:rsidR="009C39F1" w:rsidRPr="00F53488" w:rsidRDefault="009C39F1" w:rsidP="00F53488">
      <w:pPr>
        <w:pStyle w:val="14"/>
        <w:spacing w:before="0" w:after="0"/>
        <w:rPr>
          <w:sz w:val="20"/>
          <w:szCs w:val="20"/>
        </w:rPr>
      </w:pPr>
      <w:r w:rsidRPr="00F53488">
        <w:rPr>
          <w:sz w:val="20"/>
          <w:szCs w:val="20"/>
        </w:rPr>
        <w:t>Требования градостроительных регламентов в части предельной (максимальной) высоты объектов капитального строительства не распространяются на:</w:t>
      </w:r>
    </w:p>
    <w:p w:rsidR="009C39F1" w:rsidRPr="00F53488" w:rsidRDefault="009C39F1" w:rsidP="00F53488">
      <w:pPr>
        <w:pStyle w:val="14"/>
        <w:spacing w:before="0" w:after="0"/>
        <w:rPr>
          <w:sz w:val="20"/>
          <w:szCs w:val="20"/>
        </w:rPr>
      </w:pPr>
      <w:r w:rsidRPr="00F53488">
        <w:rPr>
          <w:sz w:val="20"/>
          <w:szCs w:val="20"/>
        </w:rPr>
        <w:t>1) антенны;</w:t>
      </w:r>
    </w:p>
    <w:p w:rsidR="009C39F1" w:rsidRPr="00F53488" w:rsidRDefault="009C39F1" w:rsidP="00F53488">
      <w:pPr>
        <w:pStyle w:val="14"/>
        <w:spacing w:before="0" w:after="0"/>
        <w:rPr>
          <w:sz w:val="20"/>
          <w:szCs w:val="20"/>
        </w:rPr>
      </w:pPr>
      <w:r w:rsidRPr="00F53488">
        <w:rPr>
          <w:sz w:val="20"/>
          <w:szCs w:val="20"/>
        </w:rPr>
        <w:t>2) вентиляционные и дымовые трубы;</w:t>
      </w:r>
    </w:p>
    <w:p w:rsidR="009C39F1" w:rsidRPr="00F53488" w:rsidRDefault="009C39F1" w:rsidP="00F53488">
      <w:pPr>
        <w:pStyle w:val="14"/>
        <w:spacing w:before="0" w:after="0"/>
        <w:rPr>
          <w:sz w:val="20"/>
          <w:szCs w:val="20"/>
        </w:rPr>
      </w:pPr>
      <w:r w:rsidRPr="00F53488">
        <w:rPr>
          <w:sz w:val="20"/>
          <w:szCs w:val="20"/>
        </w:rPr>
        <w:t>3) шпили;</w:t>
      </w:r>
    </w:p>
    <w:p w:rsidR="009C39F1" w:rsidRPr="00F53488" w:rsidRDefault="009C39F1" w:rsidP="00F53488">
      <w:pPr>
        <w:pStyle w:val="14"/>
        <w:spacing w:before="0" w:after="0"/>
        <w:rPr>
          <w:sz w:val="20"/>
          <w:szCs w:val="20"/>
        </w:rPr>
      </w:pPr>
      <w:r w:rsidRPr="00F53488">
        <w:rPr>
          <w:sz w:val="20"/>
          <w:szCs w:val="20"/>
        </w:rPr>
        <w:t>4) аттики;</w:t>
      </w:r>
    </w:p>
    <w:p w:rsidR="009C39F1" w:rsidRPr="00F53488" w:rsidRDefault="009C39F1" w:rsidP="00F53488">
      <w:pPr>
        <w:pStyle w:val="14"/>
        <w:spacing w:before="0" w:after="0"/>
        <w:rPr>
          <w:sz w:val="20"/>
          <w:szCs w:val="20"/>
        </w:rPr>
      </w:pPr>
      <w:r w:rsidRPr="00F53488">
        <w:rPr>
          <w:sz w:val="20"/>
          <w:szCs w:val="20"/>
        </w:rPr>
        <w:t>5) балюстрады (ограждения);</w:t>
      </w:r>
    </w:p>
    <w:p w:rsidR="009C39F1" w:rsidRPr="00F53488" w:rsidRDefault="009C39F1" w:rsidP="00F53488">
      <w:pPr>
        <w:pStyle w:val="14"/>
        <w:spacing w:before="0" w:after="0"/>
        <w:rPr>
          <w:sz w:val="20"/>
          <w:szCs w:val="20"/>
        </w:rPr>
      </w:pPr>
      <w:r w:rsidRPr="00F53488">
        <w:rPr>
          <w:sz w:val="20"/>
          <w:szCs w:val="20"/>
        </w:rPr>
        <w:t xml:space="preserve">6) выходы на кровлю максимальной площадью </w:t>
      </w:r>
      <w:smartTag w:uri="urn:schemas-microsoft-com:office:smarttags" w:element="metricconverter">
        <w:smartTagPr>
          <w:attr w:name="ProductID" w:val="16 м2"/>
        </w:smartTagPr>
        <w:r w:rsidRPr="00F53488">
          <w:rPr>
            <w:sz w:val="20"/>
            <w:szCs w:val="20"/>
          </w:rPr>
          <w:t>16 м</w:t>
        </w:r>
        <w:r w:rsidRPr="00F53488">
          <w:rPr>
            <w:sz w:val="20"/>
            <w:szCs w:val="20"/>
            <w:vertAlign w:val="superscript"/>
          </w:rPr>
          <w:t>2</w:t>
        </w:r>
      </w:smartTag>
      <w:r w:rsidRPr="00F53488">
        <w:rPr>
          <w:sz w:val="20"/>
          <w:szCs w:val="20"/>
        </w:rPr>
        <w:t xml:space="preserve"> и высотой </w:t>
      </w:r>
      <w:smartTag w:uri="urn:schemas-microsoft-com:office:smarttags" w:element="metricconverter">
        <w:smartTagPr>
          <w:attr w:name="ProductID" w:val="2,5 м"/>
        </w:smartTagPr>
        <w:r w:rsidRPr="00F53488">
          <w:rPr>
            <w:sz w:val="20"/>
            <w:szCs w:val="20"/>
          </w:rPr>
          <w:t>2,5 м</w:t>
        </w:r>
      </w:smartTag>
      <w:r w:rsidRPr="00F53488">
        <w:rPr>
          <w:sz w:val="20"/>
          <w:szCs w:val="20"/>
        </w:rPr>
        <w:t>;</w:t>
      </w:r>
    </w:p>
    <w:p w:rsidR="009C39F1" w:rsidRPr="00F53488" w:rsidRDefault="009C39F1" w:rsidP="00F53488">
      <w:pPr>
        <w:pStyle w:val="14"/>
        <w:spacing w:before="0" w:after="0"/>
        <w:rPr>
          <w:sz w:val="20"/>
          <w:szCs w:val="20"/>
        </w:rPr>
      </w:pPr>
      <w:r w:rsidRPr="00F53488">
        <w:rPr>
          <w:sz w:val="20"/>
          <w:szCs w:val="20"/>
        </w:rPr>
        <w:t xml:space="preserve">7) остекленные световые фонари, максимальной высотой </w:t>
      </w:r>
      <w:smartTag w:uri="urn:schemas-microsoft-com:office:smarttags" w:element="metricconverter">
        <w:smartTagPr>
          <w:attr w:name="ProductID" w:val="2,5 м"/>
        </w:smartTagPr>
        <w:r w:rsidRPr="00F53488">
          <w:rPr>
            <w:sz w:val="20"/>
            <w:szCs w:val="20"/>
          </w:rPr>
          <w:t>2,5 м</w:t>
        </w:r>
      </w:smartTag>
      <w:r w:rsidRPr="00F53488">
        <w:rPr>
          <w:sz w:val="20"/>
          <w:szCs w:val="20"/>
        </w:rPr>
        <w:t>, суммарная площадь которых не превышает 25 % площади кровли;</w:t>
      </w:r>
    </w:p>
    <w:p w:rsidR="009C39F1" w:rsidRPr="00F53488" w:rsidRDefault="009C39F1" w:rsidP="00F53488">
      <w:pPr>
        <w:pStyle w:val="14"/>
        <w:spacing w:before="0" w:after="0"/>
        <w:rPr>
          <w:sz w:val="20"/>
          <w:szCs w:val="20"/>
        </w:rPr>
      </w:pPr>
      <w:r w:rsidRPr="00F53488">
        <w:rPr>
          <w:sz w:val="20"/>
          <w:szCs w:val="20"/>
        </w:rPr>
        <w:t xml:space="preserve">8) машинные помещения лифтов высотой до </w:t>
      </w:r>
      <w:smartTag w:uri="urn:schemas-microsoft-com:office:smarttags" w:element="metricconverter">
        <w:smartTagPr>
          <w:attr w:name="ProductID" w:val="5 м"/>
        </w:smartTagPr>
        <w:r w:rsidRPr="00F53488">
          <w:rPr>
            <w:sz w:val="20"/>
            <w:szCs w:val="20"/>
          </w:rPr>
          <w:t>5 м</w:t>
        </w:r>
      </w:smartTag>
      <w:r w:rsidRPr="00F53488">
        <w:rPr>
          <w:sz w:val="20"/>
          <w:szCs w:val="20"/>
        </w:rPr>
        <w:t>.</w:t>
      </w:r>
    </w:p>
    <w:p w:rsidR="009C39F1" w:rsidRPr="00F53488" w:rsidRDefault="009C39F1" w:rsidP="00F53488">
      <w:pPr>
        <w:pStyle w:val="14"/>
        <w:spacing w:before="0" w:after="0"/>
        <w:rPr>
          <w:sz w:val="20"/>
          <w:szCs w:val="20"/>
        </w:rPr>
      </w:pPr>
      <w:r w:rsidRPr="00F53488">
        <w:rPr>
          <w:sz w:val="20"/>
          <w:szCs w:val="20"/>
        </w:rPr>
        <w:t>5.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 При этом площадь земельного участка, которая может быть застроена, определяется как сумма площадей горизонтальных сечений по внешним обводам объектов капитального строительства на уровне цоколей, включая выступающие части, в том числе крыльца и террасы.</w:t>
      </w:r>
    </w:p>
    <w:p w:rsidR="009C39F1" w:rsidRPr="00F53488" w:rsidRDefault="009C39F1" w:rsidP="00F53488">
      <w:pPr>
        <w:pStyle w:val="14"/>
        <w:spacing w:before="0" w:after="0"/>
        <w:rPr>
          <w:sz w:val="20"/>
          <w:szCs w:val="20"/>
        </w:rPr>
      </w:pPr>
      <w:r w:rsidRPr="00F53488">
        <w:rPr>
          <w:sz w:val="20"/>
          <w:szCs w:val="20"/>
        </w:rPr>
        <w:t>В площадь земельного участка, которая может быть застроена, включается площадь под зданием, расположенным на столбах, а также проезды под таким зданием.</w:t>
      </w:r>
    </w:p>
    <w:p w:rsidR="009C39F1" w:rsidRPr="00F53488" w:rsidRDefault="009C39F1" w:rsidP="002B79AE">
      <w:pPr>
        <w:pStyle w:val="14"/>
        <w:spacing w:before="0" w:after="0"/>
        <w:rPr>
          <w:sz w:val="20"/>
          <w:szCs w:val="20"/>
        </w:rPr>
      </w:pPr>
      <w:r w:rsidRPr="00F53488">
        <w:rPr>
          <w:sz w:val="20"/>
          <w:szCs w:val="20"/>
        </w:rPr>
        <w:t xml:space="preserve">В случае размещения парковки в подземных, цокольном и (или) первых двух надземных этажах здания, площадь земельного участка, которая может быть застроена, определяется как площадь </w:t>
      </w:r>
      <w:r w:rsidRPr="00F53488">
        <w:rPr>
          <w:sz w:val="20"/>
          <w:szCs w:val="20"/>
        </w:rPr>
        <w:lastRenderedPageBreak/>
        <w:t>горизонтального сечения по внешнему обводу данного здания (включая выступающие части) на уровне верха перекрытия парковки.</w:t>
      </w:r>
    </w:p>
    <w:p w:rsidR="009C39F1" w:rsidRPr="00F53488" w:rsidRDefault="009C39F1" w:rsidP="002B79AE">
      <w:pPr>
        <w:pStyle w:val="1"/>
        <w:spacing w:before="0" w:beforeAutospacing="0" w:after="0" w:afterAutospacing="0"/>
        <w:rPr>
          <w:sz w:val="20"/>
          <w:szCs w:val="20"/>
        </w:rPr>
      </w:pPr>
      <w:bookmarkStart w:id="41" w:name="_Toc356390710"/>
      <w:bookmarkStart w:id="42" w:name="_Toc470865556"/>
      <w:r w:rsidRPr="00F53488">
        <w:rPr>
          <w:sz w:val="20"/>
          <w:szCs w:val="20"/>
        </w:rPr>
        <w:t>ЧАСТЬ III. ГРАДОСТРОИТЕЛЬНЫЕ РЕГЛАМЕНТЫ</w:t>
      </w:r>
      <w:bookmarkEnd w:id="41"/>
      <w:bookmarkEnd w:id="42"/>
    </w:p>
    <w:p w:rsidR="009C39F1" w:rsidRPr="00130B9A" w:rsidRDefault="009C39F1" w:rsidP="00130B9A">
      <w:pPr>
        <w:pStyle w:val="1"/>
        <w:tabs>
          <w:tab w:val="left" w:pos="0"/>
        </w:tabs>
        <w:spacing w:before="0" w:beforeAutospacing="0" w:after="0" w:afterAutospacing="0"/>
        <w:rPr>
          <w:iCs/>
          <w:sz w:val="20"/>
          <w:szCs w:val="20"/>
        </w:rPr>
      </w:pPr>
      <w:bookmarkStart w:id="43" w:name="_Toc241293429"/>
      <w:bookmarkStart w:id="44" w:name="_Toc356390711"/>
      <w:bookmarkStart w:id="45" w:name="_Toc470865557"/>
      <w:r w:rsidRPr="00F53488">
        <w:rPr>
          <w:iCs/>
          <w:sz w:val="20"/>
          <w:szCs w:val="20"/>
        </w:rPr>
        <w:t>Статья 27. Виды территориальных зон:</w:t>
      </w:r>
      <w:bookmarkEnd w:id="43"/>
      <w:bookmarkEnd w:id="44"/>
      <w:bookmarkEnd w:id="45"/>
    </w:p>
    <w:p w:rsidR="002B79AE" w:rsidRDefault="009C39F1" w:rsidP="002B79AE">
      <w:pPr>
        <w:pStyle w:val="ConsNormal"/>
        <w:widowControl/>
        <w:tabs>
          <w:tab w:val="left" w:pos="-567"/>
        </w:tabs>
        <w:ind w:firstLine="0"/>
        <w:jc w:val="both"/>
        <w:rPr>
          <w:rFonts w:ascii="Times New Roman" w:hAnsi="Times New Roman" w:cs="Times New Roman"/>
        </w:rPr>
      </w:pPr>
      <w:r w:rsidRPr="00F53488">
        <w:rPr>
          <w:rFonts w:ascii="Times New Roman" w:hAnsi="Times New Roman" w:cs="Times New Roman"/>
        </w:rPr>
        <w:tab/>
        <w:t>На карте градостроительного зонирования выделены следующие территориально зоны.</w:t>
      </w:r>
    </w:p>
    <w:p w:rsidR="009C39F1" w:rsidRPr="002B79AE" w:rsidRDefault="009C39F1" w:rsidP="002B79AE">
      <w:pPr>
        <w:pStyle w:val="ConsNormal"/>
        <w:widowControl/>
        <w:tabs>
          <w:tab w:val="left" w:pos="-567"/>
        </w:tabs>
        <w:ind w:firstLine="0"/>
        <w:jc w:val="both"/>
        <w:rPr>
          <w:rFonts w:ascii="Times New Roman" w:hAnsi="Times New Roman" w:cs="Times New Roman"/>
        </w:rPr>
      </w:pPr>
      <w:r w:rsidRPr="00F53488">
        <w:rPr>
          <w:rFonts w:ascii="Times New Roman" w:hAnsi="Times New Roman" w:cs="Times New Roman"/>
          <w:b/>
        </w:rPr>
        <w:t>Жилые зоны:</w:t>
      </w:r>
    </w:p>
    <w:p w:rsidR="009C39F1" w:rsidRPr="00F53488" w:rsidRDefault="009C39F1" w:rsidP="00F53488">
      <w:pPr>
        <w:pStyle w:val="ConsNormal"/>
        <w:widowControl/>
        <w:tabs>
          <w:tab w:val="left" w:pos="720"/>
          <w:tab w:val="left" w:pos="800"/>
        </w:tabs>
        <w:ind w:firstLine="0"/>
        <w:jc w:val="both"/>
        <w:rPr>
          <w:rFonts w:ascii="Times New Roman" w:hAnsi="Times New Roman" w:cs="Times New Roman"/>
          <w:b/>
        </w:rPr>
      </w:pPr>
      <w:r w:rsidRPr="00F53488">
        <w:rPr>
          <w:rFonts w:ascii="Times New Roman" w:hAnsi="Times New Roman" w:cs="Times New Roman"/>
        </w:rPr>
        <w:t>Ж.1.</w:t>
      </w:r>
      <w:r w:rsidRPr="00F53488">
        <w:rPr>
          <w:rFonts w:ascii="Times New Roman" w:hAnsi="Times New Roman" w:cs="Times New Roman"/>
        </w:rPr>
        <w:tab/>
      </w:r>
      <w:r w:rsidRPr="00F53488">
        <w:rPr>
          <w:rFonts w:ascii="Times New Roman" w:hAnsi="Times New Roman" w:cs="Times New Roman"/>
          <w:b/>
        </w:rPr>
        <w:t>Жилые зоны:</w:t>
      </w:r>
    </w:p>
    <w:p w:rsidR="009C39F1" w:rsidRPr="00F53488" w:rsidRDefault="009C39F1" w:rsidP="00130B9A">
      <w:pPr>
        <w:pStyle w:val="ConsNormal"/>
        <w:widowControl/>
        <w:tabs>
          <w:tab w:val="left" w:pos="720"/>
        </w:tabs>
        <w:ind w:left="709" w:hanging="709"/>
        <w:jc w:val="both"/>
        <w:rPr>
          <w:rFonts w:ascii="Times New Roman" w:hAnsi="Times New Roman" w:cs="Times New Roman"/>
        </w:rPr>
      </w:pPr>
      <w:r w:rsidRPr="00F53488">
        <w:rPr>
          <w:rFonts w:ascii="Times New Roman" w:hAnsi="Times New Roman" w:cs="Times New Roman"/>
        </w:rPr>
        <w:t>Ж.1.</w:t>
      </w:r>
      <w:r w:rsidRPr="00F53488">
        <w:rPr>
          <w:rFonts w:ascii="Times New Roman" w:hAnsi="Times New Roman" w:cs="Times New Roman"/>
        </w:rPr>
        <w:tab/>
        <w:t>ЗОНА ЗАСТРОЙКИ ИНДИВИДУАЛЬНЫМИ И МАЛОЭТАЖНЫМИ ЖИЛЫМИ ДОМАМИ</w:t>
      </w:r>
    </w:p>
    <w:p w:rsidR="009C39F1" w:rsidRPr="00F53488" w:rsidRDefault="009C39F1" w:rsidP="00F53488">
      <w:pPr>
        <w:pStyle w:val="ConsNormal"/>
        <w:widowControl/>
        <w:tabs>
          <w:tab w:val="left" w:pos="0"/>
          <w:tab w:val="left" w:pos="720"/>
          <w:tab w:val="left" w:pos="800"/>
        </w:tabs>
        <w:ind w:left="1134" w:hanging="1134"/>
        <w:jc w:val="both"/>
        <w:rPr>
          <w:rFonts w:ascii="Times New Roman" w:hAnsi="Times New Roman" w:cs="Times New Roman"/>
          <w:b/>
        </w:rPr>
      </w:pPr>
      <w:r w:rsidRPr="00F53488">
        <w:rPr>
          <w:rFonts w:ascii="Times New Roman" w:hAnsi="Times New Roman" w:cs="Times New Roman"/>
          <w:b/>
        </w:rPr>
        <w:t>Общественно-деловые зоны:</w:t>
      </w:r>
    </w:p>
    <w:p w:rsidR="009C39F1" w:rsidRPr="00F53488" w:rsidRDefault="009C39F1" w:rsidP="00F53488">
      <w:pPr>
        <w:pStyle w:val="ConsNormal"/>
        <w:widowControl/>
        <w:tabs>
          <w:tab w:val="left" w:pos="0"/>
          <w:tab w:val="left" w:pos="720"/>
          <w:tab w:val="left" w:pos="800"/>
        </w:tabs>
        <w:ind w:left="1134" w:hanging="1134"/>
        <w:jc w:val="both"/>
        <w:rPr>
          <w:rFonts w:ascii="Times New Roman" w:hAnsi="Times New Roman" w:cs="Times New Roman"/>
        </w:rPr>
      </w:pPr>
      <w:r w:rsidRPr="00F53488">
        <w:rPr>
          <w:rFonts w:ascii="Times New Roman" w:hAnsi="Times New Roman" w:cs="Times New Roman"/>
        </w:rPr>
        <w:t>ОД.</w:t>
      </w:r>
      <w:r w:rsidRPr="00F53488">
        <w:rPr>
          <w:rFonts w:ascii="Times New Roman" w:hAnsi="Times New Roman" w:cs="Times New Roman"/>
        </w:rPr>
        <w:tab/>
        <w:t>ОБЩЕСТВЕННО-ДЕЛОВАЯ ЗОНА</w:t>
      </w:r>
    </w:p>
    <w:p w:rsidR="009C39F1" w:rsidRPr="00130B9A" w:rsidRDefault="009C39F1" w:rsidP="00130B9A">
      <w:pPr>
        <w:pStyle w:val="ConsNormal"/>
        <w:widowControl/>
        <w:tabs>
          <w:tab w:val="left" w:pos="0"/>
          <w:tab w:val="left" w:pos="720"/>
          <w:tab w:val="left" w:pos="800"/>
        </w:tabs>
        <w:ind w:left="1134" w:hanging="1134"/>
        <w:jc w:val="both"/>
        <w:rPr>
          <w:rFonts w:ascii="Times New Roman" w:hAnsi="Times New Roman" w:cs="Times New Roman"/>
        </w:rPr>
      </w:pPr>
      <w:r w:rsidRPr="00F53488">
        <w:rPr>
          <w:rFonts w:ascii="Times New Roman" w:hAnsi="Times New Roman" w:cs="Times New Roman"/>
        </w:rPr>
        <w:t>ЗД.</w:t>
      </w:r>
      <w:r w:rsidRPr="00F53488">
        <w:rPr>
          <w:rFonts w:ascii="Times New Roman" w:hAnsi="Times New Roman" w:cs="Times New Roman"/>
        </w:rPr>
        <w:tab/>
        <w:t>ЗОНА ОБЪЕКТОВ ЗДРАВООХРАНЕНИЯ</w:t>
      </w:r>
    </w:p>
    <w:p w:rsidR="009C39F1" w:rsidRPr="00F53488" w:rsidRDefault="009C39F1" w:rsidP="00F53488">
      <w:pPr>
        <w:pStyle w:val="ConsNormal"/>
        <w:widowControl/>
        <w:tabs>
          <w:tab w:val="left" w:pos="720"/>
          <w:tab w:val="left" w:pos="800"/>
        </w:tabs>
        <w:ind w:firstLine="0"/>
        <w:jc w:val="both"/>
        <w:rPr>
          <w:rFonts w:ascii="Times New Roman" w:hAnsi="Times New Roman" w:cs="Times New Roman"/>
          <w:b/>
        </w:rPr>
      </w:pPr>
      <w:r w:rsidRPr="00F53488">
        <w:rPr>
          <w:rFonts w:ascii="Times New Roman" w:hAnsi="Times New Roman" w:cs="Times New Roman"/>
          <w:b/>
        </w:rPr>
        <w:t>Рекреационные зоны:</w:t>
      </w:r>
    </w:p>
    <w:p w:rsidR="009C39F1" w:rsidRPr="00F53488" w:rsidRDefault="009C39F1" w:rsidP="00F53488">
      <w:pPr>
        <w:pStyle w:val="ConsNormal"/>
        <w:widowControl/>
        <w:tabs>
          <w:tab w:val="left" w:pos="720"/>
          <w:tab w:val="left" w:pos="800"/>
        </w:tabs>
        <w:ind w:left="1134" w:hanging="1134"/>
        <w:jc w:val="both"/>
        <w:rPr>
          <w:rFonts w:ascii="Times New Roman" w:hAnsi="Times New Roman" w:cs="Times New Roman"/>
        </w:rPr>
      </w:pPr>
      <w:r w:rsidRPr="00F53488">
        <w:rPr>
          <w:rFonts w:ascii="Times New Roman" w:hAnsi="Times New Roman" w:cs="Times New Roman"/>
        </w:rPr>
        <w:t>Р.1.</w:t>
      </w:r>
      <w:r w:rsidRPr="00F53488">
        <w:rPr>
          <w:rFonts w:ascii="Times New Roman" w:hAnsi="Times New Roman" w:cs="Times New Roman"/>
        </w:rPr>
        <w:tab/>
        <w:t>ЗОНА ПРИРОДНОГО ЛАНДШАФТА</w:t>
      </w:r>
    </w:p>
    <w:p w:rsidR="009C39F1" w:rsidRPr="00F53488" w:rsidRDefault="009C39F1" w:rsidP="00F53488">
      <w:pPr>
        <w:pStyle w:val="ConsNormal"/>
        <w:widowControl/>
        <w:tabs>
          <w:tab w:val="left" w:pos="720"/>
          <w:tab w:val="left" w:pos="800"/>
        </w:tabs>
        <w:ind w:left="1134" w:hanging="1134"/>
        <w:jc w:val="both"/>
        <w:rPr>
          <w:rFonts w:ascii="Times New Roman" w:hAnsi="Times New Roman" w:cs="Times New Roman"/>
        </w:rPr>
      </w:pPr>
      <w:r w:rsidRPr="00F53488">
        <w:rPr>
          <w:rFonts w:ascii="Times New Roman" w:hAnsi="Times New Roman" w:cs="Times New Roman"/>
        </w:rPr>
        <w:t>Р.2.</w:t>
      </w:r>
      <w:r w:rsidRPr="00F53488">
        <w:rPr>
          <w:rFonts w:ascii="Times New Roman" w:hAnsi="Times New Roman" w:cs="Times New Roman"/>
        </w:rPr>
        <w:tab/>
        <w:t>ЗОНА ОТДЫХА, ТУРИЗМА И ЛЕЧЕБНО-РЕКРЕАЦОННОГО НАЗНАЧЕНИЯ</w:t>
      </w:r>
    </w:p>
    <w:p w:rsidR="009C39F1" w:rsidRPr="00F53488" w:rsidRDefault="009C39F1" w:rsidP="00F53488">
      <w:pPr>
        <w:pStyle w:val="ConsNormal"/>
        <w:widowControl/>
        <w:tabs>
          <w:tab w:val="left" w:pos="720"/>
          <w:tab w:val="left" w:pos="800"/>
        </w:tabs>
        <w:ind w:left="1134" w:hanging="1134"/>
        <w:jc w:val="both"/>
        <w:rPr>
          <w:rFonts w:ascii="Times New Roman" w:hAnsi="Times New Roman" w:cs="Times New Roman"/>
        </w:rPr>
      </w:pPr>
      <w:r w:rsidRPr="00F53488">
        <w:rPr>
          <w:rFonts w:ascii="Times New Roman" w:hAnsi="Times New Roman" w:cs="Times New Roman"/>
        </w:rPr>
        <w:t>Р.3.</w:t>
      </w:r>
      <w:r w:rsidRPr="00F53488">
        <w:rPr>
          <w:rFonts w:ascii="Times New Roman" w:hAnsi="Times New Roman" w:cs="Times New Roman"/>
        </w:rPr>
        <w:tab/>
        <w:t>ЗОНА ЛЕСОПАРКОВ, ПАРКОВ, СКВЕРОВ</w:t>
      </w:r>
    </w:p>
    <w:p w:rsidR="009C39F1" w:rsidRPr="00F53488" w:rsidRDefault="009C39F1" w:rsidP="00F53488">
      <w:pPr>
        <w:pStyle w:val="ConsNormal"/>
        <w:widowControl/>
        <w:tabs>
          <w:tab w:val="left" w:pos="720"/>
          <w:tab w:val="left" w:pos="800"/>
        </w:tabs>
        <w:ind w:firstLine="0"/>
        <w:jc w:val="both"/>
        <w:rPr>
          <w:rFonts w:ascii="Times New Roman" w:hAnsi="Times New Roman" w:cs="Times New Roman"/>
          <w:b/>
        </w:rPr>
      </w:pPr>
      <w:r w:rsidRPr="00F53488">
        <w:rPr>
          <w:rFonts w:ascii="Times New Roman" w:hAnsi="Times New Roman" w:cs="Times New Roman"/>
          <w:b/>
        </w:rPr>
        <w:t>Производственные зоны:</w:t>
      </w:r>
    </w:p>
    <w:p w:rsidR="009C39F1" w:rsidRPr="00F53488" w:rsidRDefault="009C39F1" w:rsidP="00F53488">
      <w:pPr>
        <w:pStyle w:val="ConsNormal"/>
        <w:widowControl/>
        <w:tabs>
          <w:tab w:val="left" w:pos="720"/>
          <w:tab w:val="left" w:pos="800"/>
        </w:tabs>
        <w:ind w:firstLine="0"/>
        <w:jc w:val="both"/>
        <w:rPr>
          <w:rFonts w:ascii="Times New Roman" w:hAnsi="Times New Roman" w:cs="Times New Roman"/>
        </w:rPr>
      </w:pPr>
      <w:r w:rsidRPr="00F53488">
        <w:rPr>
          <w:rFonts w:ascii="Times New Roman" w:hAnsi="Times New Roman" w:cs="Times New Roman"/>
        </w:rPr>
        <w:t>П.1.</w:t>
      </w:r>
      <w:r w:rsidRPr="00F53488">
        <w:rPr>
          <w:rFonts w:ascii="Times New Roman" w:hAnsi="Times New Roman" w:cs="Times New Roman"/>
        </w:rPr>
        <w:tab/>
        <w:t>КОММУНАЛЬНО-СКЛАДСКАЯ ЗОНА</w:t>
      </w:r>
    </w:p>
    <w:p w:rsidR="009C39F1" w:rsidRPr="00F53488" w:rsidRDefault="009C39F1" w:rsidP="00F53488">
      <w:pPr>
        <w:pStyle w:val="ConsNormal"/>
        <w:widowControl/>
        <w:tabs>
          <w:tab w:val="left" w:pos="720"/>
          <w:tab w:val="left" w:pos="800"/>
        </w:tabs>
        <w:ind w:firstLine="0"/>
        <w:jc w:val="both"/>
        <w:rPr>
          <w:rFonts w:ascii="Times New Roman" w:hAnsi="Times New Roman" w:cs="Times New Roman"/>
        </w:rPr>
      </w:pPr>
      <w:r w:rsidRPr="00F53488">
        <w:rPr>
          <w:rFonts w:ascii="Times New Roman" w:hAnsi="Times New Roman" w:cs="Times New Roman"/>
        </w:rPr>
        <w:t>П.2.</w:t>
      </w:r>
      <w:r w:rsidRPr="00F53488">
        <w:rPr>
          <w:rFonts w:ascii="Times New Roman" w:hAnsi="Times New Roman" w:cs="Times New Roman"/>
        </w:rPr>
        <w:tab/>
        <w:t>ЗОНА ПРОИЗВОДСТВЕННЫХ ПРЕДПРИЯТИЙ III - V КЛАССОВ ОПАСНОСТИ</w:t>
      </w:r>
    </w:p>
    <w:p w:rsidR="009C39F1" w:rsidRPr="00F53488" w:rsidRDefault="009C39F1" w:rsidP="00130B9A">
      <w:pPr>
        <w:pStyle w:val="ConsNormal"/>
        <w:widowControl/>
        <w:tabs>
          <w:tab w:val="left" w:pos="-1560"/>
          <w:tab w:val="left" w:pos="-709"/>
        </w:tabs>
        <w:ind w:firstLine="0"/>
        <w:jc w:val="both"/>
        <w:rPr>
          <w:rFonts w:ascii="Times New Roman" w:hAnsi="Times New Roman" w:cs="Times New Roman"/>
        </w:rPr>
      </w:pPr>
      <w:r w:rsidRPr="00F53488">
        <w:rPr>
          <w:rFonts w:ascii="Times New Roman" w:hAnsi="Times New Roman" w:cs="Times New Roman"/>
        </w:rPr>
        <w:t>П.3.</w:t>
      </w:r>
      <w:r w:rsidRPr="00F53488">
        <w:rPr>
          <w:rFonts w:ascii="Times New Roman" w:hAnsi="Times New Roman" w:cs="Times New Roman"/>
        </w:rPr>
        <w:tab/>
        <w:t xml:space="preserve">ЗОНА СЕЛЬСКОХОЗЯЙСТВЕННЫХ ПРЕДПРИЯТИЙ </w:t>
      </w:r>
      <w:r w:rsidRPr="00F53488">
        <w:rPr>
          <w:rFonts w:ascii="Times New Roman" w:hAnsi="Times New Roman" w:cs="Times New Roman"/>
          <w:lang w:val="en-US"/>
        </w:rPr>
        <w:t>III</w:t>
      </w:r>
      <w:r w:rsidRPr="00F53488">
        <w:rPr>
          <w:rFonts w:ascii="Times New Roman" w:hAnsi="Times New Roman" w:cs="Times New Roman"/>
        </w:rPr>
        <w:t xml:space="preserve"> - </w:t>
      </w:r>
      <w:r w:rsidRPr="00F53488">
        <w:rPr>
          <w:rFonts w:ascii="Times New Roman" w:hAnsi="Times New Roman" w:cs="Times New Roman"/>
          <w:lang w:val="en-US"/>
        </w:rPr>
        <w:t>V</w:t>
      </w:r>
      <w:r w:rsidRPr="00F53488">
        <w:rPr>
          <w:rFonts w:ascii="Times New Roman" w:hAnsi="Times New Roman" w:cs="Times New Roman"/>
        </w:rPr>
        <w:t xml:space="preserve"> КЛАССОВ ОПАСНОСТИ</w:t>
      </w:r>
    </w:p>
    <w:p w:rsidR="009C39F1" w:rsidRPr="00F53488" w:rsidRDefault="009C39F1" w:rsidP="00F53488">
      <w:pPr>
        <w:pStyle w:val="ConsNormal"/>
        <w:widowControl/>
        <w:tabs>
          <w:tab w:val="left" w:pos="720"/>
          <w:tab w:val="left" w:pos="800"/>
        </w:tabs>
        <w:ind w:firstLine="0"/>
        <w:jc w:val="both"/>
        <w:rPr>
          <w:rFonts w:ascii="Times New Roman" w:hAnsi="Times New Roman" w:cs="Times New Roman"/>
          <w:b/>
        </w:rPr>
      </w:pPr>
      <w:r w:rsidRPr="00F53488">
        <w:rPr>
          <w:rFonts w:ascii="Times New Roman" w:hAnsi="Times New Roman" w:cs="Times New Roman"/>
          <w:b/>
        </w:rPr>
        <w:t>Зоны сельскохозяйственного использования:</w:t>
      </w:r>
    </w:p>
    <w:p w:rsidR="009C39F1" w:rsidRPr="00F53488" w:rsidRDefault="009C39F1" w:rsidP="00F53488">
      <w:pPr>
        <w:pStyle w:val="ConsNormal"/>
        <w:widowControl/>
        <w:tabs>
          <w:tab w:val="left" w:pos="720"/>
          <w:tab w:val="left" w:pos="800"/>
        </w:tabs>
        <w:ind w:firstLine="0"/>
        <w:jc w:val="both"/>
        <w:rPr>
          <w:rFonts w:ascii="Times New Roman" w:hAnsi="Times New Roman" w:cs="Times New Roman"/>
        </w:rPr>
      </w:pPr>
      <w:r w:rsidRPr="00F53488">
        <w:rPr>
          <w:rFonts w:ascii="Times New Roman" w:hAnsi="Times New Roman" w:cs="Times New Roman"/>
        </w:rPr>
        <w:t>СХ.1.</w:t>
      </w:r>
      <w:r w:rsidRPr="00F53488">
        <w:rPr>
          <w:rFonts w:ascii="Times New Roman" w:hAnsi="Times New Roman" w:cs="Times New Roman"/>
        </w:rPr>
        <w:tab/>
        <w:t>ЗОНА СЕЛЬСКОХОЗЯЙСТВЕННОГО ИСПОЛЬЗОВАНИЯ</w:t>
      </w:r>
    </w:p>
    <w:p w:rsidR="009C39F1" w:rsidRPr="00F53488" w:rsidRDefault="009C39F1" w:rsidP="00F53488">
      <w:pPr>
        <w:pStyle w:val="ConsNormal"/>
        <w:widowControl/>
        <w:tabs>
          <w:tab w:val="left" w:pos="160"/>
          <w:tab w:val="left" w:pos="800"/>
          <w:tab w:val="left" w:pos="5694"/>
        </w:tabs>
        <w:ind w:firstLine="0"/>
        <w:jc w:val="both"/>
        <w:rPr>
          <w:rFonts w:ascii="Times New Roman" w:hAnsi="Times New Roman" w:cs="Times New Roman"/>
          <w:b/>
        </w:rPr>
      </w:pPr>
      <w:r w:rsidRPr="00F53488">
        <w:rPr>
          <w:rFonts w:ascii="Times New Roman" w:hAnsi="Times New Roman" w:cs="Times New Roman"/>
          <w:b/>
        </w:rPr>
        <w:t>Зоны особо охраняемых территорий:</w:t>
      </w:r>
    </w:p>
    <w:p w:rsidR="009C39F1" w:rsidRPr="00F53488" w:rsidRDefault="009C39F1" w:rsidP="00130B9A">
      <w:pPr>
        <w:pStyle w:val="ConsNormal"/>
        <w:widowControl/>
        <w:tabs>
          <w:tab w:val="left" w:pos="160"/>
          <w:tab w:val="left" w:pos="800"/>
        </w:tabs>
        <w:ind w:firstLine="0"/>
        <w:jc w:val="both"/>
        <w:rPr>
          <w:rFonts w:ascii="Times New Roman" w:hAnsi="Times New Roman" w:cs="Times New Roman"/>
        </w:rPr>
      </w:pPr>
      <w:r w:rsidRPr="00F53488">
        <w:rPr>
          <w:rFonts w:ascii="Times New Roman" w:hAnsi="Times New Roman" w:cs="Times New Roman"/>
        </w:rPr>
        <w:t>ЗВ.</w:t>
      </w:r>
      <w:r w:rsidRPr="00F53488">
        <w:rPr>
          <w:rFonts w:ascii="Times New Roman" w:hAnsi="Times New Roman" w:cs="Times New Roman"/>
        </w:rPr>
        <w:tab/>
        <w:t>ЗОНА ИСТОЧНИКОВ ВОДОСНАБЖЕНИЯ</w:t>
      </w:r>
    </w:p>
    <w:p w:rsidR="009C39F1" w:rsidRPr="00F53488" w:rsidRDefault="009C39F1" w:rsidP="00F53488">
      <w:pPr>
        <w:pStyle w:val="ConsNormal"/>
        <w:widowControl/>
        <w:tabs>
          <w:tab w:val="left" w:pos="720"/>
          <w:tab w:val="left" w:pos="800"/>
        </w:tabs>
        <w:ind w:firstLine="0"/>
        <w:jc w:val="both"/>
        <w:rPr>
          <w:rFonts w:ascii="Times New Roman" w:hAnsi="Times New Roman" w:cs="Times New Roman"/>
          <w:b/>
        </w:rPr>
      </w:pPr>
      <w:r w:rsidRPr="00F53488">
        <w:rPr>
          <w:rFonts w:ascii="Times New Roman" w:hAnsi="Times New Roman" w:cs="Times New Roman"/>
          <w:b/>
        </w:rPr>
        <w:t>Зоны специального назначения:</w:t>
      </w:r>
    </w:p>
    <w:p w:rsidR="009C39F1" w:rsidRPr="00F53488" w:rsidRDefault="009C39F1" w:rsidP="00F53488">
      <w:pPr>
        <w:pStyle w:val="ConsNormal"/>
        <w:widowControl/>
        <w:tabs>
          <w:tab w:val="left" w:pos="720"/>
          <w:tab w:val="left" w:pos="800"/>
        </w:tabs>
        <w:ind w:firstLine="0"/>
        <w:jc w:val="both"/>
        <w:rPr>
          <w:rFonts w:ascii="Times New Roman" w:hAnsi="Times New Roman" w:cs="Times New Roman"/>
        </w:rPr>
      </w:pPr>
      <w:r w:rsidRPr="00F53488">
        <w:rPr>
          <w:rFonts w:ascii="Times New Roman" w:hAnsi="Times New Roman" w:cs="Times New Roman"/>
        </w:rPr>
        <w:t>КЛ.</w:t>
      </w:r>
      <w:r w:rsidRPr="00F53488">
        <w:rPr>
          <w:rFonts w:ascii="Times New Roman" w:hAnsi="Times New Roman" w:cs="Times New Roman"/>
        </w:rPr>
        <w:tab/>
        <w:t>ЗОНА КЛАДБИЩ</w:t>
      </w:r>
    </w:p>
    <w:p w:rsidR="009C39F1" w:rsidRPr="00F53488" w:rsidRDefault="009C39F1" w:rsidP="00F53488">
      <w:pPr>
        <w:pStyle w:val="ConsNormal"/>
        <w:widowControl/>
        <w:tabs>
          <w:tab w:val="left" w:pos="720"/>
          <w:tab w:val="left" w:pos="800"/>
        </w:tabs>
        <w:ind w:firstLine="0"/>
        <w:jc w:val="both"/>
        <w:rPr>
          <w:rFonts w:ascii="Times New Roman" w:hAnsi="Times New Roman" w:cs="Times New Roman"/>
        </w:rPr>
      </w:pPr>
      <w:r w:rsidRPr="00F53488">
        <w:rPr>
          <w:rFonts w:ascii="Times New Roman" w:hAnsi="Times New Roman" w:cs="Times New Roman"/>
        </w:rPr>
        <w:t>КО.</w:t>
      </w:r>
      <w:r w:rsidRPr="00F53488">
        <w:rPr>
          <w:rFonts w:ascii="Times New Roman" w:hAnsi="Times New Roman" w:cs="Times New Roman"/>
        </w:rPr>
        <w:tab/>
        <w:t>ЗОНА КАНАЛИЗАЦИОННЫХ ОЧИСТНЫХ СООРУЖЕНИЙ</w:t>
      </w:r>
    </w:p>
    <w:p w:rsidR="009C39F1" w:rsidRPr="00F53488" w:rsidRDefault="009C39F1" w:rsidP="00F53488">
      <w:pPr>
        <w:pStyle w:val="ConsNormal"/>
        <w:widowControl/>
        <w:tabs>
          <w:tab w:val="left" w:pos="720"/>
          <w:tab w:val="left" w:pos="800"/>
        </w:tabs>
        <w:ind w:firstLine="0"/>
        <w:jc w:val="both"/>
        <w:rPr>
          <w:rFonts w:ascii="Times New Roman" w:hAnsi="Times New Roman" w:cs="Times New Roman"/>
        </w:rPr>
      </w:pPr>
      <w:r w:rsidRPr="00F53488">
        <w:rPr>
          <w:rFonts w:ascii="Times New Roman" w:hAnsi="Times New Roman" w:cs="Times New Roman"/>
        </w:rPr>
        <w:t>ВЧ.</w:t>
      </w:r>
      <w:r w:rsidRPr="00F53488">
        <w:rPr>
          <w:rFonts w:ascii="Times New Roman" w:hAnsi="Times New Roman" w:cs="Times New Roman"/>
        </w:rPr>
        <w:tab/>
        <w:t>ЗОНА ВОЕННЫХ ОБЪЕКТОВ</w:t>
      </w:r>
    </w:p>
    <w:p w:rsidR="009C39F1" w:rsidRPr="00F53488" w:rsidRDefault="009C39F1" w:rsidP="00F53488">
      <w:pPr>
        <w:pStyle w:val="ConsNormal"/>
        <w:widowControl/>
        <w:tabs>
          <w:tab w:val="left" w:pos="160"/>
          <w:tab w:val="left" w:pos="800"/>
          <w:tab w:val="left" w:pos="5694"/>
        </w:tabs>
        <w:ind w:firstLine="0"/>
        <w:jc w:val="both"/>
        <w:rPr>
          <w:rFonts w:ascii="Times New Roman" w:hAnsi="Times New Roman" w:cs="Times New Roman"/>
          <w:b/>
        </w:rPr>
      </w:pPr>
      <w:r w:rsidRPr="00F53488">
        <w:rPr>
          <w:rFonts w:ascii="Times New Roman" w:hAnsi="Times New Roman" w:cs="Times New Roman"/>
          <w:b/>
        </w:rPr>
        <w:t>Зоны особо охраняемых территорий:</w:t>
      </w:r>
    </w:p>
    <w:p w:rsidR="009C39F1" w:rsidRPr="00F53488" w:rsidRDefault="009C39F1" w:rsidP="00130B9A">
      <w:pPr>
        <w:pStyle w:val="ConsNormal"/>
        <w:widowControl/>
        <w:tabs>
          <w:tab w:val="left" w:pos="160"/>
          <w:tab w:val="left" w:pos="800"/>
        </w:tabs>
        <w:ind w:firstLine="0"/>
        <w:jc w:val="both"/>
        <w:rPr>
          <w:rFonts w:ascii="Times New Roman" w:hAnsi="Times New Roman" w:cs="Times New Roman"/>
        </w:rPr>
      </w:pPr>
      <w:r w:rsidRPr="00F53488">
        <w:rPr>
          <w:rFonts w:ascii="Times New Roman" w:hAnsi="Times New Roman" w:cs="Times New Roman"/>
        </w:rPr>
        <w:t>ЗВ.</w:t>
      </w:r>
      <w:r w:rsidRPr="00F53488">
        <w:rPr>
          <w:rFonts w:ascii="Times New Roman" w:hAnsi="Times New Roman" w:cs="Times New Roman"/>
        </w:rPr>
        <w:tab/>
        <w:t>ЗОНА ИСТОЧНИКОВ ВОДОСНАБЖЕНИЯ</w:t>
      </w:r>
    </w:p>
    <w:p w:rsidR="009C39F1" w:rsidRPr="00F53488" w:rsidRDefault="009C39F1" w:rsidP="00F53488">
      <w:pPr>
        <w:pStyle w:val="ConsNormal"/>
        <w:widowControl/>
        <w:tabs>
          <w:tab w:val="left" w:pos="720"/>
          <w:tab w:val="left" w:pos="800"/>
        </w:tabs>
        <w:ind w:left="1134" w:hanging="1134"/>
        <w:jc w:val="both"/>
        <w:rPr>
          <w:rFonts w:ascii="Times New Roman" w:hAnsi="Times New Roman" w:cs="Times New Roman"/>
          <w:b/>
        </w:rPr>
      </w:pPr>
      <w:r w:rsidRPr="00F53488">
        <w:rPr>
          <w:rFonts w:ascii="Times New Roman" w:hAnsi="Times New Roman" w:cs="Times New Roman"/>
          <w:b/>
        </w:rPr>
        <w:t>Зона транспортной инфраструктуры:</w:t>
      </w:r>
    </w:p>
    <w:p w:rsidR="009C39F1" w:rsidRPr="00F53488" w:rsidRDefault="009C39F1" w:rsidP="00F53488">
      <w:pPr>
        <w:pStyle w:val="ConsNormal"/>
        <w:widowControl/>
        <w:tabs>
          <w:tab w:val="left" w:pos="720"/>
          <w:tab w:val="left" w:pos="800"/>
        </w:tabs>
        <w:ind w:left="1134" w:hanging="1134"/>
        <w:jc w:val="both"/>
        <w:rPr>
          <w:rFonts w:ascii="Times New Roman" w:hAnsi="Times New Roman" w:cs="Times New Roman"/>
        </w:rPr>
      </w:pPr>
      <w:r w:rsidRPr="00F53488">
        <w:rPr>
          <w:rFonts w:ascii="Times New Roman" w:hAnsi="Times New Roman" w:cs="Times New Roman"/>
        </w:rPr>
        <w:t>ВТ.</w:t>
      </w:r>
      <w:r w:rsidRPr="00F53488">
        <w:rPr>
          <w:rFonts w:ascii="Times New Roman" w:hAnsi="Times New Roman" w:cs="Times New Roman"/>
        </w:rPr>
        <w:tab/>
        <w:t>ЗОНА ВОЗДУШНОГО ТРАНСПОРТА</w:t>
      </w:r>
    </w:p>
    <w:p w:rsidR="002B79AE" w:rsidRPr="002B79AE" w:rsidRDefault="002B79AE" w:rsidP="002B79AE">
      <w:pPr>
        <w:tabs>
          <w:tab w:val="left" w:pos="3405"/>
        </w:tabs>
        <w:rPr>
          <w:lang w:eastAsia="ar-SA"/>
        </w:rPr>
      </w:pPr>
    </w:p>
    <w:p w:rsidR="009C39F1" w:rsidRPr="00F53488" w:rsidRDefault="009C39F1" w:rsidP="00F53488">
      <w:pPr>
        <w:pStyle w:val="1"/>
        <w:pageBreakBefore/>
        <w:spacing w:before="0" w:beforeAutospacing="0" w:after="0" w:afterAutospacing="0"/>
        <w:ind w:firstLine="567"/>
        <w:jc w:val="both"/>
        <w:rPr>
          <w:iCs/>
          <w:sz w:val="20"/>
          <w:szCs w:val="20"/>
        </w:rPr>
      </w:pPr>
      <w:bookmarkStart w:id="46" w:name="_Toc241293430"/>
      <w:bookmarkStart w:id="47" w:name="_Toc356390712"/>
      <w:bookmarkStart w:id="48" w:name="_Toc470865558"/>
      <w:r w:rsidRPr="00F53488">
        <w:rPr>
          <w:iCs/>
          <w:sz w:val="20"/>
          <w:szCs w:val="20"/>
        </w:rPr>
        <w:lastRenderedPageBreak/>
        <w:t>Статья 28. Списки видов разрешенного использования земельных участков и объектов капитального строительства по зонам</w:t>
      </w:r>
      <w:bookmarkEnd w:id="46"/>
      <w:bookmarkEnd w:id="47"/>
      <w:bookmarkEnd w:id="48"/>
    </w:p>
    <w:p w:rsidR="009C39F1" w:rsidRPr="00F53488" w:rsidRDefault="009C39F1" w:rsidP="00F53488">
      <w:pPr>
        <w:pStyle w:val="1"/>
        <w:tabs>
          <w:tab w:val="left" w:pos="0"/>
        </w:tabs>
        <w:spacing w:before="0" w:beforeAutospacing="0" w:after="0" w:afterAutospacing="0"/>
        <w:ind w:firstLine="567"/>
        <w:jc w:val="both"/>
        <w:rPr>
          <w:iCs/>
          <w:sz w:val="20"/>
          <w:szCs w:val="20"/>
        </w:rPr>
      </w:pPr>
    </w:p>
    <w:p w:rsidR="009C39F1" w:rsidRPr="00F53488" w:rsidRDefault="009C39F1" w:rsidP="00F53488">
      <w:pPr>
        <w:pStyle w:val="ConsNormal"/>
        <w:widowControl/>
        <w:spacing w:line="23" w:lineRule="atLeast"/>
        <w:ind w:firstLine="709"/>
        <w:jc w:val="both"/>
        <w:rPr>
          <w:rFonts w:ascii="Times New Roman" w:hAnsi="Times New Roman" w:cs="Times New Roman"/>
          <w:b/>
        </w:rPr>
      </w:pPr>
      <w:r w:rsidRPr="00F53488">
        <w:rPr>
          <w:rFonts w:ascii="Times New Roman" w:hAnsi="Times New Roman" w:cs="Times New Roman"/>
          <w:b/>
        </w:rPr>
        <w:t>Жилые зоны:</w:t>
      </w:r>
    </w:p>
    <w:p w:rsidR="009C39F1" w:rsidRPr="00F53488" w:rsidRDefault="009C39F1" w:rsidP="00F53488">
      <w:pPr>
        <w:pStyle w:val="ConsNormal"/>
        <w:widowControl/>
        <w:tabs>
          <w:tab w:val="left" w:pos="-567"/>
        </w:tabs>
        <w:ind w:firstLine="0"/>
        <w:jc w:val="both"/>
        <w:rPr>
          <w:rFonts w:ascii="Times New Roman" w:hAnsi="Times New Roman" w:cs="Times New Roman"/>
          <w:b/>
        </w:rPr>
      </w:pPr>
      <w:r w:rsidRPr="00F53488">
        <w:rPr>
          <w:rFonts w:ascii="Times New Roman" w:hAnsi="Times New Roman" w:cs="Times New Roman"/>
          <w:b/>
        </w:rPr>
        <w:t xml:space="preserve">Ж.1. </w:t>
      </w:r>
      <w:r w:rsidRPr="00F53488">
        <w:rPr>
          <w:rFonts w:ascii="Times New Roman" w:hAnsi="Times New Roman" w:cs="Times New Roman"/>
          <w:b/>
        </w:rPr>
        <w:tab/>
        <w:t>ЗОНА ЗАСТРОЙКИ ИНДИВИДУАЛЬНЫМИ И МАЛОЭТАЖНЫМИ ЖИЛЫМИ ДОМАМИ</w:t>
      </w:r>
    </w:p>
    <w:p w:rsidR="009C39F1" w:rsidRPr="00F53488" w:rsidRDefault="009C39F1" w:rsidP="00F53488">
      <w:pPr>
        <w:pStyle w:val="ConsNormal"/>
        <w:widowControl/>
        <w:spacing w:line="23" w:lineRule="atLeast"/>
        <w:ind w:firstLine="709"/>
        <w:jc w:val="both"/>
        <w:rPr>
          <w:rFonts w:ascii="Times New Roman" w:hAnsi="Times New Roman" w:cs="Times New Roman"/>
        </w:rPr>
      </w:pPr>
      <w:r w:rsidRPr="00F53488">
        <w:rPr>
          <w:rFonts w:ascii="Times New Roman" w:hAnsi="Times New Roman" w:cs="Times New Roman"/>
        </w:rPr>
        <w:t>Данная зона выделена для обеспечения правовых условий формирования кварталов комфортного жилья на территориях застройки при небольшой плотности использования территории и размещения объектов индивидуального жилищного строительства, жилых домов блокированной застройки и многоквартирных домов не выше 3 этажей.</w:t>
      </w:r>
    </w:p>
    <w:p w:rsidR="009C39F1" w:rsidRPr="00F53488" w:rsidRDefault="009C39F1" w:rsidP="00F53488">
      <w:pPr>
        <w:pStyle w:val="ConsNormal"/>
        <w:widowControl/>
        <w:spacing w:line="23" w:lineRule="atLeast"/>
        <w:ind w:firstLine="709"/>
        <w:jc w:val="both"/>
        <w:rPr>
          <w:rFonts w:ascii="Times New Roman" w:hAnsi="Times New Roman" w:cs="Times New Roman"/>
          <w:b/>
        </w:rPr>
      </w:pPr>
      <w:r w:rsidRPr="00F53488">
        <w:rPr>
          <w:rFonts w:ascii="Times New Roman" w:hAnsi="Times New Roman" w:cs="Times New Roman"/>
          <w:b/>
        </w:rPr>
        <w:t>Основные виды разрешенного использования:</w:t>
      </w:r>
    </w:p>
    <w:tbl>
      <w:tblPr>
        <w:tblW w:w="9941" w:type="dxa"/>
        <w:jc w:val="center"/>
        <w:tblInd w:w="413" w:type="dxa"/>
        <w:tblLayout w:type="fixed"/>
        <w:tblLook w:val="0000"/>
      </w:tblPr>
      <w:tblGrid>
        <w:gridCol w:w="1701"/>
        <w:gridCol w:w="6681"/>
        <w:gridCol w:w="1559"/>
      </w:tblGrid>
      <w:tr w:rsidR="009C39F1" w:rsidRPr="00130B9A" w:rsidTr="002F63CA">
        <w:trPr>
          <w:tblHeader/>
          <w:jc w:val="center"/>
        </w:trPr>
        <w:tc>
          <w:tcPr>
            <w:tcW w:w="1701" w:type="dxa"/>
            <w:tcBorders>
              <w:top w:val="single" w:sz="4" w:space="0" w:color="000000"/>
              <w:left w:val="single" w:sz="4" w:space="0" w:color="000000"/>
              <w:bottom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 xml:space="preserve">Вид разрешенного использования </w:t>
            </w:r>
            <w:r w:rsidRPr="00130B9A">
              <w:rPr>
                <w:sz w:val="18"/>
                <w:szCs w:val="18"/>
              </w:rPr>
              <w:br/>
              <w:t xml:space="preserve">земельных участков и объектов </w:t>
            </w:r>
            <w:r w:rsidRPr="00130B9A">
              <w:rPr>
                <w:sz w:val="18"/>
                <w:szCs w:val="18"/>
              </w:rPr>
              <w:br/>
              <w:t>капитального строительства</w:t>
            </w:r>
          </w:p>
        </w:tc>
        <w:tc>
          <w:tcPr>
            <w:tcW w:w="6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Описание вида разрешенного использования 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6"/>
              <w:ind w:right="-90"/>
              <w:jc w:val="both"/>
              <w:rPr>
                <w:sz w:val="18"/>
                <w:szCs w:val="18"/>
              </w:rPr>
            </w:pPr>
            <w:r w:rsidRPr="00130B9A">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9C39F1" w:rsidRPr="00130B9A" w:rsidTr="002F63CA">
        <w:trPr>
          <w:jc w:val="center"/>
        </w:trPr>
        <w:tc>
          <w:tcPr>
            <w:tcW w:w="170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индивидуального жилищного строительства</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Размещение индивидуального жилого дома (дом, пригодный для постоянного проживания, высотой не выше трех надземных этажей);</w:t>
            </w:r>
          </w:p>
          <w:p w:rsidR="009C39F1" w:rsidRPr="00130B9A" w:rsidRDefault="009C39F1" w:rsidP="00F53488">
            <w:pPr>
              <w:pStyle w:val="af4"/>
              <w:jc w:val="both"/>
              <w:rPr>
                <w:sz w:val="18"/>
                <w:szCs w:val="18"/>
              </w:rPr>
            </w:pPr>
            <w:r w:rsidRPr="00130B9A">
              <w:rPr>
                <w:sz w:val="18"/>
                <w:szCs w:val="18"/>
              </w:rPr>
              <w:t>выращивание плодовых, ягодных, овощных, бахчевых или иных декоративных или сельскохозяйственных культур;</w:t>
            </w:r>
          </w:p>
          <w:p w:rsidR="009C39F1" w:rsidRPr="00130B9A" w:rsidRDefault="009C39F1" w:rsidP="00F53488">
            <w:pPr>
              <w:pStyle w:val="af4"/>
              <w:jc w:val="both"/>
              <w:rPr>
                <w:sz w:val="18"/>
                <w:szCs w:val="18"/>
              </w:rPr>
            </w:pPr>
            <w:r w:rsidRPr="00130B9A">
              <w:rPr>
                <w:sz w:val="18"/>
                <w:szCs w:val="18"/>
              </w:rPr>
              <w:t>размещение индивидуальных гаражей и подсобных сооружений</w:t>
            </w:r>
          </w:p>
          <w:p w:rsidR="009C39F1" w:rsidRPr="00130B9A" w:rsidRDefault="009C39F1" w:rsidP="00F53488">
            <w:pPr>
              <w:pStyle w:val="af4"/>
              <w:jc w:val="both"/>
              <w:rPr>
                <w:sz w:val="18"/>
                <w:szCs w:val="18"/>
              </w:rPr>
            </w:pPr>
          </w:p>
        </w:tc>
        <w:tc>
          <w:tcPr>
            <w:tcW w:w="15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4"/>
              <w:jc w:val="both"/>
              <w:rPr>
                <w:sz w:val="18"/>
                <w:szCs w:val="18"/>
              </w:rPr>
            </w:pPr>
            <w:r w:rsidRPr="00130B9A">
              <w:rPr>
                <w:sz w:val="18"/>
                <w:szCs w:val="18"/>
              </w:rPr>
              <w:t>2.1.</w:t>
            </w:r>
          </w:p>
        </w:tc>
      </w:tr>
      <w:tr w:rsidR="009C39F1" w:rsidRPr="00130B9A" w:rsidTr="002F63CA">
        <w:trPr>
          <w:jc w:val="center"/>
        </w:trPr>
        <w:tc>
          <w:tcPr>
            <w:tcW w:w="170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lang w:eastAsia="ru-RU"/>
              </w:rPr>
            </w:pPr>
            <w:r w:rsidRPr="00130B9A">
              <w:rPr>
                <w:sz w:val="18"/>
                <w:szCs w:val="18"/>
                <w:lang w:eastAsia="ru-RU"/>
              </w:rPr>
              <w:t>Блокированная жилая застройка</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9C39F1" w:rsidRPr="00130B9A" w:rsidRDefault="009C39F1" w:rsidP="00F53488">
            <w:pPr>
              <w:pStyle w:val="s1"/>
              <w:spacing w:before="0" w:beforeAutospacing="0" w:after="0" w:afterAutospacing="0"/>
              <w:jc w:val="both"/>
              <w:rPr>
                <w:sz w:val="18"/>
                <w:szCs w:val="18"/>
              </w:rPr>
            </w:pPr>
            <w:r w:rsidRPr="00130B9A">
              <w:rPr>
                <w:sz w:val="18"/>
                <w:szCs w:val="18"/>
              </w:rPr>
              <w:t>разведение декоративных и плодовых деревьев, овощных и ягодных культур;</w:t>
            </w:r>
          </w:p>
          <w:p w:rsidR="009C39F1" w:rsidRPr="00130B9A" w:rsidRDefault="009C39F1" w:rsidP="00F53488">
            <w:pPr>
              <w:pStyle w:val="s1"/>
              <w:spacing w:before="0" w:beforeAutospacing="0" w:after="0" w:afterAutospacing="0"/>
              <w:jc w:val="both"/>
              <w:rPr>
                <w:sz w:val="18"/>
                <w:szCs w:val="18"/>
              </w:rPr>
            </w:pPr>
            <w:r w:rsidRPr="00130B9A">
              <w:rPr>
                <w:sz w:val="18"/>
                <w:szCs w:val="18"/>
              </w:rPr>
              <w:t>размещение индивидуальных гаражей и иных вспомогательных сооружений;</w:t>
            </w:r>
          </w:p>
          <w:p w:rsidR="009C39F1" w:rsidRPr="00130B9A" w:rsidRDefault="009C39F1" w:rsidP="00F53488">
            <w:pPr>
              <w:pStyle w:val="s1"/>
              <w:spacing w:before="0" w:beforeAutospacing="0" w:after="0" w:afterAutospacing="0"/>
              <w:jc w:val="both"/>
              <w:rPr>
                <w:sz w:val="18"/>
                <w:szCs w:val="18"/>
              </w:rPr>
            </w:pPr>
            <w:r w:rsidRPr="00130B9A">
              <w:rPr>
                <w:sz w:val="18"/>
                <w:szCs w:val="18"/>
              </w:rPr>
              <w:t>обустройство спортивных и детских площадок, площадок отдыха</w:t>
            </w:r>
          </w:p>
        </w:tc>
        <w:tc>
          <w:tcPr>
            <w:tcW w:w="15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s1"/>
              <w:spacing w:before="0" w:beforeAutospacing="0" w:after="0" w:afterAutospacing="0"/>
              <w:jc w:val="both"/>
              <w:rPr>
                <w:sz w:val="18"/>
                <w:szCs w:val="18"/>
              </w:rPr>
            </w:pPr>
            <w:r w:rsidRPr="00130B9A">
              <w:rPr>
                <w:sz w:val="18"/>
                <w:szCs w:val="18"/>
              </w:rPr>
              <w:t>2.3.</w:t>
            </w:r>
          </w:p>
        </w:tc>
      </w:tr>
      <w:tr w:rsidR="009C39F1" w:rsidRPr="00130B9A" w:rsidTr="002F63CA">
        <w:trPr>
          <w:jc w:val="center"/>
        </w:trPr>
        <w:tc>
          <w:tcPr>
            <w:tcW w:w="170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Малоэтажная многоквартирная жилая застройка</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Размещение малоэтажного многоквартирного жилого дома, (дом, пригодный для постоянного проживания, высотой до 4 этажей, включая мансардный);</w:t>
            </w:r>
          </w:p>
          <w:p w:rsidR="009C39F1" w:rsidRPr="00130B9A" w:rsidRDefault="009C39F1" w:rsidP="00F53488">
            <w:pPr>
              <w:pStyle w:val="af4"/>
              <w:jc w:val="both"/>
              <w:rPr>
                <w:sz w:val="18"/>
                <w:szCs w:val="18"/>
              </w:rPr>
            </w:pPr>
            <w:r w:rsidRPr="00130B9A">
              <w:rPr>
                <w:sz w:val="18"/>
                <w:szCs w:val="18"/>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9C39F1" w:rsidRPr="00130B9A" w:rsidRDefault="009C39F1" w:rsidP="00F53488">
            <w:pPr>
              <w:pStyle w:val="ConsPlusNormal"/>
              <w:jc w:val="both"/>
              <w:rPr>
                <w:rFonts w:ascii="Times New Roman" w:hAnsi="Times New Roman" w:cs="Times New Roman"/>
                <w:sz w:val="18"/>
                <w:szCs w:val="18"/>
              </w:rPr>
            </w:pPr>
          </w:p>
        </w:tc>
        <w:tc>
          <w:tcPr>
            <w:tcW w:w="15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4"/>
              <w:jc w:val="both"/>
              <w:rPr>
                <w:sz w:val="18"/>
                <w:szCs w:val="18"/>
              </w:rPr>
            </w:pPr>
            <w:r w:rsidRPr="00130B9A">
              <w:rPr>
                <w:sz w:val="18"/>
                <w:szCs w:val="18"/>
              </w:rPr>
              <w:t>2.1.1.</w:t>
            </w:r>
          </w:p>
        </w:tc>
      </w:tr>
      <w:tr w:rsidR="009C39F1" w:rsidRPr="00130B9A" w:rsidTr="002F63CA">
        <w:trPr>
          <w:jc w:val="center"/>
        </w:trPr>
        <w:tc>
          <w:tcPr>
            <w:tcW w:w="170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Объекты гаражного назначения</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5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2.7.1</w:t>
            </w:r>
          </w:p>
        </w:tc>
      </w:tr>
      <w:tr w:rsidR="009C39F1" w:rsidRPr="00130B9A" w:rsidTr="002F63CA">
        <w:trPr>
          <w:jc w:val="center"/>
        </w:trPr>
        <w:tc>
          <w:tcPr>
            <w:tcW w:w="170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lang w:eastAsia="ru-RU"/>
              </w:rPr>
            </w:pPr>
            <w:r w:rsidRPr="00130B9A">
              <w:rPr>
                <w:sz w:val="18"/>
                <w:szCs w:val="18"/>
                <w:lang w:eastAsia="ru-RU"/>
              </w:rPr>
              <w:t>Связь</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7" w:history="1">
              <w:r w:rsidRPr="00130B9A">
                <w:rPr>
                  <w:rFonts w:ascii="Times New Roman" w:hAnsi="Times New Roman" w:cs="Times New Roman"/>
                  <w:color w:val="0000FF"/>
                  <w:sz w:val="18"/>
                  <w:szCs w:val="18"/>
                </w:rPr>
                <w:t>кодом 3.1</w:t>
              </w:r>
            </w:hyperlink>
          </w:p>
        </w:tc>
        <w:tc>
          <w:tcPr>
            <w:tcW w:w="15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spacing w:after="0" w:line="312" w:lineRule="auto"/>
              <w:ind w:right="60"/>
              <w:rPr>
                <w:rFonts w:ascii="Times New Roman" w:hAnsi="Times New Roman" w:cs="Times New Roman"/>
                <w:sz w:val="18"/>
                <w:szCs w:val="18"/>
              </w:rPr>
            </w:pPr>
            <w:r w:rsidRPr="00130B9A">
              <w:rPr>
                <w:rFonts w:ascii="Times New Roman" w:hAnsi="Times New Roman" w:cs="Times New Roman"/>
                <w:sz w:val="18"/>
                <w:szCs w:val="18"/>
              </w:rPr>
              <w:t>6.8.</w:t>
            </w:r>
          </w:p>
        </w:tc>
      </w:tr>
      <w:tr w:rsidR="009C39F1" w:rsidRPr="00130B9A" w:rsidTr="002F63CA">
        <w:trPr>
          <w:jc w:val="center"/>
        </w:trPr>
        <w:tc>
          <w:tcPr>
            <w:tcW w:w="170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Коммунальное обслуживание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w:t>
            </w:r>
            <w:r w:rsidRPr="00130B9A">
              <w:rPr>
                <w:rFonts w:ascii="Times New Roman" w:hAnsi="Times New Roman" w:cs="Times New Roman"/>
                <w:sz w:val="18"/>
                <w:szCs w:val="18"/>
              </w:rPr>
              <w:lastRenderedPageBreak/>
              <w:t>предназначенных для приема физических и юридических лиц в связи с предоставлением им коммунальных услуг)</w:t>
            </w:r>
          </w:p>
        </w:tc>
        <w:tc>
          <w:tcPr>
            <w:tcW w:w="15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lastRenderedPageBreak/>
              <w:t>3.1</w:t>
            </w:r>
          </w:p>
        </w:tc>
      </w:tr>
      <w:tr w:rsidR="009C39F1" w:rsidRPr="00130B9A" w:rsidTr="002F63CA">
        <w:trPr>
          <w:jc w:val="center"/>
        </w:trPr>
        <w:tc>
          <w:tcPr>
            <w:tcW w:w="170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lastRenderedPageBreak/>
              <w:t>Социальное обслуживание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для размещения отделений почты и телеграфа;</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5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3.2.</w:t>
            </w:r>
          </w:p>
        </w:tc>
      </w:tr>
      <w:tr w:rsidR="009C39F1" w:rsidRPr="00130B9A" w:rsidTr="002F63CA">
        <w:trPr>
          <w:jc w:val="center"/>
        </w:trPr>
        <w:tc>
          <w:tcPr>
            <w:tcW w:w="170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Бытовое обслуживание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5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3.3</w:t>
            </w:r>
          </w:p>
        </w:tc>
      </w:tr>
      <w:tr w:rsidR="009C39F1" w:rsidRPr="00130B9A" w:rsidTr="002F63CA">
        <w:trPr>
          <w:jc w:val="center"/>
        </w:trPr>
        <w:tc>
          <w:tcPr>
            <w:tcW w:w="170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Здравоохранение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8" w:history="1">
              <w:r w:rsidRPr="00130B9A">
                <w:rPr>
                  <w:rFonts w:ascii="Times New Roman" w:hAnsi="Times New Roman" w:cs="Times New Roman"/>
                  <w:color w:val="0000FF"/>
                  <w:sz w:val="18"/>
                  <w:szCs w:val="18"/>
                </w:rPr>
                <w:t>кодами 3.4.1</w:t>
              </w:r>
            </w:hyperlink>
            <w:r w:rsidRPr="00130B9A">
              <w:rPr>
                <w:rFonts w:ascii="Times New Roman" w:hAnsi="Times New Roman" w:cs="Times New Roman"/>
                <w:sz w:val="18"/>
                <w:szCs w:val="18"/>
              </w:rPr>
              <w:t xml:space="preserve"> - </w:t>
            </w:r>
            <w:hyperlink r:id="rId29" w:history="1">
              <w:r w:rsidRPr="00130B9A">
                <w:rPr>
                  <w:rFonts w:ascii="Times New Roman" w:hAnsi="Times New Roman" w:cs="Times New Roman"/>
                  <w:color w:val="0000FF"/>
                  <w:sz w:val="18"/>
                  <w:szCs w:val="18"/>
                </w:rPr>
                <w:t>3.4.2</w:t>
              </w:r>
            </w:hyperlink>
          </w:p>
        </w:tc>
        <w:tc>
          <w:tcPr>
            <w:tcW w:w="15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3.4</w:t>
            </w:r>
          </w:p>
        </w:tc>
      </w:tr>
      <w:tr w:rsidR="009C39F1" w:rsidRPr="00130B9A" w:rsidTr="002F63CA">
        <w:trPr>
          <w:jc w:val="center"/>
        </w:trPr>
        <w:tc>
          <w:tcPr>
            <w:tcW w:w="170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Дошкольное, начальное и среднее общее образование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5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3.5.1</w:t>
            </w:r>
          </w:p>
        </w:tc>
      </w:tr>
      <w:tr w:rsidR="009C39F1" w:rsidRPr="00130B9A" w:rsidTr="002F63CA">
        <w:trPr>
          <w:jc w:val="center"/>
        </w:trPr>
        <w:tc>
          <w:tcPr>
            <w:tcW w:w="170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Магазины</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130B9A">
                <w:rPr>
                  <w:rFonts w:ascii="Times New Roman" w:hAnsi="Times New Roman" w:cs="Times New Roman"/>
                  <w:sz w:val="18"/>
                  <w:szCs w:val="18"/>
                </w:rPr>
                <w:t>5000 кв. м</w:t>
              </w:r>
            </w:smartTag>
          </w:p>
        </w:tc>
        <w:tc>
          <w:tcPr>
            <w:tcW w:w="15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4.4</w:t>
            </w:r>
          </w:p>
        </w:tc>
      </w:tr>
    </w:tbl>
    <w:p w:rsidR="009C39F1" w:rsidRPr="00130B9A" w:rsidRDefault="009C39F1" w:rsidP="00F53488">
      <w:pPr>
        <w:tabs>
          <w:tab w:val="left" w:pos="-142"/>
        </w:tabs>
        <w:autoSpaceDN w:val="0"/>
        <w:adjustRightInd w:val="0"/>
        <w:spacing w:after="0" w:line="23" w:lineRule="atLeast"/>
        <w:ind w:left="349"/>
        <w:rPr>
          <w:rFonts w:ascii="Times New Roman" w:hAnsi="Times New Roman" w:cs="Times New Roman"/>
          <w:b/>
          <w:sz w:val="18"/>
          <w:szCs w:val="18"/>
        </w:rPr>
      </w:pPr>
    </w:p>
    <w:p w:rsidR="009C39F1" w:rsidRPr="00130B9A" w:rsidRDefault="009C39F1" w:rsidP="00F53488">
      <w:pPr>
        <w:pStyle w:val="ConsNormal"/>
        <w:widowControl/>
        <w:tabs>
          <w:tab w:val="left" w:pos="1080"/>
        </w:tabs>
        <w:ind w:firstLine="0"/>
        <w:jc w:val="both"/>
        <w:rPr>
          <w:rFonts w:ascii="Times New Roman" w:hAnsi="Times New Roman" w:cs="Times New Roman"/>
          <w:b/>
          <w:sz w:val="18"/>
          <w:szCs w:val="18"/>
        </w:rPr>
      </w:pPr>
      <w:r w:rsidRPr="00130B9A">
        <w:rPr>
          <w:rFonts w:ascii="Times New Roman" w:hAnsi="Times New Roman" w:cs="Times New Roman"/>
          <w:b/>
          <w:sz w:val="18"/>
          <w:szCs w:val="18"/>
        </w:rPr>
        <w:t>Условно разрешенные виды использования:</w:t>
      </w:r>
    </w:p>
    <w:tbl>
      <w:tblPr>
        <w:tblW w:w="9941" w:type="dxa"/>
        <w:jc w:val="center"/>
        <w:tblInd w:w="413" w:type="dxa"/>
        <w:tblLayout w:type="fixed"/>
        <w:tblLook w:val="0000"/>
      </w:tblPr>
      <w:tblGrid>
        <w:gridCol w:w="1701"/>
        <w:gridCol w:w="6681"/>
        <w:gridCol w:w="1559"/>
      </w:tblGrid>
      <w:tr w:rsidR="009C39F1" w:rsidRPr="00130B9A" w:rsidTr="002F63CA">
        <w:trPr>
          <w:tblHeader/>
          <w:jc w:val="center"/>
        </w:trPr>
        <w:tc>
          <w:tcPr>
            <w:tcW w:w="1701" w:type="dxa"/>
            <w:tcBorders>
              <w:top w:val="single" w:sz="4" w:space="0" w:color="000000"/>
              <w:left w:val="single" w:sz="4" w:space="0" w:color="000000"/>
              <w:bottom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 xml:space="preserve">Вид разрешенного использования </w:t>
            </w:r>
            <w:r w:rsidRPr="00130B9A">
              <w:rPr>
                <w:sz w:val="18"/>
                <w:szCs w:val="18"/>
              </w:rPr>
              <w:br/>
              <w:t xml:space="preserve">земельных участков и объектов </w:t>
            </w:r>
            <w:r w:rsidRPr="00130B9A">
              <w:rPr>
                <w:sz w:val="18"/>
                <w:szCs w:val="18"/>
              </w:rPr>
              <w:br/>
              <w:t>капитального строительства</w:t>
            </w:r>
          </w:p>
        </w:tc>
        <w:tc>
          <w:tcPr>
            <w:tcW w:w="6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Описание вида разрешенного использования 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6"/>
              <w:ind w:right="-90"/>
              <w:jc w:val="both"/>
              <w:rPr>
                <w:sz w:val="18"/>
                <w:szCs w:val="18"/>
              </w:rPr>
            </w:pPr>
            <w:r w:rsidRPr="00130B9A">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9C39F1" w:rsidRPr="00130B9A" w:rsidTr="002F63CA">
        <w:trPr>
          <w:jc w:val="center"/>
        </w:trPr>
        <w:tc>
          <w:tcPr>
            <w:tcW w:w="170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Рынки</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130B9A">
                <w:rPr>
                  <w:sz w:val="18"/>
                  <w:szCs w:val="18"/>
                </w:rPr>
                <w:t>200 кв. м</w:t>
              </w:r>
            </w:smartTag>
            <w:r w:rsidRPr="00130B9A">
              <w:rPr>
                <w:sz w:val="18"/>
                <w:szCs w:val="18"/>
              </w:rPr>
              <w:t>;</w:t>
            </w:r>
          </w:p>
          <w:p w:rsidR="009C39F1" w:rsidRPr="00130B9A" w:rsidRDefault="009C39F1" w:rsidP="00F53488">
            <w:pPr>
              <w:pStyle w:val="s1"/>
              <w:spacing w:before="0" w:beforeAutospacing="0" w:after="0" w:afterAutospacing="0"/>
              <w:jc w:val="both"/>
              <w:rPr>
                <w:sz w:val="18"/>
                <w:szCs w:val="18"/>
              </w:rPr>
            </w:pPr>
            <w:r w:rsidRPr="00130B9A">
              <w:rPr>
                <w:sz w:val="18"/>
                <w:szCs w:val="18"/>
              </w:rPr>
              <w:t>размещение гаражей и (или) стоянок для автомобилей сотрудников и посетителей рынка</w:t>
            </w:r>
          </w:p>
        </w:tc>
        <w:tc>
          <w:tcPr>
            <w:tcW w:w="15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4.3</w:t>
            </w:r>
          </w:p>
        </w:tc>
      </w:tr>
      <w:tr w:rsidR="009C39F1" w:rsidRPr="00130B9A" w:rsidTr="002F63CA">
        <w:trPr>
          <w:jc w:val="center"/>
        </w:trPr>
        <w:tc>
          <w:tcPr>
            <w:tcW w:w="170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Спорт</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w:t>
            </w:r>
            <w:r w:rsidRPr="00130B9A">
              <w:rPr>
                <w:sz w:val="18"/>
                <w:szCs w:val="18"/>
              </w:rPr>
              <w:lastRenderedPageBreak/>
              <w:t>стрельбища), в том числе водным (причалы и сооружения, необходимые для водных видов спорта и хранения соответствующего инвентаря);</w:t>
            </w:r>
          </w:p>
          <w:p w:rsidR="009C39F1" w:rsidRPr="00130B9A" w:rsidRDefault="009C39F1" w:rsidP="00F53488">
            <w:pPr>
              <w:pStyle w:val="s1"/>
              <w:spacing w:before="0" w:beforeAutospacing="0" w:after="0" w:afterAutospacing="0"/>
              <w:jc w:val="both"/>
              <w:rPr>
                <w:sz w:val="18"/>
                <w:szCs w:val="18"/>
              </w:rPr>
            </w:pPr>
            <w:r w:rsidRPr="00130B9A">
              <w:rPr>
                <w:sz w:val="18"/>
                <w:szCs w:val="18"/>
              </w:rPr>
              <w:t>размещение спортивных баз и лагерей.</w:t>
            </w:r>
          </w:p>
        </w:tc>
        <w:tc>
          <w:tcPr>
            <w:tcW w:w="15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s1"/>
              <w:spacing w:before="0" w:beforeAutospacing="0" w:after="0" w:afterAutospacing="0"/>
              <w:jc w:val="both"/>
              <w:rPr>
                <w:sz w:val="18"/>
                <w:szCs w:val="18"/>
              </w:rPr>
            </w:pPr>
            <w:r w:rsidRPr="00130B9A">
              <w:rPr>
                <w:sz w:val="18"/>
                <w:szCs w:val="18"/>
              </w:rPr>
              <w:lastRenderedPageBreak/>
              <w:t>5.1.</w:t>
            </w:r>
          </w:p>
        </w:tc>
      </w:tr>
      <w:tr w:rsidR="009C39F1" w:rsidRPr="00130B9A" w:rsidTr="002F63CA">
        <w:trPr>
          <w:jc w:val="center"/>
        </w:trPr>
        <w:tc>
          <w:tcPr>
            <w:tcW w:w="170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lastRenderedPageBreak/>
              <w:t>Культурное развитие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устройство площадок для празднеств и гуляний;</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зданий и сооружений для размещения цирков, зверинцев, зоопарков, океанариумов</w:t>
            </w:r>
          </w:p>
        </w:tc>
        <w:tc>
          <w:tcPr>
            <w:tcW w:w="15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3.6</w:t>
            </w:r>
          </w:p>
        </w:tc>
      </w:tr>
      <w:tr w:rsidR="009C39F1" w:rsidRPr="00130B9A" w:rsidTr="002F63CA">
        <w:trPr>
          <w:jc w:val="center"/>
        </w:trPr>
        <w:tc>
          <w:tcPr>
            <w:tcW w:w="170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Религиозное использование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3.7</w:t>
            </w:r>
          </w:p>
        </w:tc>
      </w:tr>
      <w:tr w:rsidR="009C39F1" w:rsidRPr="00130B9A" w:rsidTr="002F63CA">
        <w:trPr>
          <w:jc w:val="center"/>
        </w:trPr>
        <w:tc>
          <w:tcPr>
            <w:tcW w:w="170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Общественное управление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5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3.8</w:t>
            </w:r>
          </w:p>
        </w:tc>
      </w:tr>
      <w:tr w:rsidR="009C39F1" w:rsidRPr="00130B9A" w:rsidTr="002F63CA">
        <w:trPr>
          <w:jc w:val="center"/>
        </w:trPr>
        <w:tc>
          <w:tcPr>
            <w:tcW w:w="170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Гостиничное обслуживание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5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4.7</w:t>
            </w:r>
          </w:p>
        </w:tc>
      </w:tr>
      <w:tr w:rsidR="009C39F1" w:rsidRPr="00130B9A" w:rsidTr="002F63CA">
        <w:trPr>
          <w:jc w:val="center"/>
        </w:trPr>
        <w:tc>
          <w:tcPr>
            <w:tcW w:w="170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3" w:lineRule="atLeast"/>
              <w:rPr>
                <w:rFonts w:ascii="Times New Roman" w:hAnsi="Times New Roman" w:cs="Times New Roman"/>
                <w:sz w:val="18"/>
                <w:szCs w:val="18"/>
              </w:rPr>
            </w:pPr>
            <w:r w:rsidRPr="00130B9A">
              <w:rPr>
                <w:rFonts w:ascii="Times New Roman" w:hAnsi="Times New Roman" w:cs="Times New Roman"/>
                <w:sz w:val="18"/>
                <w:szCs w:val="18"/>
              </w:rPr>
              <w:t>Для ведения личного подсобного хозяйства</w:t>
            </w:r>
          </w:p>
          <w:p w:rsidR="009C39F1" w:rsidRPr="00130B9A" w:rsidRDefault="009C39F1" w:rsidP="00F53488">
            <w:pPr>
              <w:pStyle w:val="af4"/>
              <w:jc w:val="both"/>
              <w:rPr>
                <w:sz w:val="18"/>
                <w:szCs w:val="18"/>
              </w:rPr>
            </w:pP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9C39F1" w:rsidRPr="00130B9A" w:rsidRDefault="009C39F1" w:rsidP="00F53488">
            <w:pPr>
              <w:pStyle w:val="s1"/>
              <w:spacing w:before="0" w:beforeAutospacing="0" w:after="0" w:afterAutospacing="0"/>
              <w:jc w:val="both"/>
              <w:rPr>
                <w:sz w:val="18"/>
                <w:szCs w:val="18"/>
              </w:rPr>
            </w:pPr>
            <w:r w:rsidRPr="00130B9A">
              <w:rPr>
                <w:sz w:val="18"/>
                <w:szCs w:val="18"/>
              </w:rPr>
              <w:t>производство сельскохозяйственной продукции;</w:t>
            </w:r>
          </w:p>
          <w:p w:rsidR="009C39F1" w:rsidRPr="00130B9A" w:rsidRDefault="009C39F1" w:rsidP="00F53488">
            <w:pPr>
              <w:pStyle w:val="s1"/>
              <w:spacing w:before="0" w:beforeAutospacing="0" w:after="0" w:afterAutospacing="0"/>
              <w:jc w:val="both"/>
              <w:rPr>
                <w:sz w:val="18"/>
                <w:szCs w:val="18"/>
              </w:rPr>
            </w:pPr>
            <w:r w:rsidRPr="00130B9A">
              <w:rPr>
                <w:sz w:val="18"/>
                <w:szCs w:val="18"/>
              </w:rPr>
              <w:t>размещение гаража и иных вспомогательных сооружений;</w:t>
            </w:r>
          </w:p>
          <w:p w:rsidR="009C39F1" w:rsidRPr="00130B9A" w:rsidRDefault="009C39F1" w:rsidP="00F53488">
            <w:pPr>
              <w:pStyle w:val="s1"/>
              <w:spacing w:before="0" w:beforeAutospacing="0" w:after="0" w:afterAutospacing="0"/>
              <w:jc w:val="both"/>
              <w:rPr>
                <w:sz w:val="18"/>
                <w:szCs w:val="18"/>
              </w:rPr>
            </w:pPr>
            <w:r w:rsidRPr="00130B9A">
              <w:rPr>
                <w:sz w:val="18"/>
                <w:szCs w:val="18"/>
              </w:rPr>
              <w:t>содержание сельскохозяйственных животных</w:t>
            </w:r>
          </w:p>
        </w:tc>
        <w:tc>
          <w:tcPr>
            <w:tcW w:w="15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s1"/>
              <w:spacing w:before="0" w:beforeAutospacing="0" w:after="0" w:afterAutospacing="0"/>
              <w:jc w:val="both"/>
              <w:rPr>
                <w:sz w:val="18"/>
                <w:szCs w:val="18"/>
              </w:rPr>
            </w:pPr>
            <w:r w:rsidRPr="00130B9A">
              <w:rPr>
                <w:sz w:val="18"/>
                <w:szCs w:val="18"/>
              </w:rPr>
              <w:t>2.2.</w:t>
            </w:r>
          </w:p>
        </w:tc>
      </w:tr>
      <w:tr w:rsidR="009C39F1" w:rsidRPr="00130B9A" w:rsidTr="002F63CA">
        <w:trPr>
          <w:jc w:val="center"/>
        </w:trPr>
        <w:tc>
          <w:tcPr>
            <w:tcW w:w="170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Объекты гаражного назначения</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5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2.7.1</w:t>
            </w:r>
          </w:p>
        </w:tc>
      </w:tr>
    </w:tbl>
    <w:p w:rsidR="009C39F1" w:rsidRPr="00130B9A" w:rsidRDefault="009C39F1" w:rsidP="00F53488">
      <w:pPr>
        <w:pStyle w:val="ConsNormal"/>
        <w:widowControl/>
        <w:tabs>
          <w:tab w:val="left" w:pos="1080"/>
        </w:tabs>
        <w:ind w:firstLine="0"/>
        <w:jc w:val="both"/>
        <w:rPr>
          <w:rFonts w:ascii="Times New Roman" w:hAnsi="Times New Roman" w:cs="Times New Roman"/>
          <w:b/>
          <w:sz w:val="18"/>
          <w:szCs w:val="18"/>
        </w:rPr>
      </w:pPr>
    </w:p>
    <w:p w:rsidR="009C39F1" w:rsidRPr="00130B9A" w:rsidRDefault="009C39F1" w:rsidP="00F53488">
      <w:pPr>
        <w:tabs>
          <w:tab w:val="left" w:pos="-142"/>
        </w:tabs>
        <w:autoSpaceDN w:val="0"/>
        <w:adjustRightInd w:val="0"/>
        <w:spacing w:after="0" w:line="23" w:lineRule="atLeast"/>
        <w:ind w:left="349"/>
        <w:rPr>
          <w:rFonts w:ascii="Times New Roman" w:hAnsi="Times New Roman" w:cs="Times New Roman"/>
          <w:b/>
          <w:sz w:val="18"/>
          <w:szCs w:val="18"/>
        </w:rPr>
      </w:pPr>
      <w:r w:rsidRPr="00130B9A">
        <w:rPr>
          <w:rFonts w:ascii="Times New Roman" w:hAnsi="Times New Roman" w:cs="Times New Roman"/>
          <w:b/>
          <w:sz w:val="18"/>
          <w:szCs w:val="18"/>
        </w:rPr>
        <w:t>Вспомогательные виды разрешенного использования:</w:t>
      </w:r>
    </w:p>
    <w:p w:rsidR="009C39F1" w:rsidRPr="00130B9A" w:rsidRDefault="009C39F1" w:rsidP="00F53488">
      <w:pPr>
        <w:pStyle w:val="ConsNormal"/>
        <w:widowControl/>
        <w:spacing w:line="23" w:lineRule="atLeast"/>
        <w:ind w:firstLine="0"/>
        <w:jc w:val="both"/>
        <w:rPr>
          <w:rFonts w:ascii="Times New Roman" w:hAnsi="Times New Roman" w:cs="Times New Roman"/>
          <w:b/>
          <w:sz w:val="18"/>
          <w:szCs w:val="18"/>
        </w:rPr>
      </w:pPr>
    </w:p>
    <w:tbl>
      <w:tblPr>
        <w:tblW w:w="10196" w:type="dxa"/>
        <w:jc w:val="center"/>
        <w:tblInd w:w="655" w:type="dxa"/>
        <w:tblLayout w:type="fixed"/>
        <w:tblLook w:val="0000"/>
      </w:tblPr>
      <w:tblGrid>
        <w:gridCol w:w="1840"/>
        <w:gridCol w:w="6662"/>
        <w:gridCol w:w="1694"/>
      </w:tblGrid>
      <w:tr w:rsidR="009C39F1" w:rsidRPr="00130B9A" w:rsidTr="002F63CA">
        <w:trPr>
          <w:tblHeader/>
          <w:jc w:val="center"/>
        </w:trPr>
        <w:tc>
          <w:tcPr>
            <w:tcW w:w="1840" w:type="dxa"/>
            <w:tcBorders>
              <w:top w:val="single" w:sz="4" w:space="0" w:color="000000"/>
              <w:left w:val="single" w:sz="4" w:space="0" w:color="000000"/>
              <w:bottom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lastRenderedPageBreak/>
              <w:t xml:space="preserve">Вид разрешенного использования </w:t>
            </w:r>
            <w:r w:rsidRPr="00130B9A">
              <w:rPr>
                <w:sz w:val="18"/>
                <w:szCs w:val="18"/>
              </w:rPr>
              <w:br/>
              <w:t xml:space="preserve">земельных участков и объектов </w:t>
            </w:r>
            <w:r w:rsidRPr="00130B9A">
              <w:rPr>
                <w:sz w:val="18"/>
                <w:szCs w:val="18"/>
              </w:rPr>
              <w:br/>
              <w:t>капитального строительства</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Описание вида разрешенного использования земельного участка</w:t>
            </w:r>
          </w:p>
        </w:tc>
        <w:tc>
          <w:tcPr>
            <w:tcW w:w="1694"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6"/>
              <w:jc w:val="both"/>
              <w:rPr>
                <w:sz w:val="18"/>
                <w:szCs w:val="18"/>
              </w:rPr>
            </w:pPr>
            <w:r w:rsidRPr="00130B9A">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9C39F1" w:rsidRPr="00130B9A" w:rsidTr="002F63CA">
        <w:trPr>
          <w:jc w:val="center"/>
        </w:trPr>
        <w:tc>
          <w:tcPr>
            <w:tcW w:w="1840"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4"/>
              <w:spacing w:line="23" w:lineRule="atLeast"/>
              <w:jc w:val="both"/>
              <w:rPr>
                <w:rFonts w:ascii="Times New Roman" w:hAnsi="Times New Roman" w:cs="Times New Roman"/>
                <w:sz w:val="18"/>
                <w:szCs w:val="18"/>
              </w:rPr>
            </w:pPr>
            <w:r w:rsidRPr="00130B9A">
              <w:rPr>
                <w:rFonts w:ascii="Times New Roman" w:hAnsi="Times New Roman" w:cs="Times New Roman"/>
                <w:sz w:val="18"/>
                <w:szCs w:val="18"/>
              </w:rPr>
              <w:t>Ведение огородничества</w:t>
            </w:r>
          </w:p>
          <w:p w:rsidR="009C39F1" w:rsidRPr="00130B9A" w:rsidRDefault="009C39F1" w:rsidP="00F53488">
            <w:pPr>
              <w:pStyle w:val="af7"/>
              <w:jc w:val="both"/>
              <w:rPr>
                <w:sz w:val="18"/>
                <w:szCs w:val="18"/>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4"/>
              <w:spacing w:line="23" w:lineRule="atLeast"/>
              <w:jc w:val="both"/>
              <w:rPr>
                <w:rFonts w:ascii="Times New Roman" w:hAnsi="Times New Roman" w:cs="Times New Roman"/>
                <w:sz w:val="18"/>
                <w:szCs w:val="18"/>
              </w:rPr>
            </w:pPr>
            <w:r w:rsidRPr="00130B9A">
              <w:rPr>
                <w:rFonts w:ascii="Times New Roman" w:hAnsi="Times New Roman" w:cs="Times New Roman"/>
                <w:sz w:val="18"/>
                <w:szCs w:val="18"/>
              </w:rPr>
              <w:t>Осуществление деятельности, связанной с выращиванием ягодных, овощных, бахчевых или иных сельскохозяйственных культур и картофеля;</w:t>
            </w:r>
          </w:p>
          <w:p w:rsidR="009C39F1" w:rsidRPr="00130B9A" w:rsidRDefault="009C39F1" w:rsidP="00F53488">
            <w:pPr>
              <w:pStyle w:val="a4"/>
              <w:spacing w:line="23" w:lineRule="atLeast"/>
              <w:jc w:val="both"/>
              <w:rPr>
                <w:rFonts w:ascii="Times New Roman" w:hAnsi="Times New Roman" w:cs="Times New Roman"/>
                <w:sz w:val="18"/>
                <w:szCs w:val="18"/>
              </w:rPr>
            </w:pPr>
            <w:r w:rsidRPr="00130B9A">
              <w:rPr>
                <w:rFonts w:ascii="Times New Roman" w:hAnsi="Times New Roman" w:cs="Times New Roman"/>
                <w:sz w:val="18"/>
                <w:szCs w:val="18"/>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694"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4"/>
              <w:spacing w:line="23" w:lineRule="atLeast"/>
              <w:jc w:val="both"/>
              <w:rPr>
                <w:rFonts w:ascii="Times New Roman" w:hAnsi="Times New Roman" w:cs="Times New Roman"/>
                <w:sz w:val="18"/>
                <w:szCs w:val="18"/>
              </w:rPr>
            </w:pPr>
            <w:r w:rsidRPr="00130B9A">
              <w:rPr>
                <w:rFonts w:ascii="Times New Roman" w:hAnsi="Times New Roman" w:cs="Times New Roman"/>
                <w:sz w:val="18"/>
                <w:szCs w:val="18"/>
              </w:rPr>
              <w:t>13.1.</w:t>
            </w:r>
          </w:p>
        </w:tc>
      </w:tr>
      <w:tr w:rsidR="009C39F1" w:rsidRPr="00130B9A" w:rsidTr="002F63CA">
        <w:trPr>
          <w:jc w:val="center"/>
        </w:trPr>
        <w:tc>
          <w:tcPr>
            <w:tcW w:w="1840"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4"/>
              <w:spacing w:line="23" w:lineRule="atLeast"/>
              <w:jc w:val="both"/>
              <w:rPr>
                <w:rFonts w:ascii="Times New Roman" w:hAnsi="Times New Roman" w:cs="Times New Roman"/>
                <w:sz w:val="18"/>
                <w:szCs w:val="18"/>
              </w:rPr>
            </w:pPr>
            <w:r w:rsidRPr="00130B9A">
              <w:rPr>
                <w:rFonts w:ascii="Times New Roman" w:hAnsi="Times New Roman" w:cs="Times New Roman"/>
                <w:sz w:val="18"/>
                <w:szCs w:val="18"/>
              </w:rPr>
              <w:t>Объекты гаражного назначения</w:t>
            </w:r>
          </w:p>
          <w:p w:rsidR="009C39F1" w:rsidRPr="00130B9A" w:rsidRDefault="009C39F1" w:rsidP="00F53488">
            <w:pPr>
              <w:pStyle w:val="a4"/>
              <w:spacing w:line="23" w:lineRule="atLeast"/>
              <w:jc w:val="both"/>
              <w:rPr>
                <w:rFonts w:ascii="Times New Roman" w:hAnsi="Times New Roman" w:cs="Times New Roman"/>
                <w:sz w:val="18"/>
                <w:szCs w:val="18"/>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4"/>
              <w:spacing w:line="23" w:lineRule="atLeast"/>
              <w:jc w:val="both"/>
              <w:rPr>
                <w:rFonts w:ascii="Times New Roman" w:hAnsi="Times New Roman" w:cs="Times New Roman"/>
                <w:sz w:val="18"/>
                <w:szCs w:val="18"/>
              </w:rPr>
            </w:pPr>
            <w:r w:rsidRPr="00130B9A">
              <w:rPr>
                <w:rFonts w:ascii="Times New Roman" w:hAnsi="Times New Roman" w:cs="Times New Roman"/>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9C39F1" w:rsidRPr="00130B9A" w:rsidRDefault="009C39F1" w:rsidP="00F53488">
            <w:pPr>
              <w:pStyle w:val="a4"/>
              <w:spacing w:line="23" w:lineRule="atLeast"/>
              <w:jc w:val="both"/>
              <w:rPr>
                <w:rFonts w:ascii="Times New Roman" w:hAnsi="Times New Roman" w:cs="Times New Roman"/>
                <w:sz w:val="18"/>
                <w:szCs w:val="18"/>
              </w:rPr>
            </w:pPr>
          </w:p>
        </w:tc>
        <w:tc>
          <w:tcPr>
            <w:tcW w:w="1694"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4"/>
              <w:spacing w:line="23" w:lineRule="atLeast"/>
              <w:jc w:val="both"/>
              <w:rPr>
                <w:rFonts w:ascii="Times New Roman" w:hAnsi="Times New Roman" w:cs="Times New Roman"/>
                <w:sz w:val="18"/>
                <w:szCs w:val="18"/>
              </w:rPr>
            </w:pPr>
            <w:r w:rsidRPr="00130B9A">
              <w:rPr>
                <w:rFonts w:ascii="Times New Roman" w:hAnsi="Times New Roman" w:cs="Times New Roman"/>
                <w:sz w:val="18"/>
                <w:szCs w:val="18"/>
              </w:rPr>
              <w:t>2.7.1.</w:t>
            </w:r>
          </w:p>
        </w:tc>
      </w:tr>
      <w:tr w:rsidR="009C39F1" w:rsidRPr="00130B9A" w:rsidTr="002F63CA">
        <w:trPr>
          <w:jc w:val="center"/>
        </w:trPr>
        <w:tc>
          <w:tcPr>
            <w:tcW w:w="1840"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4"/>
              <w:spacing w:line="23" w:lineRule="atLeast"/>
              <w:jc w:val="both"/>
              <w:rPr>
                <w:rFonts w:ascii="Times New Roman" w:hAnsi="Times New Roman" w:cs="Times New Roman"/>
                <w:sz w:val="18"/>
                <w:szCs w:val="18"/>
              </w:rPr>
            </w:pPr>
            <w:r w:rsidRPr="00130B9A">
              <w:rPr>
                <w:rFonts w:ascii="Times New Roman" w:hAnsi="Times New Roman" w:cs="Times New Roman"/>
                <w:sz w:val="18"/>
                <w:szCs w:val="18"/>
              </w:rPr>
              <w:t>Коммунальное обслуживание</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4"/>
              <w:spacing w:line="23" w:lineRule="atLeast"/>
              <w:jc w:val="both"/>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9C39F1" w:rsidRPr="00130B9A" w:rsidRDefault="009C39F1" w:rsidP="00F53488">
            <w:pPr>
              <w:pStyle w:val="a4"/>
              <w:spacing w:line="23" w:lineRule="atLeast"/>
              <w:jc w:val="both"/>
              <w:rPr>
                <w:rFonts w:ascii="Times New Roman" w:hAnsi="Times New Roman" w:cs="Times New Roman"/>
                <w:sz w:val="18"/>
                <w:szCs w:val="18"/>
              </w:rPr>
            </w:pPr>
          </w:p>
        </w:tc>
        <w:tc>
          <w:tcPr>
            <w:tcW w:w="1694"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4"/>
              <w:spacing w:line="23" w:lineRule="atLeast"/>
              <w:jc w:val="both"/>
              <w:rPr>
                <w:rFonts w:ascii="Times New Roman" w:hAnsi="Times New Roman" w:cs="Times New Roman"/>
                <w:sz w:val="18"/>
                <w:szCs w:val="18"/>
              </w:rPr>
            </w:pPr>
            <w:r w:rsidRPr="00130B9A">
              <w:rPr>
                <w:rFonts w:ascii="Times New Roman" w:hAnsi="Times New Roman" w:cs="Times New Roman"/>
                <w:sz w:val="18"/>
                <w:szCs w:val="18"/>
              </w:rPr>
              <w:t>3.1.</w:t>
            </w:r>
          </w:p>
        </w:tc>
      </w:tr>
    </w:tbl>
    <w:p w:rsidR="009C39F1" w:rsidRPr="00130B9A" w:rsidRDefault="009C39F1" w:rsidP="00F53488">
      <w:pPr>
        <w:pStyle w:val="a4"/>
        <w:spacing w:line="23" w:lineRule="atLeast"/>
        <w:jc w:val="both"/>
        <w:rPr>
          <w:rFonts w:ascii="Times New Roman" w:hAnsi="Times New Roman" w:cs="Times New Roman"/>
          <w:b/>
          <w:sz w:val="18"/>
          <w:szCs w:val="18"/>
        </w:rPr>
      </w:pPr>
    </w:p>
    <w:p w:rsidR="009C39F1" w:rsidRPr="00130B9A" w:rsidRDefault="00F86522" w:rsidP="00F53488">
      <w:pPr>
        <w:pStyle w:val="a4"/>
        <w:spacing w:line="23" w:lineRule="atLeast"/>
        <w:jc w:val="both"/>
        <w:rPr>
          <w:rFonts w:ascii="Times New Roman" w:hAnsi="Times New Roman" w:cs="Times New Roman"/>
          <w:b/>
          <w:sz w:val="18"/>
          <w:szCs w:val="18"/>
        </w:rPr>
      </w:pPr>
      <w:hyperlink r:id="rId30" w:history="1">
        <w:r w:rsidR="009C39F1" w:rsidRPr="00130B9A">
          <w:rPr>
            <w:rFonts w:ascii="Times New Roman" w:hAnsi="Times New Roman" w:cs="Times New Roman"/>
            <w:b/>
            <w:sz w:val="18"/>
            <w:szCs w:val="18"/>
          </w:rPr>
          <w:t>Предельные</w:t>
        </w:r>
      </w:hyperlink>
      <w:r w:rsidR="009C39F1" w:rsidRPr="00130B9A">
        <w:rPr>
          <w:rFonts w:ascii="Times New Roman" w:hAnsi="Times New Roman" w:cs="Times New Roman"/>
          <w:b/>
          <w:sz w:val="18"/>
          <w:szCs w:val="18"/>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Ж.1</w:t>
      </w:r>
    </w:p>
    <w:tbl>
      <w:tblPr>
        <w:tblW w:w="9934" w:type="dxa"/>
        <w:jc w:val="center"/>
        <w:tblInd w:w="108" w:type="dxa"/>
        <w:tblLayout w:type="fixed"/>
        <w:tblLook w:val="0000"/>
      </w:tblPr>
      <w:tblGrid>
        <w:gridCol w:w="716"/>
        <w:gridCol w:w="5386"/>
        <w:gridCol w:w="3832"/>
      </w:tblGrid>
      <w:tr w:rsidR="009C39F1" w:rsidRPr="00130B9A" w:rsidTr="002F63CA">
        <w:trPr>
          <w:tblHeade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Предельные размеры и параметры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Значения предельных размеров и параметров</w:t>
            </w:r>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Минимальная 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1.1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с видом разрешенного использования "Для индивидуального жилищного строительства", с видом разрешенного использования "Для ведения личного подсобного хозяйства"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smartTag w:uri="urn:schemas-microsoft-com:office:smarttags" w:element="metricconverter">
              <w:smartTagPr>
                <w:attr w:name="ProductID" w:val="400 м2"/>
              </w:smartTagPr>
              <w:r w:rsidRPr="00130B9A">
                <w:rPr>
                  <w:sz w:val="18"/>
                  <w:szCs w:val="18"/>
                </w:rPr>
                <w:t>400 м2</w:t>
              </w:r>
            </w:smartTag>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1.2.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с видом разрешенного использования «Блокированная жилая застройка»,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smartTag w:uri="urn:schemas-microsoft-com:office:smarttags" w:element="metricconverter">
              <w:smartTagPr>
                <w:attr w:name="ProductID" w:val="200 м2"/>
              </w:smartTagPr>
              <w:r w:rsidRPr="00130B9A">
                <w:rPr>
                  <w:sz w:val="18"/>
                  <w:szCs w:val="18"/>
                </w:rPr>
                <w:t>200 м2</w:t>
              </w:r>
            </w:smartTag>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1.4.</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с видом использования: «Магазины», «Общественное питание», «Социальное обслуживание», «Дошкольное начальное и среднее общее образование», «Культурное развитие», «Амбулаторно-поликлиническое обслуживание», «Спорт», «Религиозное использование», «Общественное управление», «Амбулаторно ветеринарное обслуживание», «Деловое управление», «Гостиничное обслуживание», «Малоэтажная многоквартирная жилая застройка»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smartTag w:uri="urn:schemas-microsoft-com:office:smarttags" w:element="metricconverter">
              <w:smartTagPr>
                <w:attr w:name="ProductID" w:val="600 м2"/>
              </w:smartTagPr>
              <w:r w:rsidRPr="00130B9A">
                <w:rPr>
                  <w:sz w:val="18"/>
                  <w:szCs w:val="18"/>
                </w:rPr>
                <w:t>600 м2</w:t>
              </w:r>
            </w:smartTag>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1.5.</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с другими видами использования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 xml:space="preserve">не подлежит ограничению </w:t>
            </w:r>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Максимальная 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2.1.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с видом разрешенного использования «Блокированная жилая застройка», «Бытовое обслуживание», «Амбулаторно-поликлиническое обслуживание», «Культурное развитие», «Общественное питание», «Амбулаторное ветеринарное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smartTag w:uri="urn:schemas-microsoft-com:office:smarttags" w:element="metricconverter">
              <w:smartTagPr>
                <w:attr w:name="ProductID" w:val="2000 м2"/>
              </w:smartTagPr>
              <w:r w:rsidRPr="00130B9A">
                <w:rPr>
                  <w:sz w:val="18"/>
                  <w:szCs w:val="18"/>
                </w:rPr>
                <w:t>2000 м2</w:t>
              </w:r>
            </w:smartTag>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2.2.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с видом разрешенного использования " «Малоэтажная многоквартирная жилая застройка», «Общественное управление», «Деловое управление»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smartTag w:uri="urn:schemas-microsoft-com:office:smarttags" w:element="metricconverter">
              <w:smartTagPr>
                <w:attr w:name="ProductID" w:val="2500 м2"/>
              </w:smartTagPr>
              <w:r w:rsidRPr="00130B9A">
                <w:rPr>
                  <w:sz w:val="18"/>
                  <w:szCs w:val="18"/>
                </w:rPr>
                <w:t>2500 м2</w:t>
              </w:r>
            </w:smartTag>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2.3.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с видом разрешенного использования "Для индивидуального жилищного строительства, «Для ведения личного подсобного хозяйства",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smartTag w:uri="urn:schemas-microsoft-com:office:smarttags" w:element="metricconverter">
              <w:smartTagPr>
                <w:attr w:name="ProductID" w:val="1500 м2"/>
              </w:smartTagPr>
              <w:r w:rsidRPr="00130B9A">
                <w:rPr>
                  <w:sz w:val="18"/>
                  <w:szCs w:val="18"/>
                </w:rPr>
                <w:t>1500 м2</w:t>
              </w:r>
            </w:smartTag>
            <w:r w:rsidRPr="00130B9A">
              <w:rPr>
                <w:sz w:val="18"/>
                <w:szCs w:val="18"/>
              </w:rPr>
              <w:t>, а для предоставления льготным категориям граждан в соответствии с Областным законом от 02.04.2002г. № 30-ОЗ</w:t>
            </w:r>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2.4.</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с видом разрешенного использования «Магазины»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smartTag w:uri="urn:schemas-microsoft-com:office:smarttags" w:element="metricconverter">
              <w:smartTagPr>
                <w:attr w:name="ProductID" w:val="5000 м"/>
              </w:smartTagPr>
              <w:r w:rsidRPr="00130B9A">
                <w:rPr>
                  <w:sz w:val="18"/>
                  <w:szCs w:val="18"/>
                </w:rPr>
                <w:t>5000 м</w:t>
              </w:r>
            </w:smartTag>
            <w:r w:rsidRPr="00130B9A">
              <w:rPr>
                <w:sz w:val="18"/>
                <w:szCs w:val="18"/>
              </w:rPr>
              <w:t xml:space="preserve"> 2</w:t>
            </w:r>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2.5.</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с видом использования «Социальное обслуживание», «Спорт», «Религиозное использование»,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10 000м2,</w:t>
            </w:r>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lastRenderedPageBreak/>
              <w:t>2.6.</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С видом использования «Дошкольное, начальное, среднее, общее образование»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20 000м2,</w:t>
            </w:r>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2.7.</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 xml:space="preserve">не подлежит ограничению </w:t>
            </w:r>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3.1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для хозяйственных построек</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smartTag w:uri="urn:schemas-microsoft-com:office:smarttags" w:element="metricconverter">
              <w:smartTagPr>
                <w:attr w:name="ProductID" w:val="1 м"/>
              </w:smartTagPr>
              <w:r w:rsidRPr="00130B9A">
                <w:rPr>
                  <w:sz w:val="18"/>
                  <w:szCs w:val="18"/>
                </w:rPr>
                <w:t>1 м</w:t>
              </w:r>
            </w:smartTag>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3.2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smartTag w:uri="urn:schemas-microsoft-com:office:smarttags" w:element="metricconverter">
              <w:smartTagPr>
                <w:attr w:name="ProductID" w:val="3 м"/>
              </w:smartTagPr>
              <w:r w:rsidRPr="00130B9A">
                <w:rPr>
                  <w:sz w:val="18"/>
                  <w:szCs w:val="18"/>
                </w:rPr>
                <w:t>3 м</w:t>
              </w:r>
            </w:smartTag>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3.3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При отсутствии централизованной канализации расстояние:</w:t>
            </w:r>
          </w:p>
          <w:p w:rsidR="009C39F1" w:rsidRPr="00130B9A" w:rsidRDefault="009C39F1" w:rsidP="00F53488">
            <w:pPr>
              <w:pStyle w:val="s1"/>
              <w:spacing w:before="0" w:beforeAutospacing="0" w:after="0" w:afterAutospacing="0"/>
              <w:jc w:val="both"/>
              <w:rPr>
                <w:sz w:val="18"/>
                <w:szCs w:val="18"/>
              </w:rPr>
            </w:pPr>
            <w:r w:rsidRPr="00130B9A">
              <w:rPr>
                <w:sz w:val="18"/>
                <w:szCs w:val="18"/>
              </w:rPr>
              <w:t>от туалета до стен соседнего дома</w:t>
            </w:r>
          </w:p>
          <w:p w:rsidR="009C39F1" w:rsidRPr="00130B9A" w:rsidRDefault="009C39F1" w:rsidP="00F53488">
            <w:pPr>
              <w:pStyle w:val="s1"/>
              <w:spacing w:before="0" w:beforeAutospacing="0" w:after="0" w:afterAutospacing="0"/>
              <w:jc w:val="both"/>
              <w:rPr>
                <w:sz w:val="18"/>
                <w:szCs w:val="18"/>
              </w:rPr>
            </w:pPr>
            <w:r w:rsidRPr="00130B9A">
              <w:rPr>
                <w:sz w:val="18"/>
                <w:szCs w:val="18"/>
              </w:rPr>
              <w:t>до источника водоснабжения (колодца)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p>
          <w:p w:rsidR="009C39F1" w:rsidRPr="00130B9A" w:rsidRDefault="009C39F1" w:rsidP="00F53488">
            <w:pPr>
              <w:pStyle w:val="s1"/>
              <w:spacing w:before="0" w:beforeAutospacing="0" w:after="0" w:afterAutospacing="0"/>
              <w:jc w:val="both"/>
              <w:rPr>
                <w:sz w:val="18"/>
                <w:szCs w:val="18"/>
              </w:rPr>
            </w:pPr>
          </w:p>
          <w:p w:rsidR="009C39F1" w:rsidRPr="00130B9A" w:rsidRDefault="009C39F1" w:rsidP="00F53488">
            <w:pPr>
              <w:pStyle w:val="s1"/>
              <w:spacing w:before="0" w:beforeAutospacing="0" w:after="0" w:afterAutospacing="0"/>
              <w:jc w:val="both"/>
              <w:rPr>
                <w:sz w:val="18"/>
                <w:szCs w:val="18"/>
              </w:rPr>
            </w:pPr>
            <w:smartTag w:uri="urn:schemas-microsoft-com:office:smarttags" w:element="metricconverter">
              <w:smartTagPr>
                <w:attr w:name="ProductID" w:val="12 м"/>
              </w:smartTagPr>
              <w:r w:rsidRPr="00130B9A">
                <w:rPr>
                  <w:sz w:val="18"/>
                  <w:szCs w:val="18"/>
                </w:rPr>
                <w:t>12 м</w:t>
              </w:r>
            </w:smartTag>
          </w:p>
          <w:p w:rsidR="009C39F1" w:rsidRPr="00130B9A" w:rsidRDefault="009C39F1" w:rsidP="00F53488">
            <w:pPr>
              <w:pStyle w:val="s1"/>
              <w:spacing w:before="0" w:beforeAutospacing="0" w:after="0" w:afterAutospacing="0"/>
              <w:jc w:val="both"/>
              <w:rPr>
                <w:sz w:val="18"/>
                <w:szCs w:val="18"/>
              </w:rPr>
            </w:pPr>
            <w:smartTag w:uri="urn:schemas-microsoft-com:office:smarttags" w:element="metricconverter">
              <w:smartTagPr>
                <w:attr w:name="ProductID" w:val="25 м"/>
              </w:smartTagPr>
              <w:r w:rsidRPr="00130B9A">
                <w:rPr>
                  <w:sz w:val="18"/>
                  <w:szCs w:val="18"/>
                </w:rPr>
                <w:t>25 м</w:t>
              </w:r>
            </w:smartTag>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3.4.</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Минимальный отступ до границы соседнего приквартирного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3.4.1.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от постройки для содержания скота и птицы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smartTag w:uri="urn:schemas-microsoft-com:office:smarttags" w:element="metricconverter">
              <w:smartTagPr>
                <w:attr w:name="ProductID" w:val="4 м"/>
              </w:smartTagPr>
              <w:r w:rsidRPr="00130B9A">
                <w:rPr>
                  <w:sz w:val="18"/>
                  <w:szCs w:val="18"/>
                </w:rPr>
                <w:t>4 м</w:t>
              </w:r>
            </w:smartTag>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3.5.</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Минимальный отступ от площадок с контейнерами для отходов, до границ участков жилых домов, детских учреждений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smartTag w:uri="urn:schemas-microsoft-com:office:smarttags" w:element="metricconverter">
              <w:smartTagPr>
                <w:attr w:name="ProductID" w:val="50 м"/>
              </w:smartTagPr>
              <w:r w:rsidRPr="00130B9A">
                <w:rPr>
                  <w:sz w:val="18"/>
                  <w:szCs w:val="18"/>
                </w:rPr>
                <w:t>50 м</w:t>
              </w:r>
            </w:smartTag>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3.5.1.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Минимальный отступ от газорегуляторных пунктов до границ участков жилых домов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smartTag w:uri="urn:schemas-microsoft-com:office:smarttags" w:element="metricconverter">
              <w:smartTagPr>
                <w:attr w:name="ProductID" w:val="15 м"/>
              </w:smartTagPr>
              <w:r w:rsidRPr="00130B9A">
                <w:rPr>
                  <w:sz w:val="18"/>
                  <w:szCs w:val="18"/>
                </w:rPr>
                <w:t>15 м</w:t>
              </w:r>
            </w:smartTag>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3.5.2.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Минимальный отступ от трансформаторных подстанций до границ участков жилых домов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smartTag w:uri="urn:schemas-microsoft-com:office:smarttags" w:element="metricconverter">
              <w:smartTagPr>
                <w:attr w:name="ProductID" w:val="10 м"/>
              </w:smartTagPr>
              <w:r w:rsidRPr="00130B9A">
                <w:rPr>
                  <w:sz w:val="18"/>
                  <w:szCs w:val="18"/>
                </w:rPr>
                <w:t>10 м</w:t>
              </w:r>
            </w:smartTag>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3.6.</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Минимальный отступ от хозяйственных построек для содержания скота и птицы до окон жилых помещений дома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smartTag w:uri="urn:schemas-microsoft-com:office:smarttags" w:element="metricconverter">
              <w:smartTagPr>
                <w:attr w:name="ProductID" w:val="15 м"/>
              </w:smartTagPr>
              <w:r w:rsidRPr="00130B9A">
                <w:rPr>
                  <w:sz w:val="18"/>
                  <w:szCs w:val="18"/>
                </w:rPr>
                <w:t>15 м</w:t>
              </w:r>
            </w:smartTag>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3.7.</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Расстояния от окон жилых помещений (комнат, кухонь и веранд) в зонах застройки объектами индивидуального жилищного строительства до стен дома и хозяйственных построек (гаражи, бани, сараи), расположенных на соседнем земельном участке (не менее)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smartTag w:uri="urn:schemas-microsoft-com:office:smarttags" w:element="metricconverter">
              <w:smartTagPr>
                <w:attr w:name="ProductID" w:val="6 м"/>
              </w:smartTagPr>
              <w:r w:rsidRPr="00130B9A">
                <w:rPr>
                  <w:sz w:val="18"/>
                  <w:szCs w:val="18"/>
                </w:rPr>
                <w:t>6 м</w:t>
              </w:r>
            </w:smartTag>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4</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4.1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для дошкольных образовательных организаций, общеобразовательных организаций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smartTag w:uri="urn:schemas-microsoft-com:office:smarttags" w:element="metricconverter">
              <w:smartTagPr>
                <w:attr w:name="ProductID" w:val="25 м"/>
              </w:smartTagPr>
              <w:r w:rsidRPr="00130B9A">
                <w:rPr>
                  <w:sz w:val="18"/>
                  <w:szCs w:val="18"/>
                </w:rPr>
                <w:t>25 м</w:t>
              </w:r>
            </w:smartTag>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4.2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smartTag w:uri="urn:schemas-microsoft-com:office:smarttags" w:element="metricconverter">
              <w:smartTagPr>
                <w:attr w:name="ProductID" w:val="5 м"/>
              </w:smartTagPr>
              <w:r w:rsidRPr="00130B9A">
                <w:rPr>
                  <w:sz w:val="18"/>
                  <w:szCs w:val="18"/>
                </w:rPr>
                <w:t>5 м</w:t>
              </w:r>
            </w:smartTag>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5</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Предельная (максимальная) высота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5.1.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Малоэтажная многоквартирная жилая застройка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до 4-х этажей включая мансардный</w:t>
            </w:r>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5.2.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Иные основные виды, кроме рынков и иных торговых объектов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smartTag w:uri="urn:schemas-microsoft-com:office:smarttags" w:element="metricconverter">
              <w:smartTagPr>
                <w:attr w:name="ProductID" w:val="13,6 м"/>
              </w:smartTagPr>
              <w:r w:rsidRPr="00130B9A">
                <w:rPr>
                  <w:sz w:val="18"/>
                  <w:szCs w:val="18"/>
                </w:rPr>
                <w:t>13,6 м</w:t>
              </w:r>
            </w:smartTag>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5.3.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Рынки и иные торговые объекты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smartTag w:uri="urn:schemas-microsoft-com:office:smarttags" w:element="metricconverter">
              <w:smartTagPr>
                <w:attr w:name="ProductID" w:val="10 м"/>
              </w:smartTagPr>
              <w:r w:rsidRPr="00130B9A">
                <w:rPr>
                  <w:sz w:val="18"/>
                  <w:szCs w:val="18"/>
                </w:rPr>
                <w:t>10 м</w:t>
              </w:r>
            </w:smartTag>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5.4.</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Для вспомогательных строений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не более 2/3 высоты объекта капитального строительства отнесенного к основным видам разрешенного использования</w:t>
            </w:r>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6</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Максимальный процент застройки в границах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6.1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с видом разрешенного использования «Для индивидуального жилищного строительства», «Для ведения личного подсобного хозяйства» или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45%</w:t>
            </w:r>
          </w:p>
          <w:p w:rsidR="009C39F1" w:rsidRPr="00130B9A" w:rsidRDefault="009C39F1" w:rsidP="00F53488">
            <w:pPr>
              <w:pStyle w:val="s1"/>
              <w:spacing w:before="0" w:beforeAutospacing="0" w:after="0" w:afterAutospacing="0"/>
              <w:jc w:val="both"/>
              <w:rPr>
                <w:sz w:val="18"/>
                <w:szCs w:val="18"/>
              </w:rPr>
            </w:pPr>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6.2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с основным видом разрешенного использования «Коммунальное обслуживание» или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 в случае размещения на земельном участке только объектов инженерно-технического обеспечения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100 %</w:t>
            </w:r>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 в случае размещения на земельном участке иных объектов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80 %</w:t>
            </w:r>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6.3.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«Дошкольное начальное и среднее общее образование»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25%</w:t>
            </w:r>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6.4.</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«Объекты гаражного назначения»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80%</w:t>
            </w:r>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6.5.</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 xml:space="preserve">Для иных видов разрешенного использования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60%</w:t>
            </w:r>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7</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7.1.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Объекты капитального строительства, предназначенные для продажи товаров, в том числе рынки</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smartTag w:uri="urn:schemas-microsoft-com:office:smarttags" w:element="metricconverter">
              <w:smartTagPr>
                <w:attr w:name="ProductID" w:val="2000 м2"/>
              </w:smartTagPr>
              <w:r w:rsidRPr="00130B9A">
                <w:rPr>
                  <w:sz w:val="18"/>
                  <w:szCs w:val="18"/>
                </w:rPr>
                <w:t>2000 м2</w:t>
              </w:r>
            </w:smartTag>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7.2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предприятия общественного питания (рестораны, кафе, столовые, закусочные, бары), объекты культуры – на земельном участке, с видом использования «культурное развитие»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smartTag w:uri="urn:schemas-microsoft-com:office:smarttags" w:element="metricconverter">
              <w:smartTagPr>
                <w:attr w:name="ProductID" w:val="300 м2"/>
              </w:smartTagPr>
              <w:r w:rsidRPr="00130B9A">
                <w:rPr>
                  <w:sz w:val="18"/>
                  <w:szCs w:val="18"/>
                </w:rPr>
                <w:t>300 м2</w:t>
              </w:r>
            </w:smartTag>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7.2.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Для других объектов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не подлежит ограничению</w:t>
            </w:r>
          </w:p>
        </w:tc>
      </w:tr>
      <w:tr w:rsidR="009C39F1" w:rsidRPr="00130B9A" w:rsidTr="002F63CA">
        <w:trPr>
          <w:jc w:val="center"/>
        </w:trPr>
        <w:tc>
          <w:tcPr>
            <w:tcW w:w="71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8.</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Высота ограждений земельных участков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 xml:space="preserve">не более </w:t>
            </w:r>
            <w:smartTag w:uri="urn:schemas-microsoft-com:office:smarttags" w:element="metricconverter">
              <w:smartTagPr>
                <w:attr w:name="ProductID" w:val="1,8 м"/>
              </w:smartTagPr>
              <w:r w:rsidRPr="00130B9A">
                <w:rPr>
                  <w:sz w:val="18"/>
                  <w:szCs w:val="18"/>
                </w:rPr>
                <w:t>1,8 м</w:t>
              </w:r>
            </w:smartTag>
          </w:p>
        </w:tc>
      </w:tr>
    </w:tbl>
    <w:p w:rsidR="009C39F1" w:rsidRPr="00F53488" w:rsidRDefault="009C39F1" w:rsidP="00F53488">
      <w:pPr>
        <w:pStyle w:val="s1"/>
        <w:spacing w:before="0" w:beforeAutospacing="0" w:after="0" w:afterAutospacing="0"/>
        <w:jc w:val="both"/>
        <w:rPr>
          <w:sz w:val="20"/>
          <w:szCs w:val="20"/>
        </w:rPr>
      </w:pPr>
    </w:p>
    <w:p w:rsidR="009C39F1" w:rsidRPr="00F53488" w:rsidRDefault="009C39F1" w:rsidP="00F53488">
      <w:pPr>
        <w:pStyle w:val="a4"/>
        <w:ind w:firstLine="567"/>
        <w:jc w:val="both"/>
        <w:rPr>
          <w:rFonts w:ascii="Times New Roman" w:hAnsi="Times New Roman" w:cs="Times New Roman"/>
          <w:sz w:val="20"/>
          <w:szCs w:val="20"/>
        </w:rPr>
      </w:pPr>
      <w:r w:rsidRPr="00F53488">
        <w:rPr>
          <w:rFonts w:ascii="Times New Roman" w:hAnsi="Times New Roman" w:cs="Times New Roman"/>
          <w:sz w:val="20"/>
          <w:szCs w:val="20"/>
        </w:rPr>
        <w:lastRenderedPageBreak/>
        <w:t xml:space="preserve">Минимальное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w:t>
      </w:r>
      <w:smartTag w:uri="urn:schemas-microsoft-com:office:smarttags" w:element="metricconverter">
        <w:smartTagPr>
          <w:attr w:name="ProductID" w:val="6 м"/>
        </w:smartTagPr>
        <w:r w:rsidRPr="00F53488">
          <w:rPr>
            <w:rFonts w:ascii="Times New Roman" w:hAnsi="Times New Roman" w:cs="Times New Roman"/>
            <w:sz w:val="20"/>
            <w:szCs w:val="20"/>
          </w:rPr>
          <w:t>6 м</w:t>
        </w:r>
      </w:smartTag>
      <w:r w:rsidRPr="00F53488">
        <w:rPr>
          <w:rFonts w:ascii="Times New Roman" w:hAnsi="Times New Roman" w:cs="Times New Roman"/>
          <w:sz w:val="20"/>
          <w:szCs w:val="20"/>
        </w:rPr>
        <w:t>, допускается блокировка жилых домов, а также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w:t>
      </w:r>
    </w:p>
    <w:p w:rsidR="009C39F1" w:rsidRPr="00F53488" w:rsidRDefault="009C39F1" w:rsidP="00F53488">
      <w:pPr>
        <w:pStyle w:val="a4"/>
        <w:ind w:firstLine="567"/>
        <w:jc w:val="both"/>
        <w:rPr>
          <w:rFonts w:ascii="Times New Roman" w:hAnsi="Times New Roman" w:cs="Times New Roman"/>
          <w:sz w:val="20"/>
          <w:szCs w:val="20"/>
        </w:rPr>
      </w:pPr>
      <w:r w:rsidRPr="00F53488">
        <w:rPr>
          <w:rFonts w:ascii="Times New Roman" w:hAnsi="Times New Roman" w:cs="Times New Roman"/>
          <w:sz w:val="20"/>
          <w:szCs w:val="20"/>
        </w:rPr>
        <w:t xml:space="preserve">При отсутствии централизованной канализации расстояние от туалета до стен соседнего дома необходимо принимать не менее </w:t>
      </w:r>
      <w:smartTag w:uri="urn:schemas-microsoft-com:office:smarttags" w:element="metricconverter">
        <w:smartTagPr>
          <w:attr w:name="ProductID" w:val="12 м"/>
        </w:smartTagPr>
        <w:r w:rsidRPr="00F53488">
          <w:rPr>
            <w:rFonts w:ascii="Times New Roman" w:hAnsi="Times New Roman" w:cs="Times New Roman"/>
            <w:sz w:val="20"/>
            <w:szCs w:val="20"/>
          </w:rPr>
          <w:t>12 м</w:t>
        </w:r>
      </w:smartTag>
      <w:r w:rsidRPr="00F53488">
        <w:rPr>
          <w:rFonts w:ascii="Times New Roman" w:hAnsi="Times New Roman" w:cs="Times New Roman"/>
          <w:sz w:val="20"/>
          <w:szCs w:val="20"/>
        </w:rPr>
        <w:t xml:space="preserve">, до источника водоснабжения (колодца) - не менее </w:t>
      </w:r>
      <w:smartTag w:uri="urn:schemas-microsoft-com:office:smarttags" w:element="metricconverter">
        <w:smartTagPr>
          <w:attr w:name="ProductID" w:val="25 м"/>
        </w:smartTagPr>
        <w:r w:rsidRPr="00F53488">
          <w:rPr>
            <w:rFonts w:ascii="Times New Roman" w:hAnsi="Times New Roman" w:cs="Times New Roman"/>
            <w:sz w:val="20"/>
            <w:szCs w:val="20"/>
          </w:rPr>
          <w:t>25 м</w:t>
        </w:r>
      </w:smartTag>
      <w:r w:rsidRPr="00F53488">
        <w:rPr>
          <w:rFonts w:ascii="Times New Roman" w:hAnsi="Times New Roman" w:cs="Times New Roman"/>
          <w:sz w:val="20"/>
          <w:szCs w:val="20"/>
        </w:rPr>
        <w:t>.</w:t>
      </w:r>
    </w:p>
    <w:p w:rsidR="009C39F1" w:rsidRPr="00F53488" w:rsidRDefault="009C39F1" w:rsidP="00F53488">
      <w:pPr>
        <w:pStyle w:val="a4"/>
        <w:ind w:firstLine="567"/>
        <w:jc w:val="both"/>
        <w:rPr>
          <w:rFonts w:ascii="Times New Roman" w:hAnsi="Times New Roman" w:cs="Times New Roman"/>
          <w:sz w:val="20"/>
          <w:szCs w:val="20"/>
        </w:rPr>
      </w:pPr>
      <w:r w:rsidRPr="00F53488">
        <w:rPr>
          <w:rFonts w:ascii="Times New Roman" w:hAnsi="Times New Roman" w:cs="Times New Roman"/>
          <w:sz w:val="20"/>
          <w:szCs w:val="20"/>
        </w:rPr>
        <w:t xml:space="preserve">Минимальное расстояние до красных линий от построек на земельном участке: </w:t>
      </w:r>
    </w:p>
    <w:p w:rsidR="009C39F1" w:rsidRPr="00F53488" w:rsidRDefault="009C39F1" w:rsidP="00F53488">
      <w:pPr>
        <w:pStyle w:val="a4"/>
        <w:numPr>
          <w:ilvl w:val="0"/>
          <w:numId w:val="14"/>
        </w:numPr>
        <w:ind w:left="0" w:firstLine="426"/>
        <w:jc w:val="both"/>
        <w:rPr>
          <w:rFonts w:ascii="Times New Roman" w:hAnsi="Times New Roman" w:cs="Times New Roman"/>
          <w:sz w:val="20"/>
          <w:szCs w:val="20"/>
        </w:rPr>
      </w:pPr>
      <w:r w:rsidRPr="00F53488">
        <w:rPr>
          <w:rFonts w:ascii="Times New Roman" w:hAnsi="Times New Roman" w:cs="Times New Roman"/>
          <w:sz w:val="20"/>
          <w:szCs w:val="20"/>
        </w:rPr>
        <w:t xml:space="preserve">до красных линий улиц от объекта индивидуального жилищного строительства и жилого дома блокированной застройки - </w:t>
      </w:r>
      <w:smartTag w:uri="urn:schemas-microsoft-com:office:smarttags" w:element="metricconverter">
        <w:smartTagPr>
          <w:attr w:name="ProductID" w:val="5 м"/>
        </w:smartTagPr>
        <w:r w:rsidRPr="00F53488">
          <w:rPr>
            <w:rFonts w:ascii="Times New Roman" w:hAnsi="Times New Roman" w:cs="Times New Roman"/>
            <w:sz w:val="20"/>
            <w:szCs w:val="20"/>
          </w:rPr>
          <w:t>5 м</w:t>
        </w:r>
      </w:smartTag>
      <w:r w:rsidRPr="00F53488">
        <w:rPr>
          <w:rFonts w:ascii="Times New Roman" w:hAnsi="Times New Roman" w:cs="Times New Roman"/>
          <w:sz w:val="20"/>
          <w:szCs w:val="20"/>
        </w:rPr>
        <w:t xml:space="preserve">; </w:t>
      </w:r>
    </w:p>
    <w:p w:rsidR="009C39F1" w:rsidRPr="00F53488" w:rsidRDefault="009C39F1" w:rsidP="00F53488">
      <w:pPr>
        <w:pStyle w:val="a4"/>
        <w:numPr>
          <w:ilvl w:val="0"/>
          <w:numId w:val="14"/>
        </w:numPr>
        <w:ind w:left="0" w:firstLine="426"/>
        <w:jc w:val="both"/>
        <w:rPr>
          <w:rFonts w:ascii="Times New Roman" w:hAnsi="Times New Roman" w:cs="Times New Roman"/>
          <w:sz w:val="20"/>
          <w:szCs w:val="20"/>
        </w:rPr>
      </w:pPr>
      <w:r w:rsidRPr="00F53488">
        <w:rPr>
          <w:rFonts w:ascii="Times New Roman" w:hAnsi="Times New Roman" w:cs="Times New Roman"/>
          <w:sz w:val="20"/>
          <w:szCs w:val="20"/>
        </w:rPr>
        <w:t>до красных линий улиц от хозяйственных построек - 5м;</w:t>
      </w:r>
    </w:p>
    <w:p w:rsidR="009C39F1" w:rsidRPr="00F53488" w:rsidRDefault="009C39F1" w:rsidP="00F53488">
      <w:pPr>
        <w:pStyle w:val="a4"/>
        <w:numPr>
          <w:ilvl w:val="0"/>
          <w:numId w:val="14"/>
        </w:numPr>
        <w:ind w:left="0" w:firstLine="426"/>
        <w:jc w:val="both"/>
        <w:rPr>
          <w:rFonts w:ascii="Times New Roman" w:hAnsi="Times New Roman" w:cs="Times New Roman"/>
          <w:sz w:val="20"/>
          <w:szCs w:val="20"/>
        </w:rPr>
      </w:pPr>
      <w:r w:rsidRPr="00F53488">
        <w:rPr>
          <w:rFonts w:ascii="Times New Roman" w:hAnsi="Times New Roman" w:cs="Times New Roman"/>
          <w:sz w:val="20"/>
          <w:szCs w:val="20"/>
        </w:rPr>
        <w:t xml:space="preserve">до красных линий проездов от объекта индивидуального жилищного строительства и жилого дома блокированной застройки - </w:t>
      </w:r>
      <w:smartTag w:uri="urn:schemas-microsoft-com:office:smarttags" w:element="metricconverter">
        <w:smartTagPr>
          <w:attr w:name="ProductID" w:val="3 м"/>
        </w:smartTagPr>
        <w:r w:rsidRPr="00F53488">
          <w:rPr>
            <w:rFonts w:ascii="Times New Roman" w:hAnsi="Times New Roman" w:cs="Times New Roman"/>
            <w:sz w:val="20"/>
            <w:szCs w:val="20"/>
          </w:rPr>
          <w:t>3 м</w:t>
        </w:r>
      </w:smartTag>
      <w:r w:rsidRPr="00F53488">
        <w:rPr>
          <w:rFonts w:ascii="Times New Roman" w:hAnsi="Times New Roman" w:cs="Times New Roman"/>
          <w:sz w:val="20"/>
          <w:szCs w:val="20"/>
        </w:rPr>
        <w:t xml:space="preserve">; </w:t>
      </w:r>
    </w:p>
    <w:p w:rsidR="009C39F1" w:rsidRPr="00F53488" w:rsidRDefault="009C39F1" w:rsidP="00F53488">
      <w:pPr>
        <w:pStyle w:val="a4"/>
        <w:numPr>
          <w:ilvl w:val="0"/>
          <w:numId w:val="14"/>
        </w:numPr>
        <w:ind w:left="0" w:firstLine="426"/>
        <w:jc w:val="both"/>
        <w:rPr>
          <w:rFonts w:ascii="Times New Roman" w:hAnsi="Times New Roman" w:cs="Times New Roman"/>
          <w:sz w:val="20"/>
          <w:szCs w:val="20"/>
        </w:rPr>
      </w:pPr>
      <w:r w:rsidRPr="00F53488">
        <w:rPr>
          <w:rFonts w:ascii="Times New Roman" w:hAnsi="Times New Roman" w:cs="Times New Roman"/>
          <w:sz w:val="20"/>
          <w:szCs w:val="20"/>
        </w:rPr>
        <w:t>до красных линий проездов от хозяйственных построек - 5м.</w:t>
      </w:r>
    </w:p>
    <w:p w:rsidR="009C39F1" w:rsidRPr="00F53488" w:rsidRDefault="009C39F1" w:rsidP="00F53488">
      <w:pPr>
        <w:pStyle w:val="a4"/>
        <w:ind w:firstLine="567"/>
        <w:jc w:val="both"/>
        <w:rPr>
          <w:rFonts w:ascii="Times New Roman" w:hAnsi="Times New Roman" w:cs="Times New Roman"/>
          <w:sz w:val="20"/>
          <w:szCs w:val="20"/>
        </w:rPr>
      </w:pPr>
      <w:r w:rsidRPr="00F53488">
        <w:rPr>
          <w:rFonts w:ascii="Times New Roman" w:hAnsi="Times New Roman" w:cs="Times New Roman"/>
          <w:sz w:val="20"/>
          <w:szCs w:val="20"/>
        </w:rPr>
        <w:t>Площадь озелененной территории квартала (микрорайона) жилой зоны (без учета участков школ и детских дошкольных учреждений) должна составлять не менее 25 % площади территории квартала. В площадь отдельных участков озелененной территории включаются площадки для отдыха, для игр детей, пешеходные дорожки, если они занимают не более 30 % общей площади участка.</w:t>
      </w:r>
    </w:p>
    <w:p w:rsidR="009C39F1" w:rsidRPr="00F53488" w:rsidRDefault="009C39F1" w:rsidP="00F53488">
      <w:pPr>
        <w:pStyle w:val="a4"/>
        <w:ind w:firstLine="567"/>
        <w:jc w:val="both"/>
        <w:rPr>
          <w:rFonts w:ascii="Times New Roman" w:hAnsi="Times New Roman" w:cs="Times New Roman"/>
          <w:sz w:val="20"/>
          <w:szCs w:val="20"/>
        </w:rPr>
      </w:pPr>
      <w:r w:rsidRPr="00F53488">
        <w:rPr>
          <w:rFonts w:ascii="Times New Roman" w:hAnsi="Times New Roman" w:cs="Times New Roman"/>
          <w:sz w:val="20"/>
          <w:szCs w:val="20"/>
        </w:rPr>
        <w:t xml:space="preserve">Земельные участки объектов капитального строительства, отнесенных к основным видам разрешенного использования и условно разрешенным видам использования, могут быть огорожены. Ограждение должно быть выполнено из доброкачественных материалов, предназначенных для этих целей. Высота ограждения должна быть не более </w:t>
      </w:r>
      <w:smartTag w:uri="urn:schemas-microsoft-com:office:smarttags" w:element="metricconverter">
        <w:smartTagPr>
          <w:attr w:name="ProductID" w:val="2,0 метров"/>
        </w:smartTagPr>
        <w:r w:rsidRPr="00F53488">
          <w:rPr>
            <w:rFonts w:ascii="Times New Roman" w:hAnsi="Times New Roman" w:cs="Times New Roman"/>
            <w:sz w:val="20"/>
            <w:szCs w:val="20"/>
          </w:rPr>
          <w:t>2,0 метров</w:t>
        </w:r>
      </w:smartTag>
      <w:r w:rsidRPr="00F53488">
        <w:rPr>
          <w:rFonts w:ascii="Times New Roman" w:hAnsi="Times New Roman" w:cs="Times New Roman"/>
          <w:sz w:val="20"/>
          <w:szCs w:val="20"/>
        </w:rPr>
        <w:t xml:space="preserve"> до наиболее высокой части ограждения. Установка непрозрачных заборов должна производиться по согласованию с соседями.</w:t>
      </w:r>
    </w:p>
    <w:p w:rsidR="009C39F1" w:rsidRPr="00F53488" w:rsidRDefault="009C39F1" w:rsidP="00F53488">
      <w:pPr>
        <w:pStyle w:val="a4"/>
        <w:ind w:firstLine="567"/>
        <w:jc w:val="both"/>
        <w:rPr>
          <w:rFonts w:ascii="Times New Roman" w:hAnsi="Times New Roman" w:cs="Times New Roman"/>
          <w:sz w:val="20"/>
          <w:szCs w:val="20"/>
        </w:rPr>
      </w:pPr>
      <w:r w:rsidRPr="00F53488">
        <w:rPr>
          <w:rFonts w:ascii="Times New Roman" w:hAnsi="Times New Roman" w:cs="Times New Roman"/>
          <w:sz w:val="20"/>
          <w:szCs w:val="20"/>
        </w:rPr>
        <w:t xml:space="preserve">Максимальная высота вновь размещаемых и реконструируемых встроенных или отдельно стоящих гаражей, открытых стоянок без технического обслуживания на 1 - 2 легковые машины, на земельном участке объекта индивидуального жилищного строительства или жилого дома блокированной застройки, отнесенных к вспомогательным видам разрешенного использования, не должна превышать от уровня земли до верха плоской кровли не более </w:t>
      </w:r>
      <w:smartTag w:uri="urn:schemas-microsoft-com:office:smarttags" w:element="metricconverter">
        <w:smartTagPr>
          <w:attr w:name="ProductID" w:val="3,2 метров"/>
        </w:smartTagPr>
        <w:r w:rsidRPr="00F53488">
          <w:rPr>
            <w:rFonts w:ascii="Times New Roman" w:hAnsi="Times New Roman" w:cs="Times New Roman"/>
            <w:sz w:val="20"/>
            <w:szCs w:val="20"/>
          </w:rPr>
          <w:t>3,2 метров</w:t>
        </w:r>
      </w:smartTag>
      <w:r w:rsidRPr="00F53488">
        <w:rPr>
          <w:rFonts w:ascii="Times New Roman" w:hAnsi="Times New Roman" w:cs="Times New Roman"/>
          <w:sz w:val="20"/>
          <w:szCs w:val="20"/>
        </w:rPr>
        <w:t xml:space="preserve">, до конька скатной кровли не более </w:t>
      </w:r>
      <w:smartTag w:uri="urn:schemas-microsoft-com:office:smarttags" w:element="metricconverter">
        <w:smartTagPr>
          <w:attr w:name="ProductID" w:val="4,5 метров"/>
        </w:smartTagPr>
        <w:r w:rsidRPr="00F53488">
          <w:rPr>
            <w:rFonts w:ascii="Times New Roman" w:hAnsi="Times New Roman" w:cs="Times New Roman"/>
            <w:sz w:val="20"/>
            <w:szCs w:val="20"/>
          </w:rPr>
          <w:t>4,5 метров</w:t>
        </w:r>
      </w:smartTag>
      <w:r w:rsidRPr="00F53488">
        <w:rPr>
          <w:rFonts w:ascii="Times New Roman" w:hAnsi="Times New Roman" w:cs="Times New Roman"/>
          <w:sz w:val="20"/>
          <w:szCs w:val="20"/>
        </w:rPr>
        <w:t xml:space="preserve">. Максимальная общая площадь вновь размещаемых и реконструируемых встроенных или отдельно стоящих гаражей, открытых стоянок без технического обслуживания на 1-2 легковые машины, отнесенных к вспомогательным видам разрешенного использования, не должна превышать </w:t>
      </w:r>
      <w:smartTag w:uri="urn:schemas-microsoft-com:office:smarttags" w:element="metricconverter">
        <w:smartTagPr>
          <w:attr w:name="ProductID" w:val="60 м2"/>
        </w:smartTagPr>
        <w:r w:rsidRPr="00F53488">
          <w:rPr>
            <w:rFonts w:ascii="Times New Roman" w:hAnsi="Times New Roman" w:cs="Times New Roman"/>
            <w:sz w:val="20"/>
            <w:szCs w:val="20"/>
          </w:rPr>
          <w:t>60 м2</w:t>
        </w:r>
      </w:smartTag>
      <w:r w:rsidRPr="00F53488">
        <w:rPr>
          <w:rFonts w:ascii="Times New Roman" w:hAnsi="Times New Roman" w:cs="Times New Roman"/>
          <w:sz w:val="20"/>
          <w:szCs w:val="20"/>
        </w:rPr>
        <w:t>.</w:t>
      </w:r>
    </w:p>
    <w:p w:rsidR="009C39F1" w:rsidRPr="00F53488" w:rsidRDefault="009C39F1" w:rsidP="00F53488">
      <w:pPr>
        <w:pStyle w:val="a4"/>
        <w:ind w:firstLine="567"/>
        <w:jc w:val="both"/>
        <w:rPr>
          <w:rFonts w:ascii="Times New Roman" w:hAnsi="Times New Roman" w:cs="Times New Roman"/>
          <w:sz w:val="20"/>
          <w:szCs w:val="20"/>
        </w:rPr>
      </w:pPr>
      <w:r w:rsidRPr="00F53488">
        <w:rPr>
          <w:rFonts w:ascii="Times New Roman" w:hAnsi="Times New Roman" w:cs="Times New Roman"/>
          <w:sz w:val="20"/>
          <w:szCs w:val="20"/>
        </w:rPr>
        <w:t>Максимальная высота объекта капитального строительства, отнесенного к вспомогательным видам разрешенного использования, не должна превышать 2/3 высоты объекта капитального строительства, отнесенного к основному виду разрешенного использования и размещенного на одном с ним земельном участке. Максимальная площадь отдельно стоящего объекта капитального строительства (за исключением гаражей), отнесенного к вспомогательным видам разрешенного использования, не должна превышать 75% от общей площади объекта капитального строительства, отнесенного к основному виду разрешенного использования и размещенному на одном земельном участке.</w:t>
      </w:r>
    </w:p>
    <w:p w:rsidR="009C39F1" w:rsidRPr="00F53488" w:rsidRDefault="009C39F1" w:rsidP="00F53488">
      <w:pPr>
        <w:pStyle w:val="a4"/>
        <w:ind w:firstLine="567"/>
        <w:jc w:val="both"/>
        <w:rPr>
          <w:rFonts w:ascii="Times New Roman" w:hAnsi="Times New Roman" w:cs="Times New Roman"/>
          <w:sz w:val="20"/>
          <w:szCs w:val="20"/>
        </w:rPr>
      </w:pPr>
      <w:r w:rsidRPr="00F53488">
        <w:rPr>
          <w:rFonts w:ascii="Times New Roman" w:hAnsi="Times New Roman" w:cs="Times New Roman"/>
          <w:sz w:val="20"/>
          <w:szCs w:val="20"/>
        </w:rPr>
        <w:t xml:space="preserve">Для организации обслуживания на территориях малоэтажной застройки допускается размещение учреждений и предприятий обслуживания с использованием индивидуальной формы деятельности - детских учреждений, магазинов, кафе, физкультурно-оздоровительных и досуговых комплексов, парикмахерских, фотоателье и т. п., встроенных или пристроенных к жилым зданиям, с размещением преимущественно в первом и цокольном (кроме детских учреждений) этажах и устройством изолированных от жилых частей здания входов. При этом общая площадь встроенных учреждений не должна превышать </w:t>
      </w:r>
      <w:smartTag w:uri="urn:schemas-microsoft-com:office:smarttags" w:element="metricconverter">
        <w:smartTagPr>
          <w:attr w:name="ProductID" w:val="150 м2"/>
        </w:smartTagPr>
        <w:r w:rsidRPr="00F53488">
          <w:rPr>
            <w:rFonts w:ascii="Times New Roman" w:hAnsi="Times New Roman" w:cs="Times New Roman"/>
            <w:sz w:val="20"/>
            <w:szCs w:val="20"/>
          </w:rPr>
          <w:t>150 м</w:t>
        </w:r>
        <w:r w:rsidRPr="00F53488">
          <w:rPr>
            <w:rFonts w:ascii="Times New Roman" w:hAnsi="Times New Roman" w:cs="Times New Roman"/>
            <w:sz w:val="20"/>
            <w:szCs w:val="20"/>
            <w:vertAlign w:val="superscript"/>
          </w:rPr>
          <w:t>2</w:t>
        </w:r>
      </w:smartTag>
      <w:r w:rsidRPr="00F53488">
        <w:rPr>
          <w:rFonts w:ascii="Times New Roman" w:hAnsi="Times New Roman" w:cs="Times New Roman"/>
          <w:sz w:val="20"/>
          <w:szCs w:val="20"/>
        </w:rPr>
        <w:t>.</w:t>
      </w:r>
    </w:p>
    <w:p w:rsidR="009C39F1" w:rsidRPr="00F53488" w:rsidRDefault="009C39F1" w:rsidP="00F53488">
      <w:pPr>
        <w:pStyle w:val="a4"/>
        <w:ind w:firstLine="567"/>
        <w:jc w:val="both"/>
        <w:rPr>
          <w:rFonts w:ascii="Times New Roman" w:hAnsi="Times New Roman" w:cs="Times New Roman"/>
          <w:sz w:val="20"/>
          <w:szCs w:val="20"/>
        </w:rPr>
      </w:pPr>
      <w:r w:rsidRPr="00F53488">
        <w:rPr>
          <w:rFonts w:ascii="Times New Roman" w:hAnsi="Times New Roman" w:cs="Times New Roman"/>
          <w:sz w:val="20"/>
          <w:szCs w:val="20"/>
        </w:rPr>
        <w:t>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9C39F1" w:rsidRPr="00F53488" w:rsidRDefault="009C39F1" w:rsidP="00F53488">
      <w:pPr>
        <w:pStyle w:val="a4"/>
        <w:ind w:firstLine="567"/>
        <w:jc w:val="both"/>
        <w:rPr>
          <w:rFonts w:ascii="Times New Roman" w:hAnsi="Times New Roman" w:cs="Times New Roman"/>
          <w:sz w:val="20"/>
          <w:szCs w:val="20"/>
        </w:rPr>
      </w:pPr>
      <w:r w:rsidRPr="00F53488">
        <w:rPr>
          <w:rFonts w:ascii="Times New Roman" w:hAnsi="Times New Roman" w:cs="Times New Roman"/>
          <w:sz w:val="20"/>
          <w:szCs w:val="20"/>
        </w:rPr>
        <w:t>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т. п.), в условиях малоэтажной застройки не допускается.</w:t>
      </w:r>
    </w:p>
    <w:p w:rsidR="009C39F1" w:rsidRPr="00F53488" w:rsidRDefault="009C39F1" w:rsidP="00F53488">
      <w:pPr>
        <w:spacing w:after="0" w:line="23" w:lineRule="atLeast"/>
        <w:rPr>
          <w:rFonts w:ascii="Times New Roman" w:hAnsi="Times New Roman" w:cs="Times New Roman"/>
          <w:b/>
          <w:sz w:val="20"/>
          <w:szCs w:val="20"/>
        </w:rPr>
      </w:pPr>
    </w:p>
    <w:p w:rsidR="009C39F1" w:rsidRPr="00F53488" w:rsidRDefault="009C39F1" w:rsidP="00F53488">
      <w:pPr>
        <w:pStyle w:val="ConsNormal"/>
        <w:widowControl/>
        <w:tabs>
          <w:tab w:val="left" w:pos="0"/>
          <w:tab w:val="left" w:pos="900"/>
        </w:tabs>
        <w:ind w:firstLine="540"/>
        <w:rPr>
          <w:rFonts w:ascii="Times New Roman" w:hAnsi="Times New Roman" w:cs="Times New Roman"/>
          <w:b/>
        </w:rPr>
      </w:pPr>
      <w:r w:rsidRPr="00F53488">
        <w:rPr>
          <w:rFonts w:ascii="Times New Roman" w:hAnsi="Times New Roman" w:cs="Times New Roman"/>
          <w:b/>
        </w:rPr>
        <w:t>Общественно-деловые зоны:</w:t>
      </w:r>
    </w:p>
    <w:p w:rsidR="009C39F1" w:rsidRPr="00F53488" w:rsidRDefault="009C39F1" w:rsidP="00F53488">
      <w:pPr>
        <w:pStyle w:val="ConsNormal"/>
        <w:tabs>
          <w:tab w:val="left" w:pos="900"/>
        </w:tabs>
        <w:ind w:firstLine="540"/>
        <w:jc w:val="both"/>
        <w:rPr>
          <w:rFonts w:ascii="Times New Roman" w:hAnsi="Times New Roman" w:cs="Times New Roman"/>
          <w:b/>
        </w:rPr>
      </w:pPr>
      <w:r w:rsidRPr="00F53488">
        <w:rPr>
          <w:rFonts w:ascii="Times New Roman" w:hAnsi="Times New Roman" w:cs="Times New Roman"/>
          <w:b/>
        </w:rPr>
        <w:t>ОД.</w:t>
      </w:r>
      <w:r w:rsidRPr="00F53488">
        <w:rPr>
          <w:rFonts w:ascii="Times New Roman" w:hAnsi="Times New Roman" w:cs="Times New Roman"/>
          <w:b/>
        </w:rPr>
        <w:tab/>
        <w:t>ОБЩЕСТВЕННО-ДЕЛОВАЯ ЗОНА</w:t>
      </w:r>
    </w:p>
    <w:p w:rsidR="009C39F1" w:rsidRPr="00F53488" w:rsidRDefault="009C39F1" w:rsidP="00F53488">
      <w:pPr>
        <w:pStyle w:val="ConsNormal"/>
        <w:tabs>
          <w:tab w:val="left" w:pos="900"/>
        </w:tabs>
        <w:ind w:firstLine="540"/>
        <w:jc w:val="both"/>
        <w:rPr>
          <w:rFonts w:ascii="Times New Roman" w:hAnsi="Times New Roman" w:cs="Times New Roman"/>
        </w:rPr>
      </w:pPr>
      <w:r w:rsidRPr="00F53488">
        <w:rPr>
          <w:rFonts w:ascii="Times New Roman" w:hAnsi="Times New Roman" w:cs="Times New Roman"/>
        </w:rPr>
        <w:t>Данная зона выделена для обеспечения правовых условий формирования территории с целью размещения административных, коммерческих, физкультурно-оздоровительных, культурных и иных учреждений.</w:t>
      </w:r>
    </w:p>
    <w:p w:rsidR="009C39F1" w:rsidRPr="00F53488" w:rsidRDefault="009C39F1" w:rsidP="00F53488">
      <w:pPr>
        <w:pStyle w:val="ConsNormal"/>
        <w:tabs>
          <w:tab w:val="left" w:pos="900"/>
        </w:tabs>
        <w:spacing w:line="23" w:lineRule="atLeast"/>
        <w:ind w:firstLine="0"/>
        <w:jc w:val="both"/>
        <w:rPr>
          <w:rFonts w:ascii="Times New Roman" w:hAnsi="Times New Roman" w:cs="Times New Roman"/>
          <w:b/>
        </w:rPr>
      </w:pPr>
      <w:r w:rsidRPr="00F53488">
        <w:rPr>
          <w:rFonts w:ascii="Times New Roman" w:hAnsi="Times New Roman" w:cs="Times New Roman"/>
          <w:b/>
        </w:rPr>
        <w:t>Основные виды разрешенного использования:</w:t>
      </w:r>
    </w:p>
    <w:tbl>
      <w:tblPr>
        <w:tblW w:w="9820" w:type="dxa"/>
        <w:jc w:val="center"/>
        <w:tblInd w:w="1538" w:type="dxa"/>
        <w:tblLayout w:type="fixed"/>
        <w:tblLook w:val="0000"/>
      </w:tblPr>
      <w:tblGrid>
        <w:gridCol w:w="2559"/>
        <w:gridCol w:w="5613"/>
        <w:gridCol w:w="1648"/>
      </w:tblGrid>
      <w:tr w:rsidR="009C39F1" w:rsidRPr="00130B9A" w:rsidTr="002F63CA">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lastRenderedPageBreak/>
              <w:t xml:space="preserve">Вид разрешенного использования </w:t>
            </w:r>
            <w:r w:rsidRPr="00130B9A">
              <w:rPr>
                <w:sz w:val="18"/>
                <w:szCs w:val="18"/>
              </w:rPr>
              <w:br/>
              <w:t xml:space="preserve">земельных участков и объектов </w:t>
            </w:r>
            <w:r w:rsidRPr="00130B9A">
              <w:rPr>
                <w:sz w:val="18"/>
                <w:szCs w:val="18"/>
              </w:rPr>
              <w:br/>
              <w:t>капитального строительства</w:t>
            </w:r>
          </w:p>
        </w:tc>
        <w:tc>
          <w:tcPr>
            <w:tcW w:w="5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Описание вида разрешенного использования земельного участка</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6"/>
              <w:jc w:val="both"/>
              <w:rPr>
                <w:sz w:val="18"/>
                <w:szCs w:val="18"/>
              </w:rPr>
            </w:pPr>
            <w:r w:rsidRPr="00130B9A">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9C39F1" w:rsidRPr="00130B9A" w:rsidTr="002F63CA">
        <w:trPr>
          <w:jc w:val="center"/>
        </w:trPr>
        <w:tc>
          <w:tcPr>
            <w:tcW w:w="255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ind w:right="-51"/>
              <w:jc w:val="both"/>
              <w:rPr>
                <w:sz w:val="18"/>
                <w:szCs w:val="18"/>
              </w:rPr>
            </w:pPr>
            <w:r w:rsidRPr="00130B9A">
              <w:rPr>
                <w:sz w:val="18"/>
                <w:szCs w:val="18"/>
              </w:rPr>
              <w:t>Общественное управление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ind w:right="-51"/>
              <w:jc w:val="both"/>
              <w:rPr>
                <w:sz w:val="18"/>
                <w:szCs w:val="18"/>
              </w:rPr>
            </w:pPr>
            <w:r w:rsidRPr="00130B9A">
              <w:rPr>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9C39F1" w:rsidRPr="00130B9A" w:rsidRDefault="009C39F1" w:rsidP="00F53488">
            <w:pPr>
              <w:pStyle w:val="af4"/>
              <w:ind w:right="-51"/>
              <w:jc w:val="both"/>
              <w:rPr>
                <w:sz w:val="18"/>
                <w:szCs w:val="18"/>
              </w:rPr>
            </w:pPr>
            <w:r w:rsidRPr="00130B9A">
              <w:rPr>
                <w:sz w:val="18"/>
                <w:szCs w:val="1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9C39F1" w:rsidRPr="00130B9A" w:rsidRDefault="009C39F1" w:rsidP="00F53488">
            <w:pPr>
              <w:pStyle w:val="af4"/>
              <w:ind w:right="-51"/>
              <w:jc w:val="both"/>
              <w:rPr>
                <w:sz w:val="18"/>
                <w:szCs w:val="18"/>
              </w:rPr>
            </w:pPr>
            <w:r w:rsidRPr="00130B9A">
              <w:rPr>
                <w:sz w:val="18"/>
                <w:szCs w:val="18"/>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4"/>
              <w:jc w:val="both"/>
              <w:rPr>
                <w:sz w:val="18"/>
                <w:szCs w:val="18"/>
              </w:rPr>
            </w:pPr>
            <w:r w:rsidRPr="00130B9A">
              <w:rPr>
                <w:sz w:val="18"/>
                <w:szCs w:val="18"/>
              </w:rPr>
              <w:t>3.8.</w:t>
            </w:r>
          </w:p>
        </w:tc>
      </w:tr>
      <w:tr w:rsidR="009C39F1" w:rsidRPr="00130B9A" w:rsidTr="002F63CA">
        <w:trPr>
          <w:jc w:val="center"/>
        </w:trPr>
        <w:tc>
          <w:tcPr>
            <w:tcW w:w="255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ind w:right="-51"/>
              <w:jc w:val="both"/>
              <w:rPr>
                <w:sz w:val="18"/>
                <w:szCs w:val="18"/>
              </w:rPr>
            </w:pPr>
            <w:r w:rsidRPr="00130B9A">
              <w:rPr>
                <w:sz w:val="18"/>
                <w:szCs w:val="18"/>
              </w:rPr>
              <w:t>Деловое управление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ind w:right="-51"/>
              <w:jc w:val="both"/>
              <w:rPr>
                <w:sz w:val="18"/>
                <w:szCs w:val="18"/>
              </w:rPr>
            </w:pPr>
            <w:r w:rsidRPr="00130B9A">
              <w:rPr>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9C39F1" w:rsidRPr="00130B9A" w:rsidRDefault="009C39F1" w:rsidP="00F53488">
            <w:pPr>
              <w:pStyle w:val="af4"/>
              <w:ind w:right="-51"/>
              <w:jc w:val="both"/>
              <w:rPr>
                <w:sz w:val="18"/>
                <w:szCs w:val="18"/>
              </w:rPr>
            </w:pP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4"/>
              <w:jc w:val="both"/>
              <w:rPr>
                <w:sz w:val="18"/>
                <w:szCs w:val="18"/>
              </w:rPr>
            </w:pPr>
            <w:r w:rsidRPr="00130B9A">
              <w:rPr>
                <w:sz w:val="18"/>
                <w:szCs w:val="18"/>
              </w:rPr>
              <w:t>4.1.</w:t>
            </w:r>
          </w:p>
        </w:tc>
      </w:tr>
      <w:tr w:rsidR="009C39F1" w:rsidRPr="00130B9A" w:rsidTr="002F63CA">
        <w:trPr>
          <w:jc w:val="center"/>
        </w:trPr>
        <w:tc>
          <w:tcPr>
            <w:tcW w:w="255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ind w:right="-51"/>
              <w:jc w:val="both"/>
              <w:rPr>
                <w:sz w:val="18"/>
                <w:szCs w:val="18"/>
              </w:rPr>
            </w:pPr>
            <w:r w:rsidRPr="00130B9A">
              <w:rPr>
                <w:sz w:val="18"/>
                <w:szCs w:val="18"/>
                <w:lang w:eastAsia="ru-RU"/>
              </w:rPr>
              <w:t>Банковская и страховая деятельность</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ind w:right="-51"/>
              <w:jc w:val="both"/>
              <w:rPr>
                <w:sz w:val="18"/>
                <w:szCs w:val="18"/>
              </w:rPr>
            </w:pPr>
            <w:r w:rsidRPr="00130B9A">
              <w:rPr>
                <w:sz w:val="18"/>
                <w:szCs w:val="18"/>
              </w:rPr>
              <w:t>Размещение объектов капитального строительства, предназначенных для размещения организаций, оказывающих банковские и страховые</w:t>
            </w:r>
          </w:p>
          <w:p w:rsidR="009C39F1" w:rsidRPr="00130B9A" w:rsidRDefault="009C39F1" w:rsidP="00F53488">
            <w:pPr>
              <w:pStyle w:val="af4"/>
              <w:ind w:right="-51"/>
              <w:jc w:val="both"/>
              <w:rPr>
                <w:sz w:val="18"/>
                <w:szCs w:val="18"/>
              </w:rPr>
            </w:pP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4"/>
              <w:jc w:val="both"/>
              <w:rPr>
                <w:sz w:val="18"/>
                <w:szCs w:val="18"/>
              </w:rPr>
            </w:pPr>
            <w:r w:rsidRPr="00130B9A">
              <w:rPr>
                <w:sz w:val="18"/>
                <w:szCs w:val="18"/>
              </w:rPr>
              <w:t>4.5.</w:t>
            </w:r>
          </w:p>
        </w:tc>
      </w:tr>
      <w:tr w:rsidR="009C39F1" w:rsidRPr="00130B9A" w:rsidTr="002F63CA">
        <w:trPr>
          <w:jc w:val="center"/>
        </w:trPr>
        <w:tc>
          <w:tcPr>
            <w:tcW w:w="255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ind w:right="-51"/>
              <w:jc w:val="both"/>
              <w:rPr>
                <w:sz w:val="18"/>
                <w:szCs w:val="18"/>
                <w:lang w:eastAsia="ru-RU"/>
              </w:rPr>
            </w:pPr>
            <w:r w:rsidRPr="00130B9A">
              <w:rPr>
                <w:sz w:val="18"/>
                <w:szCs w:val="18"/>
                <w:lang w:eastAsia="ru-RU"/>
              </w:rPr>
              <w:t>Социальное обслуживание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ind w:right="-51"/>
              <w:jc w:val="both"/>
              <w:rPr>
                <w:sz w:val="18"/>
                <w:szCs w:val="18"/>
              </w:rPr>
            </w:pPr>
            <w:r w:rsidRPr="00130B9A">
              <w:rPr>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9C39F1" w:rsidRPr="00130B9A" w:rsidRDefault="009C39F1" w:rsidP="00F53488">
            <w:pPr>
              <w:pStyle w:val="af4"/>
              <w:ind w:right="-51"/>
              <w:jc w:val="both"/>
              <w:rPr>
                <w:sz w:val="18"/>
                <w:szCs w:val="18"/>
              </w:rPr>
            </w:pPr>
            <w:r w:rsidRPr="00130B9A">
              <w:rPr>
                <w:sz w:val="18"/>
                <w:szCs w:val="18"/>
              </w:rPr>
              <w:t>размещение объектов капитального строительства для размещения отделений почты и телеграфа;</w:t>
            </w:r>
          </w:p>
          <w:p w:rsidR="009C39F1" w:rsidRPr="00130B9A" w:rsidRDefault="009C39F1" w:rsidP="00F53488">
            <w:pPr>
              <w:pStyle w:val="af4"/>
              <w:ind w:right="-51"/>
              <w:jc w:val="both"/>
              <w:rPr>
                <w:sz w:val="18"/>
                <w:szCs w:val="18"/>
              </w:rPr>
            </w:pPr>
            <w:r w:rsidRPr="00130B9A">
              <w:rPr>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4"/>
              <w:jc w:val="both"/>
              <w:rPr>
                <w:sz w:val="18"/>
                <w:szCs w:val="18"/>
              </w:rPr>
            </w:pPr>
            <w:r w:rsidRPr="00130B9A">
              <w:rPr>
                <w:sz w:val="18"/>
                <w:szCs w:val="18"/>
              </w:rPr>
              <w:t>3.2.</w:t>
            </w:r>
          </w:p>
        </w:tc>
      </w:tr>
      <w:tr w:rsidR="009C39F1" w:rsidRPr="00130B9A" w:rsidTr="002F63CA">
        <w:trPr>
          <w:jc w:val="center"/>
        </w:trPr>
        <w:tc>
          <w:tcPr>
            <w:tcW w:w="255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ind w:right="-51"/>
              <w:jc w:val="both"/>
              <w:rPr>
                <w:sz w:val="18"/>
                <w:szCs w:val="18"/>
                <w:lang w:eastAsia="ru-RU"/>
              </w:rPr>
            </w:pPr>
            <w:r w:rsidRPr="00130B9A">
              <w:rPr>
                <w:sz w:val="18"/>
                <w:szCs w:val="18"/>
                <w:lang w:eastAsia="ru-RU"/>
              </w:rPr>
              <w:t>Бытовое обслуживание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ind w:right="-51"/>
              <w:jc w:val="both"/>
              <w:rPr>
                <w:sz w:val="18"/>
                <w:szCs w:val="18"/>
              </w:rPr>
            </w:pPr>
            <w:r w:rsidRPr="00130B9A">
              <w:rPr>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4"/>
              <w:jc w:val="both"/>
              <w:rPr>
                <w:sz w:val="18"/>
                <w:szCs w:val="18"/>
              </w:rPr>
            </w:pPr>
            <w:r w:rsidRPr="00130B9A">
              <w:rPr>
                <w:sz w:val="18"/>
                <w:szCs w:val="18"/>
              </w:rPr>
              <w:t>3.3.</w:t>
            </w:r>
          </w:p>
        </w:tc>
      </w:tr>
      <w:tr w:rsidR="009C39F1" w:rsidRPr="00130B9A" w:rsidTr="002F63CA">
        <w:trPr>
          <w:jc w:val="center"/>
        </w:trPr>
        <w:tc>
          <w:tcPr>
            <w:tcW w:w="255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ind w:right="-51"/>
              <w:jc w:val="both"/>
              <w:rPr>
                <w:sz w:val="18"/>
                <w:szCs w:val="18"/>
                <w:lang w:eastAsia="ru-RU"/>
              </w:rPr>
            </w:pPr>
            <w:r w:rsidRPr="00130B9A">
              <w:rPr>
                <w:sz w:val="18"/>
                <w:szCs w:val="18"/>
                <w:lang w:eastAsia="ru-RU"/>
              </w:rPr>
              <w:t>Образование и просвещение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31" w:history="1">
              <w:r w:rsidRPr="00130B9A">
                <w:rPr>
                  <w:rFonts w:ascii="Times New Roman" w:hAnsi="Times New Roman" w:cs="Times New Roman"/>
                  <w:color w:val="0000FF"/>
                  <w:sz w:val="18"/>
                  <w:szCs w:val="18"/>
                </w:rPr>
                <w:t>кодами 3.5.1</w:t>
              </w:r>
            </w:hyperlink>
            <w:r w:rsidRPr="00130B9A">
              <w:rPr>
                <w:rFonts w:ascii="Times New Roman" w:hAnsi="Times New Roman" w:cs="Times New Roman"/>
                <w:sz w:val="18"/>
                <w:szCs w:val="18"/>
              </w:rPr>
              <w:t xml:space="preserve"> - </w:t>
            </w:r>
            <w:hyperlink r:id="rId32" w:history="1">
              <w:r w:rsidRPr="00130B9A">
                <w:rPr>
                  <w:rFonts w:ascii="Times New Roman" w:hAnsi="Times New Roman" w:cs="Times New Roman"/>
                  <w:color w:val="0000FF"/>
                  <w:sz w:val="18"/>
                  <w:szCs w:val="18"/>
                </w:rPr>
                <w:t>3.5.2</w:t>
              </w:r>
            </w:hyperlink>
          </w:p>
          <w:p w:rsidR="009C39F1" w:rsidRPr="00130B9A" w:rsidRDefault="009C39F1" w:rsidP="00F53488">
            <w:pPr>
              <w:pStyle w:val="af4"/>
              <w:ind w:right="-51"/>
              <w:jc w:val="both"/>
              <w:rPr>
                <w:sz w:val="18"/>
                <w:szCs w:val="18"/>
              </w:rPr>
            </w:pP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4"/>
              <w:jc w:val="both"/>
              <w:rPr>
                <w:sz w:val="18"/>
                <w:szCs w:val="18"/>
              </w:rPr>
            </w:pPr>
            <w:r w:rsidRPr="00130B9A">
              <w:rPr>
                <w:sz w:val="18"/>
                <w:szCs w:val="18"/>
              </w:rPr>
              <w:t>3.5.</w:t>
            </w:r>
          </w:p>
        </w:tc>
      </w:tr>
      <w:tr w:rsidR="009C39F1" w:rsidRPr="00130B9A" w:rsidTr="002F63CA">
        <w:trPr>
          <w:jc w:val="center"/>
        </w:trPr>
        <w:tc>
          <w:tcPr>
            <w:tcW w:w="255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ind w:right="-51"/>
              <w:jc w:val="both"/>
              <w:rPr>
                <w:sz w:val="18"/>
                <w:szCs w:val="18"/>
                <w:lang w:eastAsia="ru-RU"/>
              </w:rPr>
            </w:pPr>
            <w:r w:rsidRPr="00130B9A">
              <w:rPr>
                <w:sz w:val="18"/>
                <w:szCs w:val="18"/>
                <w:lang w:eastAsia="ru-RU"/>
              </w:rPr>
              <w:t>Культурное развитие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ind w:right="-51"/>
              <w:jc w:val="both"/>
              <w:rPr>
                <w:sz w:val="18"/>
                <w:szCs w:val="18"/>
              </w:rPr>
            </w:pPr>
            <w:r w:rsidRPr="00130B9A">
              <w:rPr>
                <w:sz w:val="18"/>
                <w:szCs w:val="18"/>
              </w:rPr>
              <w:t xml:space="preserve">Размещение объектов капитального строительства, предназначенных для размещения в них музеев, выставочных залов, художественных </w:t>
            </w:r>
            <w:r w:rsidRPr="00130B9A">
              <w:rPr>
                <w:sz w:val="18"/>
                <w:szCs w:val="18"/>
              </w:rPr>
              <w:lastRenderedPageBreak/>
              <w:t>галерей, домов культуры, библиотек, кинотеатров и кинозалов, театров, филармоний, планетариев;</w:t>
            </w:r>
          </w:p>
          <w:p w:rsidR="009C39F1" w:rsidRPr="00130B9A" w:rsidRDefault="009C39F1" w:rsidP="00F53488">
            <w:pPr>
              <w:pStyle w:val="af4"/>
              <w:ind w:right="-51"/>
              <w:jc w:val="both"/>
              <w:rPr>
                <w:sz w:val="18"/>
                <w:szCs w:val="18"/>
              </w:rPr>
            </w:pPr>
            <w:r w:rsidRPr="00130B9A">
              <w:rPr>
                <w:sz w:val="18"/>
                <w:szCs w:val="18"/>
              </w:rPr>
              <w:t>устройство площадок для празднеств и гуляний;</w:t>
            </w:r>
          </w:p>
          <w:p w:rsidR="009C39F1" w:rsidRPr="00130B9A" w:rsidRDefault="009C39F1" w:rsidP="00F53488">
            <w:pPr>
              <w:pStyle w:val="af4"/>
              <w:ind w:right="-51"/>
              <w:jc w:val="both"/>
              <w:rPr>
                <w:sz w:val="18"/>
                <w:szCs w:val="18"/>
              </w:rPr>
            </w:pPr>
            <w:r w:rsidRPr="00130B9A">
              <w:rPr>
                <w:sz w:val="18"/>
                <w:szCs w:val="18"/>
              </w:rPr>
              <w:t>размещение зданий и сооружений для размещения цирков, зверинцев, зоопарков, океанариумов</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4"/>
              <w:jc w:val="both"/>
              <w:rPr>
                <w:sz w:val="18"/>
                <w:szCs w:val="18"/>
              </w:rPr>
            </w:pPr>
            <w:r w:rsidRPr="00130B9A">
              <w:rPr>
                <w:sz w:val="18"/>
                <w:szCs w:val="18"/>
              </w:rPr>
              <w:lastRenderedPageBreak/>
              <w:t>3.6.</w:t>
            </w:r>
          </w:p>
        </w:tc>
      </w:tr>
      <w:tr w:rsidR="009C39F1" w:rsidRPr="00130B9A" w:rsidTr="002F63CA">
        <w:trPr>
          <w:jc w:val="center"/>
        </w:trPr>
        <w:tc>
          <w:tcPr>
            <w:tcW w:w="255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ind w:right="-51"/>
              <w:jc w:val="both"/>
              <w:rPr>
                <w:sz w:val="18"/>
                <w:szCs w:val="18"/>
                <w:lang w:eastAsia="ru-RU"/>
              </w:rPr>
            </w:pPr>
            <w:r w:rsidRPr="00130B9A">
              <w:rPr>
                <w:sz w:val="18"/>
                <w:szCs w:val="18"/>
                <w:lang w:eastAsia="ru-RU"/>
              </w:rPr>
              <w:lastRenderedPageBreak/>
              <w:t>Общественное питание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ind w:right="-51"/>
              <w:jc w:val="both"/>
              <w:rPr>
                <w:sz w:val="18"/>
                <w:szCs w:val="18"/>
              </w:rPr>
            </w:pPr>
            <w:r w:rsidRPr="00130B9A">
              <w:rPr>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p w:rsidR="009C39F1" w:rsidRPr="00130B9A" w:rsidRDefault="009C39F1" w:rsidP="00F53488">
            <w:pPr>
              <w:pStyle w:val="af4"/>
              <w:ind w:right="-51"/>
              <w:jc w:val="both"/>
              <w:rPr>
                <w:sz w:val="18"/>
                <w:szCs w:val="18"/>
              </w:rPr>
            </w:pP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4"/>
              <w:jc w:val="both"/>
              <w:rPr>
                <w:sz w:val="18"/>
                <w:szCs w:val="18"/>
              </w:rPr>
            </w:pPr>
            <w:r w:rsidRPr="00130B9A">
              <w:rPr>
                <w:sz w:val="18"/>
                <w:szCs w:val="18"/>
              </w:rPr>
              <w:t>4.6.</w:t>
            </w:r>
          </w:p>
        </w:tc>
      </w:tr>
      <w:tr w:rsidR="009C39F1" w:rsidRPr="00130B9A" w:rsidTr="002F63CA">
        <w:trPr>
          <w:jc w:val="center"/>
        </w:trPr>
        <w:tc>
          <w:tcPr>
            <w:tcW w:w="255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ind w:right="-51"/>
              <w:jc w:val="both"/>
              <w:rPr>
                <w:sz w:val="18"/>
                <w:szCs w:val="18"/>
                <w:lang w:eastAsia="ru-RU"/>
              </w:rPr>
            </w:pPr>
            <w:r w:rsidRPr="00130B9A">
              <w:rPr>
                <w:sz w:val="18"/>
                <w:szCs w:val="18"/>
                <w:lang w:eastAsia="ru-RU"/>
              </w:rPr>
              <w:t>Гостиничное обслуживание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ind w:right="-51"/>
              <w:jc w:val="both"/>
              <w:rPr>
                <w:sz w:val="18"/>
                <w:szCs w:val="18"/>
              </w:rPr>
            </w:pPr>
            <w:r w:rsidRPr="00130B9A">
              <w:rPr>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9C39F1" w:rsidRPr="00130B9A" w:rsidRDefault="009C39F1" w:rsidP="00F53488">
            <w:pPr>
              <w:pStyle w:val="af4"/>
              <w:ind w:right="-51"/>
              <w:jc w:val="both"/>
              <w:rPr>
                <w:sz w:val="18"/>
                <w:szCs w:val="18"/>
              </w:rPr>
            </w:pP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4"/>
              <w:jc w:val="both"/>
              <w:rPr>
                <w:sz w:val="18"/>
                <w:szCs w:val="18"/>
              </w:rPr>
            </w:pPr>
            <w:r w:rsidRPr="00130B9A">
              <w:rPr>
                <w:sz w:val="18"/>
                <w:szCs w:val="18"/>
              </w:rPr>
              <w:t>4.7.</w:t>
            </w:r>
          </w:p>
        </w:tc>
      </w:tr>
      <w:tr w:rsidR="009C39F1" w:rsidRPr="00130B9A" w:rsidTr="002F63CA">
        <w:trPr>
          <w:jc w:val="center"/>
        </w:trPr>
        <w:tc>
          <w:tcPr>
            <w:tcW w:w="255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ind w:right="-51"/>
              <w:jc w:val="both"/>
              <w:rPr>
                <w:sz w:val="18"/>
                <w:szCs w:val="18"/>
                <w:lang w:eastAsia="ru-RU"/>
              </w:rPr>
            </w:pPr>
            <w:r w:rsidRPr="00130B9A">
              <w:rPr>
                <w:sz w:val="18"/>
                <w:szCs w:val="18"/>
              </w:rPr>
              <w:t>Магазины</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ind w:right="-51"/>
              <w:jc w:val="both"/>
              <w:rPr>
                <w:sz w:val="18"/>
                <w:szCs w:val="18"/>
              </w:rPr>
            </w:pPr>
            <w:r w:rsidRPr="00130B9A">
              <w:rPr>
                <w:sz w:val="18"/>
                <w:szCs w:val="18"/>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130B9A">
                <w:rPr>
                  <w:sz w:val="18"/>
                  <w:szCs w:val="18"/>
                </w:rPr>
                <w:t>5000 кв. м</w:t>
              </w:r>
            </w:smartTag>
          </w:p>
          <w:p w:rsidR="009C39F1" w:rsidRPr="00130B9A" w:rsidRDefault="009C39F1" w:rsidP="00F53488">
            <w:pPr>
              <w:pStyle w:val="af4"/>
              <w:ind w:right="-51"/>
              <w:jc w:val="both"/>
              <w:rPr>
                <w:sz w:val="18"/>
                <w:szCs w:val="18"/>
              </w:rPr>
            </w:pP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4"/>
              <w:jc w:val="both"/>
              <w:rPr>
                <w:sz w:val="18"/>
                <w:szCs w:val="18"/>
              </w:rPr>
            </w:pPr>
            <w:r w:rsidRPr="00130B9A">
              <w:rPr>
                <w:sz w:val="18"/>
                <w:szCs w:val="18"/>
              </w:rPr>
              <w:t>4.4.</w:t>
            </w:r>
          </w:p>
        </w:tc>
      </w:tr>
      <w:tr w:rsidR="009C39F1" w:rsidRPr="00130B9A" w:rsidTr="002F63CA">
        <w:trPr>
          <w:jc w:val="center"/>
        </w:trPr>
        <w:tc>
          <w:tcPr>
            <w:tcW w:w="255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tabs>
                <w:tab w:val="left" w:pos="900"/>
              </w:tabs>
              <w:autoSpaceDN w:val="0"/>
              <w:adjustRightInd w:val="0"/>
              <w:spacing w:after="0" w:line="23" w:lineRule="atLeast"/>
              <w:ind w:right="-51"/>
              <w:rPr>
                <w:rFonts w:ascii="Times New Roman" w:hAnsi="Times New Roman" w:cs="Times New Roman"/>
                <w:sz w:val="18"/>
                <w:szCs w:val="18"/>
              </w:rPr>
            </w:pPr>
            <w:r w:rsidRPr="00130B9A">
              <w:rPr>
                <w:rFonts w:ascii="Times New Roman" w:hAnsi="Times New Roman" w:cs="Times New Roman"/>
                <w:sz w:val="18"/>
                <w:szCs w:val="18"/>
              </w:rPr>
              <w:t>Объекты торговли (торговые центры, торгово-развлекательные центры (комплексы)</w:t>
            </w:r>
          </w:p>
          <w:p w:rsidR="009C39F1" w:rsidRPr="00130B9A" w:rsidRDefault="009C39F1" w:rsidP="00F53488">
            <w:pPr>
              <w:pStyle w:val="af4"/>
              <w:ind w:right="-51"/>
              <w:jc w:val="both"/>
              <w:rPr>
                <w:sz w:val="18"/>
                <w:szCs w:val="18"/>
              </w:rPr>
            </w:pP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капитального строительства, общей площадью свыше </w:t>
            </w:r>
            <w:smartTag w:uri="urn:schemas-microsoft-com:office:smarttags" w:element="metricconverter">
              <w:smartTagPr>
                <w:attr w:name="ProductID" w:val="5000 кв. м"/>
              </w:smartTagPr>
              <w:r w:rsidRPr="00130B9A">
                <w:rPr>
                  <w:rFonts w:ascii="Times New Roman" w:hAnsi="Times New Roman" w:cs="Times New Roman"/>
                  <w:sz w:val="18"/>
                  <w:szCs w:val="18"/>
                </w:rPr>
                <w:t>5000 кв. м</w:t>
              </w:r>
            </w:smartTag>
            <w:r w:rsidRPr="00130B9A">
              <w:rPr>
                <w:rFonts w:ascii="Times New Roman" w:hAnsi="Times New Roman" w:cs="Times New Roman"/>
                <w:sz w:val="18"/>
                <w:szCs w:val="18"/>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33" w:history="1">
              <w:r w:rsidRPr="00130B9A">
                <w:rPr>
                  <w:rFonts w:ascii="Times New Roman" w:hAnsi="Times New Roman" w:cs="Times New Roman"/>
                  <w:color w:val="0000FF"/>
                  <w:sz w:val="18"/>
                  <w:szCs w:val="18"/>
                </w:rPr>
                <w:t>кодами 4.5</w:t>
              </w:r>
            </w:hyperlink>
            <w:r w:rsidRPr="00130B9A">
              <w:rPr>
                <w:rFonts w:ascii="Times New Roman" w:hAnsi="Times New Roman" w:cs="Times New Roman"/>
                <w:sz w:val="18"/>
                <w:szCs w:val="18"/>
              </w:rPr>
              <w:t xml:space="preserve"> - </w:t>
            </w:r>
            <w:hyperlink r:id="rId34" w:history="1">
              <w:r w:rsidRPr="00130B9A">
                <w:rPr>
                  <w:rFonts w:ascii="Times New Roman" w:hAnsi="Times New Roman" w:cs="Times New Roman"/>
                  <w:color w:val="0000FF"/>
                  <w:sz w:val="18"/>
                  <w:szCs w:val="18"/>
                </w:rPr>
                <w:t>4.9</w:t>
              </w:r>
            </w:hyperlink>
            <w:r w:rsidRPr="00130B9A">
              <w:rPr>
                <w:rFonts w:ascii="Times New Roman" w:hAnsi="Times New Roman" w:cs="Times New Roman"/>
                <w:sz w:val="18"/>
                <w:szCs w:val="18"/>
              </w:rPr>
              <w:t>;</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гаражей и (или) стоянок для автомобилей сотрудников и посетителей торгового центра</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4"/>
              <w:jc w:val="both"/>
              <w:rPr>
                <w:sz w:val="18"/>
                <w:szCs w:val="18"/>
              </w:rPr>
            </w:pPr>
            <w:r w:rsidRPr="00130B9A">
              <w:rPr>
                <w:sz w:val="18"/>
                <w:szCs w:val="18"/>
              </w:rPr>
              <w:t>4.2.</w:t>
            </w:r>
          </w:p>
        </w:tc>
      </w:tr>
      <w:tr w:rsidR="009C39F1" w:rsidRPr="00130B9A" w:rsidTr="002F63CA">
        <w:trPr>
          <w:jc w:val="center"/>
        </w:trPr>
        <w:tc>
          <w:tcPr>
            <w:tcW w:w="255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ind w:right="-51"/>
              <w:jc w:val="both"/>
              <w:rPr>
                <w:sz w:val="18"/>
                <w:szCs w:val="18"/>
              </w:rPr>
            </w:pPr>
            <w:r w:rsidRPr="00130B9A">
              <w:rPr>
                <w:sz w:val="18"/>
                <w:szCs w:val="18"/>
              </w:rPr>
              <w:t>Развлечения</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ind w:right="-51"/>
              <w:jc w:val="both"/>
              <w:rPr>
                <w:sz w:val="18"/>
                <w:szCs w:val="18"/>
              </w:rPr>
            </w:pPr>
            <w:r w:rsidRPr="00130B9A">
              <w:rPr>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9C39F1" w:rsidRPr="00130B9A" w:rsidRDefault="009C39F1" w:rsidP="00F53488">
            <w:pPr>
              <w:pStyle w:val="af4"/>
              <w:ind w:right="-51"/>
              <w:jc w:val="both"/>
              <w:rPr>
                <w:sz w:val="18"/>
                <w:szCs w:val="18"/>
              </w:rPr>
            </w:pPr>
            <w:r w:rsidRPr="00130B9A">
              <w:rPr>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4"/>
              <w:jc w:val="both"/>
              <w:rPr>
                <w:sz w:val="18"/>
                <w:szCs w:val="18"/>
              </w:rPr>
            </w:pPr>
            <w:r w:rsidRPr="00130B9A">
              <w:rPr>
                <w:sz w:val="18"/>
                <w:szCs w:val="18"/>
              </w:rPr>
              <w:t>4.8.</w:t>
            </w:r>
          </w:p>
        </w:tc>
      </w:tr>
      <w:tr w:rsidR="009C39F1" w:rsidRPr="00130B9A" w:rsidTr="002F63CA">
        <w:trPr>
          <w:jc w:val="center"/>
        </w:trPr>
        <w:tc>
          <w:tcPr>
            <w:tcW w:w="255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ind w:right="-51"/>
              <w:jc w:val="both"/>
              <w:rPr>
                <w:sz w:val="18"/>
                <w:szCs w:val="18"/>
              </w:rPr>
            </w:pPr>
            <w:r w:rsidRPr="00130B9A">
              <w:rPr>
                <w:sz w:val="18"/>
                <w:szCs w:val="18"/>
                <w:lang w:eastAsia="ru-RU"/>
              </w:rPr>
              <w:t>Здравоохранение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5" w:history="1">
              <w:r w:rsidRPr="00130B9A">
                <w:rPr>
                  <w:rFonts w:ascii="Times New Roman" w:hAnsi="Times New Roman" w:cs="Times New Roman"/>
                  <w:color w:val="0000FF"/>
                  <w:sz w:val="18"/>
                  <w:szCs w:val="18"/>
                </w:rPr>
                <w:t>кодами 3.4.1</w:t>
              </w:r>
            </w:hyperlink>
            <w:r w:rsidRPr="00130B9A">
              <w:rPr>
                <w:rFonts w:ascii="Times New Roman" w:hAnsi="Times New Roman" w:cs="Times New Roman"/>
                <w:sz w:val="18"/>
                <w:szCs w:val="18"/>
              </w:rPr>
              <w:t xml:space="preserve"> - </w:t>
            </w:r>
            <w:hyperlink r:id="rId36" w:history="1">
              <w:r w:rsidRPr="00130B9A">
                <w:rPr>
                  <w:rFonts w:ascii="Times New Roman" w:hAnsi="Times New Roman" w:cs="Times New Roman"/>
                  <w:color w:val="0000FF"/>
                  <w:sz w:val="18"/>
                  <w:szCs w:val="18"/>
                </w:rPr>
                <w:t>3.4.2</w:t>
              </w:r>
            </w:hyperlink>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4"/>
              <w:jc w:val="both"/>
              <w:rPr>
                <w:sz w:val="18"/>
                <w:szCs w:val="18"/>
              </w:rPr>
            </w:pPr>
            <w:r w:rsidRPr="00130B9A">
              <w:rPr>
                <w:sz w:val="18"/>
                <w:szCs w:val="18"/>
              </w:rPr>
              <w:t>3.4.</w:t>
            </w:r>
          </w:p>
        </w:tc>
      </w:tr>
      <w:tr w:rsidR="009C39F1" w:rsidRPr="00130B9A" w:rsidTr="002F63CA">
        <w:trPr>
          <w:jc w:val="center"/>
        </w:trPr>
        <w:tc>
          <w:tcPr>
            <w:tcW w:w="255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ind w:right="-51"/>
              <w:jc w:val="both"/>
              <w:rPr>
                <w:sz w:val="18"/>
                <w:szCs w:val="18"/>
                <w:lang w:eastAsia="ru-RU"/>
              </w:rPr>
            </w:pPr>
            <w:r w:rsidRPr="00130B9A">
              <w:rPr>
                <w:sz w:val="18"/>
                <w:szCs w:val="18"/>
                <w:lang w:eastAsia="ru-RU"/>
              </w:rPr>
              <w:t>Спорт</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ind w:right="-51"/>
              <w:jc w:val="both"/>
              <w:rPr>
                <w:sz w:val="18"/>
                <w:szCs w:val="18"/>
              </w:rPr>
            </w:pPr>
            <w:r w:rsidRPr="00130B9A">
              <w:rPr>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9C39F1" w:rsidRPr="00130B9A" w:rsidRDefault="009C39F1" w:rsidP="00F53488">
            <w:pPr>
              <w:pStyle w:val="af4"/>
              <w:ind w:right="-51"/>
              <w:jc w:val="both"/>
              <w:rPr>
                <w:sz w:val="18"/>
                <w:szCs w:val="18"/>
              </w:rPr>
            </w:pPr>
            <w:r w:rsidRPr="00130B9A">
              <w:rPr>
                <w:sz w:val="18"/>
                <w:szCs w:val="18"/>
              </w:rPr>
              <w:t>размещение спортивных баз и лагерей</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4"/>
              <w:jc w:val="both"/>
              <w:rPr>
                <w:sz w:val="18"/>
                <w:szCs w:val="18"/>
              </w:rPr>
            </w:pPr>
            <w:r w:rsidRPr="00130B9A">
              <w:rPr>
                <w:sz w:val="18"/>
                <w:szCs w:val="18"/>
              </w:rPr>
              <w:t>5.1.</w:t>
            </w:r>
          </w:p>
        </w:tc>
      </w:tr>
      <w:tr w:rsidR="009C39F1" w:rsidRPr="00130B9A" w:rsidTr="002F63CA">
        <w:trPr>
          <w:jc w:val="center"/>
        </w:trPr>
        <w:tc>
          <w:tcPr>
            <w:tcW w:w="255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ind w:right="-51"/>
              <w:jc w:val="both"/>
              <w:rPr>
                <w:sz w:val="18"/>
                <w:szCs w:val="18"/>
                <w:lang w:eastAsia="ru-RU"/>
              </w:rPr>
            </w:pPr>
            <w:r w:rsidRPr="00130B9A">
              <w:rPr>
                <w:sz w:val="18"/>
                <w:szCs w:val="18"/>
              </w:rPr>
              <w:t>Рынки</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spacing w:after="0" w:line="312" w:lineRule="auto"/>
              <w:ind w:right="-51"/>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130B9A">
                <w:rPr>
                  <w:rFonts w:ascii="Times New Roman" w:hAnsi="Times New Roman" w:cs="Times New Roman"/>
                  <w:sz w:val="18"/>
                  <w:szCs w:val="18"/>
                </w:rPr>
                <w:t>200 кв. м</w:t>
              </w:r>
            </w:smartTag>
            <w:r w:rsidRPr="00130B9A">
              <w:rPr>
                <w:rFonts w:ascii="Times New Roman" w:hAnsi="Times New Roman" w:cs="Times New Roman"/>
                <w:sz w:val="18"/>
                <w:szCs w:val="18"/>
              </w:rPr>
              <w:t>;</w:t>
            </w:r>
          </w:p>
          <w:p w:rsidR="009C39F1" w:rsidRPr="00130B9A" w:rsidRDefault="009C39F1" w:rsidP="00F53488">
            <w:pPr>
              <w:pStyle w:val="af4"/>
              <w:ind w:right="-51"/>
              <w:jc w:val="both"/>
              <w:rPr>
                <w:sz w:val="18"/>
                <w:szCs w:val="18"/>
              </w:rPr>
            </w:pPr>
            <w:r w:rsidRPr="00130B9A">
              <w:rPr>
                <w:sz w:val="18"/>
                <w:szCs w:val="18"/>
              </w:rPr>
              <w:t>размещение гаражей и (или) стоянок для автомобилей сотрудников и посетителей рынка</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spacing w:after="0" w:line="312" w:lineRule="auto"/>
              <w:rPr>
                <w:rFonts w:ascii="Times New Roman" w:hAnsi="Times New Roman" w:cs="Times New Roman"/>
                <w:sz w:val="18"/>
                <w:szCs w:val="18"/>
              </w:rPr>
            </w:pPr>
            <w:r w:rsidRPr="00130B9A">
              <w:rPr>
                <w:rFonts w:ascii="Times New Roman" w:hAnsi="Times New Roman" w:cs="Times New Roman"/>
                <w:sz w:val="18"/>
                <w:szCs w:val="18"/>
              </w:rPr>
              <w:t>4.3.</w:t>
            </w:r>
          </w:p>
        </w:tc>
      </w:tr>
      <w:tr w:rsidR="009C39F1" w:rsidRPr="00130B9A" w:rsidTr="002F63CA">
        <w:trPr>
          <w:jc w:val="center"/>
        </w:trPr>
        <w:tc>
          <w:tcPr>
            <w:tcW w:w="255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ind w:right="-51"/>
              <w:jc w:val="both"/>
              <w:rPr>
                <w:sz w:val="18"/>
                <w:szCs w:val="18"/>
              </w:rPr>
            </w:pPr>
            <w:r w:rsidRPr="00130B9A">
              <w:rPr>
                <w:sz w:val="18"/>
                <w:szCs w:val="18"/>
                <w:lang w:eastAsia="ru-RU"/>
              </w:rPr>
              <w:t>Коммунальное обслуживание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2B79AE">
            <w:pPr>
              <w:spacing w:after="0" w:line="312" w:lineRule="auto"/>
              <w:jc w:val="both"/>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капитального строительства в целях </w:t>
            </w:r>
            <w:r w:rsidRPr="00130B9A">
              <w:rPr>
                <w:rFonts w:ascii="Times New Roman" w:hAnsi="Times New Roman" w:cs="Times New Roman"/>
                <w:sz w:val="18"/>
                <w:szCs w:val="18"/>
              </w:rPr>
              <w:lastRenderedPageBreak/>
              <w:t>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spacing w:after="0" w:line="312" w:lineRule="auto"/>
              <w:ind w:left="60" w:right="60"/>
              <w:rPr>
                <w:rFonts w:ascii="Times New Roman" w:hAnsi="Times New Roman" w:cs="Times New Roman"/>
                <w:sz w:val="18"/>
                <w:szCs w:val="18"/>
              </w:rPr>
            </w:pPr>
            <w:r w:rsidRPr="00130B9A">
              <w:rPr>
                <w:rFonts w:ascii="Times New Roman" w:hAnsi="Times New Roman" w:cs="Times New Roman"/>
                <w:sz w:val="18"/>
                <w:szCs w:val="18"/>
              </w:rPr>
              <w:lastRenderedPageBreak/>
              <w:t>3.1.</w:t>
            </w:r>
          </w:p>
        </w:tc>
      </w:tr>
      <w:tr w:rsidR="009C39F1" w:rsidRPr="00130B9A" w:rsidTr="002F63CA">
        <w:trPr>
          <w:jc w:val="center"/>
        </w:trPr>
        <w:tc>
          <w:tcPr>
            <w:tcW w:w="255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ind w:right="-51"/>
              <w:jc w:val="both"/>
              <w:rPr>
                <w:sz w:val="18"/>
                <w:szCs w:val="18"/>
                <w:lang w:eastAsia="ru-RU"/>
              </w:rPr>
            </w:pPr>
            <w:r w:rsidRPr="00130B9A">
              <w:rPr>
                <w:sz w:val="18"/>
                <w:szCs w:val="18"/>
              </w:rPr>
              <w:lastRenderedPageBreak/>
              <w:t>Связь</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37" w:history="1">
              <w:r w:rsidRPr="00130B9A">
                <w:rPr>
                  <w:rFonts w:ascii="Times New Roman" w:hAnsi="Times New Roman" w:cs="Times New Roman"/>
                  <w:color w:val="0000FF"/>
                  <w:sz w:val="18"/>
                  <w:szCs w:val="18"/>
                </w:rPr>
                <w:t>кодом 3.1</w:t>
              </w:r>
            </w:hyperlink>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spacing w:after="0" w:line="312" w:lineRule="auto"/>
              <w:ind w:right="60"/>
              <w:rPr>
                <w:rFonts w:ascii="Times New Roman" w:hAnsi="Times New Roman" w:cs="Times New Roman"/>
                <w:sz w:val="18"/>
                <w:szCs w:val="18"/>
              </w:rPr>
            </w:pPr>
            <w:r w:rsidRPr="00130B9A">
              <w:rPr>
                <w:rFonts w:ascii="Times New Roman" w:hAnsi="Times New Roman" w:cs="Times New Roman"/>
                <w:sz w:val="18"/>
                <w:szCs w:val="18"/>
              </w:rPr>
              <w:t>6.8.</w:t>
            </w:r>
          </w:p>
        </w:tc>
      </w:tr>
      <w:tr w:rsidR="009C39F1" w:rsidRPr="00130B9A" w:rsidTr="002F63CA">
        <w:trPr>
          <w:jc w:val="center"/>
        </w:trPr>
        <w:tc>
          <w:tcPr>
            <w:tcW w:w="255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spacing w:after="0" w:line="312" w:lineRule="auto"/>
              <w:ind w:right="-51"/>
              <w:rPr>
                <w:rFonts w:ascii="Times New Roman" w:hAnsi="Times New Roman" w:cs="Times New Roman"/>
                <w:sz w:val="18"/>
                <w:szCs w:val="18"/>
              </w:rPr>
            </w:pPr>
            <w:r w:rsidRPr="00130B9A">
              <w:rPr>
                <w:rFonts w:ascii="Times New Roman" w:hAnsi="Times New Roman" w:cs="Times New Roman"/>
                <w:sz w:val="18"/>
                <w:szCs w:val="18"/>
              </w:rPr>
              <w:t>Обеспечение внутреннего правопорядка</w:t>
            </w:r>
          </w:p>
          <w:p w:rsidR="009C39F1" w:rsidRPr="00130B9A" w:rsidRDefault="009C39F1" w:rsidP="00F53488">
            <w:pPr>
              <w:pStyle w:val="af4"/>
              <w:ind w:right="-51"/>
              <w:jc w:val="both"/>
              <w:rPr>
                <w:sz w:val="18"/>
                <w:szCs w:val="18"/>
                <w:lang w:eastAsia="ar-SA"/>
              </w:rPr>
            </w:pP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spacing w:after="0" w:line="312" w:lineRule="auto"/>
              <w:ind w:right="-51"/>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9C39F1" w:rsidRPr="00130B9A" w:rsidRDefault="009C39F1" w:rsidP="00F53488">
            <w:pPr>
              <w:spacing w:after="0" w:line="312" w:lineRule="auto"/>
              <w:ind w:right="-51"/>
              <w:rPr>
                <w:rFonts w:ascii="Times New Roman" w:hAnsi="Times New Roman" w:cs="Times New Roman"/>
                <w:sz w:val="18"/>
                <w:szCs w:val="18"/>
              </w:rPr>
            </w:pPr>
            <w:r w:rsidRPr="00130B9A">
              <w:rPr>
                <w:rFonts w:ascii="Times New Roman" w:hAnsi="Times New Roman" w:cs="Times New Roman"/>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spacing w:after="0" w:line="312" w:lineRule="auto"/>
              <w:ind w:right="60"/>
              <w:rPr>
                <w:rFonts w:ascii="Times New Roman" w:hAnsi="Times New Roman" w:cs="Times New Roman"/>
                <w:sz w:val="18"/>
                <w:szCs w:val="18"/>
              </w:rPr>
            </w:pPr>
            <w:r w:rsidRPr="00130B9A">
              <w:rPr>
                <w:rFonts w:ascii="Times New Roman" w:hAnsi="Times New Roman" w:cs="Times New Roman"/>
                <w:sz w:val="18"/>
                <w:szCs w:val="18"/>
              </w:rPr>
              <w:t>8.3.</w:t>
            </w:r>
          </w:p>
        </w:tc>
      </w:tr>
    </w:tbl>
    <w:p w:rsidR="009C39F1" w:rsidRPr="00130B9A" w:rsidRDefault="009C39F1" w:rsidP="00F53488">
      <w:pPr>
        <w:autoSpaceDN w:val="0"/>
        <w:adjustRightInd w:val="0"/>
        <w:spacing w:after="0"/>
        <w:rPr>
          <w:rFonts w:ascii="Times New Roman" w:hAnsi="Times New Roman" w:cs="Times New Roman"/>
          <w:noProof/>
          <w:sz w:val="18"/>
          <w:szCs w:val="18"/>
        </w:rPr>
      </w:pPr>
    </w:p>
    <w:p w:rsidR="009C39F1" w:rsidRPr="00130B9A" w:rsidRDefault="00F86522" w:rsidP="00F53488">
      <w:pPr>
        <w:autoSpaceDN w:val="0"/>
        <w:adjustRightInd w:val="0"/>
        <w:spacing w:after="0" w:line="240" w:lineRule="auto"/>
        <w:rPr>
          <w:rFonts w:ascii="Times New Roman" w:hAnsi="Times New Roman" w:cs="Times New Roman"/>
          <w:sz w:val="18"/>
          <w:szCs w:val="18"/>
        </w:rPr>
      </w:pPr>
      <w:hyperlink r:id="rId38" w:history="1">
        <w:r w:rsidR="009C39F1" w:rsidRPr="00130B9A">
          <w:rPr>
            <w:rFonts w:ascii="Times New Roman" w:hAnsi="Times New Roman" w:cs="Times New Roman"/>
            <w:b/>
            <w:bCs/>
            <w:sz w:val="18"/>
            <w:szCs w:val="18"/>
          </w:rPr>
          <w:t>Предельные</w:t>
        </w:r>
      </w:hyperlink>
      <w:r w:rsidR="009C39F1" w:rsidRPr="00130B9A">
        <w:rPr>
          <w:rFonts w:ascii="Times New Roman" w:hAnsi="Times New Roman" w:cs="Times New Roman"/>
          <w:b/>
          <w:bCs/>
          <w:sz w:val="18"/>
          <w:szCs w:val="18"/>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9C39F1" w:rsidRPr="00130B9A">
        <w:rPr>
          <w:rFonts w:ascii="Times New Roman" w:hAnsi="Times New Roman" w:cs="Times New Roman"/>
          <w:b/>
          <w:sz w:val="18"/>
          <w:szCs w:val="18"/>
        </w:rPr>
        <w:t>:</w:t>
      </w:r>
    </w:p>
    <w:tbl>
      <w:tblPr>
        <w:tblW w:w="9923" w:type="dxa"/>
        <w:jc w:val="center"/>
        <w:tblLayout w:type="fixed"/>
        <w:tblLook w:val="0000"/>
      </w:tblPr>
      <w:tblGrid>
        <w:gridCol w:w="711"/>
        <w:gridCol w:w="5386"/>
        <w:gridCol w:w="3826"/>
      </w:tblGrid>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Значения предельных размеров и параметров</w:t>
            </w:r>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sz w:val="18"/>
                <w:szCs w:val="18"/>
              </w:rPr>
            </w:pPr>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1.1.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С видом разрешенного использования «Бытовое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300 м2"/>
              </w:smartTagPr>
              <w:r w:rsidRPr="00130B9A">
                <w:rPr>
                  <w:b w:val="0"/>
                  <w:sz w:val="18"/>
                  <w:szCs w:val="18"/>
                </w:rPr>
                <w:t>300 м2</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1.2.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С видом разрешенного использования «Рынки»</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400 м2"/>
              </w:smartTagPr>
              <w:r w:rsidRPr="00130B9A">
                <w:rPr>
                  <w:b w:val="0"/>
                  <w:sz w:val="18"/>
                  <w:szCs w:val="18"/>
                </w:rPr>
                <w:t>400 м2</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1.3.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С видом разрешенного использования «Приюты для животных», «Магазины»,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600 м2"/>
              </w:smartTagPr>
              <w:r w:rsidRPr="00130B9A">
                <w:rPr>
                  <w:b w:val="0"/>
                  <w:sz w:val="18"/>
                  <w:szCs w:val="18"/>
                </w:rPr>
                <w:t>600 м2</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1.4.</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С видом разрешенного использования «Социальное обслуживание», «Амбулаторно-поликлиническое обслуживание», «Стационарное медицинское обслуживание», «Образование и просвещение», «Религиозное обслуживание», «Общественное управление», «Деловое управление», «Общественное питание», «Гостиничное обслуживание», «Развлечения»,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800 м2"/>
              </w:smartTagPr>
              <w:r w:rsidRPr="00130B9A">
                <w:rPr>
                  <w:b w:val="0"/>
                  <w:sz w:val="18"/>
                  <w:szCs w:val="18"/>
                </w:rPr>
                <w:t>800 м2</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1.5.</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 xml:space="preserve">Не подлежит ограничению </w:t>
            </w:r>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2.1.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С видом разрешенного использования «Выставочно-ярмарочная деятельность»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1000 м2"/>
              </w:smartTagPr>
              <w:r w:rsidRPr="00130B9A">
                <w:rPr>
                  <w:b w:val="0"/>
                  <w:sz w:val="18"/>
                  <w:szCs w:val="18"/>
                </w:rPr>
                <w:t>1000 м2</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2.2.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С видом разрешенного использования «Бытовое обслуживание», «Амбулаторно-поликлиническое обслуживание», «Культурное развитие», «Рынки», «Общественное питание»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2000 м2"/>
              </w:smartTagPr>
              <w:r w:rsidRPr="00130B9A">
                <w:rPr>
                  <w:b w:val="0"/>
                  <w:sz w:val="18"/>
                  <w:szCs w:val="18"/>
                </w:rPr>
                <w:t>2000 м2</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lastRenderedPageBreak/>
              <w:t>2.3.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С видом разрешенного использования «Общественное управление», «Деловое управление», «Развлечения»,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3000 м2"/>
              </w:smartTagPr>
              <w:r w:rsidRPr="00130B9A">
                <w:rPr>
                  <w:b w:val="0"/>
                  <w:sz w:val="18"/>
                  <w:szCs w:val="18"/>
                </w:rPr>
                <w:t>3000 м2</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2.4.</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С видом разрешенного использования «Магазины»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5000 м2"/>
              </w:smartTagPr>
              <w:r w:rsidRPr="00130B9A">
                <w:rPr>
                  <w:b w:val="0"/>
                  <w:sz w:val="18"/>
                  <w:szCs w:val="18"/>
                </w:rPr>
                <w:t>5000 м2</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2.5.</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С видом разрешенного использования «Социальное обслуживание», «Стационарное медицинское обслуживание», «Религиозное использование»,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10 000 м2"/>
              </w:smartTagPr>
              <w:r w:rsidRPr="00130B9A">
                <w:rPr>
                  <w:b w:val="0"/>
                  <w:sz w:val="18"/>
                  <w:szCs w:val="18"/>
                </w:rPr>
                <w:t>10 000 м2</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2.6.</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С видом разрешенного использования «Гостиничное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15 000 м2"/>
              </w:smartTagPr>
              <w:r w:rsidRPr="00130B9A">
                <w:rPr>
                  <w:b w:val="0"/>
                  <w:sz w:val="18"/>
                  <w:szCs w:val="18"/>
                </w:rPr>
                <w:t>15 000 м2</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2.7.</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С видом разрешенного использования «Образование и просвещение»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25 000 м2"/>
              </w:smartTagPr>
              <w:r w:rsidRPr="00130B9A">
                <w:rPr>
                  <w:b w:val="0"/>
                  <w:sz w:val="18"/>
                  <w:szCs w:val="18"/>
                </w:rPr>
                <w:t>25 000 м2</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2.8.</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 xml:space="preserve">Не подлежит ограничению </w:t>
            </w:r>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3.1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0 м"/>
              </w:smartTagPr>
              <w:r w:rsidRPr="00130B9A">
                <w:rPr>
                  <w:b w:val="0"/>
                  <w:sz w:val="18"/>
                  <w:szCs w:val="18"/>
                </w:rPr>
                <w:t>0 м</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3.2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1 м"/>
              </w:smartTagPr>
              <w:r w:rsidRPr="00130B9A">
                <w:rPr>
                  <w:b w:val="0"/>
                  <w:sz w:val="18"/>
                  <w:szCs w:val="18"/>
                </w:rPr>
                <w:t>1 м</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3.3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3 м"/>
              </w:smartTagPr>
              <w:r w:rsidRPr="00130B9A">
                <w:rPr>
                  <w:b w:val="0"/>
                  <w:sz w:val="18"/>
                  <w:szCs w:val="18"/>
                </w:rPr>
                <w:t>3 м</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4</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4.1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0 м"/>
              </w:smartTagPr>
              <w:r w:rsidRPr="00130B9A">
                <w:rPr>
                  <w:b w:val="0"/>
                  <w:sz w:val="18"/>
                  <w:szCs w:val="18"/>
                </w:rPr>
                <w:t>0 м</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4.2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для дошкольных образовательных организаций, общеобразовательных организаций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25 м"/>
              </w:smartTagPr>
              <w:r w:rsidRPr="00130B9A">
                <w:rPr>
                  <w:b w:val="0"/>
                  <w:sz w:val="18"/>
                  <w:szCs w:val="18"/>
                </w:rPr>
                <w:t>25 м</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4.3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для пожарных депо</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10 м"/>
              </w:smartTagPr>
              <w:r w:rsidRPr="00130B9A">
                <w:rPr>
                  <w:b w:val="0"/>
                  <w:sz w:val="18"/>
                  <w:szCs w:val="18"/>
                </w:rPr>
                <w:t>10 м</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4.3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5 м"/>
              </w:smartTagPr>
              <w:r w:rsidRPr="00130B9A">
                <w:rPr>
                  <w:b w:val="0"/>
                  <w:sz w:val="18"/>
                  <w:szCs w:val="18"/>
                </w:rPr>
                <w:t>5 м</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5</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5.1.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высота объектов основных видов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17 м"/>
              </w:smartTagPr>
              <w:r w:rsidRPr="00130B9A">
                <w:rPr>
                  <w:b w:val="0"/>
                  <w:sz w:val="18"/>
                  <w:szCs w:val="18"/>
                </w:rPr>
                <w:t>17 м</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5.2.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Предельная максимальная высота объектов вспомогательных видов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5 м"/>
              </w:smartTagPr>
              <w:r w:rsidRPr="00130B9A">
                <w:rPr>
                  <w:b w:val="0"/>
                  <w:sz w:val="18"/>
                  <w:szCs w:val="18"/>
                </w:rPr>
                <w:t>5 м</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6</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 в случае размещения на земельном участке только объектов инженерно-технического обеспечения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100 %</w:t>
            </w:r>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 в случае размещения на земельном участке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80 %</w:t>
            </w:r>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6.1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80 %</w:t>
            </w:r>
          </w:p>
        </w:tc>
      </w:tr>
    </w:tbl>
    <w:p w:rsidR="009C39F1" w:rsidRPr="00F53488" w:rsidRDefault="009C39F1" w:rsidP="00F53488">
      <w:pPr>
        <w:pStyle w:val="ConsNormal"/>
        <w:tabs>
          <w:tab w:val="left" w:pos="900"/>
        </w:tabs>
        <w:spacing w:line="23" w:lineRule="atLeast"/>
        <w:ind w:firstLine="0"/>
        <w:jc w:val="both"/>
        <w:rPr>
          <w:rFonts w:ascii="Times New Roman" w:hAnsi="Times New Roman" w:cs="Times New Roman"/>
          <w:b/>
        </w:rPr>
      </w:pPr>
    </w:p>
    <w:p w:rsidR="009C39F1" w:rsidRPr="00F53488" w:rsidRDefault="009C39F1" w:rsidP="00F53488">
      <w:pPr>
        <w:pStyle w:val="ConsNormal"/>
        <w:spacing w:line="360" w:lineRule="auto"/>
        <w:ind w:firstLine="709"/>
        <w:jc w:val="both"/>
        <w:outlineLvl w:val="0"/>
        <w:rPr>
          <w:rFonts w:ascii="Times New Roman" w:hAnsi="Times New Roman" w:cs="Times New Roman"/>
          <w:b/>
        </w:rPr>
      </w:pPr>
      <w:r w:rsidRPr="00F53488">
        <w:rPr>
          <w:rFonts w:ascii="Times New Roman" w:hAnsi="Times New Roman" w:cs="Times New Roman"/>
          <w:b/>
        </w:rPr>
        <w:t>ЗД.  ЗОНА ОБЪЕКТОВ ЗДРАВООХРАНЕНИЯ</w:t>
      </w:r>
    </w:p>
    <w:p w:rsidR="009C39F1" w:rsidRPr="00F53488" w:rsidRDefault="009C39F1" w:rsidP="00F53488">
      <w:pPr>
        <w:pStyle w:val="ConsNormal"/>
        <w:spacing w:line="360" w:lineRule="auto"/>
        <w:ind w:firstLine="709"/>
        <w:jc w:val="both"/>
        <w:rPr>
          <w:rFonts w:ascii="Times New Roman" w:hAnsi="Times New Roman" w:cs="Times New Roman"/>
          <w:snapToGrid w:val="0"/>
        </w:rPr>
      </w:pPr>
      <w:r w:rsidRPr="00F53488">
        <w:rPr>
          <w:rFonts w:ascii="Times New Roman" w:hAnsi="Times New Roman" w:cs="Times New Roman"/>
          <w:snapToGrid w:val="0"/>
        </w:rPr>
        <w:t>Зона объектов здравоохранения выделена для обеспечения правовых условий формирования территорий, на которых осуществляется деятельность объектов медицинского назначения.</w:t>
      </w:r>
    </w:p>
    <w:p w:rsidR="009C39F1" w:rsidRPr="00F53488" w:rsidRDefault="009C39F1" w:rsidP="00F53488">
      <w:pPr>
        <w:pStyle w:val="ConsNormal"/>
        <w:tabs>
          <w:tab w:val="left" w:pos="900"/>
        </w:tabs>
        <w:spacing w:line="23" w:lineRule="atLeast"/>
        <w:ind w:firstLine="0"/>
        <w:jc w:val="both"/>
        <w:rPr>
          <w:rFonts w:ascii="Times New Roman" w:hAnsi="Times New Roman" w:cs="Times New Roman"/>
          <w:b/>
        </w:rPr>
      </w:pPr>
      <w:r w:rsidRPr="00F53488">
        <w:rPr>
          <w:rFonts w:ascii="Times New Roman" w:hAnsi="Times New Roman" w:cs="Times New Roman"/>
          <w:b/>
        </w:rPr>
        <w:t>Основные виды разрешенного использования:</w:t>
      </w:r>
    </w:p>
    <w:tbl>
      <w:tblPr>
        <w:tblW w:w="9820" w:type="dxa"/>
        <w:jc w:val="center"/>
        <w:tblInd w:w="1538" w:type="dxa"/>
        <w:tblLayout w:type="fixed"/>
        <w:tblLook w:val="0000"/>
      </w:tblPr>
      <w:tblGrid>
        <w:gridCol w:w="2559"/>
        <w:gridCol w:w="5613"/>
        <w:gridCol w:w="1648"/>
      </w:tblGrid>
      <w:tr w:rsidR="009C39F1" w:rsidRPr="00130B9A" w:rsidTr="002F63CA">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lastRenderedPageBreak/>
              <w:t xml:space="preserve">Вид разрешенного использования </w:t>
            </w:r>
            <w:r w:rsidRPr="00130B9A">
              <w:rPr>
                <w:sz w:val="18"/>
                <w:szCs w:val="18"/>
              </w:rPr>
              <w:br/>
              <w:t xml:space="preserve">земельных участков и объектов </w:t>
            </w:r>
            <w:r w:rsidRPr="00130B9A">
              <w:rPr>
                <w:sz w:val="18"/>
                <w:szCs w:val="18"/>
              </w:rPr>
              <w:br/>
              <w:t>капитального строительства</w:t>
            </w:r>
          </w:p>
        </w:tc>
        <w:tc>
          <w:tcPr>
            <w:tcW w:w="5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Описание вида разрешенного использования земельного участка</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6"/>
              <w:jc w:val="both"/>
              <w:rPr>
                <w:sz w:val="18"/>
                <w:szCs w:val="18"/>
              </w:rPr>
            </w:pPr>
            <w:r w:rsidRPr="00130B9A">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9C39F1" w:rsidRPr="00130B9A" w:rsidTr="002F63CA">
        <w:trPr>
          <w:jc w:val="center"/>
        </w:trPr>
        <w:tc>
          <w:tcPr>
            <w:tcW w:w="255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Здравоохранение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9" w:history="1">
              <w:r w:rsidRPr="00130B9A">
                <w:rPr>
                  <w:sz w:val="18"/>
                  <w:szCs w:val="18"/>
                </w:rPr>
                <w:t>кодами 3.4.1</w:t>
              </w:r>
            </w:hyperlink>
            <w:r w:rsidRPr="00130B9A">
              <w:rPr>
                <w:sz w:val="18"/>
                <w:szCs w:val="18"/>
              </w:rPr>
              <w:t xml:space="preserve"> - </w:t>
            </w:r>
            <w:hyperlink r:id="rId40" w:history="1">
              <w:r w:rsidRPr="00130B9A">
                <w:rPr>
                  <w:sz w:val="18"/>
                  <w:szCs w:val="18"/>
                </w:rPr>
                <w:t>3.4.2</w:t>
              </w:r>
            </w:hyperlink>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s1"/>
              <w:spacing w:before="0" w:beforeAutospacing="0" w:after="0" w:afterAutospacing="0"/>
              <w:jc w:val="both"/>
              <w:rPr>
                <w:sz w:val="18"/>
                <w:szCs w:val="18"/>
              </w:rPr>
            </w:pPr>
            <w:r w:rsidRPr="00130B9A">
              <w:rPr>
                <w:sz w:val="18"/>
                <w:szCs w:val="18"/>
              </w:rPr>
              <w:t>3.4</w:t>
            </w:r>
          </w:p>
        </w:tc>
      </w:tr>
      <w:tr w:rsidR="009C39F1" w:rsidRPr="00130B9A" w:rsidTr="002F63CA">
        <w:trPr>
          <w:jc w:val="center"/>
        </w:trPr>
        <w:tc>
          <w:tcPr>
            <w:tcW w:w="255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Санаторная деятельность</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Размещение санаториев и профилакториев, обеспечивающих оказание услуги по лечению и оздоровлению населения;</w:t>
            </w:r>
          </w:p>
          <w:p w:rsidR="009C39F1" w:rsidRPr="00130B9A" w:rsidRDefault="009C39F1" w:rsidP="00F53488">
            <w:pPr>
              <w:pStyle w:val="s1"/>
              <w:spacing w:before="0" w:beforeAutospacing="0" w:after="0" w:afterAutospacing="0"/>
              <w:jc w:val="both"/>
              <w:rPr>
                <w:sz w:val="18"/>
                <w:szCs w:val="18"/>
              </w:rPr>
            </w:pPr>
            <w:r w:rsidRPr="00130B9A">
              <w:rPr>
                <w:sz w:val="18"/>
                <w:szCs w:val="18"/>
              </w:rPr>
              <w:t>обустройство лечебно-оздоровительных местностей (пляжи, бюветы, места добычи целебной грязи);</w:t>
            </w:r>
          </w:p>
          <w:p w:rsidR="009C39F1" w:rsidRPr="00130B9A" w:rsidRDefault="009C39F1" w:rsidP="00F53488">
            <w:pPr>
              <w:pStyle w:val="s1"/>
              <w:spacing w:before="0" w:beforeAutospacing="0" w:after="0" w:afterAutospacing="0"/>
              <w:jc w:val="both"/>
              <w:rPr>
                <w:sz w:val="18"/>
                <w:szCs w:val="18"/>
              </w:rPr>
            </w:pPr>
            <w:r w:rsidRPr="00130B9A">
              <w:rPr>
                <w:sz w:val="18"/>
                <w:szCs w:val="18"/>
              </w:rPr>
              <w:t>размещение лечебно-оздоровительных лагерей</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s1"/>
              <w:spacing w:before="0" w:beforeAutospacing="0" w:after="0" w:afterAutospacing="0"/>
              <w:jc w:val="both"/>
              <w:rPr>
                <w:sz w:val="18"/>
                <w:szCs w:val="18"/>
              </w:rPr>
            </w:pPr>
            <w:r w:rsidRPr="00130B9A">
              <w:rPr>
                <w:sz w:val="18"/>
                <w:szCs w:val="18"/>
              </w:rPr>
              <w:t>9.2.1</w:t>
            </w:r>
          </w:p>
        </w:tc>
      </w:tr>
    </w:tbl>
    <w:p w:rsidR="009C39F1" w:rsidRPr="00130B9A" w:rsidRDefault="009C39F1" w:rsidP="00F53488">
      <w:pPr>
        <w:pStyle w:val="ConsNormal"/>
        <w:tabs>
          <w:tab w:val="left" w:pos="900"/>
        </w:tabs>
        <w:spacing w:line="23" w:lineRule="atLeast"/>
        <w:ind w:firstLine="0"/>
        <w:jc w:val="both"/>
        <w:rPr>
          <w:rFonts w:ascii="Times New Roman" w:hAnsi="Times New Roman" w:cs="Times New Roman"/>
          <w:b/>
          <w:sz w:val="18"/>
          <w:szCs w:val="18"/>
        </w:rPr>
      </w:pPr>
    </w:p>
    <w:p w:rsidR="009C39F1" w:rsidRPr="00130B9A" w:rsidRDefault="009C39F1" w:rsidP="00F53488">
      <w:pPr>
        <w:pStyle w:val="ConsNormal"/>
        <w:widowControl/>
        <w:tabs>
          <w:tab w:val="left" w:pos="1080"/>
        </w:tabs>
        <w:ind w:firstLine="0"/>
        <w:jc w:val="both"/>
        <w:rPr>
          <w:rFonts w:ascii="Times New Roman" w:hAnsi="Times New Roman" w:cs="Times New Roman"/>
          <w:b/>
          <w:sz w:val="18"/>
          <w:szCs w:val="18"/>
        </w:rPr>
      </w:pPr>
      <w:r w:rsidRPr="00130B9A">
        <w:rPr>
          <w:rFonts w:ascii="Times New Roman" w:hAnsi="Times New Roman" w:cs="Times New Roman"/>
          <w:b/>
          <w:sz w:val="18"/>
          <w:szCs w:val="18"/>
        </w:rPr>
        <w:t>Условно разрешенные виды использования:</w:t>
      </w:r>
    </w:p>
    <w:tbl>
      <w:tblPr>
        <w:tblW w:w="9941" w:type="dxa"/>
        <w:jc w:val="center"/>
        <w:tblInd w:w="413" w:type="dxa"/>
        <w:tblLayout w:type="fixed"/>
        <w:tblLook w:val="0000"/>
      </w:tblPr>
      <w:tblGrid>
        <w:gridCol w:w="1701"/>
        <w:gridCol w:w="6681"/>
        <w:gridCol w:w="1559"/>
      </w:tblGrid>
      <w:tr w:rsidR="009C39F1" w:rsidRPr="00130B9A" w:rsidTr="002F63CA">
        <w:trPr>
          <w:tblHeader/>
          <w:jc w:val="center"/>
        </w:trPr>
        <w:tc>
          <w:tcPr>
            <w:tcW w:w="1701" w:type="dxa"/>
            <w:tcBorders>
              <w:top w:val="single" w:sz="4" w:space="0" w:color="000000"/>
              <w:left w:val="single" w:sz="4" w:space="0" w:color="000000"/>
              <w:bottom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 xml:space="preserve">Вид разрешенного использования </w:t>
            </w:r>
            <w:r w:rsidRPr="00130B9A">
              <w:rPr>
                <w:sz w:val="18"/>
                <w:szCs w:val="18"/>
              </w:rPr>
              <w:br/>
              <w:t xml:space="preserve">земельных участков и объектов </w:t>
            </w:r>
            <w:r w:rsidRPr="00130B9A">
              <w:rPr>
                <w:sz w:val="18"/>
                <w:szCs w:val="18"/>
              </w:rPr>
              <w:br/>
              <w:t>капитального строительства</w:t>
            </w:r>
          </w:p>
        </w:tc>
        <w:tc>
          <w:tcPr>
            <w:tcW w:w="6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Описание вида разрешенного использования 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6"/>
              <w:ind w:right="-90"/>
              <w:jc w:val="both"/>
              <w:rPr>
                <w:sz w:val="18"/>
                <w:szCs w:val="18"/>
              </w:rPr>
            </w:pPr>
            <w:r w:rsidRPr="00130B9A">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9C39F1" w:rsidRPr="00130B9A" w:rsidTr="002F63CA">
        <w:trPr>
          <w:jc w:val="center"/>
        </w:trPr>
        <w:tc>
          <w:tcPr>
            <w:tcW w:w="170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Спорт</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s1"/>
              <w:spacing w:before="0" w:beforeAutospacing="0" w:after="0" w:afterAutospacing="0"/>
              <w:jc w:val="both"/>
              <w:rPr>
                <w:sz w:val="18"/>
                <w:szCs w:val="18"/>
              </w:rPr>
            </w:pPr>
            <w:r w:rsidRPr="00130B9A">
              <w:rPr>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9C39F1" w:rsidRPr="00130B9A" w:rsidRDefault="009C39F1" w:rsidP="00F53488">
            <w:pPr>
              <w:pStyle w:val="s1"/>
              <w:spacing w:before="0" w:beforeAutospacing="0" w:after="0" w:afterAutospacing="0"/>
              <w:jc w:val="both"/>
              <w:rPr>
                <w:sz w:val="18"/>
                <w:szCs w:val="18"/>
              </w:rPr>
            </w:pPr>
            <w:r w:rsidRPr="00130B9A">
              <w:rPr>
                <w:sz w:val="18"/>
                <w:szCs w:val="18"/>
              </w:rPr>
              <w:t>размещение спортивных баз и лагерей.</w:t>
            </w:r>
          </w:p>
        </w:tc>
        <w:tc>
          <w:tcPr>
            <w:tcW w:w="15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s1"/>
              <w:spacing w:before="0" w:beforeAutospacing="0" w:after="0" w:afterAutospacing="0"/>
              <w:jc w:val="both"/>
              <w:rPr>
                <w:sz w:val="18"/>
                <w:szCs w:val="18"/>
              </w:rPr>
            </w:pPr>
            <w:r w:rsidRPr="00130B9A">
              <w:rPr>
                <w:sz w:val="18"/>
                <w:szCs w:val="18"/>
              </w:rPr>
              <w:t>5.1.</w:t>
            </w:r>
          </w:p>
        </w:tc>
      </w:tr>
      <w:tr w:rsidR="009C39F1" w:rsidRPr="00130B9A" w:rsidTr="002F63CA">
        <w:trPr>
          <w:jc w:val="center"/>
        </w:trPr>
        <w:tc>
          <w:tcPr>
            <w:tcW w:w="170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Культурное развитие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устройство площадок для празднеств и гуляний;</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зданий и сооружений для размещения цирков, зверинцев, зоопарков, океанариумов</w:t>
            </w:r>
          </w:p>
        </w:tc>
        <w:tc>
          <w:tcPr>
            <w:tcW w:w="15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3.6</w:t>
            </w:r>
          </w:p>
        </w:tc>
      </w:tr>
      <w:tr w:rsidR="009C39F1" w:rsidRPr="00130B9A" w:rsidTr="002F63CA">
        <w:trPr>
          <w:jc w:val="center"/>
        </w:trPr>
        <w:tc>
          <w:tcPr>
            <w:tcW w:w="170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Религиозное использование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3.7</w:t>
            </w:r>
          </w:p>
        </w:tc>
      </w:tr>
      <w:tr w:rsidR="009C39F1" w:rsidRPr="00130B9A" w:rsidTr="002F63CA">
        <w:trPr>
          <w:jc w:val="center"/>
        </w:trPr>
        <w:tc>
          <w:tcPr>
            <w:tcW w:w="170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Общественное управление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капитального строительства для дипломатических </w:t>
            </w:r>
            <w:r w:rsidRPr="00130B9A">
              <w:rPr>
                <w:rFonts w:ascii="Times New Roman" w:hAnsi="Times New Roman" w:cs="Times New Roman"/>
                <w:sz w:val="18"/>
                <w:szCs w:val="18"/>
              </w:rPr>
              <w:lastRenderedPageBreak/>
              <w:t>представительства иностранных государств и консульских учреждений в Российской Федерации</w:t>
            </w:r>
          </w:p>
        </w:tc>
        <w:tc>
          <w:tcPr>
            <w:tcW w:w="15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lastRenderedPageBreak/>
              <w:t>3.8</w:t>
            </w:r>
          </w:p>
        </w:tc>
      </w:tr>
      <w:tr w:rsidR="009C39F1" w:rsidRPr="00130B9A" w:rsidTr="002F63CA">
        <w:trPr>
          <w:jc w:val="center"/>
        </w:trPr>
        <w:tc>
          <w:tcPr>
            <w:tcW w:w="170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lastRenderedPageBreak/>
              <w:t>Объекты гаражного назначения</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5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2.7.1</w:t>
            </w:r>
          </w:p>
        </w:tc>
      </w:tr>
      <w:tr w:rsidR="009C39F1" w:rsidRPr="00130B9A" w:rsidTr="002F63CA">
        <w:trPr>
          <w:jc w:val="center"/>
        </w:trPr>
        <w:tc>
          <w:tcPr>
            <w:tcW w:w="170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Объекты торговли (торговые центры, торгово-развлекательные центры (комплексы)</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капитального строительства, общей площадью свыше </w:t>
            </w:r>
            <w:smartTag w:uri="urn:schemas-microsoft-com:office:smarttags" w:element="metricconverter">
              <w:smartTagPr>
                <w:attr w:name="ProductID" w:val="5000 кв. м"/>
              </w:smartTagPr>
              <w:r w:rsidRPr="00130B9A">
                <w:rPr>
                  <w:rFonts w:ascii="Times New Roman" w:hAnsi="Times New Roman" w:cs="Times New Roman"/>
                  <w:sz w:val="18"/>
                  <w:szCs w:val="18"/>
                </w:rPr>
                <w:t>5000 кв. м</w:t>
              </w:r>
            </w:smartTag>
            <w:r w:rsidRPr="00130B9A">
              <w:rPr>
                <w:rFonts w:ascii="Times New Roman" w:hAnsi="Times New Roman" w:cs="Times New Roman"/>
                <w:sz w:val="18"/>
                <w:szCs w:val="18"/>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41" w:history="1">
              <w:r w:rsidRPr="00130B9A">
                <w:rPr>
                  <w:rFonts w:ascii="Times New Roman" w:hAnsi="Times New Roman" w:cs="Times New Roman"/>
                  <w:sz w:val="18"/>
                  <w:szCs w:val="18"/>
                </w:rPr>
                <w:t>кодами 4.5</w:t>
              </w:r>
            </w:hyperlink>
            <w:r w:rsidRPr="00130B9A">
              <w:rPr>
                <w:rFonts w:ascii="Times New Roman" w:hAnsi="Times New Roman" w:cs="Times New Roman"/>
                <w:sz w:val="18"/>
                <w:szCs w:val="18"/>
              </w:rPr>
              <w:t xml:space="preserve"> - </w:t>
            </w:r>
            <w:hyperlink r:id="rId42" w:history="1">
              <w:r w:rsidRPr="00130B9A">
                <w:rPr>
                  <w:rFonts w:ascii="Times New Roman" w:hAnsi="Times New Roman" w:cs="Times New Roman"/>
                  <w:sz w:val="18"/>
                  <w:szCs w:val="18"/>
                </w:rPr>
                <w:t>4.9</w:t>
              </w:r>
            </w:hyperlink>
            <w:r w:rsidRPr="00130B9A">
              <w:rPr>
                <w:rFonts w:ascii="Times New Roman" w:hAnsi="Times New Roman" w:cs="Times New Roman"/>
                <w:sz w:val="18"/>
                <w:szCs w:val="18"/>
              </w:rPr>
              <w:t>;</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гаражей и (или) стоянок для автомобилей сотрудников и посетителей торгового центра</w:t>
            </w:r>
          </w:p>
        </w:tc>
        <w:tc>
          <w:tcPr>
            <w:tcW w:w="15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jc w:val="center"/>
              <w:rPr>
                <w:rFonts w:ascii="Times New Roman" w:hAnsi="Times New Roman" w:cs="Times New Roman"/>
                <w:sz w:val="18"/>
                <w:szCs w:val="18"/>
              </w:rPr>
            </w:pPr>
            <w:r w:rsidRPr="00130B9A">
              <w:rPr>
                <w:rFonts w:ascii="Times New Roman" w:hAnsi="Times New Roman" w:cs="Times New Roman"/>
                <w:sz w:val="18"/>
                <w:szCs w:val="18"/>
              </w:rPr>
              <w:t>4.2</w:t>
            </w:r>
          </w:p>
        </w:tc>
      </w:tr>
    </w:tbl>
    <w:p w:rsidR="009C39F1" w:rsidRPr="00130B9A" w:rsidRDefault="009C39F1" w:rsidP="00F53488">
      <w:pPr>
        <w:tabs>
          <w:tab w:val="left" w:pos="-142"/>
        </w:tabs>
        <w:autoSpaceDN w:val="0"/>
        <w:adjustRightInd w:val="0"/>
        <w:spacing w:after="0" w:line="23" w:lineRule="atLeast"/>
        <w:ind w:left="349"/>
        <w:rPr>
          <w:rFonts w:ascii="Times New Roman" w:hAnsi="Times New Roman" w:cs="Times New Roman"/>
          <w:b/>
          <w:sz w:val="18"/>
          <w:szCs w:val="18"/>
        </w:rPr>
      </w:pPr>
    </w:p>
    <w:p w:rsidR="009C39F1" w:rsidRPr="00130B9A" w:rsidRDefault="009C39F1" w:rsidP="00F53488">
      <w:pPr>
        <w:tabs>
          <w:tab w:val="left" w:pos="-142"/>
        </w:tabs>
        <w:autoSpaceDN w:val="0"/>
        <w:adjustRightInd w:val="0"/>
        <w:spacing w:after="0" w:line="23" w:lineRule="atLeast"/>
        <w:ind w:left="349"/>
        <w:rPr>
          <w:rFonts w:ascii="Times New Roman" w:hAnsi="Times New Roman" w:cs="Times New Roman"/>
          <w:b/>
          <w:sz w:val="18"/>
          <w:szCs w:val="18"/>
        </w:rPr>
      </w:pPr>
      <w:r w:rsidRPr="00130B9A">
        <w:rPr>
          <w:rFonts w:ascii="Times New Roman" w:hAnsi="Times New Roman" w:cs="Times New Roman"/>
          <w:b/>
          <w:sz w:val="18"/>
          <w:szCs w:val="18"/>
        </w:rPr>
        <w:t>Вспомогательные виды разрешенного использования:</w:t>
      </w:r>
    </w:p>
    <w:p w:rsidR="009C39F1" w:rsidRPr="00130B9A" w:rsidRDefault="009C39F1" w:rsidP="00F53488">
      <w:pPr>
        <w:pStyle w:val="ConsNormal"/>
        <w:widowControl/>
        <w:spacing w:line="23" w:lineRule="atLeast"/>
        <w:ind w:firstLine="0"/>
        <w:jc w:val="both"/>
        <w:rPr>
          <w:rFonts w:ascii="Times New Roman" w:hAnsi="Times New Roman" w:cs="Times New Roman"/>
          <w:b/>
          <w:sz w:val="18"/>
          <w:szCs w:val="18"/>
        </w:rPr>
      </w:pPr>
    </w:p>
    <w:tbl>
      <w:tblPr>
        <w:tblW w:w="10196" w:type="dxa"/>
        <w:jc w:val="center"/>
        <w:tblInd w:w="655" w:type="dxa"/>
        <w:tblLayout w:type="fixed"/>
        <w:tblLook w:val="0000"/>
      </w:tblPr>
      <w:tblGrid>
        <w:gridCol w:w="1840"/>
        <w:gridCol w:w="6662"/>
        <w:gridCol w:w="1694"/>
      </w:tblGrid>
      <w:tr w:rsidR="009C39F1" w:rsidRPr="00130B9A" w:rsidTr="002F63CA">
        <w:trPr>
          <w:tblHeader/>
          <w:jc w:val="center"/>
        </w:trPr>
        <w:tc>
          <w:tcPr>
            <w:tcW w:w="1840" w:type="dxa"/>
            <w:tcBorders>
              <w:top w:val="single" w:sz="4" w:space="0" w:color="000000"/>
              <w:left w:val="single" w:sz="4" w:space="0" w:color="000000"/>
              <w:bottom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 xml:space="preserve">Вид разрешенного использования </w:t>
            </w:r>
            <w:r w:rsidRPr="00130B9A">
              <w:rPr>
                <w:sz w:val="18"/>
                <w:szCs w:val="18"/>
              </w:rPr>
              <w:br/>
              <w:t xml:space="preserve">земельных участков и объектов </w:t>
            </w:r>
            <w:r w:rsidRPr="00130B9A">
              <w:rPr>
                <w:sz w:val="18"/>
                <w:szCs w:val="18"/>
              </w:rPr>
              <w:br/>
              <w:t>капитального строительства</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Описание вида разрешенного использования земельного участка</w:t>
            </w:r>
          </w:p>
        </w:tc>
        <w:tc>
          <w:tcPr>
            <w:tcW w:w="1694"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6"/>
              <w:jc w:val="both"/>
              <w:rPr>
                <w:sz w:val="18"/>
                <w:szCs w:val="18"/>
              </w:rPr>
            </w:pPr>
            <w:r w:rsidRPr="00130B9A">
              <w:rPr>
                <w:sz w:val="18"/>
                <w:szCs w:val="18"/>
                <w:lang w:eastAsia="ru-RU"/>
              </w:rPr>
              <w:t>Код (числовое обозначение) вида разрешенного использования земельного</w:t>
            </w:r>
            <w:r w:rsidR="00A776B8">
              <w:rPr>
                <w:sz w:val="18"/>
                <w:szCs w:val="18"/>
                <w:lang w:eastAsia="ru-RU"/>
              </w:rPr>
              <w:t xml:space="preserve"> участка, согласно классификато</w:t>
            </w:r>
            <w:r w:rsidRPr="00130B9A">
              <w:rPr>
                <w:sz w:val="18"/>
                <w:szCs w:val="18"/>
                <w:lang w:eastAsia="ru-RU"/>
              </w:rPr>
              <w:t>ру видов разрешенного использования земельных участков</w:t>
            </w:r>
          </w:p>
        </w:tc>
      </w:tr>
      <w:tr w:rsidR="009C39F1" w:rsidRPr="00130B9A" w:rsidTr="002F63CA">
        <w:trPr>
          <w:jc w:val="center"/>
        </w:trPr>
        <w:tc>
          <w:tcPr>
            <w:tcW w:w="1840"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4"/>
              <w:spacing w:line="23" w:lineRule="atLeast"/>
              <w:jc w:val="both"/>
              <w:rPr>
                <w:rFonts w:ascii="Times New Roman" w:hAnsi="Times New Roman" w:cs="Times New Roman"/>
                <w:sz w:val="18"/>
                <w:szCs w:val="18"/>
              </w:rPr>
            </w:pPr>
            <w:r w:rsidRPr="00130B9A">
              <w:rPr>
                <w:rFonts w:ascii="Times New Roman" w:hAnsi="Times New Roman" w:cs="Times New Roman"/>
                <w:sz w:val="18"/>
                <w:szCs w:val="18"/>
              </w:rPr>
              <w:t>Объекты гаражного назначения</w:t>
            </w:r>
          </w:p>
          <w:p w:rsidR="009C39F1" w:rsidRPr="00130B9A" w:rsidRDefault="009C39F1" w:rsidP="00F53488">
            <w:pPr>
              <w:pStyle w:val="a4"/>
              <w:spacing w:line="23" w:lineRule="atLeast"/>
              <w:jc w:val="both"/>
              <w:rPr>
                <w:rFonts w:ascii="Times New Roman" w:hAnsi="Times New Roman" w:cs="Times New Roman"/>
                <w:sz w:val="18"/>
                <w:szCs w:val="18"/>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4"/>
              <w:spacing w:line="23" w:lineRule="atLeast"/>
              <w:jc w:val="both"/>
              <w:rPr>
                <w:rFonts w:ascii="Times New Roman" w:hAnsi="Times New Roman" w:cs="Times New Roman"/>
                <w:sz w:val="18"/>
                <w:szCs w:val="18"/>
              </w:rPr>
            </w:pPr>
            <w:r w:rsidRPr="00130B9A">
              <w:rPr>
                <w:rFonts w:ascii="Times New Roman" w:hAnsi="Times New Roman" w:cs="Times New Roman"/>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9C39F1" w:rsidRPr="00130B9A" w:rsidRDefault="009C39F1" w:rsidP="00F53488">
            <w:pPr>
              <w:pStyle w:val="a4"/>
              <w:spacing w:line="23" w:lineRule="atLeast"/>
              <w:jc w:val="both"/>
              <w:rPr>
                <w:rFonts w:ascii="Times New Roman" w:hAnsi="Times New Roman" w:cs="Times New Roman"/>
                <w:sz w:val="18"/>
                <w:szCs w:val="18"/>
              </w:rPr>
            </w:pPr>
          </w:p>
        </w:tc>
        <w:tc>
          <w:tcPr>
            <w:tcW w:w="1694"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4"/>
              <w:spacing w:line="23" w:lineRule="atLeast"/>
              <w:jc w:val="both"/>
              <w:rPr>
                <w:rFonts w:ascii="Times New Roman" w:hAnsi="Times New Roman" w:cs="Times New Roman"/>
                <w:sz w:val="18"/>
                <w:szCs w:val="18"/>
              </w:rPr>
            </w:pPr>
            <w:r w:rsidRPr="00130B9A">
              <w:rPr>
                <w:rFonts w:ascii="Times New Roman" w:hAnsi="Times New Roman" w:cs="Times New Roman"/>
                <w:sz w:val="18"/>
                <w:szCs w:val="18"/>
              </w:rPr>
              <w:t>2.7.1.</w:t>
            </w:r>
          </w:p>
        </w:tc>
      </w:tr>
      <w:tr w:rsidR="009C39F1" w:rsidRPr="00130B9A" w:rsidTr="002F63CA">
        <w:trPr>
          <w:jc w:val="center"/>
        </w:trPr>
        <w:tc>
          <w:tcPr>
            <w:tcW w:w="1840"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4"/>
              <w:spacing w:line="23" w:lineRule="atLeast"/>
              <w:jc w:val="both"/>
              <w:rPr>
                <w:rFonts w:ascii="Times New Roman" w:hAnsi="Times New Roman" w:cs="Times New Roman"/>
                <w:sz w:val="18"/>
                <w:szCs w:val="18"/>
              </w:rPr>
            </w:pPr>
            <w:r w:rsidRPr="00130B9A">
              <w:rPr>
                <w:rFonts w:ascii="Times New Roman" w:hAnsi="Times New Roman" w:cs="Times New Roman"/>
                <w:sz w:val="18"/>
                <w:szCs w:val="18"/>
              </w:rPr>
              <w:t>Коммунальное обслуживание</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4"/>
              <w:spacing w:line="23" w:lineRule="atLeast"/>
              <w:jc w:val="both"/>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94"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4"/>
              <w:spacing w:line="23" w:lineRule="atLeast"/>
              <w:jc w:val="both"/>
              <w:rPr>
                <w:rFonts w:ascii="Times New Roman" w:hAnsi="Times New Roman" w:cs="Times New Roman"/>
                <w:sz w:val="18"/>
                <w:szCs w:val="18"/>
              </w:rPr>
            </w:pPr>
            <w:r w:rsidRPr="00130B9A">
              <w:rPr>
                <w:rFonts w:ascii="Times New Roman" w:hAnsi="Times New Roman" w:cs="Times New Roman"/>
                <w:sz w:val="18"/>
                <w:szCs w:val="18"/>
              </w:rPr>
              <w:t>3.1.</w:t>
            </w:r>
          </w:p>
        </w:tc>
      </w:tr>
    </w:tbl>
    <w:p w:rsidR="009C39F1" w:rsidRPr="00130B9A" w:rsidRDefault="009C39F1" w:rsidP="00F53488">
      <w:pPr>
        <w:pStyle w:val="ConsNormal"/>
        <w:tabs>
          <w:tab w:val="left" w:pos="900"/>
        </w:tabs>
        <w:spacing w:line="23" w:lineRule="atLeast"/>
        <w:ind w:firstLine="0"/>
        <w:jc w:val="both"/>
        <w:rPr>
          <w:rFonts w:ascii="Times New Roman" w:hAnsi="Times New Roman" w:cs="Times New Roman"/>
          <w:b/>
          <w:sz w:val="18"/>
          <w:szCs w:val="18"/>
        </w:rPr>
      </w:pPr>
    </w:p>
    <w:p w:rsidR="009C39F1" w:rsidRPr="00130B9A" w:rsidRDefault="00F86522" w:rsidP="00F53488">
      <w:pPr>
        <w:autoSpaceDN w:val="0"/>
        <w:adjustRightInd w:val="0"/>
        <w:spacing w:after="0" w:line="240" w:lineRule="auto"/>
        <w:rPr>
          <w:rFonts w:ascii="Times New Roman" w:hAnsi="Times New Roman" w:cs="Times New Roman"/>
          <w:sz w:val="18"/>
          <w:szCs w:val="18"/>
        </w:rPr>
      </w:pPr>
      <w:hyperlink r:id="rId43" w:history="1">
        <w:r w:rsidR="009C39F1" w:rsidRPr="00130B9A">
          <w:rPr>
            <w:rFonts w:ascii="Times New Roman" w:hAnsi="Times New Roman" w:cs="Times New Roman"/>
            <w:b/>
            <w:bCs/>
            <w:sz w:val="18"/>
            <w:szCs w:val="18"/>
          </w:rPr>
          <w:t>Предельные</w:t>
        </w:r>
      </w:hyperlink>
      <w:r w:rsidR="009C39F1" w:rsidRPr="00130B9A">
        <w:rPr>
          <w:rFonts w:ascii="Times New Roman" w:hAnsi="Times New Roman" w:cs="Times New Roman"/>
          <w:b/>
          <w:bCs/>
          <w:sz w:val="18"/>
          <w:szCs w:val="18"/>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9C39F1" w:rsidRPr="00130B9A">
        <w:rPr>
          <w:rFonts w:ascii="Times New Roman" w:hAnsi="Times New Roman" w:cs="Times New Roman"/>
          <w:b/>
          <w:sz w:val="18"/>
          <w:szCs w:val="18"/>
        </w:rPr>
        <w:t>:</w:t>
      </w:r>
    </w:p>
    <w:tbl>
      <w:tblPr>
        <w:tblW w:w="9923" w:type="dxa"/>
        <w:jc w:val="center"/>
        <w:tblLayout w:type="fixed"/>
        <w:tblLook w:val="0000"/>
      </w:tblPr>
      <w:tblGrid>
        <w:gridCol w:w="711"/>
        <w:gridCol w:w="5386"/>
        <w:gridCol w:w="3826"/>
      </w:tblGrid>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Значения предельных размеров и параметров</w:t>
            </w:r>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sz w:val="18"/>
                <w:szCs w:val="18"/>
              </w:rPr>
            </w:pPr>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11.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С видом разрешенного использования «Магазины»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600 м2"/>
              </w:smartTagPr>
              <w:r w:rsidRPr="00130B9A">
                <w:rPr>
                  <w:b w:val="0"/>
                  <w:sz w:val="18"/>
                  <w:szCs w:val="18"/>
                </w:rPr>
                <w:t>600 м2</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1.2.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С видом разрешенного использования «Социальное обслуживание», «Амбулаторно-поликлиническое обслуживание», «Стационарное медицинское обслуживание», «Религиозное обслуживание»,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800 м2"/>
              </w:smartTagPr>
              <w:r w:rsidRPr="00130B9A">
                <w:rPr>
                  <w:b w:val="0"/>
                  <w:sz w:val="18"/>
                  <w:szCs w:val="18"/>
                </w:rPr>
                <w:t>800 м2</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1.5.</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 xml:space="preserve">Не подлежит ограничению </w:t>
            </w:r>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lastRenderedPageBreak/>
              <w:t>2.1.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С видом разрешенного использования «Амбулаторно-поликлиническое обслуживание», «Культурное развитие»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2000 м2"/>
              </w:smartTagPr>
              <w:r w:rsidRPr="00130B9A">
                <w:rPr>
                  <w:b w:val="0"/>
                  <w:sz w:val="18"/>
                  <w:szCs w:val="18"/>
                </w:rPr>
                <w:t>2000 м2</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2.2.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С видом разрешенного использования «Магазины»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5000 м2"/>
              </w:smartTagPr>
              <w:r w:rsidRPr="00130B9A">
                <w:rPr>
                  <w:b w:val="0"/>
                  <w:sz w:val="18"/>
                  <w:szCs w:val="18"/>
                </w:rPr>
                <w:t>5000 м2</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2.3.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С видом разрешенного использования «Социальное обслуживание», «Стационарное медицинское обслуживание», «Религиозное использование»,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10 000 м2"/>
              </w:smartTagPr>
              <w:r w:rsidRPr="00130B9A">
                <w:rPr>
                  <w:b w:val="0"/>
                  <w:sz w:val="18"/>
                  <w:szCs w:val="18"/>
                </w:rPr>
                <w:t>10 000 м2</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2.6.</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С видом разрешенного использования «Гостиничное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15 000 м2"/>
              </w:smartTagPr>
              <w:r w:rsidRPr="00130B9A">
                <w:rPr>
                  <w:b w:val="0"/>
                  <w:sz w:val="18"/>
                  <w:szCs w:val="18"/>
                </w:rPr>
                <w:t>15 000 м2</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2.7.</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 xml:space="preserve">Не подлежит ограничению </w:t>
            </w:r>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3.1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0 м"/>
              </w:smartTagPr>
              <w:r w:rsidRPr="00130B9A">
                <w:rPr>
                  <w:b w:val="0"/>
                  <w:sz w:val="18"/>
                  <w:szCs w:val="18"/>
                </w:rPr>
                <w:t>0 м</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3.2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1 м"/>
              </w:smartTagPr>
              <w:r w:rsidRPr="00130B9A">
                <w:rPr>
                  <w:b w:val="0"/>
                  <w:sz w:val="18"/>
                  <w:szCs w:val="18"/>
                </w:rPr>
                <w:t>1 м</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3.3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3 м"/>
              </w:smartTagPr>
              <w:r w:rsidRPr="00130B9A">
                <w:rPr>
                  <w:b w:val="0"/>
                  <w:sz w:val="18"/>
                  <w:szCs w:val="18"/>
                </w:rPr>
                <w:t>3 м</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4</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4.1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0 м"/>
              </w:smartTagPr>
              <w:r w:rsidRPr="00130B9A">
                <w:rPr>
                  <w:b w:val="0"/>
                  <w:sz w:val="18"/>
                  <w:szCs w:val="18"/>
                </w:rPr>
                <w:t>0 м</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4.2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для дошкольных образовательных организаций, общеобразовательных организаций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25 м"/>
              </w:smartTagPr>
              <w:r w:rsidRPr="00130B9A">
                <w:rPr>
                  <w:b w:val="0"/>
                  <w:sz w:val="18"/>
                  <w:szCs w:val="18"/>
                </w:rPr>
                <w:t>25 м</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4.3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для пожарных депо</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10 м"/>
              </w:smartTagPr>
              <w:r w:rsidRPr="00130B9A">
                <w:rPr>
                  <w:b w:val="0"/>
                  <w:sz w:val="18"/>
                  <w:szCs w:val="18"/>
                </w:rPr>
                <w:t>10 м</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4.3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5 м"/>
              </w:smartTagPr>
              <w:r w:rsidRPr="00130B9A">
                <w:rPr>
                  <w:b w:val="0"/>
                  <w:sz w:val="18"/>
                  <w:szCs w:val="18"/>
                </w:rPr>
                <w:t>5 м</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5</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5.1.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высота объектов основных видов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17 м"/>
              </w:smartTagPr>
              <w:r w:rsidRPr="00130B9A">
                <w:rPr>
                  <w:b w:val="0"/>
                  <w:sz w:val="18"/>
                  <w:szCs w:val="18"/>
                </w:rPr>
                <w:t>17 м</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5.2.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Предельная максимальная высота объектов вспомогательных видов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smartTag w:uri="urn:schemas-microsoft-com:office:smarttags" w:element="metricconverter">
              <w:smartTagPr>
                <w:attr w:name="ProductID" w:val="5 м"/>
              </w:smartTagPr>
              <w:r w:rsidRPr="00130B9A">
                <w:rPr>
                  <w:b w:val="0"/>
                  <w:sz w:val="18"/>
                  <w:szCs w:val="18"/>
                </w:rPr>
                <w:t>5 м</w:t>
              </w:r>
            </w:smartTag>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6</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 в случае размещения на земельном участке только объектов инженерно-технического обеспечения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100 %</w:t>
            </w:r>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 в случае размещения на земельном участке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80 %</w:t>
            </w:r>
          </w:p>
        </w:tc>
      </w:tr>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6.1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b w:val="0"/>
                <w:sz w:val="18"/>
                <w:szCs w:val="18"/>
              </w:rPr>
            </w:pPr>
            <w:r w:rsidRPr="00130B9A">
              <w:rPr>
                <w:b w:val="0"/>
                <w:sz w:val="18"/>
                <w:szCs w:val="18"/>
              </w:rPr>
              <w:t>80 %</w:t>
            </w:r>
          </w:p>
        </w:tc>
      </w:tr>
    </w:tbl>
    <w:p w:rsidR="009C39F1" w:rsidRPr="00F53488" w:rsidRDefault="009C39F1" w:rsidP="00F53488">
      <w:pPr>
        <w:pStyle w:val="ConsNormal"/>
        <w:tabs>
          <w:tab w:val="left" w:pos="900"/>
        </w:tabs>
        <w:spacing w:line="23" w:lineRule="atLeast"/>
        <w:ind w:firstLine="0"/>
        <w:jc w:val="both"/>
        <w:rPr>
          <w:rFonts w:ascii="Times New Roman" w:hAnsi="Times New Roman" w:cs="Times New Roman"/>
          <w:b/>
        </w:rPr>
      </w:pPr>
    </w:p>
    <w:p w:rsidR="009C39F1" w:rsidRPr="00F53488" w:rsidRDefault="009C39F1" w:rsidP="00F53488">
      <w:pPr>
        <w:pStyle w:val="ConsNormal"/>
        <w:tabs>
          <w:tab w:val="left" w:pos="900"/>
        </w:tabs>
        <w:ind w:firstLine="540"/>
        <w:jc w:val="both"/>
        <w:rPr>
          <w:rFonts w:ascii="Times New Roman" w:hAnsi="Times New Roman" w:cs="Times New Roman"/>
          <w:b/>
        </w:rPr>
      </w:pPr>
      <w:r w:rsidRPr="00F53488">
        <w:rPr>
          <w:rFonts w:ascii="Times New Roman" w:hAnsi="Times New Roman" w:cs="Times New Roman"/>
          <w:b/>
        </w:rPr>
        <w:t>Рекреационные зоны:</w:t>
      </w:r>
    </w:p>
    <w:p w:rsidR="009C39F1" w:rsidRPr="00F53488" w:rsidRDefault="009C39F1" w:rsidP="00F53488">
      <w:pPr>
        <w:pStyle w:val="ConsNormal"/>
        <w:tabs>
          <w:tab w:val="left" w:pos="900"/>
        </w:tabs>
        <w:ind w:firstLine="540"/>
        <w:jc w:val="both"/>
        <w:rPr>
          <w:rFonts w:ascii="Times New Roman" w:hAnsi="Times New Roman" w:cs="Times New Roman"/>
          <w:b/>
        </w:rPr>
      </w:pPr>
      <w:r w:rsidRPr="00F53488">
        <w:rPr>
          <w:rFonts w:ascii="Times New Roman" w:hAnsi="Times New Roman" w:cs="Times New Roman"/>
          <w:b/>
        </w:rPr>
        <w:t>Р.1. ЗОНА ПРИРОДНОГО ЛАНДШАФТА</w:t>
      </w:r>
    </w:p>
    <w:p w:rsidR="009C39F1" w:rsidRPr="00F53488" w:rsidRDefault="009C39F1" w:rsidP="00F53488">
      <w:pPr>
        <w:pStyle w:val="ConsNormal"/>
        <w:spacing w:line="23" w:lineRule="atLeast"/>
        <w:ind w:firstLine="709"/>
        <w:jc w:val="both"/>
        <w:rPr>
          <w:rFonts w:ascii="Times New Roman" w:hAnsi="Times New Roman" w:cs="Times New Roman"/>
        </w:rPr>
      </w:pPr>
      <w:r w:rsidRPr="00F53488">
        <w:rPr>
          <w:rFonts w:ascii="Times New Roman" w:hAnsi="Times New Roman" w:cs="Times New Roman"/>
        </w:rPr>
        <w:t>Данная 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и общего благополучия населения.</w:t>
      </w:r>
    </w:p>
    <w:p w:rsidR="009C39F1" w:rsidRPr="00F53488" w:rsidRDefault="009C39F1" w:rsidP="00F53488">
      <w:pPr>
        <w:pStyle w:val="ConsPlusNormal"/>
        <w:spacing w:line="200" w:lineRule="atLeast"/>
        <w:ind w:firstLine="709"/>
        <w:jc w:val="both"/>
        <w:rPr>
          <w:rFonts w:ascii="Times New Roman" w:hAnsi="Times New Roman" w:cs="Times New Roman"/>
        </w:rPr>
      </w:pPr>
      <w:r w:rsidRPr="00F53488">
        <w:rPr>
          <w:rFonts w:ascii="Times New Roman" w:hAnsi="Times New Roman" w:cs="Times New Roman"/>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9C39F1" w:rsidRPr="00F53488" w:rsidRDefault="009C39F1" w:rsidP="00F53488">
      <w:pPr>
        <w:pStyle w:val="ConsPlusNormal"/>
        <w:spacing w:line="200" w:lineRule="atLeast"/>
        <w:ind w:firstLine="709"/>
        <w:jc w:val="both"/>
        <w:rPr>
          <w:rFonts w:ascii="Times New Roman" w:hAnsi="Times New Roman" w:cs="Times New Roman"/>
        </w:rPr>
      </w:pPr>
      <w:r w:rsidRPr="00F53488">
        <w:rPr>
          <w:rFonts w:ascii="Times New Roman" w:hAnsi="Times New Roman" w:cs="Times New Roman"/>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9C39F1" w:rsidRPr="00F53488" w:rsidRDefault="009C39F1" w:rsidP="00F53488">
      <w:pPr>
        <w:pStyle w:val="ConsNormal"/>
        <w:tabs>
          <w:tab w:val="left" w:pos="900"/>
        </w:tabs>
        <w:spacing w:line="23" w:lineRule="atLeast"/>
        <w:ind w:firstLine="0"/>
        <w:jc w:val="both"/>
        <w:rPr>
          <w:rFonts w:ascii="Times New Roman" w:hAnsi="Times New Roman" w:cs="Times New Roman"/>
        </w:rPr>
      </w:pPr>
    </w:p>
    <w:p w:rsidR="009C39F1" w:rsidRPr="00F53488" w:rsidRDefault="009C39F1" w:rsidP="00F53488">
      <w:pPr>
        <w:pStyle w:val="ConsNormal"/>
        <w:tabs>
          <w:tab w:val="left" w:pos="900"/>
        </w:tabs>
        <w:spacing w:line="23" w:lineRule="atLeast"/>
        <w:ind w:firstLine="0"/>
        <w:jc w:val="both"/>
        <w:rPr>
          <w:rFonts w:ascii="Times New Roman" w:hAnsi="Times New Roman" w:cs="Times New Roman"/>
          <w:b/>
        </w:rPr>
      </w:pPr>
      <w:r w:rsidRPr="00F53488">
        <w:rPr>
          <w:rFonts w:ascii="Times New Roman" w:hAnsi="Times New Roman" w:cs="Times New Roman"/>
          <w:b/>
        </w:rPr>
        <w:t>Основные виды разрешенного использования:</w:t>
      </w:r>
    </w:p>
    <w:p w:rsidR="009C39F1" w:rsidRPr="00F53488" w:rsidRDefault="009C39F1" w:rsidP="00F53488">
      <w:pPr>
        <w:pStyle w:val="ConsNormal"/>
        <w:tabs>
          <w:tab w:val="left" w:pos="900"/>
        </w:tabs>
        <w:spacing w:line="23" w:lineRule="atLeast"/>
        <w:ind w:firstLine="0"/>
        <w:jc w:val="both"/>
        <w:rPr>
          <w:rFonts w:ascii="Times New Roman" w:hAnsi="Times New Roman" w:cs="Times New Roman"/>
          <w:b/>
        </w:rPr>
      </w:pPr>
    </w:p>
    <w:tbl>
      <w:tblPr>
        <w:tblW w:w="10191" w:type="dxa"/>
        <w:jc w:val="center"/>
        <w:tblInd w:w="1568" w:type="dxa"/>
        <w:tblLayout w:type="fixed"/>
        <w:tblLook w:val="0000"/>
      </w:tblPr>
      <w:tblGrid>
        <w:gridCol w:w="2559"/>
        <w:gridCol w:w="5941"/>
        <w:gridCol w:w="1691"/>
      </w:tblGrid>
      <w:tr w:rsidR="009C39F1" w:rsidRPr="00130B9A" w:rsidTr="002F63CA">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lastRenderedPageBreak/>
              <w:t xml:space="preserve">Вид разрешенного использования </w:t>
            </w:r>
            <w:r w:rsidRPr="00130B9A">
              <w:rPr>
                <w:sz w:val="18"/>
                <w:szCs w:val="18"/>
              </w:rPr>
              <w:br/>
              <w:t xml:space="preserve">земельных участков и объектов </w:t>
            </w:r>
            <w:r w:rsidRPr="00130B9A">
              <w:rPr>
                <w:sz w:val="18"/>
                <w:szCs w:val="18"/>
              </w:rPr>
              <w:br/>
              <w:t>капитального строительства</w:t>
            </w:r>
          </w:p>
        </w:tc>
        <w:tc>
          <w:tcPr>
            <w:tcW w:w="59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Описание вида разрешенного использования земельного участка</w:t>
            </w:r>
          </w:p>
        </w:tc>
        <w:tc>
          <w:tcPr>
            <w:tcW w:w="1691"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6"/>
              <w:jc w:val="both"/>
              <w:rPr>
                <w:sz w:val="18"/>
                <w:szCs w:val="18"/>
              </w:rPr>
            </w:pPr>
            <w:r w:rsidRPr="00130B9A">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9C39F1" w:rsidRPr="00130B9A" w:rsidTr="002F63CA">
        <w:trPr>
          <w:jc w:val="center"/>
        </w:trPr>
        <w:tc>
          <w:tcPr>
            <w:tcW w:w="255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lang w:eastAsia="ru-RU"/>
              </w:rPr>
              <w:t>Охрана природных территорий</w:t>
            </w:r>
          </w:p>
        </w:tc>
        <w:tc>
          <w:tcPr>
            <w:tcW w:w="594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691"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4"/>
              <w:jc w:val="both"/>
              <w:rPr>
                <w:sz w:val="18"/>
                <w:szCs w:val="18"/>
                <w:lang w:eastAsia="ru-RU"/>
              </w:rPr>
            </w:pPr>
            <w:r w:rsidRPr="00130B9A">
              <w:rPr>
                <w:sz w:val="18"/>
                <w:szCs w:val="18"/>
                <w:lang w:eastAsia="ru-RU"/>
              </w:rPr>
              <w:t>9.1.</w:t>
            </w:r>
          </w:p>
        </w:tc>
      </w:tr>
      <w:tr w:rsidR="009C39F1" w:rsidRPr="00130B9A" w:rsidTr="002F63CA">
        <w:trPr>
          <w:jc w:val="center"/>
        </w:trPr>
        <w:tc>
          <w:tcPr>
            <w:tcW w:w="255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lang w:eastAsia="ru-RU"/>
              </w:rPr>
            </w:pPr>
            <w:r w:rsidRPr="00130B9A">
              <w:rPr>
                <w:sz w:val="18"/>
                <w:szCs w:val="18"/>
              </w:rPr>
              <w:t>Связь</w:t>
            </w:r>
          </w:p>
        </w:tc>
        <w:tc>
          <w:tcPr>
            <w:tcW w:w="594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4" w:history="1">
              <w:r w:rsidRPr="00130B9A">
                <w:rPr>
                  <w:rFonts w:ascii="Times New Roman" w:hAnsi="Times New Roman" w:cs="Times New Roman"/>
                  <w:color w:val="0000FF"/>
                  <w:sz w:val="18"/>
                  <w:szCs w:val="18"/>
                </w:rPr>
                <w:t>кодом 3.1</w:t>
              </w:r>
            </w:hyperlink>
          </w:p>
        </w:tc>
        <w:tc>
          <w:tcPr>
            <w:tcW w:w="1691"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spacing w:after="0" w:line="312" w:lineRule="auto"/>
              <w:ind w:right="60"/>
              <w:rPr>
                <w:rFonts w:ascii="Times New Roman" w:hAnsi="Times New Roman" w:cs="Times New Roman"/>
                <w:sz w:val="18"/>
                <w:szCs w:val="18"/>
              </w:rPr>
            </w:pPr>
            <w:r w:rsidRPr="00130B9A">
              <w:rPr>
                <w:rFonts w:ascii="Times New Roman" w:hAnsi="Times New Roman" w:cs="Times New Roman"/>
                <w:sz w:val="18"/>
                <w:szCs w:val="18"/>
              </w:rPr>
              <w:t>6.8.</w:t>
            </w:r>
          </w:p>
        </w:tc>
      </w:tr>
      <w:tr w:rsidR="009C39F1" w:rsidRPr="00130B9A" w:rsidTr="002F63CA">
        <w:trPr>
          <w:jc w:val="center"/>
        </w:trPr>
        <w:tc>
          <w:tcPr>
            <w:tcW w:w="255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Коммунальное обслуживание</w:t>
            </w:r>
          </w:p>
        </w:tc>
        <w:tc>
          <w:tcPr>
            <w:tcW w:w="594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spacing w:after="0" w:line="312" w:lineRule="auto"/>
              <w:ind w:right="60"/>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91"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spacing w:after="0" w:line="312" w:lineRule="auto"/>
              <w:ind w:right="60"/>
              <w:rPr>
                <w:rFonts w:ascii="Times New Roman" w:hAnsi="Times New Roman" w:cs="Times New Roman"/>
                <w:sz w:val="18"/>
                <w:szCs w:val="18"/>
              </w:rPr>
            </w:pPr>
            <w:r w:rsidRPr="00130B9A">
              <w:rPr>
                <w:rFonts w:ascii="Times New Roman" w:hAnsi="Times New Roman" w:cs="Times New Roman"/>
                <w:sz w:val="18"/>
                <w:szCs w:val="18"/>
              </w:rPr>
              <w:t>3.1.</w:t>
            </w:r>
          </w:p>
        </w:tc>
      </w:tr>
    </w:tbl>
    <w:p w:rsidR="009C39F1" w:rsidRPr="00130B9A" w:rsidRDefault="009C39F1" w:rsidP="00F53488">
      <w:pPr>
        <w:pStyle w:val="ConsNormal"/>
        <w:tabs>
          <w:tab w:val="left" w:pos="900"/>
        </w:tabs>
        <w:spacing w:line="23" w:lineRule="atLeast"/>
        <w:ind w:firstLine="0"/>
        <w:jc w:val="both"/>
        <w:rPr>
          <w:rFonts w:ascii="Times New Roman" w:hAnsi="Times New Roman" w:cs="Times New Roman"/>
          <w:sz w:val="18"/>
          <w:szCs w:val="18"/>
        </w:rPr>
      </w:pPr>
    </w:p>
    <w:p w:rsidR="009C39F1" w:rsidRPr="00130B9A" w:rsidRDefault="009C39F1" w:rsidP="00F53488">
      <w:pPr>
        <w:pStyle w:val="ConsNormal"/>
        <w:tabs>
          <w:tab w:val="left" w:pos="900"/>
        </w:tabs>
        <w:spacing w:line="23" w:lineRule="atLeast"/>
        <w:ind w:firstLine="0"/>
        <w:jc w:val="both"/>
        <w:rPr>
          <w:rFonts w:ascii="Times New Roman" w:hAnsi="Times New Roman" w:cs="Times New Roman"/>
          <w:b/>
          <w:sz w:val="18"/>
          <w:szCs w:val="18"/>
        </w:rPr>
      </w:pPr>
      <w:r w:rsidRPr="00130B9A">
        <w:rPr>
          <w:rFonts w:ascii="Times New Roman" w:hAnsi="Times New Roman" w:cs="Times New Roman"/>
          <w:b/>
          <w:sz w:val="18"/>
          <w:szCs w:val="18"/>
        </w:rPr>
        <w:t>Условно разрешенные виды использования:</w:t>
      </w:r>
    </w:p>
    <w:p w:rsidR="009C39F1" w:rsidRPr="00130B9A" w:rsidRDefault="009C39F1" w:rsidP="00F53488">
      <w:pPr>
        <w:pStyle w:val="ConsNormal"/>
        <w:tabs>
          <w:tab w:val="left" w:pos="900"/>
        </w:tabs>
        <w:spacing w:line="23" w:lineRule="atLeast"/>
        <w:ind w:firstLine="0"/>
        <w:jc w:val="both"/>
        <w:rPr>
          <w:rFonts w:ascii="Times New Roman" w:hAnsi="Times New Roman" w:cs="Times New Roman"/>
          <w:b/>
          <w:sz w:val="18"/>
          <w:szCs w:val="18"/>
        </w:rPr>
      </w:pPr>
    </w:p>
    <w:tbl>
      <w:tblPr>
        <w:tblW w:w="10140" w:type="dxa"/>
        <w:jc w:val="center"/>
        <w:tblInd w:w="108" w:type="dxa"/>
        <w:tblLayout w:type="fixed"/>
        <w:tblLook w:val="0000"/>
      </w:tblPr>
      <w:tblGrid>
        <w:gridCol w:w="2559"/>
        <w:gridCol w:w="5773"/>
        <w:gridCol w:w="1808"/>
      </w:tblGrid>
      <w:tr w:rsidR="009C39F1" w:rsidRPr="00130B9A" w:rsidTr="002F63CA">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 xml:space="preserve">Вид разрешенного использования </w:t>
            </w:r>
            <w:r w:rsidRPr="00130B9A">
              <w:rPr>
                <w:sz w:val="18"/>
                <w:szCs w:val="18"/>
              </w:rPr>
              <w:br/>
              <w:t xml:space="preserve">земельных участков и объектов </w:t>
            </w:r>
            <w:r w:rsidRPr="00130B9A">
              <w:rPr>
                <w:sz w:val="18"/>
                <w:szCs w:val="18"/>
              </w:rPr>
              <w:br/>
              <w:t>капитального строительства</w:t>
            </w:r>
          </w:p>
        </w:tc>
        <w:tc>
          <w:tcPr>
            <w:tcW w:w="5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Описание вида разрешенного использования земельного участка</w:t>
            </w:r>
          </w:p>
        </w:tc>
        <w:tc>
          <w:tcPr>
            <w:tcW w:w="180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6"/>
              <w:jc w:val="both"/>
              <w:rPr>
                <w:sz w:val="18"/>
                <w:szCs w:val="18"/>
              </w:rPr>
            </w:pPr>
            <w:r w:rsidRPr="00130B9A">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9C39F1" w:rsidRPr="00130B9A" w:rsidTr="002F63CA">
        <w:trPr>
          <w:jc w:val="center"/>
        </w:trPr>
        <w:tc>
          <w:tcPr>
            <w:tcW w:w="255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lang w:eastAsia="ru-RU"/>
              </w:rPr>
              <w:t>Природно-познавательный туризм</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lang w:eastAsia="ru-RU"/>
              </w:rPr>
            </w:pPr>
            <w:r w:rsidRPr="00130B9A">
              <w:rPr>
                <w:sz w:val="18"/>
                <w:szCs w:val="18"/>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C39F1" w:rsidRPr="00130B9A" w:rsidRDefault="009C39F1" w:rsidP="00F53488">
            <w:pPr>
              <w:pStyle w:val="af4"/>
              <w:jc w:val="both"/>
              <w:rPr>
                <w:sz w:val="18"/>
                <w:szCs w:val="18"/>
                <w:lang w:eastAsia="ru-RU"/>
              </w:rPr>
            </w:pPr>
            <w:r w:rsidRPr="00130B9A">
              <w:rPr>
                <w:sz w:val="18"/>
                <w:szCs w:val="18"/>
                <w:lang w:eastAsia="ru-RU"/>
              </w:rPr>
              <w:t>осуществление необходимых природоохранных и природовосстановительных мероприятий</w:t>
            </w:r>
          </w:p>
          <w:p w:rsidR="009C39F1" w:rsidRPr="00130B9A" w:rsidRDefault="009C39F1" w:rsidP="00F53488">
            <w:pPr>
              <w:pStyle w:val="af4"/>
              <w:jc w:val="both"/>
              <w:rPr>
                <w:sz w:val="18"/>
                <w:szCs w:val="18"/>
              </w:rPr>
            </w:pPr>
          </w:p>
        </w:tc>
        <w:tc>
          <w:tcPr>
            <w:tcW w:w="180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4"/>
              <w:jc w:val="both"/>
              <w:rPr>
                <w:sz w:val="18"/>
                <w:szCs w:val="18"/>
                <w:lang w:eastAsia="ru-RU"/>
              </w:rPr>
            </w:pPr>
            <w:r w:rsidRPr="00130B9A">
              <w:rPr>
                <w:sz w:val="18"/>
                <w:szCs w:val="18"/>
                <w:lang w:eastAsia="ru-RU"/>
              </w:rPr>
              <w:t>5.2.</w:t>
            </w:r>
          </w:p>
        </w:tc>
      </w:tr>
      <w:tr w:rsidR="009C39F1" w:rsidRPr="00130B9A" w:rsidTr="002F63CA">
        <w:trPr>
          <w:jc w:val="center"/>
        </w:trPr>
        <w:tc>
          <w:tcPr>
            <w:tcW w:w="255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Культурное развитие</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9C39F1" w:rsidRPr="00130B9A" w:rsidRDefault="009C39F1" w:rsidP="00F53488">
            <w:pPr>
              <w:pStyle w:val="af4"/>
              <w:jc w:val="both"/>
              <w:rPr>
                <w:sz w:val="18"/>
                <w:szCs w:val="18"/>
              </w:rPr>
            </w:pPr>
          </w:p>
        </w:tc>
        <w:tc>
          <w:tcPr>
            <w:tcW w:w="180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4"/>
              <w:jc w:val="both"/>
              <w:rPr>
                <w:sz w:val="18"/>
                <w:szCs w:val="18"/>
              </w:rPr>
            </w:pPr>
            <w:r w:rsidRPr="00130B9A">
              <w:rPr>
                <w:sz w:val="18"/>
                <w:szCs w:val="18"/>
              </w:rPr>
              <w:t>3.6.</w:t>
            </w:r>
          </w:p>
        </w:tc>
      </w:tr>
      <w:tr w:rsidR="009C39F1" w:rsidRPr="00130B9A" w:rsidTr="002F63CA">
        <w:trPr>
          <w:jc w:val="center"/>
        </w:trPr>
        <w:tc>
          <w:tcPr>
            <w:tcW w:w="255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lang w:eastAsia="ru-RU"/>
              </w:rPr>
            </w:pPr>
            <w:r w:rsidRPr="00130B9A">
              <w:rPr>
                <w:sz w:val="18"/>
                <w:szCs w:val="18"/>
              </w:rPr>
              <w:lastRenderedPageBreak/>
              <w:t>Магазины</w:t>
            </w:r>
          </w:p>
          <w:p w:rsidR="009C39F1" w:rsidRPr="00130B9A" w:rsidRDefault="009C39F1" w:rsidP="00F53488">
            <w:pPr>
              <w:pStyle w:val="af4"/>
              <w:jc w:val="both"/>
              <w:rPr>
                <w:sz w:val="18"/>
                <w:szCs w:val="18"/>
              </w:rPr>
            </w:pP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130B9A">
                <w:rPr>
                  <w:sz w:val="18"/>
                  <w:szCs w:val="18"/>
                </w:rPr>
                <w:t>5000 кв. м</w:t>
              </w:r>
            </w:smartTag>
          </w:p>
        </w:tc>
        <w:tc>
          <w:tcPr>
            <w:tcW w:w="180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4"/>
              <w:jc w:val="both"/>
              <w:rPr>
                <w:sz w:val="18"/>
                <w:szCs w:val="18"/>
              </w:rPr>
            </w:pPr>
            <w:r w:rsidRPr="00130B9A">
              <w:rPr>
                <w:sz w:val="18"/>
                <w:szCs w:val="18"/>
              </w:rPr>
              <w:t>4.4.</w:t>
            </w:r>
          </w:p>
        </w:tc>
      </w:tr>
      <w:tr w:rsidR="009C39F1" w:rsidRPr="00130B9A" w:rsidTr="002F63CA">
        <w:trPr>
          <w:jc w:val="center"/>
        </w:trPr>
        <w:tc>
          <w:tcPr>
            <w:tcW w:w="255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lang w:eastAsia="ru-RU"/>
              </w:rPr>
              <w:t>Здравоохранение</w:t>
            </w:r>
          </w:p>
          <w:p w:rsidR="009C39F1" w:rsidRPr="00130B9A" w:rsidRDefault="009C39F1" w:rsidP="00F53488">
            <w:pPr>
              <w:pStyle w:val="af4"/>
              <w:jc w:val="both"/>
              <w:rPr>
                <w:sz w:val="18"/>
                <w:szCs w:val="18"/>
              </w:rPr>
            </w:pP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45" w:history="1">
              <w:r w:rsidRPr="00130B9A">
                <w:rPr>
                  <w:rFonts w:ascii="Times New Roman" w:hAnsi="Times New Roman" w:cs="Times New Roman"/>
                  <w:color w:val="0000FF"/>
                  <w:sz w:val="18"/>
                  <w:szCs w:val="18"/>
                </w:rPr>
                <w:t>кодами 3.4.1</w:t>
              </w:r>
            </w:hyperlink>
            <w:r w:rsidRPr="00130B9A">
              <w:rPr>
                <w:rFonts w:ascii="Times New Roman" w:hAnsi="Times New Roman" w:cs="Times New Roman"/>
                <w:sz w:val="18"/>
                <w:szCs w:val="18"/>
              </w:rPr>
              <w:t xml:space="preserve"> - </w:t>
            </w:r>
            <w:hyperlink r:id="rId46" w:history="1">
              <w:r w:rsidRPr="00130B9A">
                <w:rPr>
                  <w:rFonts w:ascii="Times New Roman" w:hAnsi="Times New Roman" w:cs="Times New Roman"/>
                  <w:color w:val="0000FF"/>
                  <w:sz w:val="18"/>
                  <w:szCs w:val="18"/>
                </w:rPr>
                <w:t>3.4.2</w:t>
              </w:r>
            </w:hyperlink>
          </w:p>
          <w:p w:rsidR="009C39F1" w:rsidRPr="00130B9A" w:rsidRDefault="009C39F1" w:rsidP="00F53488">
            <w:pPr>
              <w:pStyle w:val="af4"/>
              <w:jc w:val="both"/>
              <w:rPr>
                <w:sz w:val="18"/>
                <w:szCs w:val="18"/>
              </w:rPr>
            </w:pPr>
          </w:p>
        </w:tc>
        <w:tc>
          <w:tcPr>
            <w:tcW w:w="180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4"/>
              <w:jc w:val="both"/>
              <w:rPr>
                <w:sz w:val="18"/>
                <w:szCs w:val="18"/>
              </w:rPr>
            </w:pPr>
            <w:r w:rsidRPr="00130B9A">
              <w:rPr>
                <w:sz w:val="18"/>
                <w:szCs w:val="18"/>
              </w:rPr>
              <w:t>3.4.</w:t>
            </w:r>
          </w:p>
        </w:tc>
      </w:tr>
      <w:tr w:rsidR="009C39F1" w:rsidRPr="00130B9A" w:rsidTr="002F63CA">
        <w:trPr>
          <w:jc w:val="center"/>
        </w:trPr>
        <w:tc>
          <w:tcPr>
            <w:tcW w:w="255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lang w:eastAsia="ru-RU"/>
              </w:rPr>
            </w:pPr>
            <w:r w:rsidRPr="00130B9A">
              <w:rPr>
                <w:sz w:val="18"/>
                <w:szCs w:val="18"/>
                <w:lang w:eastAsia="ru-RU"/>
              </w:rPr>
              <w:t>Спорт</w:t>
            </w:r>
          </w:p>
          <w:p w:rsidR="009C39F1" w:rsidRPr="00130B9A" w:rsidRDefault="009C39F1" w:rsidP="00F53488">
            <w:pPr>
              <w:pStyle w:val="af4"/>
              <w:jc w:val="both"/>
              <w:rPr>
                <w:sz w:val="18"/>
                <w:szCs w:val="18"/>
                <w:lang w:eastAsia="ru-RU"/>
              </w:rPr>
            </w:pP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180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4"/>
              <w:jc w:val="both"/>
              <w:rPr>
                <w:sz w:val="18"/>
                <w:szCs w:val="18"/>
              </w:rPr>
            </w:pPr>
            <w:r w:rsidRPr="00130B9A">
              <w:rPr>
                <w:sz w:val="18"/>
                <w:szCs w:val="18"/>
              </w:rPr>
              <w:t>5.1.</w:t>
            </w:r>
          </w:p>
        </w:tc>
      </w:tr>
      <w:tr w:rsidR="009C39F1" w:rsidRPr="00130B9A" w:rsidTr="002F63CA">
        <w:trPr>
          <w:jc w:val="center"/>
        </w:trPr>
        <w:tc>
          <w:tcPr>
            <w:tcW w:w="255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lang w:eastAsia="ru-RU"/>
              </w:rPr>
            </w:pPr>
            <w:r w:rsidRPr="00130B9A">
              <w:rPr>
                <w:sz w:val="18"/>
                <w:szCs w:val="18"/>
                <w:lang w:eastAsia="ru-RU"/>
              </w:rPr>
              <w:t>Обслуживание автотранспорта</w:t>
            </w:r>
          </w:p>
          <w:p w:rsidR="009C39F1" w:rsidRPr="00130B9A" w:rsidRDefault="009C39F1" w:rsidP="00F53488">
            <w:pPr>
              <w:pStyle w:val="af4"/>
              <w:jc w:val="both"/>
              <w:rPr>
                <w:sz w:val="18"/>
                <w:szCs w:val="18"/>
                <w:lang w:eastAsia="ru-RU"/>
              </w:rPr>
            </w:pP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47" w:history="1">
              <w:r w:rsidRPr="00130B9A">
                <w:rPr>
                  <w:rFonts w:ascii="Times New Roman" w:hAnsi="Times New Roman" w:cs="Times New Roman"/>
                  <w:color w:val="0000FF"/>
                  <w:sz w:val="18"/>
                  <w:szCs w:val="18"/>
                </w:rPr>
                <w:t>коде 2.7.1</w:t>
              </w:r>
            </w:hyperlink>
          </w:p>
          <w:p w:rsidR="009C39F1" w:rsidRPr="00130B9A" w:rsidRDefault="009C39F1" w:rsidP="00F53488">
            <w:pPr>
              <w:pStyle w:val="af4"/>
              <w:jc w:val="both"/>
              <w:rPr>
                <w:sz w:val="18"/>
                <w:szCs w:val="18"/>
              </w:rPr>
            </w:pPr>
          </w:p>
        </w:tc>
        <w:tc>
          <w:tcPr>
            <w:tcW w:w="180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4"/>
              <w:jc w:val="both"/>
              <w:rPr>
                <w:sz w:val="18"/>
                <w:szCs w:val="18"/>
                <w:lang w:eastAsia="ru-RU"/>
              </w:rPr>
            </w:pPr>
            <w:r w:rsidRPr="00130B9A">
              <w:rPr>
                <w:sz w:val="18"/>
                <w:szCs w:val="18"/>
                <w:lang w:eastAsia="ru-RU"/>
              </w:rPr>
              <w:t>4.9.</w:t>
            </w:r>
          </w:p>
        </w:tc>
      </w:tr>
    </w:tbl>
    <w:p w:rsidR="009C39F1" w:rsidRPr="00130B9A" w:rsidRDefault="009C39F1" w:rsidP="00F53488">
      <w:pPr>
        <w:spacing w:after="0" w:line="312" w:lineRule="auto"/>
        <w:rPr>
          <w:rFonts w:ascii="Times New Roman" w:hAnsi="Times New Roman" w:cs="Times New Roman"/>
          <w:b/>
          <w:sz w:val="18"/>
          <w:szCs w:val="18"/>
        </w:rPr>
      </w:pPr>
    </w:p>
    <w:p w:rsidR="009C39F1" w:rsidRPr="00130B9A" w:rsidRDefault="009C39F1" w:rsidP="00F53488">
      <w:pPr>
        <w:spacing w:after="0" w:line="312" w:lineRule="auto"/>
        <w:rPr>
          <w:rFonts w:ascii="Times New Roman" w:hAnsi="Times New Roman" w:cs="Times New Roman"/>
          <w:b/>
          <w:sz w:val="18"/>
          <w:szCs w:val="18"/>
        </w:rPr>
      </w:pPr>
      <w:r w:rsidRPr="00130B9A">
        <w:rPr>
          <w:rFonts w:ascii="Times New Roman" w:hAnsi="Times New Roman" w:cs="Times New Roman"/>
          <w:b/>
          <w:sz w:val="18"/>
          <w:szCs w:val="18"/>
        </w:rPr>
        <w:t>Вспомогательные виды разрешенного использования:</w:t>
      </w:r>
    </w:p>
    <w:p w:rsidR="009C39F1" w:rsidRPr="00130B9A" w:rsidRDefault="009C39F1" w:rsidP="00F53488">
      <w:pPr>
        <w:pStyle w:val="ConsNormal"/>
        <w:tabs>
          <w:tab w:val="left" w:pos="900"/>
        </w:tabs>
        <w:spacing w:line="23" w:lineRule="atLeast"/>
        <w:ind w:firstLine="0"/>
        <w:jc w:val="both"/>
        <w:rPr>
          <w:rFonts w:ascii="Times New Roman" w:hAnsi="Times New Roman" w:cs="Times New Roman"/>
          <w:b/>
          <w:sz w:val="18"/>
          <w:szCs w:val="18"/>
        </w:rPr>
      </w:pPr>
    </w:p>
    <w:tbl>
      <w:tblPr>
        <w:tblW w:w="9917" w:type="dxa"/>
        <w:jc w:val="center"/>
        <w:tblInd w:w="108" w:type="dxa"/>
        <w:tblLayout w:type="fixed"/>
        <w:tblLook w:val="0000"/>
      </w:tblPr>
      <w:tblGrid>
        <w:gridCol w:w="2344"/>
        <w:gridCol w:w="5877"/>
        <w:gridCol w:w="1696"/>
      </w:tblGrid>
      <w:tr w:rsidR="009C39F1" w:rsidRPr="00130B9A" w:rsidTr="002F63CA">
        <w:trPr>
          <w:tblHeader/>
          <w:jc w:val="center"/>
        </w:trPr>
        <w:tc>
          <w:tcPr>
            <w:tcW w:w="2344" w:type="dxa"/>
            <w:tcBorders>
              <w:top w:val="single" w:sz="4" w:space="0" w:color="000000"/>
              <w:left w:val="single" w:sz="4" w:space="0" w:color="000000"/>
              <w:bottom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 xml:space="preserve">Вид разрешенного использования </w:t>
            </w:r>
            <w:r w:rsidRPr="00130B9A">
              <w:rPr>
                <w:sz w:val="18"/>
                <w:szCs w:val="18"/>
              </w:rPr>
              <w:br/>
              <w:t xml:space="preserve">земельных участков и объектов </w:t>
            </w:r>
            <w:r w:rsidRPr="00130B9A">
              <w:rPr>
                <w:sz w:val="18"/>
                <w:szCs w:val="18"/>
              </w:rPr>
              <w:br/>
              <w:t>капитального строительства</w:t>
            </w:r>
          </w:p>
        </w:tc>
        <w:tc>
          <w:tcPr>
            <w:tcW w:w="5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Описание вида разрешенного использования земельного участка</w:t>
            </w:r>
          </w:p>
        </w:tc>
        <w:tc>
          <w:tcPr>
            <w:tcW w:w="1696"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6"/>
              <w:jc w:val="both"/>
              <w:rPr>
                <w:sz w:val="18"/>
                <w:szCs w:val="18"/>
              </w:rPr>
            </w:pPr>
            <w:r w:rsidRPr="00130B9A">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9C39F1" w:rsidRPr="00130B9A" w:rsidTr="002F63CA">
        <w:trPr>
          <w:jc w:val="center"/>
        </w:trPr>
        <w:tc>
          <w:tcPr>
            <w:tcW w:w="2344"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Коммунальное обслуживание</w:t>
            </w:r>
          </w:p>
        </w:tc>
        <w:tc>
          <w:tcPr>
            <w:tcW w:w="5877"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9C39F1" w:rsidRPr="00130B9A" w:rsidRDefault="009C39F1" w:rsidP="00F53488">
            <w:pPr>
              <w:pStyle w:val="af4"/>
              <w:jc w:val="both"/>
              <w:rPr>
                <w:sz w:val="18"/>
                <w:szCs w:val="18"/>
              </w:rPr>
            </w:pPr>
          </w:p>
        </w:tc>
        <w:tc>
          <w:tcPr>
            <w:tcW w:w="1696"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4"/>
              <w:jc w:val="both"/>
              <w:rPr>
                <w:sz w:val="18"/>
                <w:szCs w:val="18"/>
              </w:rPr>
            </w:pPr>
            <w:r w:rsidRPr="00130B9A">
              <w:rPr>
                <w:sz w:val="18"/>
                <w:szCs w:val="18"/>
              </w:rPr>
              <w:t>3.1.</w:t>
            </w:r>
          </w:p>
        </w:tc>
      </w:tr>
    </w:tbl>
    <w:p w:rsidR="009C39F1" w:rsidRPr="00130B9A" w:rsidRDefault="009C39F1" w:rsidP="00F53488">
      <w:pPr>
        <w:spacing w:after="0" w:line="312" w:lineRule="auto"/>
        <w:rPr>
          <w:rFonts w:ascii="Times New Roman" w:hAnsi="Times New Roman" w:cs="Times New Roman"/>
          <w:b/>
          <w:sz w:val="18"/>
          <w:szCs w:val="18"/>
        </w:rPr>
      </w:pPr>
    </w:p>
    <w:p w:rsidR="009C39F1" w:rsidRPr="00130B9A" w:rsidRDefault="009C39F1" w:rsidP="00F53488">
      <w:pPr>
        <w:pStyle w:val="14"/>
        <w:spacing w:before="0" w:after="0"/>
        <w:ind w:firstLine="0"/>
        <w:rPr>
          <w:b/>
          <w:sz w:val="18"/>
          <w:szCs w:val="18"/>
        </w:rPr>
      </w:pPr>
      <w:r w:rsidRPr="00130B9A">
        <w:rPr>
          <w:b/>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Значения предельных размеров и параметров</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1.1.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видом использования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600 м2"/>
              </w:smartTagPr>
              <w:r w:rsidRPr="00130B9A">
                <w:rPr>
                  <w:sz w:val="18"/>
                  <w:szCs w:val="18"/>
                </w:rPr>
                <w:t>600 м2</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lastRenderedPageBreak/>
              <w:t>1.2.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 xml:space="preserve">не подлежит ограничению </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2.1.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видами использования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20 000 м2"/>
              </w:smartTagPr>
              <w:r w:rsidRPr="00130B9A">
                <w:rPr>
                  <w:sz w:val="18"/>
                  <w:szCs w:val="18"/>
                </w:rPr>
                <w:t>20 000 м2</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2.2.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 xml:space="preserve">не подлежит ограничению </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3.1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0 м"/>
              </w:smartTagPr>
              <w:r w:rsidRPr="00130B9A">
                <w:rPr>
                  <w:sz w:val="18"/>
                  <w:szCs w:val="18"/>
                </w:rPr>
                <w:t>0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3.2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1 м"/>
              </w:smartTagPr>
              <w:r w:rsidRPr="00130B9A">
                <w:rPr>
                  <w:sz w:val="18"/>
                  <w:szCs w:val="18"/>
                </w:rPr>
                <w:t>1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3.3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3 м"/>
              </w:smartTagPr>
              <w:r w:rsidRPr="00130B9A">
                <w:rPr>
                  <w:sz w:val="18"/>
                  <w:szCs w:val="18"/>
                </w:rPr>
                <w:t>3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4</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4.1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0 м"/>
              </w:smartTagPr>
              <w:r w:rsidRPr="00130B9A">
                <w:rPr>
                  <w:sz w:val="18"/>
                  <w:szCs w:val="18"/>
                </w:rPr>
                <w:t>0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4.2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5 м"/>
              </w:smartTagPr>
              <w:r w:rsidRPr="00130B9A">
                <w:rPr>
                  <w:sz w:val="18"/>
                  <w:szCs w:val="18"/>
                </w:rPr>
                <w:t>5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5</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7 м"/>
              </w:smartTagPr>
              <w:r w:rsidRPr="00130B9A">
                <w:rPr>
                  <w:sz w:val="18"/>
                  <w:szCs w:val="18"/>
                </w:rPr>
                <w:t>7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6</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6.1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100 %</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6.2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80 %</w:t>
            </w:r>
          </w:p>
        </w:tc>
      </w:tr>
    </w:tbl>
    <w:p w:rsidR="009C39F1" w:rsidRPr="00130B9A" w:rsidRDefault="009C39F1" w:rsidP="00F53488">
      <w:pPr>
        <w:pStyle w:val="ConsNormal"/>
        <w:widowControl/>
        <w:tabs>
          <w:tab w:val="left" w:pos="900"/>
        </w:tabs>
        <w:spacing w:line="23" w:lineRule="atLeast"/>
        <w:ind w:firstLine="0"/>
        <w:jc w:val="both"/>
        <w:rPr>
          <w:rFonts w:ascii="Times New Roman" w:hAnsi="Times New Roman" w:cs="Times New Roman"/>
          <w:b/>
          <w:sz w:val="18"/>
          <w:szCs w:val="18"/>
        </w:rPr>
      </w:pPr>
    </w:p>
    <w:p w:rsidR="009C39F1" w:rsidRPr="00130B9A" w:rsidRDefault="009C39F1" w:rsidP="00F53488">
      <w:pPr>
        <w:pStyle w:val="ConsNormal"/>
        <w:tabs>
          <w:tab w:val="left" w:pos="900"/>
        </w:tabs>
        <w:ind w:firstLine="540"/>
        <w:jc w:val="both"/>
        <w:rPr>
          <w:rFonts w:ascii="Times New Roman" w:hAnsi="Times New Roman" w:cs="Times New Roman"/>
          <w:b/>
          <w:sz w:val="18"/>
          <w:szCs w:val="18"/>
        </w:rPr>
      </w:pPr>
      <w:r w:rsidRPr="00130B9A">
        <w:rPr>
          <w:rFonts w:ascii="Times New Roman" w:hAnsi="Times New Roman" w:cs="Times New Roman"/>
          <w:b/>
          <w:sz w:val="18"/>
          <w:szCs w:val="18"/>
        </w:rPr>
        <w:t>Р.2.</w:t>
      </w:r>
      <w:r w:rsidRPr="00130B9A">
        <w:rPr>
          <w:rFonts w:ascii="Times New Roman" w:hAnsi="Times New Roman" w:cs="Times New Roman"/>
          <w:b/>
          <w:sz w:val="18"/>
          <w:szCs w:val="18"/>
        </w:rPr>
        <w:tab/>
        <w:t>ЗОНА ОТДЫХА, ТУРИЗМА И ЛЕЧЕБНО-РЕКРЕАЦОННОГО НАЗНАЧЕНИЯ</w:t>
      </w:r>
    </w:p>
    <w:p w:rsidR="009C39F1" w:rsidRPr="00130B9A" w:rsidRDefault="009C39F1" w:rsidP="00F53488">
      <w:pPr>
        <w:pStyle w:val="ConsNormal"/>
        <w:widowControl/>
        <w:tabs>
          <w:tab w:val="left" w:pos="-1560"/>
        </w:tabs>
        <w:spacing w:line="23" w:lineRule="atLeast"/>
        <w:ind w:firstLine="709"/>
        <w:jc w:val="both"/>
        <w:rPr>
          <w:rFonts w:ascii="Times New Roman" w:hAnsi="Times New Roman" w:cs="Times New Roman"/>
          <w:snapToGrid w:val="0"/>
          <w:sz w:val="18"/>
          <w:szCs w:val="18"/>
        </w:rPr>
      </w:pPr>
      <w:r w:rsidRPr="00130B9A">
        <w:rPr>
          <w:rFonts w:ascii="Times New Roman" w:hAnsi="Times New Roman" w:cs="Times New Roman"/>
          <w:snapToGrid w:val="0"/>
          <w:sz w:val="18"/>
          <w:szCs w:val="18"/>
        </w:rPr>
        <w:t>Данная зона предназначена для обеспечения правовых условий использования объектов отдыха, спорта и проведения досуга населением.</w:t>
      </w:r>
    </w:p>
    <w:p w:rsidR="009C39F1" w:rsidRPr="00130B9A" w:rsidRDefault="009C39F1" w:rsidP="00F53488">
      <w:pPr>
        <w:pStyle w:val="ConsNormal"/>
        <w:tabs>
          <w:tab w:val="left" w:pos="900"/>
        </w:tabs>
        <w:spacing w:line="23" w:lineRule="atLeast"/>
        <w:ind w:firstLine="709"/>
        <w:jc w:val="both"/>
        <w:rPr>
          <w:rFonts w:ascii="Times New Roman" w:hAnsi="Times New Roman" w:cs="Times New Roman"/>
          <w:b/>
          <w:sz w:val="18"/>
          <w:szCs w:val="18"/>
        </w:rPr>
      </w:pPr>
    </w:p>
    <w:p w:rsidR="009C39F1" w:rsidRPr="00130B9A" w:rsidRDefault="009C39F1" w:rsidP="00F53488">
      <w:pPr>
        <w:pStyle w:val="ConsNormal"/>
        <w:tabs>
          <w:tab w:val="left" w:pos="900"/>
        </w:tabs>
        <w:spacing w:line="23" w:lineRule="atLeast"/>
        <w:ind w:firstLine="709"/>
        <w:jc w:val="both"/>
        <w:rPr>
          <w:rFonts w:ascii="Times New Roman" w:hAnsi="Times New Roman" w:cs="Times New Roman"/>
          <w:b/>
          <w:sz w:val="18"/>
          <w:szCs w:val="18"/>
        </w:rPr>
      </w:pPr>
      <w:r w:rsidRPr="00130B9A">
        <w:rPr>
          <w:rFonts w:ascii="Times New Roman" w:hAnsi="Times New Roman" w:cs="Times New Roman"/>
          <w:b/>
          <w:sz w:val="18"/>
          <w:szCs w:val="18"/>
        </w:rPr>
        <w:t>Основные виды разрешенного использования:</w:t>
      </w:r>
    </w:p>
    <w:p w:rsidR="009C39F1" w:rsidRPr="00130B9A" w:rsidRDefault="009C39F1" w:rsidP="00F53488">
      <w:pPr>
        <w:pStyle w:val="ConsNormal"/>
        <w:tabs>
          <w:tab w:val="left" w:pos="900"/>
        </w:tabs>
        <w:spacing w:line="23" w:lineRule="atLeast"/>
        <w:ind w:firstLine="709"/>
        <w:jc w:val="both"/>
        <w:rPr>
          <w:rFonts w:ascii="Times New Roman" w:hAnsi="Times New Roman" w:cs="Times New Roman"/>
          <w:b/>
          <w:sz w:val="18"/>
          <w:szCs w:val="18"/>
        </w:rPr>
      </w:pPr>
    </w:p>
    <w:tbl>
      <w:tblPr>
        <w:tblW w:w="9888" w:type="dxa"/>
        <w:jc w:val="center"/>
        <w:tblInd w:w="1718" w:type="dxa"/>
        <w:tblLayout w:type="fixed"/>
        <w:tblLook w:val="0000"/>
      </w:tblPr>
      <w:tblGrid>
        <w:gridCol w:w="1969"/>
        <w:gridCol w:w="6237"/>
        <w:gridCol w:w="1682"/>
      </w:tblGrid>
      <w:tr w:rsidR="009C39F1" w:rsidRPr="00130B9A" w:rsidTr="002F63CA">
        <w:trPr>
          <w:tblHeader/>
          <w:jc w:val="center"/>
        </w:trPr>
        <w:tc>
          <w:tcPr>
            <w:tcW w:w="1969" w:type="dxa"/>
            <w:tcBorders>
              <w:top w:val="single" w:sz="4" w:space="0" w:color="000000"/>
              <w:left w:val="single" w:sz="4" w:space="0" w:color="000000"/>
              <w:bottom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 xml:space="preserve">Вид разрешенного использования </w:t>
            </w:r>
            <w:r w:rsidRPr="00130B9A">
              <w:rPr>
                <w:sz w:val="18"/>
                <w:szCs w:val="18"/>
              </w:rPr>
              <w:br/>
              <w:t xml:space="preserve">земельных участков и объектов </w:t>
            </w:r>
            <w:r w:rsidRPr="00130B9A">
              <w:rPr>
                <w:sz w:val="18"/>
                <w:szCs w:val="18"/>
              </w:rPr>
              <w:br/>
              <w:t>капитального строительства</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Описание вида разрешенного использования земельного участка</w:t>
            </w:r>
          </w:p>
        </w:tc>
        <w:tc>
          <w:tcPr>
            <w:tcW w:w="1682"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6"/>
              <w:jc w:val="both"/>
              <w:rPr>
                <w:sz w:val="18"/>
                <w:szCs w:val="18"/>
              </w:rPr>
            </w:pPr>
            <w:r w:rsidRPr="00130B9A">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9C39F1" w:rsidRPr="00130B9A" w:rsidTr="002F63CA">
        <w:trPr>
          <w:jc w:val="center"/>
        </w:trPr>
        <w:tc>
          <w:tcPr>
            <w:tcW w:w="196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Отдых (рекреация)</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Содержание данного вида разрешенного использования включает в себя содержание видов разрешенного использования с </w:t>
            </w:r>
            <w:hyperlink r:id="rId48" w:history="1">
              <w:r w:rsidRPr="00130B9A">
                <w:rPr>
                  <w:rFonts w:ascii="Times New Roman" w:hAnsi="Times New Roman" w:cs="Times New Roman"/>
                  <w:color w:val="0000FF"/>
                  <w:sz w:val="18"/>
                  <w:szCs w:val="18"/>
                </w:rPr>
                <w:t>кодами 5.1</w:t>
              </w:r>
            </w:hyperlink>
            <w:r w:rsidRPr="00130B9A">
              <w:rPr>
                <w:rFonts w:ascii="Times New Roman" w:hAnsi="Times New Roman" w:cs="Times New Roman"/>
                <w:sz w:val="18"/>
                <w:szCs w:val="18"/>
              </w:rPr>
              <w:t xml:space="preserve"> - </w:t>
            </w:r>
            <w:hyperlink r:id="rId49" w:history="1">
              <w:r w:rsidRPr="00130B9A">
                <w:rPr>
                  <w:rFonts w:ascii="Times New Roman" w:hAnsi="Times New Roman" w:cs="Times New Roman"/>
                  <w:color w:val="0000FF"/>
                  <w:sz w:val="18"/>
                  <w:szCs w:val="18"/>
                </w:rPr>
                <w:t>5.5</w:t>
              </w:r>
            </w:hyperlink>
          </w:p>
        </w:tc>
        <w:tc>
          <w:tcPr>
            <w:tcW w:w="1682"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jc w:val="center"/>
              <w:rPr>
                <w:rFonts w:ascii="Times New Roman" w:hAnsi="Times New Roman" w:cs="Times New Roman"/>
                <w:sz w:val="18"/>
                <w:szCs w:val="18"/>
              </w:rPr>
            </w:pPr>
            <w:r w:rsidRPr="00130B9A">
              <w:rPr>
                <w:rFonts w:ascii="Times New Roman" w:hAnsi="Times New Roman" w:cs="Times New Roman"/>
                <w:sz w:val="18"/>
                <w:szCs w:val="18"/>
              </w:rPr>
              <w:t>5.0</w:t>
            </w:r>
          </w:p>
        </w:tc>
      </w:tr>
      <w:tr w:rsidR="009C39F1" w:rsidRPr="00130B9A" w:rsidTr="002F63CA">
        <w:trPr>
          <w:jc w:val="center"/>
        </w:trPr>
        <w:tc>
          <w:tcPr>
            <w:tcW w:w="196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Коммунальное обслуживание</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w:t>
            </w:r>
            <w:r w:rsidRPr="00130B9A">
              <w:rPr>
                <w:rFonts w:ascii="Times New Roman" w:hAnsi="Times New Roman" w:cs="Times New Roman"/>
                <w:sz w:val="18"/>
                <w:szCs w:val="18"/>
              </w:rPr>
              <w:lastRenderedPageBreak/>
              <w:t>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82"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jc w:val="center"/>
              <w:rPr>
                <w:rFonts w:ascii="Times New Roman" w:hAnsi="Times New Roman" w:cs="Times New Roman"/>
                <w:sz w:val="18"/>
                <w:szCs w:val="18"/>
              </w:rPr>
            </w:pPr>
            <w:r w:rsidRPr="00130B9A">
              <w:rPr>
                <w:rFonts w:ascii="Times New Roman" w:hAnsi="Times New Roman" w:cs="Times New Roman"/>
                <w:sz w:val="18"/>
                <w:szCs w:val="18"/>
              </w:rPr>
              <w:lastRenderedPageBreak/>
              <w:t>3.1</w:t>
            </w:r>
          </w:p>
        </w:tc>
      </w:tr>
    </w:tbl>
    <w:p w:rsidR="009C39F1" w:rsidRPr="00130B9A" w:rsidRDefault="009C39F1" w:rsidP="00F53488">
      <w:pPr>
        <w:pStyle w:val="ConsNormal"/>
        <w:tabs>
          <w:tab w:val="left" w:pos="900"/>
        </w:tabs>
        <w:spacing w:line="23" w:lineRule="atLeast"/>
        <w:ind w:firstLine="709"/>
        <w:jc w:val="both"/>
        <w:rPr>
          <w:rFonts w:ascii="Times New Roman" w:hAnsi="Times New Roman" w:cs="Times New Roman"/>
          <w:b/>
          <w:bCs/>
          <w:sz w:val="18"/>
          <w:szCs w:val="18"/>
          <w:lang w:eastAsia="ru-RU"/>
        </w:rPr>
      </w:pPr>
    </w:p>
    <w:tbl>
      <w:tblPr>
        <w:tblW w:w="9923" w:type="dxa"/>
        <w:jc w:val="center"/>
        <w:tblLayout w:type="fixed"/>
        <w:tblLook w:val="0000"/>
      </w:tblPr>
      <w:tblGrid>
        <w:gridCol w:w="711"/>
        <w:gridCol w:w="5386"/>
        <w:gridCol w:w="3826"/>
      </w:tblGrid>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Значения предельных размеров и параметров</w:t>
            </w:r>
          </w:p>
        </w:tc>
      </w:tr>
      <w:tr w:rsidR="009C39F1" w:rsidRPr="00130B9A" w:rsidTr="002F63CA">
        <w:trPr>
          <w:trHeight w:val="213"/>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 xml:space="preserve">не подлежит ограничению </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1.1.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видом использования «Отдых (рекреация)»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300 м2"/>
              </w:smartTagPr>
              <w:r w:rsidRPr="00130B9A">
                <w:rPr>
                  <w:sz w:val="18"/>
                  <w:szCs w:val="18"/>
                </w:rPr>
                <w:t>300 м2</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1.2.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 xml:space="preserve">не подлежит ограничению </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 xml:space="preserve">не подлежит ограничению </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3.1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0 м"/>
              </w:smartTagPr>
              <w:r w:rsidRPr="00130B9A">
                <w:rPr>
                  <w:sz w:val="18"/>
                  <w:szCs w:val="18"/>
                </w:rPr>
                <w:t>0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3.2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1 м"/>
              </w:smartTagPr>
              <w:r w:rsidRPr="00130B9A">
                <w:rPr>
                  <w:sz w:val="18"/>
                  <w:szCs w:val="18"/>
                </w:rPr>
                <w:t>1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3.3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3 м"/>
              </w:smartTagPr>
              <w:r w:rsidRPr="00130B9A">
                <w:rPr>
                  <w:sz w:val="18"/>
                  <w:szCs w:val="18"/>
                </w:rPr>
                <w:t>3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4</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4.1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0 м"/>
              </w:smartTagPr>
              <w:r w:rsidRPr="00130B9A">
                <w:rPr>
                  <w:sz w:val="18"/>
                  <w:szCs w:val="18"/>
                </w:rPr>
                <w:t>0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4.2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5 м"/>
              </w:smartTagPr>
              <w:r w:rsidRPr="00130B9A">
                <w:rPr>
                  <w:sz w:val="18"/>
                  <w:szCs w:val="18"/>
                </w:rPr>
                <w:t>5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5</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 xml:space="preserve">Не выше 4-х этажей или </w:t>
            </w:r>
            <w:smartTag w:uri="urn:schemas-microsoft-com:office:smarttags" w:element="metricconverter">
              <w:smartTagPr>
                <w:attr w:name="ProductID" w:val="13 м"/>
              </w:smartTagPr>
              <w:r w:rsidRPr="00130B9A">
                <w:rPr>
                  <w:sz w:val="18"/>
                  <w:szCs w:val="18"/>
                </w:rPr>
                <w:t>13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6</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30 %</w:t>
            </w:r>
          </w:p>
        </w:tc>
      </w:tr>
    </w:tbl>
    <w:p w:rsidR="009C39F1" w:rsidRPr="00F53488" w:rsidRDefault="009C39F1" w:rsidP="00F53488">
      <w:pPr>
        <w:pStyle w:val="ConsNormal"/>
        <w:widowControl/>
        <w:tabs>
          <w:tab w:val="left" w:pos="900"/>
        </w:tabs>
        <w:spacing w:line="23" w:lineRule="atLeast"/>
        <w:ind w:firstLine="0"/>
        <w:jc w:val="both"/>
        <w:rPr>
          <w:rFonts w:ascii="Times New Roman" w:hAnsi="Times New Roman" w:cs="Times New Roman"/>
          <w:b/>
        </w:rPr>
      </w:pPr>
    </w:p>
    <w:p w:rsidR="009C39F1" w:rsidRPr="00F53488" w:rsidRDefault="009C39F1" w:rsidP="00F53488">
      <w:pPr>
        <w:pStyle w:val="ConsNormal"/>
        <w:tabs>
          <w:tab w:val="left" w:pos="900"/>
        </w:tabs>
        <w:ind w:firstLine="540"/>
        <w:jc w:val="both"/>
        <w:rPr>
          <w:rFonts w:ascii="Times New Roman" w:hAnsi="Times New Roman" w:cs="Times New Roman"/>
          <w:b/>
        </w:rPr>
      </w:pPr>
      <w:r w:rsidRPr="00F53488">
        <w:rPr>
          <w:rFonts w:ascii="Times New Roman" w:hAnsi="Times New Roman" w:cs="Times New Roman"/>
          <w:b/>
        </w:rPr>
        <w:t>Р.3.</w:t>
      </w:r>
      <w:r w:rsidRPr="00F53488">
        <w:rPr>
          <w:rFonts w:ascii="Times New Roman" w:hAnsi="Times New Roman" w:cs="Times New Roman"/>
          <w:b/>
        </w:rPr>
        <w:tab/>
        <w:t>ЗОНА ЛЕСОПАРКОВ, ПАРКОВ, СКВЕРОВ</w:t>
      </w:r>
    </w:p>
    <w:p w:rsidR="009C39F1" w:rsidRPr="00F53488" w:rsidRDefault="009C39F1" w:rsidP="00F53488">
      <w:pPr>
        <w:pStyle w:val="ConsNormal"/>
        <w:widowControl/>
        <w:tabs>
          <w:tab w:val="left" w:pos="900"/>
        </w:tabs>
        <w:spacing w:line="23" w:lineRule="atLeast"/>
        <w:ind w:firstLine="0"/>
        <w:jc w:val="both"/>
        <w:rPr>
          <w:rFonts w:ascii="Times New Roman" w:hAnsi="Times New Roman" w:cs="Times New Roman"/>
          <w:b/>
        </w:rPr>
      </w:pPr>
    </w:p>
    <w:p w:rsidR="009C39F1" w:rsidRPr="00F53488" w:rsidRDefault="009C39F1" w:rsidP="00F53488">
      <w:pPr>
        <w:pStyle w:val="ConsNormal"/>
        <w:tabs>
          <w:tab w:val="left" w:pos="900"/>
        </w:tabs>
        <w:ind w:firstLine="709"/>
        <w:jc w:val="both"/>
        <w:rPr>
          <w:rFonts w:ascii="Times New Roman" w:hAnsi="Times New Roman" w:cs="Times New Roman"/>
          <w:snapToGrid w:val="0"/>
        </w:rPr>
      </w:pPr>
      <w:r w:rsidRPr="00F53488">
        <w:rPr>
          <w:rFonts w:ascii="Times New Roman" w:hAnsi="Times New Roman" w:cs="Times New Roman"/>
          <w:snapToGrid w:val="0"/>
        </w:rPr>
        <w:t>Данная зона предназначена для обеспечения правовых условий сохранения и использования природных объектов в целях отдыха, спорта и проведения досуга населением на обустроенных открытых пространствах.</w:t>
      </w:r>
    </w:p>
    <w:p w:rsidR="009C39F1" w:rsidRPr="00F53488" w:rsidRDefault="009C39F1" w:rsidP="00F53488">
      <w:pPr>
        <w:autoSpaceDN w:val="0"/>
        <w:adjustRightInd w:val="0"/>
        <w:spacing w:after="0" w:line="23" w:lineRule="atLeast"/>
        <w:ind w:firstLine="709"/>
        <w:rPr>
          <w:rFonts w:ascii="Times New Roman" w:hAnsi="Times New Roman" w:cs="Times New Roman"/>
          <w:sz w:val="20"/>
          <w:szCs w:val="20"/>
        </w:rPr>
      </w:pPr>
      <w:r w:rsidRPr="00F53488">
        <w:rPr>
          <w:rFonts w:ascii="Times New Roman" w:hAnsi="Times New Roman" w:cs="Times New Roman"/>
          <w:sz w:val="20"/>
          <w:szCs w:val="20"/>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9C39F1" w:rsidRPr="00F53488" w:rsidRDefault="009C39F1" w:rsidP="00F53488">
      <w:pPr>
        <w:autoSpaceDN w:val="0"/>
        <w:adjustRightInd w:val="0"/>
        <w:spacing w:after="0" w:line="23" w:lineRule="atLeast"/>
        <w:ind w:firstLine="709"/>
        <w:rPr>
          <w:rFonts w:ascii="Times New Roman" w:hAnsi="Times New Roman" w:cs="Times New Roman"/>
          <w:sz w:val="20"/>
          <w:szCs w:val="20"/>
        </w:rPr>
      </w:pPr>
      <w:r w:rsidRPr="00F53488">
        <w:rPr>
          <w:rFonts w:ascii="Times New Roman" w:hAnsi="Times New Roman" w:cs="Times New Roman"/>
          <w:sz w:val="20"/>
          <w:szCs w:val="20"/>
        </w:rPr>
        <w:t>В иных случаях (применительно к частям территории в пределах указанной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9C39F1" w:rsidRPr="00F53488" w:rsidRDefault="009C39F1" w:rsidP="00F53488">
      <w:pPr>
        <w:pStyle w:val="ConsNormal"/>
        <w:tabs>
          <w:tab w:val="left" w:pos="900"/>
        </w:tabs>
        <w:spacing w:line="23" w:lineRule="atLeast"/>
        <w:ind w:firstLine="709"/>
        <w:jc w:val="both"/>
        <w:rPr>
          <w:rFonts w:ascii="Times New Roman" w:hAnsi="Times New Roman" w:cs="Times New Roman"/>
          <w:snapToGrid w:val="0"/>
        </w:rPr>
      </w:pPr>
    </w:p>
    <w:p w:rsidR="009C39F1" w:rsidRPr="00F53488" w:rsidRDefault="009C39F1" w:rsidP="00F53488">
      <w:pPr>
        <w:pStyle w:val="Iauiue"/>
        <w:spacing w:line="200" w:lineRule="atLeast"/>
        <w:jc w:val="both"/>
        <w:rPr>
          <w:b/>
        </w:rPr>
      </w:pPr>
      <w:r w:rsidRPr="00F53488">
        <w:rPr>
          <w:b/>
        </w:rPr>
        <w:t>Основные виды разрешенного использования недвижимости:</w:t>
      </w:r>
    </w:p>
    <w:p w:rsidR="009C39F1" w:rsidRPr="00F53488" w:rsidRDefault="009C39F1" w:rsidP="00F53488">
      <w:pPr>
        <w:pStyle w:val="Iauiue"/>
        <w:spacing w:line="200" w:lineRule="atLeast"/>
        <w:jc w:val="both"/>
        <w:rPr>
          <w:b/>
        </w:rPr>
      </w:pPr>
    </w:p>
    <w:tbl>
      <w:tblPr>
        <w:tblW w:w="9888" w:type="dxa"/>
        <w:jc w:val="center"/>
        <w:tblInd w:w="1718" w:type="dxa"/>
        <w:tblLayout w:type="fixed"/>
        <w:tblLook w:val="0000"/>
      </w:tblPr>
      <w:tblGrid>
        <w:gridCol w:w="1969"/>
        <w:gridCol w:w="6237"/>
        <w:gridCol w:w="1682"/>
      </w:tblGrid>
      <w:tr w:rsidR="009C39F1" w:rsidRPr="00130B9A" w:rsidTr="002F63CA">
        <w:trPr>
          <w:tblHeader/>
          <w:jc w:val="center"/>
        </w:trPr>
        <w:tc>
          <w:tcPr>
            <w:tcW w:w="1969" w:type="dxa"/>
            <w:tcBorders>
              <w:top w:val="single" w:sz="4" w:space="0" w:color="000000"/>
              <w:left w:val="single" w:sz="4" w:space="0" w:color="000000"/>
              <w:bottom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lastRenderedPageBreak/>
              <w:t xml:space="preserve">Вид разрешенного использования </w:t>
            </w:r>
            <w:r w:rsidRPr="00130B9A">
              <w:rPr>
                <w:sz w:val="18"/>
                <w:szCs w:val="18"/>
              </w:rPr>
              <w:br/>
              <w:t xml:space="preserve">земельных участков и объектов </w:t>
            </w:r>
            <w:r w:rsidRPr="00130B9A">
              <w:rPr>
                <w:sz w:val="18"/>
                <w:szCs w:val="18"/>
              </w:rPr>
              <w:br/>
              <w:t>капитального строительства</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Описание вида разрешенного использования земельного участка</w:t>
            </w:r>
          </w:p>
        </w:tc>
        <w:tc>
          <w:tcPr>
            <w:tcW w:w="1682"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6"/>
              <w:jc w:val="both"/>
              <w:rPr>
                <w:sz w:val="18"/>
                <w:szCs w:val="18"/>
              </w:rPr>
            </w:pPr>
            <w:r w:rsidRPr="00130B9A">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9C39F1" w:rsidRPr="00130B9A" w:rsidTr="002F63CA">
        <w:trPr>
          <w:jc w:val="center"/>
        </w:trPr>
        <w:tc>
          <w:tcPr>
            <w:tcW w:w="196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lang w:eastAsia="ru-RU"/>
              </w:rPr>
              <w:t>Природно-познавательный туризм</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lang w:eastAsia="ru-RU"/>
              </w:rPr>
            </w:pPr>
            <w:r w:rsidRPr="00130B9A">
              <w:rPr>
                <w:sz w:val="18"/>
                <w:szCs w:val="18"/>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C39F1" w:rsidRPr="00130B9A" w:rsidRDefault="009C39F1" w:rsidP="00F53488">
            <w:pPr>
              <w:pStyle w:val="af4"/>
              <w:jc w:val="both"/>
              <w:rPr>
                <w:sz w:val="18"/>
                <w:szCs w:val="18"/>
                <w:lang w:eastAsia="ru-RU"/>
              </w:rPr>
            </w:pPr>
            <w:r w:rsidRPr="00130B9A">
              <w:rPr>
                <w:sz w:val="18"/>
                <w:szCs w:val="18"/>
                <w:lang w:eastAsia="ru-RU"/>
              </w:rPr>
              <w:t>осуществление необходимых природоохранных и природовосстановительных мероприятий</w:t>
            </w:r>
          </w:p>
          <w:p w:rsidR="009C39F1" w:rsidRPr="00130B9A" w:rsidRDefault="009C39F1" w:rsidP="00F53488">
            <w:pPr>
              <w:pStyle w:val="af4"/>
              <w:jc w:val="both"/>
              <w:rPr>
                <w:sz w:val="18"/>
                <w:szCs w:val="18"/>
              </w:rPr>
            </w:pPr>
          </w:p>
        </w:tc>
        <w:tc>
          <w:tcPr>
            <w:tcW w:w="1682"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4"/>
              <w:jc w:val="both"/>
              <w:rPr>
                <w:sz w:val="18"/>
                <w:szCs w:val="18"/>
                <w:lang w:eastAsia="ru-RU"/>
              </w:rPr>
            </w:pPr>
            <w:r w:rsidRPr="00130B9A">
              <w:rPr>
                <w:sz w:val="18"/>
                <w:szCs w:val="18"/>
                <w:lang w:eastAsia="ru-RU"/>
              </w:rPr>
              <w:t>5.2.</w:t>
            </w:r>
          </w:p>
        </w:tc>
      </w:tr>
      <w:tr w:rsidR="009C39F1" w:rsidRPr="00130B9A" w:rsidTr="002F63CA">
        <w:trPr>
          <w:jc w:val="center"/>
        </w:trPr>
        <w:tc>
          <w:tcPr>
            <w:tcW w:w="196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Культурное развитие</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9C39F1" w:rsidRPr="00130B9A" w:rsidRDefault="009C39F1" w:rsidP="00F53488">
            <w:pPr>
              <w:pStyle w:val="af4"/>
              <w:jc w:val="both"/>
              <w:rPr>
                <w:sz w:val="18"/>
                <w:szCs w:val="18"/>
              </w:rPr>
            </w:pPr>
          </w:p>
        </w:tc>
        <w:tc>
          <w:tcPr>
            <w:tcW w:w="1682"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4"/>
              <w:jc w:val="both"/>
              <w:rPr>
                <w:sz w:val="18"/>
                <w:szCs w:val="18"/>
              </w:rPr>
            </w:pPr>
            <w:r w:rsidRPr="00130B9A">
              <w:rPr>
                <w:sz w:val="18"/>
                <w:szCs w:val="18"/>
              </w:rPr>
              <w:t>3.6.</w:t>
            </w:r>
          </w:p>
        </w:tc>
      </w:tr>
      <w:tr w:rsidR="009C39F1" w:rsidRPr="00130B9A" w:rsidTr="002F63CA">
        <w:trPr>
          <w:jc w:val="center"/>
        </w:trPr>
        <w:tc>
          <w:tcPr>
            <w:tcW w:w="196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lang w:eastAsia="ru-RU"/>
              </w:rPr>
            </w:pPr>
            <w:r w:rsidRPr="00130B9A">
              <w:rPr>
                <w:sz w:val="18"/>
                <w:szCs w:val="18"/>
              </w:rPr>
              <w:t>Магазины</w:t>
            </w:r>
          </w:p>
          <w:p w:rsidR="009C39F1" w:rsidRPr="00130B9A" w:rsidRDefault="009C39F1" w:rsidP="00F53488">
            <w:pPr>
              <w:pStyle w:val="af4"/>
              <w:jc w:val="both"/>
              <w:rPr>
                <w:sz w:val="18"/>
                <w:szCs w:val="18"/>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130B9A">
                <w:rPr>
                  <w:sz w:val="18"/>
                  <w:szCs w:val="18"/>
                </w:rPr>
                <w:t>5000 кв. м</w:t>
              </w:r>
            </w:smartTag>
          </w:p>
        </w:tc>
        <w:tc>
          <w:tcPr>
            <w:tcW w:w="1682"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4"/>
              <w:jc w:val="both"/>
              <w:rPr>
                <w:sz w:val="18"/>
                <w:szCs w:val="18"/>
              </w:rPr>
            </w:pPr>
            <w:r w:rsidRPr="00130B9A">
              <w:rPr>
                <w:sz w:val="18"/>
                <w:szCs w:val="18"/>
              </w:rPr>
              <w:t>4.4.</w:t>
            </w:r>
          </w:p>
        </w:tc>
      </w:tr>
      <w:tr w:rsidR="009C39F1" w:rsidRPr="00130B9A" w:rsidTr="002F63CA">
        <w:trPr>
          <w:jc w:val="center"/>
        </w:trPr>
        <w:tc>
          <w:tcPr>
            <w:tcW w:w="196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lang w:eastAsia="ru-RU"/>
              </w:rPr>
            </w:pPr>
            <w:r w:rsidRPr="00130B9A">
              <w:rPr>
                <w:sz w:val="18"/>
                <w:szCs w:val="18"/>
                <w:lang w:eastAsia="ru-RU"/>
              </w:rPr>
              <w:t>Спорт</w:t>
            </w:r>
          </w:p>
          <w:p w:rsidR="009C39F1" w:rsidRPr="00130B9A" w:rsidRDefault="009C39F1" w:rsidP="00F53488">
            <w:pPr>
              <w:pStyle w:val="af4"/>
              <w:jc w:val="both"/>
              <w:rPr>
                <w:sz w:val="18"/>
                <w:szCs w:val="18"/>
                <w:lang w:eastAsia="ru-RU"/>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1682"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4"/>
              <w:jc w:val="both"/>
              <w:rPr>
                <w:sz w:val="18"/>
                <w:szCs w:val="18"/>
              </w:rPr>
            </w:pPr>
            <w:r w:rsidRPr="00130B9A">
              <w:rPr>
                <w:sz w:val="18"/>
                <w:szCs w:val="18"/>
              </w:rPr>
              <w:t>5.1.</w:t>
            </w:r>
          </w:p>
        </w:tc>
      </w:tr>
      <w:tr w:rsidR="009C39F1" w:rsidRPr="00130B9A" w:rsidTr="002F63CA">
        <w:trPr>
          <w:jc w:val="center"/>
        </w:trPr>
        <w:tc>
          <w:tcPr>
            <w:tcW w:w="196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lang w:eastAsia="ru-RU"/>
              </w:rPr>
            </w:pPr>
            <w:r w:rsidRPr="00130B9A">
              <w:rPr>
                <w:sz w:val="18"/>
                <w:szCs w:val="18"/>
                <w:lang w:eastAsia="ru-RU"/>
              </w:rPr>
              <w:t>Обслуживание автотранспорта</w:t>
            </w:r>
          </w:p>
          <w:p w:rsidR="009C39F1" w:rsidRPr="00130B9A" w:rsidRDefault="009C39F1" w:rsidP="00F53488">
            <w:pPr>
              <w:pStyle w:val="af4"/>
              <w:jc w:val="both"/>
              <w:rPr>
                <w:sz w:val="18"/>
                <w:szCs w:val="18"/>
                <w:lang w:eastAsia="ru-RU"/>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lang w:eastAsia="ru-RU"/>
              </w:rPr>
              <w:t>Размещение постоянных или временных гаражей с несколькими стояночными местами, стоянок (парковок), гаражей, в том числе многоярусных, не относящихся к виду использования «Объекты гаражного назначения»</w:t>
            </w:r>
          </w:p>
        </w:tc>
        <w:tc>
          <w:tcPr>
            <w:tcW w:w="1682"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4"/>
              <w:jc w:val="both"/>
              <w:rPr>
                <w:sz w:val="18"/>
                <w:szCs w:val="18"/>
                <w:lang w:eastAsia="ru-RU"/>
              </w:rPr>
            </w:pPr>
            <w:r w:rsidRPr="00130B9A">
              <w:rPr>
                <w:sz w:val="18"/>
                <w:szCs w:val="18"/>
                <w:lang w:eastAsia="ru-RU"/>
              </w:rPr>
              <w:t>7.2.</w:t>
            </w:r>
          </w:p>
        </w:tc>
      </w:tr>
    </w:tbl>
    <w:p w:rsidR="009C39F1" w:rsidRPr="00130B9A" w:rsidRDefault="009C39F1" w:rsidP="00F53488">
      <w:pPr>
        <w:tabs>
          <w:tab w:val="left" w:pos="900"/>
        </w:tabs>
        <w:spacing w:after="0" w:line="200" w:lineRule="atLeast"/>
        <w:rPr>
          <w:rFonts w:ascii="Times New Roman" w:hAnsi="Times New Roman" w:cs="Times New Roman"/>
          <w:sz w:val="18"/>
          <w:szCs w:val="18"/>
        </w:rPr>
      </w:pPr>
    </w:p>
    <w:p w:rsidR="009C39F1" w:rsidRPr="00130B9A" w:rsidRDefault="009C39F1" w:rsidP="00F53488">
      <w:pPr>
        <w:pStyle w:val="Iauiue"/>
        <w:spacing w:line="200" w:lineRule="atLeast"/>
        <w:jc w:val="both"/>
        <w:rPr>
          <w:b/>
          <w:sz w:val="18"/>
          <w:szCs w:val="18"/>
        </w:rPr>
      </w:pPr>
      <w:r w:rsidRPr="00130B9A">
        <w:rPr>
          <w:b/>
          <w:sz w:val="18"/>
          <w:szCs w:val="18"/>
        </w:rPr>
        <w:t>Вспомогательные виды разрешенного использования:</w:t>
      </w:r>
    </w:p>
    <w:tbl>
      <w:tblPr>
        <w:tblW w:w="9836" w:type="dxa"/>
        <w:jc w:val="center"/>
        <w:tblInd w:w="7086" w:type="dxa"/>
        <w:tblLayout w:type="fixed"/>
        <w:tblLook w:val="0000"/>
      </w:tblPr>
      <w:tblGrid>
        <w:gridCol w:w="2559"/>
        <w:gridCol w:w="5621"/>
        <w:gridCol w:w="1656"/>
      </w:tblGrid>
      <w:tr w:rsidR="009C39F1" w:rsidRPr="00130B9A" w:rsidTr="002F63CA">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 xml:space="preserve">Вид разрешенного использования </w:t>
            </w:r>
            <w:r w:rsidRPr="00130B9A">
              <w:rPr>
                <w:sz w:val="18"/>
                <w:szCs w:val="18"/>
              </w:rPr>
              <w:br/>
              <w:t xml:space="preserve">земельных участков и объектов </w:t>
            </w:r>
            <w:r w:rsidRPr="00130B9A">
              <w:rPr>
                <w:sz w:val="18"/>
                <w:szCs w:val="18"/>
              </w:rPr>
              <w:br/>
              <w:t>капитального строительства</w:t>
            </w:r>
          </w:p>
        </w:tc>
        <w:tc>
          <w:tcPr>
            <w:tcW w:w="5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9F1" w:rsidRPr="00130B9A" w:rsidRDefault="009C39F1" w:rsidP="00F53488">
            <w:pPr>
              <w:pStyle w:val="af6"/>
              <w:ind w:right="-246"/>
              <w:jc w:val="both"/>
              <w:rPr>
                <w:sz w:val="18"/>
                <w:szCs w:val="18"/>
              </w:rPr>
            </w:pPr>
            <w:r w:rsidRPr="00130B9A">
              <w:rPr>
                <w:sz w:val="18"/>
                <w:szCs w:val="18"/>
              </w:rPr>
              <w:t>Описание вида разрешенного использования земельного участка</w:t>
            </w:r>
          </w:p>
        </w:tc>
        <w:tc>
          <w:tcPr>
            <w:tcW w:w="1656"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6"/>
              <w:jc w:val="both"/>
              <w:rPr>
                <w:sz w:val="18"/>
                <w:szCs w:val="18"/>
              </w:rPr>
            </w:pPr>
            <w:r w:rsidRPr="00130B9A">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9C39F1" w:rsidRPr="00130B9A" w:rsidTr="002F63CA">
        <w:trPr>
          <w:jc w:val="center"/>
        </w:trPr>
        <w:tc>
          <w:tcPr>
            <w:tcW w:w="2559"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Коммунальное обслуживание</w:t>
            </w:r>
          </w:p>
        </w:tc>
        <w:tc>
          <w:tcPr>
            <w:tcW w:w="562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56"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4"/>
              <w:jc w:val="both"/>
              <w:rPr>
                <w:sz w:val="18"/>
                <w:szCs w:val="18"/>
              </w:rPr>
            </w:pPr>
            <w:r w:rsidRPr="00130B9A">
              <w:rPr>
                <w:sz w:val="18"/>
                <w:szCs w:val="18"/>
              </w:rPr>
              <w:t>3.1.</w:t>
            </w:r>
          </w:p>
        </w:tc>
      </w:tr>
    </w:tbl>
    <w:p w:rsidR="009C39F1" w:rsidRPr="00130B9A" w:rsidRDefault="009C39F1" w:rsidP="00F53488">
      <w:pPr>
        <w:tabs>
          <w:tab w:val="left" w:pos="900"/>
        </w:tabs>
        <w:spacing w:after="0" w:line="200" w:lineRule="atLeast"/>
        <w:ind w:left="1440"/>
        <w:rPr>
          <w:rFonts w:ascii="Times New Roman" w:hAnsi="Times New Roman" w:cs="Times New Roman"/>
          <w:sz w:val="18"/>
          <w:szCs w:val="18"/>
        </w:rPr>
      </w:pPr>
    </w:p>
    <w:p w:rsidR="009C39F1" w:rsidRPr="00130B9A" w:rsidRDefault="009C39F1" w:rsidP="00F53488">
      <w:pPr>
        <w:pStyle w:val="14"/>
        <w:spacing w:before="0" w:after="0"/>
        <w:ind w:firstLine="0"/>
        <w:rPr>
          <w:b/>
          <w:sz w:val="18"/>
          <w:szCs w:val="18"/>
        </w:rPr>
      </w:pPr>
      <w:r w:rsidRPr="00130B9A">
        <w:rPr>
          <w:b/>
          <w:sz w:val="18"/>
          <w:szCs w:val="18"/>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Значения предельных размеров и параметров</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 xml:space="preserve">не подлежит ограничению </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1.1.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видом использования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600 м2"/>
              </w:smartTagPr>
              <w:r w:rsidRPr="00130B9A">
                <w:rPr>
                  <w:sz w:val="18"/>
                  <w:szCs w:val="18"/>
                </w:rPr>
                <w:t>600 м2</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1.2.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 xml:space="preserve">не подлежит ограничению </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2.1.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видами использования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20 000 м2"/>
              </w:smartTagPr>
              <w:r w:rsidRPr="00130B9A">
                <w:rPr>
                  <w:sz w:val="18"/>
                  <w:szCs w:val="18"/>
                </w:rPr>
                <w:t>20 000 м2</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2.2.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 xml:space="preserve">не подлежит ограничению </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3.1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0 м"/>
              </w:smartTagPr>
              <w:r w:rsidRPr="00130B9A">
                <w:rPr>
                  <w:sz w:val="18"/>
                  <w:szCs w:val="18"/>
                </w:rPr>
                <w:t>0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3.2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1 м"/>
              </w:smartTagPr>
              <w:r w:rsidRPr="00130B9A">
                <w:rPr>
                  <w:sz w:val="18"/>
                  <w:szCs w:val="18"/>
                </w:rPr>
                <w:t>1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3.3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3 м"/>
              </w:smartTagPr>
              <w:r w:rsidRPr="00130B9A">
                <w:rPr>
                  <w:sz w:val="18"/>
                  <w:szCs w:val="18"/>
                </w:rPr>
                <w:t>3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4</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4.1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0 м"/>
              </w:smartTagPr>
              <w:r w:rsidRPr="00130B9A">
                <w:rPr>
                  <w:sz w:val="18"/>
                  <w:szCs w:val="18"/>
                </w:rPr>
                <w:t>0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4.2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5 м"/>
              </w:smartTagPr>
              <w:r w:rsidRPr="00130B9A">
                <w:rPr>
                  <w:sz w:val="18"/>
                  <w:szCs w:val="18"/>
                </w:rPr>
                <w:t>5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5</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12 метров"/>
              </w:smartTagPr>
              <w:r w:rsidRPr="00130B9A">
                <w:rPr>
                  <w:sz w:val="18"/>
                  <w:szCs w:val="18"/>
                </w:rPr>
                <w:t>12 метров</w:t>
              </w:r>
            </w:smartTag>
            <w:r w:rsidRPr="00130B9A">
              <w:rPr>
                <w:sz w:val="18"/>
                <w:szCs w:val="18"/>
              </w:rPr>
              <w:t>, высота парковых сооружений - аттракционов – не ограничивается</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6</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6.1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100 %</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6.2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25 %</w:t>
            </w:r>
          </w:p>
        </w:tc>
      </w:tr>
    </w:tbl>
    <w:p w:rsidR="009C39F1" w:rsidRPr="00130B9A" w:rsidRDefault="009C39F1" w:rsidP="00F53488">
      <w:pPr>
        <w:pStyle w:val="ConsNormal"/>
        <w:widowControl/>
        <w:tabs>
          <w:tab w:val="left" w:pos="900"/>
        </w:tabs>
        <w:spacing w:line="23" w:lineRule="atLeast"/>
        <w:ind w:firstLine="0"/>
        <w:jc w:val="both"/>
        <w:rPr>
          <w:rFonts w:ascii="Times New Roman" w:hAnsi="Times New Roman" w:cs="Times New Roman"/>
          <w:b/>
          <w:sz w:val="18"/>
          <w:szCs w:val="18"/>
        </w:rPr>
      </w:pPr>
    </w:p>
    <w:p w:rsidR="009C39F1" w:rsidRPr="00F53488" w:rsidRDefault="009C39F1" w:rsidP="00F53488">
      <w:pPr>
        <w:pStyle w:val="ConsPlusNormal"/>
        <w:spacing w:line="23" w:lineRule="atLeast"/>
        <w:ind w:firstLine="709"/>
        <w:jc w:val="both"/>
        <w:rPr>
          <w:rFonts w:ascii="Times New Roman" w:hAnsi="Times New Roman" w:cs="Times New Roman"/>
        </w:rPr>
      </w:pPr>
      <w:r w:rsidRPr="00F53488">
        <w:rPr>
          <w:rFonts w:ascii="Times New Roman" w:hAnsi="Times New Roman" w:cs="Times New Roman"/>
        </w:rPr>
        <w:t xml:space="preserve">Автостоянки для посетителей парков следует размещать за пределами его территории, но не далее </w:t>
      </w:r>
      <w:smartTag w:uri="urn:schemas-microsoft-com:office:smarttags" w:element="metricconverter">
        <w:smartTagPr>
          <w:attr w:name="ProductID" w:val="400 метров"/>
        </w:smartTagPr>
        <w:r w:rsidRPr="00F53488">
          <w:rPr>
            <w:rFonts w:ascii="Times New Roman" w:hAnsi="Times New Roman" w:cs="Times New Roman"/>
          </w:rPr>
          <w:t>400 метров</w:t>
        </w:r>
      </w:smartTag>
      <w:r w:rsidRPr="00F53488">
        <w:rPr>
          <w:rFonts w:ascii="Times New Roman" w:hAnsi="Times New Roman" w:cs="Times New Roman"/>
        </w:rPr>
        <w:t xml:space="preserve"> от входа и проектировать из расчета не менее 10 машино-мест на 100 единовременных посетителей. </w:t>
      </w:r>
    </w:p>
    <w:p w:rsidR="009C39F1" w:rsidRPr="00F53488" w:rsidRDefault="009C39F1" w:rsidP="00F53488">
      <w:pPr>
        <w:pStyle w:val="ConsPlusNormal"/>
        <w:spacing w:line="23" w:lineRule="atLeast"/>
        <w:ind w:firstLine="709"/>
        <w:jc w:val="both"/>
        <w:rPr>
          <w:rFonts w:ascii="Times New Roman" w:hAnsi="Times New Roman" w:cs="Times New Roman"/>
        </w:rPr>
      </w:pPr>
      <w:r w:rsidRPr="00F53488">
        <w:rPr>
          <w:rFonts w:ascii="Times New Roman" w:hAnsi="Times New Roman" w:cs="Times New Roman"/>
        </w:rPr>
        <w:t>Максимальная высота вновь размещаемых и реконструируемых объектов капитального строительства, отнесенных к основным видам разрешенного использования и условно разрешенным видам использования, не должна превышать 4-х этажей, высота парковых сооружений - аттракционов – не ограничивается.</w:t>
      </w:r>
    </w:p>
    <w:p w:rsidR="009C39F1" w:rsidRPr="00F53488" w:rsidRDefault="009C39F1" w:rsidP="00F53488">
      <w:pPr>
        <w:pStyle w:val="ConsNormal"/>
        <w:widowControl/>
        <w:tabs>
          <w:tab w:val="left" w:pos="900"/>
        </w:tabs>
        <w:spacing w:line="23" w:lineRule="atLeast"/>
        <w:ind w:firstLine="0"/>
        <w:jc w:val="both"/>
        <w:rPr>
          <w:rFonts w:ascii="Times New Roman" w:hAnsi="Times New Roman" w:cs="Times New Roman"/>
          <w:b/>
        </w:rPr>
      </w:pPr>
    </w:p>
    <w:p w:rsidR="009C39F1" w:rsidRPr="00F53488" w:rsidRDefault="009C39F1" w:rsidP="00F53488">
      <w:pPr>
        <w:spacing w:after="0"/>
        <w:rPr>
          <w:rFonts w:ascii="Times New Roman" w:hAnsi="Times New Roman" w:cs="Times New Roman"/>
          <w:sz w:val="20"/>
          <w:szCs w:val="20"/>
        </w:rPr>
      </w:pPr>
      <w:r w:rsidRPr="00F53488">
        <w:rPr>
          <w:rFonts w:ascii="Times New Roman" w:hAnsi="Times New Roman" w:cs="Times New Roman"/>
          <w:b/>
          <w:sz w:val="20"/>
          <w:szCs w:val="20"/>
        </w:rPr>
        <w:t>Производственные зоны</w:t>
      </w:r>
    </w:p>
    <w:p w:rsidR="009C39F1" w:rsidRPr="00F53488" w:rsidRDefault="009C39F1" w:rsidP="00F53488">
      <w:pPr>
        <w:pStyle w:val="ConsNormal"/>
        <w:tabs>
          <w:tab w:val="left" w:pos="900"/>
        </w:tabs>
        <w:ind w:firstLine="540"/>
        <w:jc w:val="both"/>
        <w:rPr>
          <w:rFonts w:ascii="Times New Roman" w:hAnsi="Times New Roman" w:cs="Times New Roman"/>
          <w:b/>
        </w:rPr>
      </w:pPr>
      <w:r w:rsidRPr="00F53488">
        <w:rPr>
          <w:rFonts w:ascii="Times New Roman" w:hAnsi="Times New Roman" w:cs="Times New Roman"/>
          <w:b/>
        </w:rPr>
        <w:t>П.1. КОММУНАЛЬНО-СКЛАДСКАЯ ЗОНА</w:t>
      </w:r>
    </w:p>
    <w:p w:rsidR="009C39F1" w:rsidRPr="00F53488" w:rsidRDefault="009C39F1" w:rsidP="00F53488">
      <w:pPr>
        <w:pStyle w:val="ConsNormal"/>
        <w:tabs>
          <w:tab w:val="left" w:pos="900"/>
        </w:tabs>
        <w:ind w:firstLine="540"/>
        <w:jc w:val="both"/>
        <w:rPr>
          <w:rFonts w:ascii="Times New Roman" w:hAnsi="Times New Roman" w:cs="Times New Roman"/>
          <w:snapToGrid w:val="0"/>
        </w:rPr>
      </w:pPr>
      <w:r w:rsidRPr="00F53488">
        <w:rPr>
          <w:rFonts w:ascii="Times New Roman" w:hAnsi="Times New Roman" w:cs="Times New Roman"/>
          <w:snapToGrid w:val="0"/>
        </w:rPr>
        <w:t xml:space="preserve">Коммунально-складская зона выделена для обеспечения правовых условий формирования территорий с целью размещения специализированных складов, товарных баз, предприятий коммунального и транспортного обслуживания населения. Все производственные объекты не должны иметь класс опасности выше </w:t>
      </w:r>
      <w:r w:rsidRPr="00F53488">
        <w:rPr>
          <w:rFonts w:ascii="Times New Roman" w:hAnsi="Times New Roman" w:cs="Times New Roman"/>
          <w:snapToGrid w:val="0"/>
          <w:lang w:val="en-US"/>
        </w:rPr>
        <w:t>V</w:t>
      </w:r>
      <w:r w:rsidRPr="00F53488">
        <w:rPr>
          <w:rFonts w:ascii="Times New Roman" w:hAnsi="Times New Roman" w:cs="Times New Roman"/>
          <w:snapToGrid w:val="0"/>
        </w:rPr>
        <w:t>.</w:t>
      </w:r>
    </w:p>
    <w:p w:rsidR="009C39F1" w:rsidRPr="00F53488" w:rsidRDefault="009C39F1" w:rsidP="00F53488">
      <w:pPr>
        <w:pStyle w:val="ConsNormal"/>
        <w:tabs>
          <w:tab w:val="left" w:pos="900"/>
        </w:tabs>
        <w:spacing w:line="23" w:lineRule="atLeast"/>
        <w:ind w:firstLine="0"/>
        <w:jc w:val="both"/>
        <w:rPr>
          <w:rFonts w:ascii="Times New Roman" w:hAnsi="Times New Roman" w:cs="Times New Roman"/>
          <w:b/>
        </w:rPr>
      </w:pPr>
    </w:p>
    <w:p w:rsidR="009C39F1" w:rsidRPr="00F53488" w:rsidRDefault="009C39F1" w:rsidP="00F53488">
      <w:pPr>
        <w:pStyle w:val="ConsNormal"/>
        <w:tabs>
          <w:tab w:val="left" w:pos="900"/>
        </w:tabs>
        <w:spacing w:line="23" w:lineRule="atLeast"/>
        <w:ind w:firstLine="0"/>
        <w:jc w:val="both"/>
        <w:rPr>
          <w:rFonts w:ascii="Times New Roman" w:hAnsi="Times New Roman" w:cs="Times New Roman"/>
          <w:b/>
        </w:rPr>
      </w:pPr>
      <w:r w:rsidRPr="00F53488">
        <w:rPr>
          <w:rFonts w:ascii="Times New Roman" w:hAnsi="Times New Roman" w:cs="Times New Roman"/>
          <w:b/>
        </w:rPr>
        <w:t>Основные виды разрешенного использования:</w:t>
      </w:r>
    </w:p>
    <w:tbl>
      <w:tblPr>
        <w:tblW w:w="10105" w:type="dxa"/>
        <w:jc w:val="center"/>
        <w:tblInd w:w="620" w:type="dxa"/>
        <w:tblLayout w:type="fixed"/>
        <w:tblLook w:val="0000"/>
      </w:tblPr>
      <w:tblGrid>
        <w:gridCol w:w="2018"/>
        <w:gridCol w:w="6439"/>
        <w:gridCol w:w="1648"/>
      </w:tblGrid>
      <w:tr w:rsidR="009C39F1" w:rsidRPr="00130B9A" w:rsidTr="002F63CA">
        <w:trPr>
          <w:tblHeader/>
          <w:jc w:val="center"/>
        </w:trPr>
        <w:tc>
          <w:tcPr>
            <w:tcW w:w="2018" w:type="dxa"/>
            <w:tcBorders>
              <w:top w:val="single" w:sz="4" w:space="0" w:color="000000"/>
              <w:left w:val="single" w:sz="4" w:space="0" w:color="000000"/>
              <w:bottom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lastRenderedPageBreak/>
              <w:t xml:space="preserve">Вид разрешенного использования </w:t>
            </w:r>
            <w:r w:rsidRPr="00130B9A">
              <w:rPr>
                <w:sz w:val="18"/>
                <w:szCs w:val="18"/>
              </w:rPr>
              <w:br/>
              <w:t xml:space="preserve">земельных участков и объектов </w:t>
            </w:r>
            <w:r w:rsidRPr="00130B9A">
              <w:rPr>
                <w:sz w:val="18"/>
                <w:szCs w:val="18"/>
              </w:rPr>
              <w:br/>
              <w:t>капитального строительства</w:t>
            </w:r>
          </w:p>
        </w:tc>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Описание вида разрешенного использования земельного участка</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6"/>
              <w:jc w:val="both"/>
              <w:rPr>
                <w:sz w:val="18"/>
                <w:szCs w:val="18"/>
              </w:rPr>
            </w:pPr>
            <w:r w:rsidRPr="00130B9A">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9C39F1" w:rsidRPr="00130B9A"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Легкая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jc w:val="center"/>
              <w:rPr>
                <w:rFonts w:ascii="Times New Roman" w:hAnsi="Times New Roman" w:cs="Times New Roman"/>
                <w:sz w:val="18"/>
                <w:szCs w:val="18"/>
              </w:rPr>
            </w:pPr>
            <w:r w:rsidRPr="00130B9A">
              <w:rPr>
                <w:rFonts w:ascii="Times New Roman" w:hAnsi="Times New Roman" w:cs="Times New Roman"/>
                <w:sz w:val="18"/>
                <w:szCs w:val="18"/>
              </w:rPr>
              <w:t>6.3</w:t>
            </w:r>
          </w:p>
        </w:tc>
      </w:tr>
      <w:tr w:rsidR="009C39F1" w:rsidRPr="00130B9A"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Пищевая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jc w:val="center"/>
              <w:rPr>
                <w:rFonts w:ascii="Times New Roman" w:hAnsi="Times New Roman" w:cs="Times New Roman"/>
                <w:sz w:val="18"/>
                <w:szCs w:val="18"/>
              </w:rPr>
            </w:pPr>
            <w:r w:rsidRPr="00130B9A">
              <w:rPr>
                <w:rFonts w:ascii="Times New Roman" w:hAnsi="Times New Roman" w:cs="Times New Roman"/>
                <w:sz w:val="18"/>
                <w:szCs w:val="18"/>
              </w:rPr>
              <w:t>6.4</w:t>
            </w:r>
          </w:p>
        </w:tc>
      </w:tr>
      <w:tr w:rsidR="009C39F1" w:rsidRPr="00130B9A"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Строительная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jc w:val="center"/>
              <w:rPr>
                <w:rFonts w:ascii="Times New Roman" w:hAnsi="Times New Roman" w:cs="Times New Roman"/>
                <w:sz w:val="18"/>
                <w:szCs w:val="18"/>
              </w:rPr>
            </w:pPr>
            <w:r w:rsidRPr="00130B9A">
              <w:rPr>
                <w:rFonts w:ascii="Times New Roman" w:hAnsi="Times New Roman" w:cs="Times New Roman"/>
                <w:sz w:val="18"/>
                <w:szCs w:val="18"/>
              </w:rPr>
              <w:t>6.6</w:t>
            </w:r>
          </w:p>
        </w:tc>
      </w:tr>
      <w:tr w:rsidR="009C39F1" w:rsidRPr="00130B9A"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Целлюлозно-бумажная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jc w:val="center"/>
              <w:rPr>
                <w:rFonts w:ascii="Times New Roman" w:hAnsi="Times New Roman" w:cs="Times New Roman"/>
                <w:sz w:val="18"/>
                <w:szCs w:val="18"/>
              </w:rPr>
            </w:pPr>
            <w:r w:rsidRPr="00130B9A">
              <w:rPr>
                <w:rFonts w:ascii="Times New Roman" w:hAnsi="Times New Roman" w:cs="Times New Roman"/>
                <w:sz w:val="18"/>
                <w:szCs w:val="18"/>
              </w:rPr>
              <w:t>6.11</w:t>
            </w:r>
          </w:p>
        </w:tc>
      </w:tr>
      <w:tr w:rsidR="009C39F1" w:rsidRPr="00130B9A"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ind w:right="67"/>
              <w:jc w:val="both"/>
              <w:rPr>
                <w:sz w:val="18"/>
                <w:szCs w:val="18"/>
              </w:rPr>
            </w:pPr>
            <w:r w:rsidRPr="00130B9A">
              <w:rPr>
                <w:sz w:val="18"/>
                <w:szCs w:val="18"/>
              </w:rPr>
              <w:t>Коммунальное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spacing w:after="0" w:line="312"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9C39F1" w:rsidRPr="00130B9A" w:rsidRDefault="009C39F1" w:rsidP="00F53488">
            <w:pPr>
              <w:pStyle w:val="af4"/>
              <w:ind w:right="67"/>
              <w:jc w:val="both"/>
              <w:rPr>
                <w:sz w:val="18"/>
                <w:szCs w:val="18"/>
              </w:rPr>
            </w:pP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spacing w:after="0" w:line="312" w:lineRule="auto"/>
              <w:ind w:right="60"/>
              <w:rPr>
                <w:rFonts w:ascii="Times New Roman" w:hAnsi="Times New Roman" w:cs="Times New Roman"/>
                <w:sz w:val="18"/>
                <w:szCs w:val="18"/>
              </w:rPr>
            </w:pPr>
            <w:r w:rsidRPr="00130B9A">
              <w:rPr>
                <w:rFonts w:ascii="Times New Roman" w:hAnsi="Times New Roman" w:cs="Times New Roman"/>
                <w:sz w:val="18"/>
                <w:szCs w:val="18"/>
              </w:rPr>
              <w:t>3.1.</w:t>
            </w:r>
          </w:p>
        </w:tc>
      </w:tr>
      <w:tr w:rsidR="009C39F1" w:rsidRPr="00130B9A"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ind w:right="67"/>
              <w:jc w:val="both"/>
              <w:rPr>
                <w:sz w:val="18"/>
                <w:szCs w:val="18"/>
              </w:rPr>
            </w:pPr>
            <w:r w:rsidRPr="00130B9A">
              <w:rPr>
                <w:sz w:val="18"/>
                <w:szCs w:val="18"/>
                <w:lang w:eastAsia="ru-RU"/>
              </w:rPr>
              <w:t>Склады</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9C39F1" w:rsidRPr="00130B9A" w:rsidRDefault="009C39F1" w:rsidP="00F53488">
            <w:pPr>
              <w:spacing w:after="0" w:line="312" w:lineRule="auto"/>
              <w:ind w:right="67"/>
              <w:rPr>
                <w:rFonts w:ascii="Times New Roman" w:hAnsi="Times New Roman" w:cs="Times New Roman"/>
                <w:sz w:val="18"/>
                <w:szCs w:val="18"/>
              </w:rPr>
            </w:pP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6.9.</w:t>
            </w:r>
          </w:p>
        </w:tc>
      </w:tr>
      <w:tr w:rsidR="009C39F1" w:rsidRPr="00130B9A"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ind w:right="67"/>
              <w:jc w:val="both"/>
              <w:rPr>
                <w:sz w:val="18"/>
                <w:szCs w:val="18"/>
                <w:lang w:eastAsia="ru-RU"/>
              </w:rPr>
            </w:pPr>
            <w:r w:rsidRPr="00130B9A">
              <w:rPr>
                <w:sz w:val="18"/>
                <w:szCs w:val="18"/>
                <w:lang w:eastAsia="ru-RU"/>
              </w:rPr>
              <w:t>Бытовое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3.3.</w:t>
            </w:r>
          </w:p>
        </w:tc>
      </w:tr>
      <w:tr w:rsidR="009C39F1" w:rsidRPr="00130B9A"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ind w:right="67"/>
              <w:jc w:val="both"/>
              <w:rPr>
                <w:sz w:val="18"/>
                <w:szCs w:val="18"/>
                <w:lang w:eastAsia="ru-RU"/>
              </w:rPr>
            </w:pPr>
            <w:r w:rsidRPr="00130B9A">
              <w:rPr>
                <w:sz w:val="18"/>
                <w:szCs w:val="18"/>
                <w:lang w:eastAsia="ru-RU"/>
              </w:rPr>
              <w:t>Ветеринарное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50" w:history="1">
              <w:r w:rsidRPr="00130B9A">
                <w:rPr>
                  <w:rFonts w:ascii="Times New Roman" w:hAnsi="Times New Roman" w:cs="Times New Roman"/>
                  <w:color w:val="0000FF"/>
                  <w:sz w:val="18"/>
                  <w:szCs w:val="18"/>
                </w:rPr>
                <w:t>кодами 3.10.1</w:t>
              </w:r>
            </w:hyperlink>
            <w:r w:rsidRPr="00130B9A">
              <w:rPr>
                <w:rFonts w:ascii="Times New Roman" w:hAnsi="Times New Roman" w:cs="Times New Roman"/>
                <w:sz w:val="18"/>
                <w:szCs w:val="18"/>
              </w:rPr>
              <w:t xml:space="preserve"> - </w:t>
            </w:r>
            <w:hyperlink r:id="rId51" w:history="1">
              <w:r w:rsidRPr="00130B9A">
                <w:rPr>
                  <w:rFonts w:ascii="Times New Roman" w:hAnsi="Times New Roman" w:cs="Times New Roman"/>
                  <w:color w:val="0000FF"/>
                  <w:sz w:val="18"/>
                  <w:szCs w:val="18"/>
                </w:rPr>
                <w:t>3.10.2</w:t>
              </w:r>
            </w:hyperlink>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3.10.</w:t>
            </w:r>
          </w:p>
        </w:tc>
      </w:tr>
      <w:tr w:rsidR="009C39F1" w:rsidRPr="00130B9A"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ind w:right="67"/>
              <w:jc w:val="both"/>
              <w:rPr>
                <w:sz w:val="18"/>
                <w:szCs w:val="18"/>
                <w:lang w:eastAsia="ru-RU"/>
              </w:rPr>
            </w:pPr>
            <w:r w:rsidRPr="00130B9A">
              <w:rPr>
                <w:sz w:val="18"/>
                <w:szCs w:val="18"/>
                <w:lang w:eastAsia="ru-RU"/>
              </w:rPr>
              <w:t>Обслуживание автотранспорта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52" w:history="1">
              <w:r w:rsidRPr="00130B9A">
                <w:rPr>
                  <w:rFonts w:ascii="Times New Roman" w:hAnsi="Times New Roman" w:cs="Times New Roman"/>
                  <w:color w:val="0000FF"/>
                  <w:sz w:val="18"/>
                  <w:szCs w:val="18"/>
                </w:rPr>
                <w:t>коде 2.7.1</w:t>
              </w:r>
            </w:hyperlink>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4.9.</w:t>
            </w:r>
          </w:p>
        </w:tc>
      </w:tr>
      <w:tr w:rsidR="009C39F1" w:rsidRPr="00130B9A"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Объекты гаражного назначения</w:t>
            </w:r>
          </w:p>
          <w:p w:rsidR="009C39F1" w:rsidRPr="00130B9A" w:rsidRDefault="009C39F1" w:rsidP="00F53488">
            <w:pPr>
              <w:pStyle w:val="af4"/>
              <w:ind w:right="67"/>
              <w:jc w:val="both"/>
              <w:rPr>
                <w:sz w:val="18"/>
                <w:szCs w:val="18"/>
                <w:lang w:eastAsia="ru-RU"/>
              </w:rPr>
            </w:pP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lastRenderedPageBreak/>
              <w:t xml:space="preserve">Размещение отдельно стоящих и пристроенных гаражей, в том числе подземных, предназначенных для хранения личного автотранспорта граждан, с </w:t>
            </w:r>
            <w:r w:rsidRPr="00130B9A">
              <w:rPr>
                <w:rFonts w:ascii="Times New Roman" w:hAnsi="Times New Roman" w:cs="Times New Roman"/>
                <w:sz w:val="18"/>
                <w:szCs w:val="18"/>
              </w:rPr>
              <w:lastRenderedPageBreak/>
              <w:t>возможностью размещения автомобильных моек</w:t>
            </w:r>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lastRenderedPageBreak/>
              <w:t>2.7.1.</w:t>
            </w:r>
          </w:p>
        </w:tc>
      </w:tr>
      <w:tr w:rsidR="009C39F1" w:rsidRPr="00130B9A"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lastRenderedPageBreak/>
              <w:t>Магазины</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130B9A">
                <w:rPr>
                  <w:rFonts w:ascii="Times New Roman" w:hAnsi="Times New Roman" w:cs="Times New Roman"/>
                  <w:sz w:val="18"/>
                  <w:szCs w:val="18"/>
                </w:rPr>
                <w:t>5000 кв. м</w:t>
              </w:r>
            </w:smartTag>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4.4.</w:t>
            </w:r>
          </w:p>
        </w:tc>
      </w:tr>
      <w:tr w:rsidR="009C39F1" w:rsidRPr="00130B9A"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Деловое управление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4.1.</w:t>
            </w:r>
          </w:p>
        </w:tc>
      </w:tr>
      <w:tr w:rsidR="009C39F1" w:rsidRPr="00130B9A"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Банковская и страховая деятельность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предназначенных для размещения организаций, оказывающих банковские и страховые</w:t>
            </w:r>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4.5.</w:t>
            </w:r>
          </w:p>
        </w:tc>
      </w:tr>
      <w:tr w:rsidR="009C39F1" w:rsidRPr="00130B9A"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Обеспечение научной деятельности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w:t>
            </w:r>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3.9.</w:t>
            </w:r>
          </w:p>
        </w:tc>
      </w:tr>
      <w:tr w:rsidR="009C39F1" w:rsidRPr="00130B9A"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Питомники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сооружений, необходимых для указанных видов сельскохозяйственного производства</w:t>
            </w:r>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1.17.</w:t>
            </w:r>
          </w:p>
        </w:tc>
      </w:tr>
      <w:tr w:rsidR="009C39F1" w:rsidRPr="00130B9A" w:rsidTr="002F63CA">
        <w:trPr>
          <w:trHeight w:val="1876"/>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Связь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53" w:history="1">
              <w:r w:rsidRPr="00130B9A">
                <w:rPr>
                  <w:rFonts w:ascii="Times New Roman" w:hAnsi="Times New Roman" w:cs="Times New Roman"/>
                  <w:color w:val="0000FF"/>
                  <w:sz w:val="18"/>
                  <w:szCs w:val="18"/>
                </w:rPr>
                <w:t>кодом 3.1</w:t>
              </w:r>
            </w:hyperlink>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ConsPlusNormal"/>
              <w:jc w:val="both"/>
              <w:rPr>
                <w:rFonts w:ascii="Times New Roman" w:hAnsi="Times New Roman" w:cs="Times New Roman"/>
                <w:sz w:val="18"/>
                <w:szCs w:val="18"/>
              </w:rPr>
            </w:pPr>
            <w:r w:rsidRPr="00130B9A">
              <w:rPr>
                <w:rFonts w:ascii="Times New Roman" w:hAnsi="Times New Roman" w:cs="Times New Roman"/>
                <w:sz w:val="18"/>
                <w:szCs w:val="18"/>
              </w:rPr>
              <w:t>6.8.</w:t>
            </w:r>
          </w:p>
        </w:tc>
      </w:tr>
      <w:tr w:rsidR="009C39F1" w:rsidRPr="00130B9A"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Рынки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130B9A">
                <w:rPr>
                  <w:rFonts w:ascii="Times New Roman" w:hAnsi="Times New Roman" w:cs="Times New Roman"/>
                  <w:sz w:val="18"/>
                  <w:szCs w:val="18"/>
                </w:rPr>
                <w:t>200 кв. м</w:t>
              </w:r>
            </w:smartTag>
            <w:r w:rsidRPr="00130B9A">
              <w:rPr>
                <w:rFonts w:ascii="Times New Roman" w:hAnsi="Times New Roman" w:cs="Times New Roman"/>
                <w:sz w:val="18"/>
                <w:szCs w:val="18"/>
              </w:rPr>
              <w:t>;</w:t>
            </w:r>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гаражей и (или) стоянок для автомобилей сотрудников и посетителей рынка</w:t>
            </w:r>
          </w:p>
          <w:p w:rsidR="009C39F1" w:rsidRPr="00130B9A" w:rsidRDefault="009C39F1" w:rsidP="00F53488">
            <w:pPr>
              <w:pStyle w:val="ConsPlusNormal"/>
              <w:ind w:right="67"/>
              <w:jc w:val="both"/>
              <w:rPr>
                <w:rFonts w:ascii="Times New Roman" w:hAnsi="Times New Roman" w:cs="Times New Roman"/>
                <w:sz w:val="18"/>
                <w:szCs w:val="18"/>
              </w:rPr>
            </w:pP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4.3.</w:t>
            </w:r>
          </w:p>
        </w:tc>
      </w:tr>
      <w:tr w:rsidR="009C39F1" w:rsidRPr="00130B9A"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Энергетика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«Коммунальное обслуживание»</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p>
        </w:tc>
      </w:tr>
      <w:tr w:rsidR="009C39F1" w:rsidRPr="00130B9A"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 xml:space="preserve">Автомобильный </w:t>
            </w:r>
            <w:r w:rsidRPr="00130B9A">
              <w:rPr>
                <w:rFonts w:ascii="Times New Roman" w:hAnsi="Times New Roman" w:cs="Times New Roman"/>
                <w:sz w:val="18"/>
                <w:szCs w:val="18"/>
              </w:rPr>
              <w:lastRenderedPageBreak/>
              <w:t>транспорт</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lastRenderedPageBreak/>
              <w:t>Размещение автомобильных дорог и технически связанных с ними сооружений;</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lastRenderedPageBreak/>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lastRenderedPageBreak/>
              <w:t>7.2.</w:t>
            </w:r>
          </w:p>
        </w:tc>
      </w:tr>
      <w:tr w:rsidR="009C39F1" w:rsidRPr="00130B9A"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lastRenderedPageBreak/>
              <w:t>Обеспечение внутреннего правопорядка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8.3.</w:t>
            </w:r>
          </w:p>
        </w:tc>
      </w:tr>
      <w:tr w:rsidR="009C39F1" w:rsidRPr="00130B9A"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Общественное питание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4.6.</w:t>
            </w:r>
          </w:p>
        </w:tc>
      </w:tr>
      <w:tr w:rsidR="009C39F1" w:rsidRPr="00130B9A"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Объекты придорожного сервиса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автозаправочных станций (бензиновых, газовых);</w:t>
            </w:r>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магазинов сопутствующей торговли, зданий для организации общественного питания в качестве объектов придорожного сервиса;</w:t>
            </w:r>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предоставление гостиничных услуг в качестве придорожного сервиса;</w:t>
            </w:r>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4.9.1.</w:t>
            </w:r>
          </w:p>
        </w:tc>
      </w:tr>
      <w:tr w:rsidR="009C39F1" w:rsidRPr="00130B9A"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Выставочно-ярмарочная деятельность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4.10.</w:t>
            </w:r>
          </w:p>
        </w:tc>
      </w:tr>
    </w:tbl>
    <w:p w:rsidR="009C39F1" w:rsidRPr="00130B9A" w:rsidRDefault="009C39F1" w:rsidP="00F53488">
      <w:pPr>
        <w:tabs>
          <w:tab w:val="left" w:pos="-1843"/>
          <w:tab w:val="left" w:pos="900"/>
        </w:tabs>
        <w:autoSpaceDN w:val="0"/>
        <w:adjustRightInd w:val="0"/>
        <w:spacing w:after="0" w:line="23" w:lineRule="atLeast"/>
        <w:ind w:left="709"/>
        <w:rPr>
          <w:rFonts w:ascii="Times New Roman" w:hAnsi="Times New Roman" w:cs="Times New Roman"/>
          <w:b/>
          <w:sz w:val="18"/>
          <w:szCs w:val="18"/>
        </w:rPr>
      </w:pPr>
    </w:p>
    <w:p w:rsidR="009C39F1" w:rsidRPr="00130B9A" w:rsidRDefault="009C39F1" w:rsidP="00F53488">
      <w:pPr>
        <w:tabs>
          <w:tab w:val="left" w:pos="-1843"/>
          <w:tab w:val="left" w:pos="900"/>
        </w:tabs>
        <w:autoSpaceDN w:val="0"/>
        <w:adjustRightInd w:val="0"/>
        <w:spacing w:after="0" w:line="23" w:lineRule="atLeast"/>
        <w:ind w:left="709"/>
        <w:rPr>
          <w:rFonts w:ascii="Times New Roman" w:hAnsi="Times New Roman" w:cs="Times New Roman"/>
          <w:b/>
          <w:sz w:val="18"/>
          <w:szCs w:val="18"/>
        </w:rPr>
      </w:pPr>
      <w:r w:rsidRPr="00130B9A">
        <w:rPr>
          <w:rFonts w:ascii="Times New Roman" w:hAnsi="Times New Roman" w:cs="Times New Roman"/>
          <w:b/>
          <w:sz w:val="18"/>
          <w:szCs w:val="18"/>
        </w:rPr>
        <w:t>Вспомогательные виды разрешенного использования:</w:t>
      </w:r>
    </w:p>
    <w:tbl>
      <w:tblPr>
        <w:tblW w:w="10042" w:type="dxa"/>
        <w:jc w:val="center"/>
        <w:tblInd w:w="108" w:type="dxa"/>
        <w:tblLayout w:type="fixed"/>
        <w:tblLook w:val="0000"/>
      </w:tblPr>
      <w:tblGrid>
        <w:gridCol w:w="2203"/>
        <w:gridCol w:w="6080"/>
        <w:gridCol w:w="1759"/>
      </w:tblGrid>
      <w:tr w:rsidR="009C39F1" w:rsidRPr="00130B9A" w:rsidTr="002F63CA">
        <w:trPr>
          <w:tblHeader/>
          <w:jc w:val="center"/>
        </w:trPr>
        <w:tc>
          <w:tcPr>
            <w:tcW w:w="2203" w:type="dxa"/>
            <w:tcBorders>
              <w:top w:val="single" w:sz="4" w:space="0" w:color="000000"/>
              <w:left w:val="single" w:sz="4" w:space="0" w:color="000000"/>
              <w:bottom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 xml:space="preserve">Вид разрешенного использования </w:t>
            </w:r>
            <w:r w:rsidRPr="00130B9A">
              <w:rPr>
                <w:sz w:val="18"/>
                <w:szCs w:val="18"/>
              </w:rPr>
              <w:br/>
              <w:t xml:space="preserve">земельных участков и объектов </w:t>
            </w:r>
            <w:r w:rsidRPr="00130B9A">
              <w:rPr>
                <w:sz w:val="18"/>
                <w:szCs w:val="18"/>
              </w:rPr>
              <w:br/>
              <w:t>капитального строительства</w:t>
            </w:r>
          </w:p>
        </w:tc>
        <w:tc>
          <w:tcPr>
            <w:tcW w:w="6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Описание вида разрешенного использования земельного участка</w:t>
            </w:r>
          </w:p>
        </w:tc>
        <w:tc>
          <w:tcPr>
            <w:tcW w:w="17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6"/>
              <w:jc w:val="both"/>
              <w:rPr>
                <w:sz w:val="18"/>
                <w:szCs w:val="18"/>
              </w:rPr>
            </w:pPr>
            <w:r w:rsidRPr="00130B9A">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9C39F1" w:rsidRPr="00130B9A" w:rsidTr="002F63CA">
        <w:trPr>
          <w:jc w:val="center"/>
        </w:trPr>
        <w:tc>
          <w:tcPr>
            <w:tcW w:w="2203"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Коммунальное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spacing w:after="0" w:line="312" w:lineRule="auto"/>
              <w:ind w:right="60"/>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9C39F1" w:rsidRPr="00130B9A" w:rsidRDefault="009C39F1" w:rsidP="00F53488">
            <w:pPr>
              <w:pStyle w:val="af4"/>
              <w:jc w:val="both"/>
              <w:rPr>
                <w:sz w:val="18"/>
                <w:szCs w:val="18"/>
              </w:rPr>
            </w:pPr>
          </w:p>
        </w:tc>
        <w:tc>
          <w:tcPr>
            <w:tcW w:w="17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spacing w:after="0" w:line="312" w:lineRule="auto"/>
              <w:ind w:right="60"/>
              <w:rPr>
                <w:rFonts w:ascii="Times New Roman" w:hAnsi="Times New Roman" w:cs="Times New Roman"/>
                <w:sz w:val="18"/>
                <w:szCs w:val="18"/>
              </w:rPr>
            </w:pPr>
            <w:r w:rsidRPr="00130B9A">
              <w:rPr>
                <w:rFonts w:ascii="Times New Roman" w:hAnsi="Times New Roman" w:cs="Times New Roman"/>
                <w:sz w:val="18"/>
                <w:szCs w:val="18"/>
              </w:rPr>
              <w:lastRenderedPageBreak/>
              <w:t>3.1.</w:t>
            </w:r>
          </w:p>
        </w:tc>
      </w:tr>
      <w:tr w:rsidR="009C39F1" w:rsidRPr="00130B9A" w:rsidTr="002F63CA">
        <w:trPr>
          <w:jc w:val="center"/>
        </w:trPr>
        <w:tc>
          <w:tcPr>
            <w:tcW w:w="2203"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lang w:eastAsia="ru-RU"/>
              </w:rPr>
              <w:lastRenderedPageBreak/>
              <w:t>Склады</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9C39F1" w:rsidRPr="00130B9A" w:rsidRDefault="009C39F1" w:rsidP="00F53488">
            <w:pPr>
              <w:spacing w:after="0" w:line="312" w:lineRule="auto"/>
              <w:ind w:right="60"/>
              <w:rPr>
                <w:rFonts w:ascii="Times New Roman" w:hAnsi="Times New Roman" w:cs="Times New Roman"/>
                <w:sz w:val="18"/>
                <w:szCs w:val="18"/>
              </w:rPr>
            </w:pPr>
          </w:p>
        </w:tc>
        <w:tc>
          <w:tcPr>
            <w:tcW w:w="17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p>
        </w:tc>
      </w:tr>
      <w:tr w:rsidR="009C39F1" w:rsidRPr="00130B9A" w:rsidTr="002F63CA">
        <w:trPr>
          <w:jc w:val="center"/>
        </w:trPr>
        <w:tc>
          <w:tcPr>
            <w:tcW w:w="2203"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lang w:eastAsia="ru-RU"/>
              </w:rPr>
            </w:pPr>
            <w:r w:rsidRPr="00130B9A">
              <w:rPr>
                <w:sz w:val="18"/>
                <w:szCs w:val="18"/>
                <w:lang w:eastAsia="ru-RU"/>
              </w:rPr>
              <w:t>Бытовое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17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p>
        </w:tc>
      </w:tr>
      <w:tr w:rsidR="009C39F1" w:rsidRPr="00130B9A" w:rsidTr="002F63CA">
        <w:trPr>
          <w:jc w:val="center"/>
        </w:trPr>
        <w:tc>
          <w:tcPr>
            <w:tcW w:w="2203"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lang w:eastAsia="ru-RU"/>
              </w:rPr>
            </w:pPr>
            <w:r w:rsidRPr="00130B9A">
              <w:rPr>
                <w:sz w:val="18"/>
                <w:szCs w:val="18"/>
                <w:lang w:eastAsia="ru-RU"/>
              </w:rPr>
              <w:t>Ветеринарное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54" w:history="1">
              <w:r w:rsidRPr="00130B9A">
                <w:rPr>
                  <w:rFonts w:ascii="Times New Roman" w:hAnsi="Times New Roman" w:cs="Times New Roman"/>
                  <w:color w:val="0000FF"/>
                  <w:sz w:val="18"/>
                  <w:szCs w:val="18"/>
                </w:rPr>
                <w:t>кодами 3.10.1</w:t>
              </w:r>
            </w:hyperlink>
            <w:r w:rsidRPr="00130B9A">
              <w:rPr>
                <w:rFonts w:ascii="Times New Roman" w:hAnsi="Times New Roman" w:cs="Times New Roman"/>
                <w:sz w:val="18"/>
                <w:szCs w:val="18"/>
              </w:rPr>
              <w:t xml:space="preserve"> - </w:t>
            </w:r>
            <w:hyperlink r:id="rId55" w:history="1">
              <w:r w:rsidRPr="00130B9A">
                <w:rPr>
                  <w:rFonts w:ascii="Times New Roman" w:hAnsi="Times New Roman" w:cs="Times New Roman"/>
                  <w:color w:val="0000FF"/>
                  <w:sz w:val="18"/>
                  <w:szCs w:val="18"/>
                </w:rPr>
                <w:t>3.10.2</w:t>
              </w:r>
            </w:hyperlink>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17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3.10.</w:t>
            </w:r>
          </w:p>
        </w:tc>
      </w:tr>
      <w:tr w:rsidR="009C39F1" w:rsidRPr="00130B9A" w:rsidTr="002F63CA">
        <w:trPr>
          <w:jc w:val="center"/>
        </w:trPr>
        <w:tc>
          <w:tcPr>
            <w:tcW w:w="2203"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lang w:eastAsia="ru-RU"/>
              </w:rPr>
            </w:pPr>
            <w:r w:rsidRPr="00130B9A">
              <w:rPr>
                <w:sz w:val="18"/>
                <w:szCs w:val="18"/>
                <w:lang w:eastAsia="ru-RU"/>
              </w:rPr>
              <w:t>Обслуживание автотранспорта</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56" w:history="1">
              <w:r w:rsidRPr="00130B9A">
                <w:rPr>
                  <w:rFonts w:ascii="Times New Roman" w:hAnsi="Times New Roman" w:cs="Times New Roman"/>
                  <w:color w:val="0000FF"/>
                  <w:sz w:val="18"/>
                  <w:szCs w:val="18"/>
                </w:rPr>
                <w:t>коде 2.7.1</w:t>
              </w:r>
            </w:hyperlink>
          </w:p>
        </w:tc>
        <w:tc>
          <w:tcPr>
            <w:tcW w:w="17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4.9.</w:t>
            </w:r>
          </w:p>
        </w:tc>
      </w:tr>
      <w:tr w:rsidR="009C39F1" w:rsidRPr="00130B9A" w:rsidTr="002F63CA">
        <w:trPr>
          <w:jc w:val="center"/>
        </w:trPr>
        <w:tc>
          <w:tcPr>
            <w:tcW w:w="2203"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Объекты гаражного назначения</w:t>
            </w:r>
          </w:p>
          <w:p w:rsidR="009C39F1" w:rsidRPr="00130B9A" w:rsidRDefault="009C39F1" w:rsidP="00F53488">
            <w:pPr>
              <w:pStyle w:val="af4"/>
              <w:jc w:val="both"/>
              <w:rPr>
                <w:sz w:val="18"/>
                <w:szCs w:val="18"/>
                <w:lang w:eastAsia="ru-RU"/>
              </w:rPr>
            </w:pP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7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2.7.1.</w:t>
            </w:r>
          </w:p>
        </w:tc>
      </w:tr>
      <w:tr w:rsidR="009C39F1" w:rsidRPr="00130B9A" w:rsidTr="002F63CA">
        <w:trPr>
          <w:jc w:val="center"/>
        </w:trPr>
        <w:tc>
          <w:tcPr>
            <w:tcW w:w="2203"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Магазины</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130B9A">
                <w:rPr>
                  <w:rFonts w:ascii="Times New Roman" w:hAnsi="Times New Roman" w:cs="Times New Roman"/>
                  <w:sz w:val="18"/>
                  <w:szCs w:val="18"/>
                </w:rPr>
                <w:t>5000 кв. м</w:t>
              </w:r>
            </w:smartTag>
            <w:r w:rsidRPr="00130B9A">
              <w:rPr>
                <w:rFonts w:ascii="Times New Roman" w:hAnsi="Times New Roman" w:cs="Times New Roman"/>
                <w:sz w:val="18"/>
                <w:szCs w:val="18"/>
              </w:rPr>
              <w:t>.</w:t>
            </w:r>
          </w:p>
        </w:tc>
        <w:tc>
          <w:tcPr>
            <w:tcW w:w="17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p>
        </w:tc>
      </w:tr>
      <w:tr w:rsidR="009C39F1" w:rsidRPr="00130B9A" w:rsidTr="002F63CA">
        <w:trPr>
          <w:jc w:val="center"/>
        </w:trPr>
        <w:tc>
          <w:tcPr>
            <w:tcW w:w="2203"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Деловое управление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17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4.1.</w:t>
            </w:r>
          </w:p>
        </w:tc>
      </w:tr>
      <w:tr w:rsidR="009C39F1" w:rsidRPr="00130B9A" w:rsidTr="002F63CA">
        <w:trPr>
          <w:jc w:val="center"/>
        </w:trPr>
        <w:tc>
          <w:tcPr>
            <w:tcW w:w="2203"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Банковская и страховая деятельность</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предназначенных для размещения организаций, оказывающих банковские и страховые</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17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4.5.</w:t>
            </w:r>
          </w:p>
        </w:tc>
      </w:tr>
      <w:tr w:rsidR="009C39F1" w:rsidRPr="00130B9A" w:rsidTr="002F63CA">
        <w:trPr>
          <w:jc w:val="center"/>
        </w:trPr>
        <w:tc>
          <w:tcPr>
            <w:tcW w:w="2203"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Обеспечение научной деятельности</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17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3.9.</w:t>
            </w:r>
          </w:p>
        </w:tc>
      </w:tr>
      <w:tr w:rsidR="009C39F1" w:rsidRPr="00130B9A" w:rsidTr="002F63CA">
        <w:trPr>
          <w:trHeight w:val="2289"/>
          <w:jc w:val="center"/>
        </w:trPr>
        <w:tc>
          <w:tcPr>
            <w:tcW w:w="2203"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lastRenderedPageBreak/>
              <w:t>Связь</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57" w:history="1">
              <w:r w:rsidRPr="00130B9A">
                <w:rPr>
                  <w:rFonts w:ascii="Times New Roman" w:hAnsi="Times New Roman" w:cs="Times New Roman"/>
                  <w:color w:val="0000FF"/>
                  <w:sz w:val="18"/>
                  <w:szCs w:val="18"/>
                </w:rPr>
                <w:t>кодом 3.1</w:t>
              </w:r>
            </w:hyperlink>
          </w:p>
        </w:tc>
        <w:tc>
          <w:tcPr>
            <w:tcW w:w="17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ConsPlusNormal"/>
              <w:jc w:val="both"/>
              <w:rPr>
                <w:rFonts w:ascii="Times New Roman" w:hAnsi="Times New Roman" w:cs="Times New Roman"/>
                <w:sz w:val="18"/>
                <w:szCs w:val="18"/>
              </w:rPr>
            </w:pPr>
            <w:r w:rsidRPr="00130B9A">
              <w:rPr>
                <w:rFonts w:ascii="Times New Roman" w:hAnsi="Times New Roman" w:cs="Times New Roman"/>
                <w:sz w:val="18"/>
                <w:szCs w:val="18"/>
              </w:rPr>
              <w:t>6.8.</w:t>
            </w:r>
          </w:p>
        </w:tc>
      </w:tr>
      <w:tr w:rsidR="009C39F1" w:rsidRPr="00130B9A" w:rsidTr="002F63CA">
        <w:trPr>
          <w:jc w:val="center"/>
        </w:trPr>
        <w:tc>
          <w:tcPr>
            <w:tcW w:w="2203"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Автомобильный транспорт</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автомобильных дорог и технически связанных с ними сооружений;</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17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7.2.</w:t>
            </w:r>
          </w:p>
        </w:tc>
      </w:tr>
      <w:tr w:rsidR="009C39F1" w:rsidRPr="00130B9A" w:rsidTr="002F63CA">
        <w:trPr>
          <w:jc w:val="center"/>
        </w:trPr>
        <w:tc>
          <w:tcPr>
            <w:tcW w:w="2203"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Обеспечение внутреннего правопорядка</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17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8.3.</w:t>
            </w:r>
          </w:p>
        </w:tc>
      </w:tr>
      <w:tr w:rsidR="009C39F1" w:rsidRPr="00130B9A" w:rsidTr="002F63CA">
        <w:trPr>
          <w:jc w:val="center"/>
        </w:trPr>
        <w:tc>
          <w:tcPr>
            <w:tcW w:w="2203"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Общественное питание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17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4.6.</w:t>
            </w:r>
          </w:p>
        </w:tc>
      </w:tr>
    </w:tbl>
    <w:p w:rsidR="009C39F1" w:rsidRPr="00F53488" w:rsidRDefault="009C39F1" w:rsidP="00F53488">
      <w:pPr>
        <w:tabs>
          <w:tab w:val="left" w:pos="-1843"/>
          <w:tab w:val="left" w:pos="900"/>
        </w:tabs>
        <w:autoSpaceDN w:val="0"/>
        <w:adjustRightInd w:val="0"/>
        <w:spacing w:after="0" w:line="23" w:lineRule="atLeast"/>
        <w:ind w:left="709"/>
        <w:rPr>
          <w:rFonts w:ascii="Times New Roman" w:hAnsi="Times New Roman" w:cs="Times New Roman"/>
          <w:b/>
          <w:sz w:val="20"/>
          <w:szCs w:val="20"/>
        </w:rPr>
      </w:pPr>
    </w:p>
    <w:p w:rsidR="009C39F1" w:rsidRPr="00F53488" w:rsidRDefault="009C39F1" w:rsidP="00F53488">
      <w:pPr>
        <w:pStyle w:val="ConsNormal"/>
        <w:widowControl/>
        <w:tabs>
          <w:tab w:val="left" w:pos="900"/>
        </w:tabs>
        <w:spacing w:line="23" w:lineRule="atLeast"/>
        <w:ind w:firstLine="0"/>
        <w:jc w:val="both"/>
        <w:rPr>
          <w:rFonts w:ascii="Times New Roman" w:hAnsi="Times New Roman" w:cs="Times New Roman"/>
        </w:rPr>
      </w:pPr>
      <w:r w:rsidRPr="00F53488">
        <w:rPr>
          <w:rFonts w:ascii="Times New Roman" w:hAnsi="Times New Roman" w:cs="Times New Roman"/>
        </w:rPr>
        <w:t>* указанные вспомогательные виды разрешенного использования допускаются на земельном участке основного объекта, на 1–м этаже основного объекта или пристроенными/встроено-пристроенными к основному объекту.</w:t>
      </w:r>
    </w:p>
    <w:p w:rsidR="009C39F1" w:rsidRPr="00F53488" w:rsidRDefault="009C39F1" w:rsidP="00F53488">
      <w:pPr>
        <w:pStyle w:val="ConsNormal"/>
        <w:widowControl/>
        <w:tabs>
          <w:tab w:val="left" w:pos="-1843"/>
          <w:tab w:val="num" w:pos="426"/>
          <w:tab w:val="left" w:pos="900"/>
        </w:tabs>
        <w:spacing w:line="23" w:lineRule="atLeast"/>
        <w:ind w:firstLine="0"/>
        <w:jc w:val="both"/>
        <w:rPr>
          <w:rFonts w:ascii="Times New Roman" w:hAnsi="Times New Roman" w:cs="Times New Roman"/>
          <w:b/>
        </w:rPr>
      </w:pPr>
    </w:p>
    <w:p w:rsidR="009C39F1" w:rsidRPr="00F53488" w:rsidRDefault="009C39F1" w:rsidP="00F53488">
      <w:pPr>
        <w:pStyle w:val="14"/>
        <w:spacing w:before="0" w:after="0"/>
        <w:ind w:firstLine="709"/>
        <w:rPr>
          <w:b/>
          <w:sz w:val="20"/>
          <w:szCs w:val="20"/>
        </w:rPr>
      </w:pPr>
      <w:r w:rsidRPr="00F53488">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9C39F1" w:rsidRPr="00F53488"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Значения предельных размеров и параметров</w:t>
            </w:r>
          </w:p>
        </w:tc>
      </w:tr>
      <w:tr w:rsidR="009C39F1" w:rsidRPr="00F53488"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F53488"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1.1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видом использования «Энергетика», «Связь»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20 м2"/>
              </w:smartTagPr>
              <w:r w:rsidRPr="00130B9A">
                <w:rPr>
                  <w:sz w:val="18"/>
                  <w:szCs w:val="18"/>
                </w:rPr>
                <w:t>20 м2</w:t>
              </w:r>
            </w:smartTag>
          </w:p>
        </w:tc>
      </w:tr>
      <w:tr w:rsidR="009C39F1" w:rsidRPr="00F53488"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1.2.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видом использования «Объекты придорожного сервиса»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400 м2"/>
              </w:smartTagPr>
              <w:r w:rsidRPr="00130B9A">
                <w:rPr>
                  <w:sz w:val="18"/>
                  <w:szCs w:val="18"/>
                </w:rPr>
                <w:t>400 м2</w:t>
              </w:r>
            </w:smartTag>
          </w:p>
        </w:tc>
      </w:tr>
      <w:tr w:rsidR="009C39F1" w:rsidRPr="00F53488"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1.3.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видами использования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600 м2"/>
              </w:smartTagPr>
              <w:r w:rsidRPr="00130B9A">
                <w:rPr>
                  <w:sz w:val="18"/>
                  <w:szCs w:val="18"/>
                </w:rPr>
                <w:t>600 м2</w:t>
              </w:r>
            </w:smartTag>
          </w:p>
        </w:tc>
      </w:tr>
      <w:tr w:rsidR="009C39F1" w:rsidRPr="00F53488"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1.4.</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видами использования «Обеспечение научной деятельности», «Амбулаторно-ветеринарное обслуживание», «Склады»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800 м2"/>
              </w:smartTagPr>
              <w:r w:rsidRPr="00130B9A">
                <w:rPr>
                  <w:sz w:val="18"/>
                  <w:szCs w:val="18"/>
                </w:rPr>
                <w:t>800 м2</w:t>
              </w:r>
            </w:smartTag>
          </w:p>
        </w:tc>
      </w:tr>
      <w:tr w:rsidR="009C39F1" w:rsidRPr="00F53488"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1.5.</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видом использования «Легкая промышленность», «Пищевая промышленность»,  «автомобилестроительная промышленность», «фармацевтическая промышленность», «Целлюлозно-бумажная промышленность», «Строительная промышленность»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1000 м2"/>
              </w:smartTagPr>
              <w:r w:rsidRPr="00130B9A">
                <w:rPr>
                  <w:sz w:val="18"/>
                  <w:szCs w:val="18"/>
                </w:rPr>
                <w:t>1000 м2</w:t>
              </w:r>
            </w:smartTag>
          </w:p>
        </w:tc>
      </w:tr>
      <w:tr w:rsidR="009C39F1" w:rsidRPr="00F53488"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1.6.</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 xml:space="preserve">Не подлежит ограничению </w:t>
            </w:r>
          </w:p>
        </w:tc>
      </w:tr>
      <w:tr w:rsidR="009C39F1" w:rsidRPr="00F53488"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F53488"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2.1.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видами использования «Амбулаторное ветеринарное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2000 м2"/>
              </w:smartTagPr>
              <w:r w:rsidRPr="00130B9A">
                <w:rPr>
                  <w:sz w:val="18"/>
                  <w:szCs w:val="18"/>
                </w:rPr>
                <w:t>2000 м2</w:t>
              </w:r>
            </w:smartTag>
          </w:p>
        </w:tc>
      </w:tr>
      <w:tr w:rsidR="009C39F1" w:rsidRPr="00F53488"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2.2.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 xml:space="preserve">С видами использования «Обеспечение внутреннего </w:t>
            </w:r>
            <w:r w:rsidRPr="00130B9A">
              <w:rPr>
                <w:b w:val="0"/>
                <w:sz w:val="18"/>
                <w:szCs w:val="18"/>
              </w:rPr>
              <w:lastRenderedPageBreak/>
              <w:t>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4000 м2"/>
              </w:smartTagPr>
              <w:r w:rsidRPr="00130B9A">
                <w:rPr>
                  <w:sz w:val="18"/>
                  <w:szCs w:val="18"/>
                </w:rPr>
                <w:lastRenderedPageBreak/>
                <w:t>4000 м2</w:t>
              </w:r>
            </w:smartTag>
          </w:p>
        </w:tc>
      </w:tr>
      <w:tr w:rsidR="009C39F1" w:rsidRPr="00F53488"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lastRenderedPageBreak/>
              <w:t>2.3.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видами использования «Объекты придорожного сервиса»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5000 м2"/>
              </w:smartTagPr>
              <w:r w:rsidRPr="00130B9A">
                <w:rPr>
                  <w:sz w:val="18"/>
                  <w:szCs w:val="18"/>
                </w:rPr>
                <w:t>5000 м2</w:t>
              </w:r>
            </w:smartTag>
          </w:p>
        </w:tc>
      </w:tr>
      <w:tr w:rsidR="009C39F1" w:rsidRPr="00F53488"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2.4.</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видами использования «Обеспечение научной деятельности», «Приюты для животных»</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30 000 м2"/>
              </w:smartTagPr>
              <w:r w:rsidRPr="00130B9A">
                <w:rPr>
                  <w:sz w:val="18"/>
                  <w:szCs w:val="18"/>
                </w:rPr>
                <w:t>30 000 м2</w:t>
              </w:r>
            </w:smartTag>
          </w:p>
        </w:tc>
      </w:tr>
      <w:tr w:rsidR="009C39F1" w:rsidRPr="00F53488"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2.5.</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 xml:space="preserve">Не подлежит ограничению </w:t>
            </w:r>
          </w:p>
        </w:tc>
      </w:tr>
      <w:tr w:rsidR="009C39F1" w:rsidRPr="00F53488"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F53488"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3.1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0 м"/>
              </w:smartTagPr>
              <w:r w:rsidRPr="00130B9A">
                <w:rPr>
                  <w:sz w:val="18"/>
                  <w:szCs w:val="18"/>
                </w:rPr>
                <w:t>0 м</w:t>
              </w:r>
            </w:smartTag>
          </w:p>
        </w:tc>
      </w:tr>
      <w:tr w:rsidR="009C39F1" w:rsidRPr="00F53488"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3.2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1 м"/>
              </w:smartTagPr>
              <w:r w:rsidRPr="00130B9A">
                <w:rPr>
                  <w:sz w:val="18"/>
                  <w:szCs w:val="18"/>
                </w:rPr>
                <w:t>1 м</w:t>
              </w:r>
            </w:smartTag>
          </w:p>
        </w:tc>
      </w:tr>
      <w:tr w:rsidR="009C39F1" w:rsidRPr="00F53488"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3.3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3 м"/>
              </w:smartTagPr>
              <w:r w:rsidRPr="00130B9A">
                <w:rPr>
                  <w:sz w:val="18"/>
                  <w:szCs w:val="18"/>
                </w:rPr>
                <w:t>3 м</w:t>
              </w:r>
            </w:smartTag>
          </w:p>
        </w:tc>
      </w:tr>
      <w:tr w:rsidR="009C39F1" w:rsidRPr="00F53488"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4</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F53488"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4.1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0 м"/>
              </w:smartTagPr>
              <w:r w:rsidRPr="00130B9A">
                <w:rPr>
                  <w:sz w:val="18"/>
                  <w:szCs w:val="18"/>
                </w:rPr>
                <w:t>0 м</w:t>
              </w:r>
            </w:smartTag>
          </w:p>
        </w:tc>
      </w:tr>
      <w:tr w:rsidR="009C39F1" w:rsidRPr="00F53488"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4.2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5 м"/>
              </w:smartTagPr>
              <w:r w:rsidRPr="00130B9A">
                <w:rPr>
                  <w:sz w:val="18"/>
                  <w:szCs w:val="18"/>
                </w:rPr>
                <w:t>5 м</w:t>
              </w:r>
            </w:smartTag>
          </w:p>
        </w:tc>
      </w:tr>
      <w:tr w:rsidR="009C39F1" w:rsidRPr="00F53488"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5</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 xml:space="preserve">до 5-ти этажей или </w:t>
            </w:r>
            <w:smartTag w:uri="urn:schemas-microsoft-com:office:smarttags" w:element="metricconverter">
              <w:smartTagPr>
                <w:attr w:name="ProductID" w:val="15 м"/>
              </w:smartTagPr>
              <w:r w:rsidRPr="00130B9A">
                <w:rPr>
                  <w:sz w:val="18"/>
                  <w:szCs w:val="18"/>
                </w:rPr>
                <w:t>15 м</w:t>
              </w:r>
            </w:smartTag>
          </w:p>
        </w:tc>
      </w:tr>
      <w:tr w:rsidR="009C39F1" w:rsidRPr="00F53488"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6</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F53488"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6.1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F53488"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 в случае размещения на земельном участке только объектов инженерно-технического обеспечения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100 %</w:t>
            </w:r>
          </w:p>
        </w:tc>
      </w:tr>
      <w:tr w:rsidR="009C39F1" w:rsidRPr="00F53488"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 в случае размещения на земельном участке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80 %</w:t>
            </w:r>
          </w:p>
        </w:tc>
      </w:tr>
      <w:tr w:rsidR="009C39F1" w:rsidRPr="00F53488"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6.2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70 %</w:t>
            </w:r>
          </w:p>
        </w:tc>
      </w:tr>
    </w:tbl>
    <w:p w:rsidR="009C39F1" w:rsidRPr="00F53488" w:rsidRDefault="009C39F1" w:rsidP="00F53488">
      <w:pPr>
        <w:pStyle w:val="ConsPlusNormal"/>
        <w:spacing w:line="23" w:lineRule="atLeast"/>
        <w:jc w:val="both"/>
        <w:outlineLvl w:val="7"/>
        <w:rPr>
          <w:rFonts w:ascii="Times New Roman" w:hAnsi="Times New Roman" w:cs="Times New Roman"/>
          <w:b/>
        </w:rPr>
      </w:pPr>
    </w:p>
    <w:p w:rsidR="009C39F1" w:rsidRPr="00F53488" w:rsidRDefault="009C39F1" w:rsidP="00F53488">
      <w:pPr>
        <w:autoSpaceDN w:val="0"/>
        <w:adjustRightInd w:val="0"/>
        <w:spacing w:after="0" w:line="23" w:lineRule="atLeast"/>
        <w:rPr>
          <w:rFonts w:ascii="Times New Roman" w:hAnsi="Times New Roman" w:cs="Times New Roman"/>
          <w:sz w:val="20"/>
          <w:szCs w:val="20"/>
        </w:rPr>
      </w:pPr>
      <w:r w:rsidRPr="00F53488">
        <w:rPr>
          <w:rFonts w:ascii="Times New Roman" w:hAnsi="Times New Roman" w:cs="Times New Roman"/>
          <w:sz w:val="20"/>
          <w:szCs w:val="20"/>
        </w:rPr>
        <w:t>Установка ограждений земельных участков объектов, зданий и сооружений производится согласно СН 441-72* «Указания по проектированию ограждений площадок и участков предприятий, зданий и сооружений» в том случае, если установка таких ограждений не регулируется техническими регламентами и установленными в настоящих правилах землепользования и застройки градостроительными регламентами.</w:t>
      </w:r>
    </w:p>
    <w:p w:rsidR="009C39F1" w:rsidRPr="00F53488" w:rsidRDefault="009C39F1" w:rsidP="00F53488">
      <w:pPr>
        <w:pStyle w:val="ConsPlusNormal"/>
        <w:snapToGrid w:val="0"/>
        <w:spacing w:line="200" w:lineRule="atLeast"/>
        <w:jc w:val="both"/>
        <w:rPr>
          <w:rFonts w:ascii="Times New Roman" w:hAnsi="Times New Roman" w:cs="Times New Roman"/>
          <w:b/>
        </w:rPr>
      </w:pPr>
    </w:p>
    <w:p w:rsidR="009C39F1" w:rsidRPr="00F53488" w:rsidRDefault="009C39F1" w:rsidP="00F53488">
      <w:pPr>
        <w:pStyle w:val="ConsNormal"/>
        <w:tabs>
          <w:tab w:val="left" w:pos="900"/>
        </w:tabs>
        <w:ind w:firstLine="540"/>
        <w:jc w:val="both"/>
        <w:rPr>
          <w:rFonts w:ascii="Times New Roman" w:hAnsi="Times New Roman" w:cs="Times New Roman"/>
          <w:snapToGrid w:val="0"/>
        </w:rPr>
      </w:pPr>
      <w:r w:rsidRPr="00F53488">
        <w:rPr>
          <w:rFonts w:ascii="Times New Roman" w:hAnsi="Times New Roman" w:cs="Times New Roman"/>
          <w:b/>
        </w:rPr>
        <w:t>П.2.</w:t>
      </w:r>
      <w:r w:rsidRPr="00F53488">
        <w:rPr>
          <w:rFonts w:ascii="Times New Roman" w:hAnsi="Times New Roman" w:cs="Times New Roman"/>
          <w:b/>
        </w:rPr>
        <w:tab/>
        <w:t>ЗОНА ПРОИЗВОДСТВЕННЫХ ПРЕДПРИЯТИЙ III - V КЛАССОВ ОПАСНОСТИ</w:t>
      </w:r>
    </w:p>
    <w:p w:rsidR="009C39F1" w:rsidRPr="00F53488" w:rsidRDefault="009C39F1" w:rsidP="00F53488">
      <w:pPr>
        <w:pStyle w:val="ConsNormal"/>
        <w:tabs>
          <w:tab w:val="left" w:pos="900"/>
        </w:tabs>
        <w:ind w:firstLine="540"/>
        <w:jc w:val="both"/>
        <w:rPr>
          <w:rFonts w:ascii="Times New Roman" w:hAnsi="Times New Roman" w:cs="Times New Roman"/>
          <w:snapToGrid w:val="0"/>
        </w:rPr>
      </w:pPr>
      <w:r w:rsidRPr="00F53488">
        <w:rPr>
          <w:rFonts w:ascii="Times New Roman" w:hAnsi="Times New Roman" w:cs="Times New Roman"/>
          <w:snapToGrid w:val="0"/>
        </w:rPr>
        <w:t xml:space="preserve">Данная зона выделена для обеспечения правовых условий формирования территорий, на которых осуществляется производственная деятельность. Класс опасности размещаемых производственных объектов не должен превышать </w:t>
      </w:r>
      <w:r w:rsidRPr="00F53488">
        <w:rPr>
          <w:rFonts w:ascii="Times New Roman" w:hAnsi="Times New Roman" w:cs="Times New Roman"/>
          <w:snapToGrid w:val="0"/>
          <w:lang w:val="en-US"/>
        </w:rPr>
        <w:t>III</w:t>
      </w:r>
      <w:r w:rsidRPr="00F53488">
        <w:rPr>
          <w:rFonts w:ascii="Times New Roman" w:hAnsi="Times New Roman" w:cs="Times New Roman"/>
          <w:snapToGrid w:val="0"/>
        </w:rPr>
        <w:t>.</w:t>
      </w:r>
    </w:p>
    <w:p w:rsidR="009C39F1" w:rsidRPr="00F53488" w:rsidRDefault="009C39F1" w:rsidP="00F53488">
      <w:pPr>
        <w:pStyle w:val="ConsNormal"/>
        <w:tabs>
          <w:tab w:val="left" w:pos="900"/>
        </w:tabs>
        <w:spacing w:line="23" w:lineRule="atLeast"/>
        <w:ind w:firstLine="0"/>
        <w:jc w:val="both"/>
        <w:rPr>
          <w:rFonts w:ascii="Times New Roman" w:hAnsi="Times New Roman" w:cs="Times New Roman"/>
          <w:b/>
        </w:rPr>
      </w:pPr>
      <w:r w:rsidRPr="00F53488">
        <w:rPr>
          <w:rFonts w:ascii="Times New Roman" w:hAnsi="Times New Roman" w:cs="Times New Roman"/>
          <w:b/>
        </w:rPr>
        <w:t>Основные виды разрешенного использования:</w:t>
      </w:r>
    </w:p>
    <w:p w:rsidR="009C39F1" w:rsidRPr="00F53488" w:rsidRDefault="009C39F1" w:rsidP="00F53488">
      <w:pPr>
        <w:pStyle w:val="ConsNormal"/>
        <w:tabs>
          <w:tab w:val="left" w:pos="900"/>
        </w:tabs>
        <w:spacing w:line="23" w:lineRule="atLeast"/>
        <w:ind w:firstLine="0"/>
        <w:jc w:val="both"/>
        <w:rPr>
          <w:rFonts w:ascii="Times New Roman" w:hAnsi="Times New Roman" w:cs="Times New Roman"/>
          <w:b/>
        </w:rPr>
      </w:pPr>
    </w:p>
    <w:tbl>
      <w:tblPr>
        <w:tblW w:w="10105" w:type="dxa"/>
        <w:jc w:val="center"/>
        <w:tblInd w:w="620" w:type="dxa"/>
        <w:tblLayout w:type="fixed"/>
        <w:tblLook w:val="0000"/>
      </w:tblPr>
      <w:tblGrid>
        <w:gridCol w:w="2018"/>
        <w:gridCol w:w="6439"/>
        <w:gridCol w:w="1648"/>
      </w:tblGrid>
      <w:tr w:rsidR="009C39F1" w:rsidRPr="00F53488" w:rsidTr="002F63CA">
        <w:trPr>
          <w:tblHeader/>
          <w:jc w:val="center"/>
        </w:trPr>
        <w:tc>
          <w:tcPr>
            <w:tcW w:w="2018" w:type="dxa"/>
            <w:tcBorders>
              <w:top w:val="single" w:sz="4" w:space="0" w:color="000000"/>
              <w:left w:val="single" w:sz="4" w:space="0" w:color="000000"/>
              <w:bottom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lastRenderedPageBreak/>
              <w:t xml:space="preserve">Вид разрешенного использования </w:t>
            </w:r>
            <w:r w:rsidRPr="00130B9A">
              <w:rPr>
                <w:sz w:val="18"/>
                <w:szCs w:val="18"/>
              </w:rPr>
              <w:br/>
              <w:t xml:space="preserve">земельных участков и объектов </w:t>
            </w:r>
            <w:r w:rsidRPr="00130B9A">
              <w:rPr>
                <w:sz w:val="18"/>
                <w:szCs w:val="18"/>
              </w:rPr>
              <w:br/>
              <w:t>капитального строительства</w:t>
            </w:r>
          </w:p>
        </w:tc>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Описание вида разрешенного использования земельного участка</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6"/>
              <w:jc w:val="both"/>
              <w:rPr>
                <w:sz w:val="18"/>
                <w:szCs w:val="18"/>
              </w:rPr>
            </w:pPr>
            <w:r w:rsidRPr="00130B9A">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9C39F1" w:rsidRPr="00F53488"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bCs/>
                <w:sz w:val="18"/>
                <w:szCs w:val="18"/>
              </w:rPr>
            </w:pPr>
            <w:r w:rsidRPr="00130B9A">
              <w:rPr>
                <w:rFonts w:ascii="Times New Roman" w:hAnsi="Times New Roman" w:cs="Times New Roman"/>
                <w:bCs/>
                <w:sz w:val="18"/>
                <w:szCs w:val="18"/>
              </w:rPr>
              <w:t>Тяжелая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bCs/>
                <w:sz w:val="18"/>
                <w:szCs w:val="18"/>
              </w:rPr>
            </w:pPr>
            <w:r w:rsidRPr="00130B9A">
              <w:rPr>
                <w:rFonts w:ascii="Times New Roman" w:hAnsi="Times New Roman" w:cs="Times New Roman"/>
                <w:bCs/>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jc w:val="center"/>
              <w:rPr>
                <w:rFonts w:ascii="Times New Roman" w:hAnsi="Times New Roman" w:cs="Times New Roman"/>
                <w:bCs/>
                <w:sz w:val="18"/>
                <w:szCs w:val="18"/>
              </w:rPr>
            </w:pPr>
            <w:r w:rsidRPr="00130B9A">
              <w:rPr>
                <w:rFonts w:ascii="Times New Roman" w:hAnsi="Times New Roman" w:cs="Times New Roman"/>
                <w:bCs/>
                <w:sz w:val="18"/>
                <w:szCs w:val="18"/>
              </w:rPr>
              <w:t>6.2</w:t>
            </w:r>
          </w:p>
        </w:tc>
      </w:tr>
      <w:tr w:rsidR="009C39F1" w:rsidRPr="00F53488"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Автомобилестроительная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jc w:val="center"/>
              <w:rPr>
                <w:rFonts w:ascii="Times New Roman" w:hAnsi="Times New Roman" w:cs="Times New Roman"/>
                <w:sz w:val="18"/>
                <w:szCs w:val="18"/>
              </w:rPr>
            </w:pPr>
            <w:r w:rsidRPr="00130B9A">
              <w:rPr>
                <w:rFonts w:ascii="Times New Roman" w:hAnsi="Times New Roman" w:cs="Times New Roman"/>
                <w:sz w:val="18"/>
                <w:szCs w:val="18"/>
              </w:rPr>
              <w:t>6.2.1</w:t>
            </w:r>
          </w:p>
        </w:tc>
      </w:tr>
      <w:tr w:rsidR="009C39F1" w:rsidRPr="00F53488"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Легкая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jc w:val="center"/>
              <w:rPr>
                <w:rFonts w:ascii="Times New Roman" w:hAnsi="Times New Roman" w:cs="Times New Roman"/>
                <w:sz w:val="18"/>
                <w:szCs w:val="18"/>
              </w:rPr>
            </w:pPr>
            <w:r w:rsidRPr="00130B9A">
              <w:rPr>
                <w:rFonts w:ascii="Times New Roman" w:hAnsi="Times New Roman" w:cs="Times New Roman"/>
                <w:sz w:val="18"/>
                <w:szCs w:val="18"/>
              </w:rPr>
              <w:t>6.3</w:t>
            </w:r>
          </w:p>
        </w:tc>
      </w:tr>
      <w:tr w:rsidR="009C39F1" w:rsidRPr="00F53488"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Фармацевтическая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jc w:val="center"/>
              <w:rPr>
                <w:rFonts w:ascii="Times New Roman" w:hAnsi="Times New Roman" w:cs="Times New Roman"/>
                <w:sz w:val="18"/>
                <w:szCs w:val="18"/>
              </w:rPr>
            </w:pPr>
            <w:r w:rsidRPr="00130B9A">
              <w:rPr>
                <w:rFonts w:ascii="Times New Roman" w:hAnsi="Times New Roman" w:cs="Times New Roman"/>
                <w:sz w:val="18"/>
                <w:szCs w:val="18"/>
              </w:rPr>
              <w:t>6.3.1</w:t>
            </w:r>
          </w:p>
        </w:tc>
      </w:tr>
      <w:tr w:rsidR="009C39F1" w:rsidRPr="00F53488"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Пищевая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jc w:val="center"/>
              <w:rPr>
                <w:rFonts w:ascii="Times New Roman" w:hAnsi="Times New Roman" w:cs="Times New Roman"/>
                <w:sz w:val="18"/>
                <w:szCs w:val="18"/>
              </w:rPr>
            </w:pPr>
            <w:r w:rsidRPr="00130B9A">
              <w:rPr>
                <w:rFonts w:ascii="Times New Roman" w:hAnsi="Times New Roman" w:cs="Times New Roman"/>
                <w:sz w:val="18"/>
                <w:szCs w:val="18"/>
              </w:rPr>
              <w:t>6.4</w:t>
            </w:r>
          </w:p>
        </w:tc>
      </w:tr>
      <w:tr w:rsidR="009C39F1" w:rsidRPr="00F53488"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Нефтехимическая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jc w:val="center"/>
              <w:rPr>
                <w:rFonts w:ascii="Times New Roman" w:hAnsi="Times New Roman" w:cs="Times New Roman"/>
                <w:sz w:val="18"/>
                <w:szCs w:val="18"/>
              </w:rPr>
            </w:pPr>
            <w:r w:rsidRPr="00130B9A">
              <w:rPr>
                <w:rFonts w:ascii="Times New Roman" w:hAnsi="Times New Roman" w:cs="Times New Roman"/>
                <w:sz w:val="18"/>
                <w:szCs w:val="18"/>
              </w:rPr>
              <w:t>6.5</w:t>
            </w:r>
          </w:p>
        </w:tc>
      </w:tr>
      <w:tr w:rsidR="009C39F1" w:rsidRPr="00F53488"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Строительная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jc w:val="center"/>
              <w:rPr>
                <w:rFonts w:ascii="Times New Roman" w:hAnsi="Times New Roman" w:cs="Times New Roman"/>
                <w:sz w:val="18"/>
                <w:szCs w:val="18"/>
              </w:rPr>
            </w:pPr>
            <w:r w:rsidRPr="00130B9A">
              <w:rPr>
                <w:rFonts w:ascii="Times New Roman" w:hAnsi="Times New Roman" w:cs="Times New Roman"/>
                <w:sz w:val="18"/>
                <w:szCs w:val="18"/>
              </w:rPr>
              <w:t>6.6</w:t>
            </w:r>
          </w:p>
        </w:tc>
      </w:tr>
      <w:tr w:rsidR="009C39F1" w:rsidRPr="00F53488"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Целлюлозно-бумажная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jc w:val="center"/>
              <w:rPr>
                <w:rFonts w:ascii="Times New Roman" w:hAnsi="Times New Roman" w:cs="Times New Roman"/>
                <w:sz w:val="18"/>
                <w:szCs w:val="18"/>
              </w:rPr>
            </w:pPr>
            <w:r w:rsidRPr="00130B9A">
              <w:rPr>
                <w:rFonts w:ascii="Times New Roman" w:hAnsi="Times New Roman" w:cs="Times New Roman"/>
                <w:sz w:val="18"/>
                <w:szCs w:val="18"/>
              </w:rPr>
              <w:t>6.11</w:t>
            </w:r>
          </w:p>
        </w:tc>
      </w:tr>
      <w:tr w:rsidR="009C39F1" w:rsidRPr="00F53488"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ind w:right="67"/>
              <w:jc w:val="both"/>
              <w:rPr>
                <w:sz w:val="18"/>
                <w:szCs w:val="18"/>
              </w:rPr>
            </w:pPr>
            <w:r w:rsidRPr="00130B9A">
              <w:rPr>
                <w:sz w:val="18"/>
                <w:szCs w:val="18"/>
              </w:rPr>
              <w:t>Коммунальное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spacing w:after="0" w:line="312"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spacing w:after="0" w:line="312" w:lineRule="auto"/>
              <w:ind w:right="60"/>
              <w:rPr>
                <w:rFonts w:ascii="Times New Roman" w:hAnsi="Times New Roman" w:cs="Times New Roman"/>
                <w:sz w:val="18"/>
                <w:szCs w:val="18"/>
              </w:rPr>
            </w:pPr>
            <w:r w:rsidRPr="00130B9A">
              <w:rPr>
                <w:rFonts w:ascii="Times New Roman" w:hAnsi="Times New Roman" w:cs="Times New Roman"/>
                <w:sz w:val="18"/>
                <w:szCs w:val="18"/>
              </w:rPr>
              <w:t>3.1.</w:t>
            </w:r>
          </w:p>
        </w:tc>
      </w:tr>
      <w:tr w:rsidR="009C39F1" w:rsidRPr="00F53488"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ind w:right="67"/>
              <w:jc w:val="both"/>
              <w:rPr>
                <w:sz w:val="18"/>
                <w:szCs w:val="18"/>
              </w:rPr>
            </w:pPr>
            <w:r w:rsidRPr="00130B9A">
              <w:rPr>
                <w:sz w:val="18"/>
                <w:szCs w:val="18"/>
                <w:lang w:eastAsia="ru-RU"/>
              </w:rPr>
              <w:t>Склады</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w:t>
            </w:r>
            <w:r w:rsidRPr="00130B9A">
              <w:rPr>
                <w:rFonts w:ascii="Times New Roman" w:hAnsi="Times New Roman" w:cs="Times New Roman"/>
                <w:sz w:val="18"/>
                <w:szCs w:val="18"/>
              </w:rPr>
              <w:lastRenderedPageBreak/>
              <w:t>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9C39F1" w:rsidRPr="00130B9A" w:rsidRDefault="009C39F1" w:rsidP="00F53488">
            <w:pPr>
              <w:spacing w:after="0" w:line="312" w:lineRule="auto"/>
              <w:ind w:right="67"/>
              <w:rPr>
                <w:rFonts w:ascii="Times New Roman" w:hAnsi="Times New Roman" w:cs="Times New Roman"/>
                <w:sz w:val="18"/>
                <w:szCs w:val="18"/>
              </w:rPr>
            </w:pP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lastRenderedPageBreak/>
              <w:t>6.9.</w:t>
            </w:r>
          </w:p>
        </w:tc>
      </w:tr>
      <w:tr w:rsidR="009C39F1" w:rsidRPr="00F53488"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ind w:right="67"/>
              <w:jc w:val="both"/>
              <w:rPr>
                <w:sz w:val="18"/>
                <w:szCs w:val="18"/>
                <w:lang w:eastAsia="ru-RU"/>
              </w:rPr>
            </w:pPr>
            <w:r w:rsidRPr="00130B9A">
              <w:rPr>
                <w:sz w:val="18"/>
                <w:szCs w:val="18"/>
                <w:lang w:eastAsia="ru-RU"/>
              </w:rPr>
              <w:lastRenderedPageBreak/>
              <w:t>Бытовое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3.3.</w:t>
            </w:r>
          </w:p>
        </w:tc>
      </w:tr>
      <w:tr w:rsidR="009C39F1" w:rsidRPr="00F53488"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ind w:right="67"/>
              <w:jc w:val="both"/>
              <w:rPr>
                <w:sz w:val="18"/>
                <w:szCs w:val="18"/>
                <w:lang w:eastAsia="ru-RU"/>
              </w:rPr>
            </w:pPr>
            <w:r w:rsidRPr="00130B9A">
              <w:rPr>
                <w:sz w:val="18"/>
                <w:szCs w:val="18"/>
                <w:lang w:eastAsia="ru-RU"/>
              </w:rPr>
              <w:t>Ветеринарное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58" w:history="1">
              <w:r w:rsidRPr="00130B9A">
                <w:rPr>
                  <w:rFonts w:ascii="Times New Roman" w:hAnsi="Times New Roman" w:cs="Times New Roman"/>
                  <w:color w:val="0000FF"/>
                  <w:sz w:val="18"/>
                  <w:szCs w:val="18"/>
                </w:rPr>
                <w:t>кодами 3.10.1</w:t>
              </w:r>
            </w:hyperlink>
            <w:r w:rsidRPr="00130B9A">
              <w:rPr>
                <w:rFonts w:ascii="Times New Roman" w:hAnsi="Times New Roman" w:cs="Times New Roman"/>
                <w:sz w:val="18"/>
                <w:szCs w:val="18"/>
              </w:rPr>
              <w:t xml:space="preserve"> - </w:t>
            </w:r>
            <w:hyperlink r:id="rId59" w:history="1">
              <w:r w:rsidRPr="00130B9A">
                <w:rPr>
                  <w:rFonts w:ascii="Times New Roman" w:hAnsi="Times New Roman" w:cs="Times New Roman"/>
                  <w:color w:val="0000FF"/>
                  <w:sz w:val="18"/>
                  <w:szCs w:val="18"/>
                </w:rPr>
                <w:t>3.10.2</w:t>
              </w:r>
            </w:hyperlink>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3.10.</w:t>
            </w:r>
          </w:p>
        </w:tc>
      </w:tr>
      <w:tr w:rsidR="009C39F1" w:rsidRPr="00F53488"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ind w:right="67"/>
              <w:jc w:val="both"/>
              <w:rPr>
                <w:sz w:val="18"/>
                <w:szCs w:val="18"/>
                <w:lang w:eastAsia="ru-RU"/>
              </w:rPr>
            </w:pPr>
            <w:r w:rsidRPr="00130B9A">
              <w:rPr>
                <w:sz w:val="18"/>
                <w:szCs w:val="18"/>
                <w:lang w:eastAsia="ru-RU"/>
              </w:rPr>
              <w:t>Обслуживание автотранспорта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60" w:history="1">
              <w:r w:rsidRPr="00130B9A">
                <w:rPr>
                  <w:rFonts w:ascii="Times New Roman" w:hAnsi="Times New Roman" w:cs="Times New Roman"/>
                  <w:color w:val="0000FF"/>
                  <w:sz w:val="18"/>
                  <w:szCs w:val="18"/>
                </w:rPr>
                <w:t>коде 2.7.1</w:t>
              </w:r>
            </w:hyperlink>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4.9.</w:t>
            </w:r>
          </w:p>
        </w:tc>
      </w:tr>
      <w:tr w:rsidR="009C39F1" w:rsidRPr="00F53488"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Объекты гаражного назначения</w:t>
            </w:r>
          </w:p>
          <w:p w:rsidR="009C39F1" w:rsidRPr="00130B9A" w:rsidRDefault="009C39F1" w:rsidP="00F53488">
            <w:pPr>
              <w:pStyle w:val="af4"/>
              <w:ind w:right="67"/>
              <w:jc w:val="both"/>
              <w:rPr>
                <w:sz w:val="18"/>
                <w:szCs w:val="18"/>
                <w:lang w:eastAsia="ru-RU"/>
              </w:rPr>
            </w:pP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2.7.1.</w:t>
            </w:r>
          </w:p>
        </w:tc>
      </w:tr>
      <w:tr w:rsidR="009C39F1" w:rsidRPr="00F53488"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Магазины</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130B9A">
                <w:rPr>
                  <w:rFonts w:ascii="Times New Roman" w:hAnsi="Times New Roman" w:cs="Times New Roman"/>
                  <w:sz w:val="18"/>
                  <w:szCs w:val="18"/>
                </w:rPr>
                <w:t>5000 кв. м</w:t>
              </w:r>
            </w:smartTag>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4.4.</w:t>
            </w:r>
          </w:p>
        </w:tc>
      </w:tr>
      <w:tr w:rsidR="009C39F1" w:rsidRPr="00F53488"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Деловое управление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4.1.</w:t>
            </w:r>
          </w:p>
        </w:tc>
      </w:tr>
      <w:tr w:rsidR="009C39F1" w:rsidRPr="00F53488"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Банковская и страховая деятельность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предназначенных для размещения организаций, оказывающих банковские и страховые</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4.5.</w:t>
            </w:r>
          </w:p>
        </w:tc>
      </w:tr>
      <w:tr w:rsidR="009C39F1" w:rsidRPr="00F53488"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Обеспечение научной деятельности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w:t>
            </w:r>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3.9.</w:t>
            </w:r>
          </w:p>
        </w:tc>
      </w:tr>
      <w:tr w:rsidR="009C39F1" w:rsidRPr="00F53488"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Питомники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сооружений, необходимых для указанных видов сельскохозяйственного производства</w:t>
            </w:r>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1.17.</w:t>
            </w:r>
          </w:p>
        </w:tc>
      </w:tr>
      <w:tr w:rsidR="009C39F1" w:rsidRPr="00F53488" w:rsidTr="002F63CA">
        <w:trPr>
          <w:trHeight w:val="2289"/>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lastRenderedPageBreak/>
              <w:t>Связь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61" w:history="1">
              <w:r w:rsidRPr="00130B9A">
                <w:rPr>
                  <w:rFonts w:ascii="Times New Roman" w:hAnsi="Times New Roman" w:cs="Times New Roman"/>
                  <w:color w:val="0000FF"/>
                  <w:sz w:val="18"/>
                  <w:szCs w:val="18"/>
                </w:rPr>
                <w:t>кодом 3.1</w:t>
              </w:r>
            </w:hyperlink>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ConsPlusNormal"/>
              <w:jc w:val="both"/>
              <w:rPr>
                <w:rFonts w:ascii="Times New Roman" w:hAnsi="Times New Roman" w:cs="Times New Roman"/>
                <w:sz w:val="18"/>
                <w:szCs w:val="18"/>
              </w:rPr>
            </w:pPr>
            <w:r w:rsidRPr="00130B9A">
              <w:rPr>
                <w:rFonts w:ascii="Times New Roman" w:hAnsi="Times New Roman" w:cs="Times New Roman"/>
                <w:sz w:val="18"/>
                <w:szCs w:val="18"/>
              </w:rPr>
              <w:t>6.8.</w:t>
            </w:r>
          </w:p>
        </w:tc>
      </w:tr>
      <w:tr w:rsidR="009C39F1" w:rsidRPr="00F53488"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Рынки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130B9A">
                <w:rPr>
                  <w:rFonts w:ascii="Times New Roman" w:hAnsi="Times New Roman" w:cs="Times New Roman"/>
                  <w:sz w:val="18"/>
                  <w:szCs w:val="18"/>
                </w:rPr>
                <w:t>200 кв. м</w:t>
              </w:r>
            </w:smartTag>
            <w:r w:rsidRPr="00130B9A">
              <w:rPr>
                <w:rFonts w:ascii="Times New Roman" w:hAnsi="Times New Roman" w:cs="Times New Roman"/>
                <w:sz w:val="18"/>
                <w:szCs w:val="18"/>
              </w:rPr>
              <w:t>;</w:t>
            </w:r>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гаражей и (или) стоянок для автомобилей сотрудников и посетителей рынка</w:t>
            </w:r>
          </w:p>
          <w:p w:rsidR="009C39F1" w:rsidRPr="00130B9A" w:rsidRDefault="009C39F1" w:rsidP="00F53488">
            <w:pPr>
              <w:pStyle w:val="ConsPlusNormal"/>
              <w:ind w:right="67"/>
              <w:jc w:val="both"/>
              <w:rPr>
                <w:rFonts w:ascii="Times New Roman" w:hAnsi="Times New Roman" w:cs="Times New Roman"/>
                <w:sz w:val="18"/>
                <w:szCs w:val="18"/>
              </w:rPr>
            </w:pP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4.3.</w:t>
            </w:r>
          </w:p>
        </w:tc>
      </w:tr>
      <w:tr w:rsidR="009C39F1" w:rsidRPr="00F53488"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Энергетика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«Коммунальное обслуживание»</w:t>
            </w:r>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p>
        </w:tc>
      </w:tr>
      <w:tr w:rsidR="009C39F1" w:rsidRPr="00F53488"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Автомобильный транспорт</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автомобильных дорог и технически связанных с ними сооружений;</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7.2.</w:t>
            </w:r>
          </w:p>
        </w:tc>
      </w:tr>
      <w:tr w:rsidR="009C39F1" w:rsidRPr="00F53488"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Обеспечение внутреннего правопорядка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8.3.</w:t>
            </w:r>
          </w:p>
        </w:tc>
      </w:tr>
      <w:tr w:rsidR="009C39F1" w:rsidRPr="00F53488"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Общественное питание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4.6.</w:t>
            </w:r>
          </w:p>
        </w:tc>
      </w:tr>
      <w:tr w:rsidR="009C39F1" w:rsidRPr="00F53488"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Объекты придорожного сервиса</w:t>
            </w:r>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автозаправочных станций (бензиновых, газовых);</w:t>
            </w:r>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магазинов сопутствующей торговли, зданий для организации общественного питания в качестве объектов придорожного сервиса;</w:t>
            </w:r>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предоставление гостиничных услуг в качестве придорожного сервиса;</w:t>
            </w:r>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4.9.1.</w:t>
            </w:r>
          </w:p>
        </w:tc>
      </w:tr>
      <w:tr w:rsidR="009C39F1" w:rsidRPr="00F53488" w:rsidTr="002F63CA">
        <w:trPr>
          <w:jc w:val="center"/>
        </w:trPr>
        <w:tc>
          <w:tcPr>
            <w:tcW w:w="201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Выставочно-ярмарочная деятельность</w:t>
            </w:r>
          </w:p>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ind w:right="67"/>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w:t>
            </w:r>
            <w:r w:rsidRPr="00130B9A">
              <w:rPr>
                <w:rFonts w:ascii="Times New Roman" w:hAnsi="Times New Roman" w:cs="Times New Roman"/>
                <w:sz w:val="18"/>
                <w:szCs w:val="18"/>
              </w:rPr>
              <w:lastRenderedPageBreak/>
              <w:t>питания участников мероприятий)</w:t>
            </w:r>
          </w:p>
        </w:tc>
        <w:tc>
          <w:tcPr>
            <w:tcW w:w="1648"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lastRenderedPageBreak/>
              <w:t>4.10.</w:t>
            </w:r>
          </w:p>
        </w:tc>
      </w:tr>
    </w:tbl>
    <w:p w:rsidR="009C39F1" w:rsidRPr="00F53488" w:rsidRDefault="009C39F1" w:rsidP="00F53488">
      <w:pPr>
        <w:tabs>
          <w:tab w:val="left" w:pos="-1843"/>
          <w:tab w:val="left" w:pos="900"/>
        </w:tabs>
        <w:autoSpaceDN w:val="0"/>
        <w:adjustRightInd w:val="0"/>
        <w:spacing w:after="0" w:line="23" w:lineRule="atLeast"/>
        <w:ind w:left="709"/>
        <w:rPr>
          <w:rFonts w:ascii="Times New Roman" w:hAnsi="Times New Roman" w:cs="Times New Roman"/>
          <w:b/>
          <w:sz w:val="20"/>
          <w:szCs w:val="20"/>
        </w:rPr>
      </w:pPr>
    </w:p>
    <w:p w:rsidR="009C39F1" w:rsidRPr="00F53488" w:rsidRDefault="009C39F1" w:rsidP="00F53488">
      <w:pPr>
        <w:tabs>
          <w:tab w:val="left" w:pos="-1843"/>
          <w:tab w:val="left" w:pos="900"/>
        </w:tabs>
        <w:autoSpaceDN w:val="0"/>
        <w:adjustRightInd w:val="0"/>
        <w:spacing w:after="0" w:line="23" w:lineRule="atLeast"/>
        <w:ind w:left="709"/>
        <w:rPr>
          <w:rFonts w:ascii="Times New Roman" w:hAnsi="Times New Roman" w:cs="Times New Roman"/>
          <w:b/>
          <w:sz w:val="20"/>
          <w:szCs w:val="20"/>
        </w:rPr>
      </w:pPr>
      <w:r w:rsidRPr="00F53488">
        <w:rPr>
          <w:rFonts w:ascii="Times New Roman" w:hAnsi="Times New Roman" w:cs="Times New Roman"/>
          <w:b/>
          <w:sz w:val="20"/>
          <w:szCs w:val="20"/>
        </w:rPr>
        <w:t xml:space="preserve"> Вспомогательные виды разрешенного использования:</w:t>
      </w:r>
    </w:p>
    <w:tbl>
      <w:tblPr>
        <w:tblW w:w="10042" w:type="dxa"/>
        <w:jc w:val="center"/>
        <w:tblInd w:w="108" w:type="dxa"/>
        <w:tblLayout w:type="fixed"/>
        <w:tblLook w:val="0000"/>
      </w:tblPr>
      <w:tblGrid>
        <w:gridCol w:w="2203"/>
        <w:gridCol w:w="6080"/>
        <w:gridCol w:w="1759"/>
      </w:tblGrid>
      <w:tr w:rsidR="009C39F1" w:rsidRPr="00130B9A" w:rsidTr="002F63CA">
        <w:trPr>
          <w:tblHeader/>
          <w:jc w:val="center"/>
        </w:trPr>
        <w:tc>
          <w:tcPr>
            <w:tcW w:w="2203" w:type="dxa"/>
            <w:tcBorders>
              <w:top w:val="single" w:sz="4" w:space="0" w:color="000000"/>
              <w:left w:val="single" w:sz="4" w:space="0" w:color="000000"/>
              <w:bottom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 xml:space="preserve">Вид разрешенного использования </w:t>
            </w:r>
            <w:r w:rsidRPr="00130B9A">
              <w:rPr>
                <w:sz w:val="18"/>
                <w:szCs w:val="18"/>
              </w:rPr>
              <w:br/>
              <w:t xml:space="preserve">земельных участков и объектов </w:t>
            </w:r>
            <w:r w:rsidRPr="00130B9A">
              <w:rPr>
                <w:sz w:val="18"/>
                <w:szCs w:val="18"/>
              </w:rPr>
              <w:br/>
              <w:t>капитального строительства</w:t>
            </w:r>
          </w:p>
        </w:tc>
        <w:tc>
          <w:tcPr>
            <w:tcW w:w="6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Описание вида разрешенного использования земельного участка</w:t>
            </w:r>
          </w:p>
        </w:tc>
        <w:tc>
          <w:tcPr>
            <w:tcW w:w="17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6"/>
              <w:jc w:val="both"/>
              <w:rPr>
                <w:sz w:val="18"/>
                <w:szCs w:val="18"/>
              </w:rPr>
            </w:pPr>
            <w:r w:rsidRPr="00130B9A">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9C39F1" w:rsidRPr="00130B9A" w:rsidTr="002F63CA">
        <w:trPr>
          <w:jc w:val="center"/>
        </w:trPr>
        <w:tc>
          <w:tcPr>
            <w:tcW w:w="2203"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Коммунальное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spacing w:after="0" w:line="312" w:lineRule="auto"/>
              <w:ind w:right="60"/>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7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spacing w:after="0" w:line="312" w:lineRule="auto"/>
              <w:ind w:right="60"/>
              <w:rPr>
                <w:rFonts w:ascii="Times New Roman" w:hAnsi="Times New Roman" w:cs="Times New Roman"/>
                <w:sz w:val="18"/>
                <w:szCs w:val="18"/>
              </w:rPr>
            </w:pPr>
            <w:r w:rsidRPr="00130B9A">
              <w:rPr>
                <w:rFonts w:ascii="Times New Roman" w:hAnsi="Times New Roman" w:cs="Times New Roman"/>
                <w:sz w:val="18"/>
                <w:szCs w:val="18"/>
              </w:rPr>
              <w:t>3.1.</w:t>
            </w:r>
          </w:p>
        </w:tc>
      </w:tr>
      <w:tr w:rsidR="009C39F1" w:rsidRPr="00130B9A" w:rsidTr="002F63CA">
        <w:trPr>
          <w:jc w:val="center"/>
        </w:trPr>
        <w:tc>
          <w:tcPr>
            <w:tcW w:w="2203"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lang w:eastAsia="ru-RU"/>
              </w:rPr>
              <w:t>Склады</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9C39F1" w:rsidRPr="00130B9A" w:rsidRDefault="009C39F1" w:rsidP="00F53488">
            <w:pPr>
              <w:spacing w:after="0" w:line="312" w:lineRule="auto"/>
              <w:ind w:right="60"/>
              <w:rPr>
                <w:rFonts w:ascii="Times New Roman" w:hAnsi="Times New Roman" w:cs="Times New Roman"/>
                <w:sz w:val="18"/>
                <w:szCs w:val="18"/>
              </w:rPr>
            </w:pPr>
          </w:p>
        </w:tc>
        <w:tc>
          <w:tcPr>
            <w:tcW w:w="17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p>
        </w:tc>
      </w:tr>
      <w:tr w:rsidR="009C39F1" w:rsidRPr="00130B9A" w:rsidTr="002F63CA">
        <w:trPr>
          <w:jc w:val="center"/>
        </w:trPr>
        <w:tc>
          <w:tcPr>
            <w:tcW w:w="2203"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lang w:eastAsia="ru-RU"/>
              </w:rPr>
            </w:pPr>
            <w:r w:rsidRPr="00130B9A">
              <w:rPr>
                <w:sz w:val="18"/>
                <w:szCs w:val="18"/>
                <w:lang w:eastAsia="ru-RU"/>
              </w:rPr>
              <w:t>Бытовое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17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p>
        </w:tc>
      </w:tr>
      <w:tr w:rsidR="009C39F1" w:rsidRPr="00130B9A" w:rsidTr="002F63CA">
        <w:trPr>
          <w:jc w:val="center"/>
        </w:trPr>
        <w:tc>
          <w:tcPr>
            <w:tcW w:w="2203"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lang w:eastAsia="ru-RU"/>
              </w:rPr>
            </w:pPr>
            <w:r w:rsidRPr="00130B9A">
              <w:rPr>
                <w:sz w:val="18"/>
                <w:szCs w:val="18"/>
                <w:lang w:eastAsia="ru-RU"/>
              </w:rPr>
              <w:t>Ветеринарное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62" w:history="1">
              <w:r w:rsidRPr="00130B9A">
                <w:rPr>
                  <w:rFonts w:ascii="Times New Roman" w:hAnsi="Times New Roman" w:cs="Times New Roman"/>
                  <w:color w:val="0000FF"/>
                  <w:sz w:val="18"/>
                  <w:szCs w:val="18"/>
                </w:rPr>
                <w:t>кодами 3.10.1</w:t>
              </w:r>
            </w:hyperlink>
            <w:r w:rsidRPr="00130B9A">
              <w:rPr>
                <w:rFonts w:ascii="Times New Roman" w:hAnsi="Times New Roman" w:cs="Times New Roman"/>
                <w:sz w:val="18"/>
                <w:szCs w:val="18"/>
              </w:rPr>
              <w:t xml:space="preserve"> - </w:t>
            </w:r>
            <w:hyperlink r:id="rId63" w:history="1">
              <w:r w:rsidRPr="00130B9A">
                <w:rPr>
                  <w:rFonts w:ascii="Times New Roman" w:hAnsi="Times New Roman" w:cs="Times New Roman"/>
                  <w:color w:val="0000FF"/>
                  <w:sz w:val="18"/>
                  <w:szCs w:val="18"/>
                </w:rPr>
                <w:t>3.10.2</w:t>
              </w:r>
            </w:hyperlink>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17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3.10.</w:t>
            </w:r>
          </w:p>
        </w:tc>
      </w:tr>
      <w:tr w:rsidR="009C39F1" w:rsidRPr="00130B9A" w:rsidTr="002F63CA">
        <w:trPr>
          <w:jc w:val="center"/>
        </w:trPr>
        <w:tc>
          <w:tcPr>
            <w:tcW w:w="2203"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lang w:eastAsia="ru-RU"/>
              </w:rPr>
            </w:pPr>
            <w:r w:rsidRPr="00130B9A">
              <w:rPr>
                <w:sz w:val="18"/>
                <w:szCs w:val="18"/>
                <w:lang w:eastAsia="ru-RU"/>
              </w:rPr>
              <w:t>Обслуживание автотранспорта</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64" w:history="1">
              <w:r w:rsidRPr="00130B9A">
                <w:rPr>
                  <w:rFonts w:ascii="Times New Roman" w:hAnsi="Times New Roman" w:cs="Times New Roman"/>
                  <w:color w:val="0000FF"/>
                  <w:sz w:val="18"/>
                  <w:szCs w:val="18"/>
                </w:rPr>
                <w:t>коде 2.7.1</w:t>
              </w:r>
            </w:hyperlink>
          </w:p>
        </w:tc>
        <w:tc>
          <w:tcPr>
            <w:tcW w:w="17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4.9.</w:t>
            </w:r>
          </w:p>
        </w:tc>
      </w:tr>
      <w:tr w:rsidR="009C39F1" w:rsidRPr="00130B9A" w:rsidTr="002F63CA">
        <w:trPr>
          <w:jc w:val="center"/>
        </w:trPr>
        <w:tc>
          <w:tcPr>
            <w:tcW w:w="2203"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Объекты гаражного </w:t>
            </w:r>
            <w:r w:rsidRPr="00130B9A">
              <w:rPr>
                <w:rFonts w:ascii="Times New Roman" w:hAnsi="Times New Roman" w:cs="Times New Roman"/>
                <w:sz w:val="18"/>
                <w:szCs w:val="18"/>
              </w:rPr>
              <w:lastRenderedPageBreak/>
              <w:t>назначения</w:t>
            </w:r>
          </w:p>
          <w:p w:rsidR="009C39F1" w:rsidRPr="00130B9A" w:rsidRDefault="009C39F1" w:rsidP="00F53488">
            <w:pPr>
              <w:pStyle w:val="af4"/>
              <w:jc w:val="both"/>
              <w:rPr>
                <w:sz w:val="18"/>
                <w:szCs w:val="18"/>
                <w:lang w:eastAsia="ru-RU"/>
              </w:rPr>
            </w:pP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lastRenderedPageBreak/>
              <w:t xml:space="preserve">Размещение отдельно стоящих и пристроенных гаражей, в том числе </w:t>
            </w:r>
            <w:r w:rsidRPr="00130B9A">
              <w:rPr>
                <w:rFonts w:ascii="Times New Roman" w:hAnsi="Times New Roman" w:cs="Times New Roman"/>
                <w:sz w:val="18"/>
                <w:szCs w:val="18"/>
              </w:rPr>
              <w:lastRenderedPageBreak/>
              <w:t>подземных, предназначенных для хранения личного автотранспорта граждан, с возможностью размещения автомобильных моек</w:t>
            </w:r>
          </w:p>
        </w:tc>
        <w:tc>
          <w:tcPr>
            <w:tcW w:w="17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lastRenderedPageBreak/>
              <w:t>2.7.1.</w:t>
            </w:r>
          </w:p>
        </w:tc>
      </w:tr>
      <w:tr w:rsidR="009C39F1" w:rsidRPr="00130B9A" w:rsidTr="002F63CA">
        <w:trPr>
          <w:jc w:val="center"/>
        </w:trPr>
        <w:tc>
          <w:tcPr>
            <w:tcW w:w="2203"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lastRenderedPageBreak/>
              <w:t>Магазины</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130B9A">
                <w:rPr>
                  <w:rFonts w:ascii="Times New Roman" w:hAnsi="Times New Roman" w:cs="Times New Roman"/>
                  <w:sz w:val="18"/>
                  <w:szCs w:val="18"/>
                </w:rPr>
                <w:t>5000 кв. м</w:t>
              </w:r>
            </w:smartTag>
            <w:r w:rsidRPr="00130B9A">
              <w:rPr>
                <w:rFonts w:ascii="Times New Roman" w:hAnsi="Times New Roman" w:cs="Times New Roman"/>
                <w:sz w:val="18"/>
                <w:szCs w:val="18"/>
              </w:rPr>
              <w:t>.</w:t>
            </w:r>
          </w:p>
        </w:tc>
        <w:tc>
          <w:tcPr>
            <w:tcW w:w="17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p>
        </w:tc>
      </w:tr>
      <w:tr w:rsidR="009C39F1" w:rsidRPr="00130B9A" w:rsidTr="002F63CA">
        <w:trPr>
          <w:jc w:val="center"/>
        </w:trPr>
        <w:tc>
          <w:tcPr>
            <w:tcW w:w="2203"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Деловое управление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17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4.1.</w:t>
            </w:r>
          </w:p>
        </w:tc>
      </w:tr>
      <w:tr w:rsidR="009C39F1" w:rsidRPr="00130B9A" w:rsidTr="002F63CA">
        <w:trPr>
          <w:jc w:val="center"/>
        </w:trPr>
        <w:tc>
          <w:tcPr>
            <w:tcW w:w="2203"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Банковская и страховая деятельность</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предназначенных для размещения организаций, оказывающих банковские и страховые</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17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4.5.</w:t>
            </w:r>
          </w:p>
        </w:tc>
      </w:tr>
      <w:tr w:rsidR="009C39F1" w:rsidRPr="00130B9A" w:rsidTr="002F63CA">
        <w:trPr>
          <w:jc w:val="center"/>
        </w:trPr>
        <w:tc>
          <w:tcPr>
            <w:tcW w:w="2203"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Обеспечение научной деятельности</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17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3.9.</w:t>
            </w:r>
          </w:p>
        </w:tc>
      </w:tr>
      <w:tr w:rsidR="009C39F1" w:rsidRPr="00130B9A" w:rsidTr="002F63CA">
        <w:trPr>
          <w:trHeight w:val="2289"/>
          <w:jc w:val="center"/>
        </w:trPr>
        <w:tc>
          <w:tcPr>
            <w:tcW w:w="2203"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Связь</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65" w:history="1">
              <w:r w:rsidRPr="00130B9A">
                <w:rPr>
                  <w:rFonts w:ascii="Times New Roman" w:hAnsi="Times New Roman" w:cs="Times New Roman"/>
                  <w:color w:val="0000FF"/>
                  <w:sz w:val="18"/>
                  <w:szCs w:val="18"/>
                </w:rPr>
                <w:t>кодом 3.1</w:t>
              </w:r>
            </w:hyperlink>
          </w:p>
        </w:tc>
        <w:tc>
          <w:tcPr>
            <w:tcW w:w="17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ConsPlusNormal"/>
              <w:jc w:val="both"/>
              <w:rPr>
                <w:rFonts w:ascii="Times New Roman" w:hAnsi="Times New Roman" w:cs="Times New Roman"/>
                <w:sz w:val="18"/>
                <w:szCs w:val="18"/>
              </w:rPr>
            </w:pPr>
            <w:r w:rsidRPr="00130B9A">
              <w:rPr>
                <w:rFonts w:ascii="Times New Roman" w:hAnsi="Times New Roman" w:cs="Times New Roman"/>
                <w:sz w:val="18"/>
                <w:szCs w:val="18"/>
              </w:rPr>
              <w:t>6.8.</w:t>
            </w:r>
          </w:p>
        </w:tc>
      </w:tr>
      <w:tr w:rsidR="009C39F1" w:rsidRPr="00130B9A" w:rsidTr="002F63CA">
        <w:trPr>
          <w:jc w:val="center"/>
        </w:trPr>
        <w:tc>
          <w:tcPr>
            <w:tcW w:w="2203"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Автомобильный транспорт</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автомобильных дорог и технически связанных с ними сооружений;</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17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7.2.</w:t>
            </w:r>
          </w:p>
        </w:tc>
      </w:tr>
      <w:tr w:rsidR="009C39F1" w:rsidRPr="00130B9A" w:rsidTr="002F63CA">
        <w:trPr>
          <w:jc w:val="center"/>
        </w:trPr>
        <w:tc>
          <w:tcPr>
            <w:tcW w:w="2203"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Обеспечение внутреннего правопорядка</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17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8.3.</w:t>
            </w:r>
          </w:p>
        </w:tc>
      </w:tr>
      <w:tr w:rsidR="009C39F1" w:rsidRPr="00130B9A" w:rsidTr="002F63CA">
        <w:trPr>
          <w:jc w:val="center"/>
        </w:trPr>
        <w:tc>
          <w:tcPr>
            <w:tcW w:w="2203"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Общественное питание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175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4.6.</w:t>
            </w:r>
          </w:p>
        </w:tc>
      </w:tr>
    </w:tbl>
    <w:p w:rsidR="009C39F1" w:rsidRPr="00130B9A" w:rsidRDefault="009C39F1" w:rsidP="00F53488">
      <w:pPr>
        <w:tabs>
          <w:tab w:val="left" w:pos="-1843"/>
          <w:tab w:val="left" w:pos="900"/>
        </w:tabs>
        <w:autoSpaceDN w:val="0"/>
        <w:adjustRightInd w:val="0"/>
        <w:spacing w:after="0" w:line="23" w:lineRule="atLeast"/>
        <w:ind w:left="709"/>
        <w:rPr>
          <w:rFonts w:ascii="Times New Roman" w:hAnsi="Times New Roman" w:cs="Times New Roman"/>
          <w:b/>
          <w:sz w:val="18"/>
          <w:szCs w:val="18"/>
        </w:rPr>
      </w:pPr>
    </w:p>
    <w:p w:rsidR="009C39F1" w:rsidRPr="00130B9A" w:rsidRDefault="009C39F1" w:rsidP="00F53488">
      <w:pPr>
        <w:pStyle w:val="ConsNormal"/>
        <w:widowControl/>
        <w:tabs>
          <w:tab w:val="left" w:pos="900"/>
        </w:tabs>
        <w:spacing w:line="23" w:lineRule="atLeast"/>
        <w:ind w:firstLine="0"/>
        <w:jc w:val="both"/>
        <w:rPr>
          <w:rFonts w:ascii="Times New Roman" w:hAnsi="Times New Roman" w:cs="Times New Roman"/>
          <w:sz w:val="18"/>
          <w:szCs w:val="18"/>
        </w:rPr>
      </w:pPr>
      <w:r w:rsidRPr="00130B9A">
        <w:rPr>
          <w:rFonts w:ascii="Times New Roman" w:hAnsi="Times New Roman" w:cs="Times New Roman"/>
          <w:sz w:val="18"/>
          <w:szCs w:val="18"/>
        </w:rPr>
        <w:lastRenderedPageBreak/>
        <w:t>* указанные вспомогательные виды разрешенного использования допускаются на земельном участке основного объекта, на 1–м этаже основного объекта или пристроенными/встроено-пристроенными к основному объекту.</w:t>
      </w:r>
    </w:p>
    <w:p w:rsidR="009C39F1" w:rsidRPr="00130B9A" w:rsidRDefault="009C39F1" w:rsidP="00F53488">
      <w:pPr>
        <w:pStyle w:val="ConsNormal"/>
        <w:widowControl/>
        <w:tabs>
          <w:tab w:val="left" w:pos="-1843"/>
          <w:tab w:val="num" w:pos="426"/>
          <w:tab w:val="left" w:pos="900"/>
        </w:tabs>
        <w:spacing w:line="23" w:lineRule="atLeast"/>
        <w:ind w:firstLine="0"/>
        <w:jc w:val="both"/>
        <w:rPr>
          <w:rFonts w:ascii="Times New Roman" w:hAnsi="Times New Roman" w:cs="Times New Roman"/>
          <w:b/>
          <w:sz w:val="18"/>
          <w:szCs w:val="18"/>
        </w:rPr>
      </w:pPr>
    </w:p>
    <w:p w:rsidR="009C39F1" w:rsidRPr="00130B9A" w:rsidRDefault="009C39F1" w:rsidP="00F53488">
      <w:pPr>
        <w:pStyle w:val="14"/>
        <w:spacing w:before="0" w:after="0"/>
        <w:ind w:firstLine="709"/>
        <w:rPr>
          <w:b/>
          <w:sz w:val="18"/>
          <w:szCs w:val="18"/>
        </w:rPr>
      </w:pPr>
      <w:r w:rsidRPr="00130B9A">
        <w:rPr>
          <w:b/>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Значения предельных размеров и параметров</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1.1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видом использования «Энергетика», «Связь»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20 м2"/>
              </w:smartTagPr>
              <w:r w:rsidRPr="00130B9A">
                <w:rPr>
                  <w:sz w:val="18"/>
                  <w:szCs w:val="18"/>
                </w:rPr>
                <w:t>20 м2</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1.2.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видом использования «Объекты придорожного сервиса»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400 м2"/>
              </w:smartTagPr>
              <w:r w:rsidRPr="00130B9A">
                <w:rPr>
                  <w:sz w:val="18"/>
                  <w:szCs w:val="18"/>
                </w:rPr>
                <w:t>400 м2</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1.3.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видами использования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600 м2"/>
              </w:smartTagPr>
              <w:r w:rsidRPr="00130B9A">
                <w:rPr>
                  <w:sz w:val="18"/>
                  <w:szCs w:val="18"/>
                </w:rPr>
                <w:t>600 м2</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1.4.</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видами использования «Обеспечение научной деятельности», «Амбулаторно-ветеринарное обслуживание», «Склады»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800 м2"/>
              </w:smartTagPr>
              <w:r w:rsidRPr="00130B9A">
                <w:rPr>
                  <w:sz w:val="18"/>
                  <w:szCs w:val="18"/>
                </w:rPr>
                <w:t>800 м2</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1.5.</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видом использования «Легкая промышленность», «Пищевая промышленность», «Тяжелая промышленность», «автомобилестроительная промышленность», «фармацевтическая промышленность», «Целлюлозно-бумажная промышленность», «Строительная промышленность», «Нефтехимическая промышленность»</w:t>
            </w:r>
          </w:p>
          <w:p w:rsidR="009C39F1" w:rsidRPr="00130B9A" w:rsidRDefault="009C39F1" w:rsidP="00F53488">
            <w:pPr>
              <w:pStyle w:val="af7"/>
              <w:jc w:val="both"/>
              <w:rPr>
                <w:b w:val="0"/>
                <w:sz w:val="18"/>
                <w:szCs w:val="18"/>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1000 м2"/>
              </w:smartTagPr>
              <w:r w:rsidRPr="00130B9A">
                <w:rPr>
                  <w:sz w:val="18"/>
                  <w:szCs w:val="18"/>
                </w:rPr>
                <w:t>1000 м2</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1.6.</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 xml:space="preserve">Не подлежит ограничению </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2.1.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видами использования «Амбулаторное ветеринарное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2000 м2"/>
              </w:smartTagPr>
              <w:r w:rsidRPr="00130B9A">
                <w:rPr>
                  <w:sz w:val="18"/>
                  <w:szCs w:val="18"/>
                </w:rPr>
                <w:t>2000 м2</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2.2.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видами использования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4000 м2"/>
              </w:smartTagPr>
              <w:r w:rsidRPr="00130B9A">
                <w:rPr>
                  <w:sz w:val="18"/>
                  <w:szCs w:val="18"/>
                </w:rPr>
                <w:t>4000 м2</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2.3.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видами использования «Объекты придорожного сервиса»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5000 м2"/>
              </w:smartTagPr>
              <w:r w:rsidRPr="00130B9A">
                <w:rPr>
                  <w:sz w:val="18"/>
                  <w:szCs w:val="18"/>
                </w:rPr>
                <w:t>5000 м2</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2.4.</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видами использования «Обеспечение научной деятельности», «Приюты для животных»</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30 000 м2"/>
              </w:smartTagPr>
              <w:r w:rsidRPr="00130B9A">
                <w:rPr>
                  <w:sz w:val="18"/>
                  <w:szCs w:val="18"/>
                </w:rPr>
                <w:t>30 000 м2</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2.5.</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 xml:space="preserve">Не подлежит ограничению </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3.1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0 м"/>
              </w:smartTagPr>
              <w:r w:rsidRPr="00130B9A">
                <w:rPr>
                  <w:sz w:val="18"/>
                  <w:szCs w:val="18"/>
                </w:rPr>
                <w:t>0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3.2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1 м"/>
              </w:smartTagPr>
              <w:r w:rsidRPr="00130B9A">
                <w:rPr>
                  <w:sz w:val="18"/>
                  <w:szCs w:val="18"/>
                </w:rPr>
                <w:t>1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3.3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3 м"/>
              </w:smartTagPr>
              <w:r w:rsidRPr="00130B9A">
                <w:rPr>
                  <w:sz w:val="18"/>
                  <w:szCs w:val="18"/>
                </w:rPr>
                <w:t>3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4</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4.1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0 м"/>
              </w:smartTagPr>
              <w:r w:rsidRPr="00130B9A">
                <w:rPr>
                  <w:sz w:val="18"/>
                  <w:szCs w:val="18"/>
                </w:rPr>
                <w:t>0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4.2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5 м"/>
              </w:smartTagPr>
              <w:r w:rsidRPr="00130B9A">
                <w:rPr>
                  <w:sz w:val="18"/>
                  <w:szCs w:val="18"/>
                </w:rPr>
                <w:t>5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5</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15 м"/>
              </w:smartTagPr>
              <w:r w:rsidRPr="00130B9A">
                <w:rPr>
                  <w:sz w:val="18"/>
                  <w:szCs w:val="18"/>
                </w:rPr>
                <w:t>15 м</w:t>
              </w:r>
            </w:smartTag>
            <w:r w:rsidRPr="00130B9A">
              <w:rPr>
                <w:sz w:val="18"/>
                <w:szCs w:val="18"/>
              </w:rPr>
              <w:t xml:space="preserve"> или 5 этажей</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6</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6.1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 в случае размещения на земельном участке только объектов инженерно-технического обеспечения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100 %</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 в случае размещения на земельном участке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80 %</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6.2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70 %</w:t>
            </w:r>
          </w:p>
        </w:tc>
      </w:tr>
    </w:tbl>
    <w:p w:rsidR="009C39F1" w:rsidRPr="00130B9A" w:rsidRDefault="009C39F1" w:rsidP="00F53488">
      <w:pPr>
        <w:pStyle w:val="ConsPlusNormal"/>
        <w:spacing w:line="23" w:lineRule="atLeast"/>
        <w:jc w:val="both"/>
        <w:outlineLvl w:val="7"/>
        <w:rPr>
          <w:rFonts w:ascii="Times New Roman" w:hAnsi="Times New Roman" w:cs="Times New Roman"/>
          <w:b/>
          <w:sz w:val="18"/>
          <w:szCs w:val="18"/>
        </w:rPr>
      </w:pPr>
    </w:p>
    <w:p w:rsidR="009C39F1" w:rsidRPr="00130B9A" w:rsidRDefault="009C39F1" w:rsidP="00F53488">
      <w:pPr>
        <w:autoSpaceDN w:val="0"/>
        <w:adjustRightInd w:val="0"/>
        <w:spacing w:after="0" w:line="23" w:lineRule="atLeast"/>
        <w:rPr>
          <w:rFonts w:ascii="Times New Roman" w:hAnsi="Times New Roman" w:cs="Times New Roman"/>
          <w:sz w:val="18"/>
          <w:szCs w:val="18"/>
        </w:rPr>
      </w:pPr>
      <w:r w:rsidRPr="00130B9A">
        <w:rPr>
          <w:rFonts w:ascii="Times New Roman" w:hAnsi="Times New Roman" w:cs="Times New Roman"/>
          <w:sz w:val="18"/>
          <w:szCs w:val="18"/>
        </w:rPr>
        <w:lastRenderedPageBreak/>
        <w:t>Установка ограждений земельных участков объектов, зданий и сооружений производится согласно СН 441-72* «Указания по проектированию ограждений площадок и участков предприятий, зданий и сооружений» в том случае, если установка таких ограждений не регулируется техническими регламентами и установленными в настоящих правилах землепользования и застройки градостроительными регламентами.</w:t>
      </w:r>
    </w:p>
    <w:p w:rsidR="009C39F1" w:rsidRPr="00130B9A" w:rsidRDefault="009C39F1" w:rsidP="00F53488">
      <w:pPr>
        <w:pStyle w:val="ConsPlusNormal"/>
        <w:snapToGrid w:val="0"/>
        <w:spacing w:line="200" w:lineRule="atLeast"/>
        <w:jc w:val="both"/>
        <w:rPr>
          <w:rFonts w:ascii="Times New Roman" w:hAnsi="Times New Roman" w:cs="Times New Roman"/>
          <w:b/>
          <w:sz w:val="18"/>
          <w:szCs w:val="18"/>
        </w:rPr>
      </w:pPr>
    </w:p>
    <w:p w:rsidR="009C39F1" w:rsidRPr="00130B9A" w:rsidRDefault="009C39F1" w:rsidP="00F53488">
      <w:pPr>
        <w:pStyle w:val="ConsNormal"/>
        <w:tabs>
          <w:tab w:val="left" w:pos="160"/>
          <w:tab w:val="left" w:pos="960"/>
        </w:tabs>
        <w:ind w:firstLine="560"/>
        <w:jc w:val="both"/>
        <w:rPr>
          <w:rFonts w:ascii="Times New Roman" w:hAnsi="Times New Roman" w:cs="Times New Roman"/>
          <w:b/>
          <w:sz w:val="18"/>
          <w:szCs w:val="18"/>
        </w:rPr>
      </w:pPr>
      <w:r w:rsidRPr="00130B9A">
        <w:rPr>
          <w:rFonts w:ascii="Times New Roman" w:hAnsi="Times New Roman" w:cs="Times New Roman"/>
          <w:b/>
          <w:sz w:val="18"/>
          <w:szCs w:val="18"/>
        </w:rPr>
        <w:t xml:space="preserve">П.3. ЗОНА СЕЛЬСКОХОЗЯЙСТВЕННЫХ ПРЕДПРИЯТИЙ </w:t>
      </w:r>
      <w:r w:rsidRPr="00130B9A">
        <w:rPr>
          <w:rFonts w:ascii="Times New Roman" w:hAnsi="Times New Roman" w:cs="Times New Roman"/>
          <w:b/>
          <w:sz w:val="18"/>
          <w:szCs w:val="18"/>
          <w:lang w:val="en-US"/>
        </w:rPr>
        <w:t>III</w:t>
      </w:r>
      <w:r w:rsidRPr="00130B9A">
        <w:rPr>
          <w:rFonts w:ascii="Times New Roman" w:hAnsi="Times New Roman" w:cs="Times New Roman"/>
          <w:b/>
          <w:sz w:val="18"/>
          <w:szCs w:val="18"/>
        </w:rPr>
        <w:t>-</w:t>
      </w:r>
      <w:r w:rsidRPr="00130B9A">
        <w:rPr>
          <w:rFonts w:ascii="Times New Roman" w:hAnsi="Times New Roman" w:cs="Times New Roman"/>
          <w:b/>
          <w:sz w:val="18"/>
          <w:szCs w:val="18"/>
          <w:lang w:val="en-US"/>
        </w:rPr>
        <w:t>V</w:t>
      </w:r>
      <w:r w:rsidRPr="00130B9A">
        <w:rPr>
          <w:rFonts w:ascii="Times New Roman" w:hAnsi="Times New Roman" w:cs="Times New Roman"/>
          <w:b/>
          <w:sz w:val="18"/>
          <w:szCs w:val="18"/>
        </w:rPr>
        <w:t xml:space="preserve"> КЛАССОВ ОПАСНОСТИ</w:t>
      </w:r>
    </w:p>
    <w:p w:rsidR="009C39F1" w:rsidRPr="00130B9A" w:rsidRDefault="009C39F1" w:rsidP="00F53488">
      <w:pPr>
        <w:pStyle w:val="ConsNormal"/>
        <w:widowControl/>
        <w:tabs>
          <w:tab w:val="left" w:pos="160"/>
          <w:tab w:val="left" w:pos="960"/>
        </w:tabs>
        <w:ind w:firstLine="560"/>
        <w:jc w:val="both"/>
        <w:rPr>
          <w:rFonts w:ascii="Times New Roman" w:hAnsi="Times New Roman" w:cs="Times New Roman"/>
          <w:snapToGrid w:val="0"/>
          <w:sz w:val="18"/>
          <w:szCs w:val="18"/>
        </w:rPr>
      </w:pPr>
      <w:r w:rsidRPr="00130B9A">
        <w:rPr>
          <w:rFonts w:ascii="Times New Roman" w:hAnsi="Times New Roman" w:cs="Times New Roman"/>
          <w:snapToGrid w:val="0"/>
          <w:sz w:val="18"/>
          <w:szCs w:val="18"/>
        </w:rPr>
        <w:t>Данная зона выделена для обеспечения правовых условий формирования территорий, на которых осуществляется производственная деятельность агропромышленного комплекса.</w:t>
      </w:r>
    </w:p>
    <w:p w:rsidR="009C39F1" w:rsidRPr="00130B9A" w:rsidRDefault="009C39F1" w:rsidP="00F53488">
      <w:pPr>
        <w:pStyle w:val="ConsNormal"/>
        <w:tabs>
          <w:tab w:val="left" w:pos="160"/>
          <w:tab w:val="left" w:pos="960"/>
        </w:tabs>
        <w:ind w:firstLine="560"/>
        <w:jc w:val="both"/>
        <w:rPr>
          <w:rFonts w:ascii="Times New Roman" w:hAnsi="Times New Roman" w:cs="Times New Roman"/>
          <w:b/>
          <w:sz w:val="18"/>
          <w:szCs w:val="18"/>
        </w:rPr>
      </w:pPr>
    </w:p>
    <w:p w:rsidR="009C39F1" w:rsidRPr="00130B9A" w:rsidRDefault="009C39F1" w:rsidP="00F53488">
      <w:pPr>
        <w:autoSpaceDN w:val="0"/>
        <w:adjustRightInd w:val="0"/>
        <w:spacing w:after="0"/>
        <w:rPr>
          <w:rFonts w:ascii="Times New Roman" w:hAnsi="Times New Roman" w:cs="Times New Roman"/>
          <w:b/>
          <w:sz w:val="18"/>
          <w:szCs w:val="18"/>
        </w:rPr>
      </w:pPr>
      <w:r w:rsidRPr="00130B9A">
        <w:rPr>
          <w:rFonts w:ascii="Times New Roman" w:hAnsi="Times New Roman" w:cs="Times New Roman"/>
          <w:b/>
          <w:bCs/>
          <w:noProof/>
          <w:sz w:val="18"/>
          <w:szCs w:val="18"/>
        </w:rPr>
        <w:t xml:space="preserve">Основные </w:t>
      </w:r>
      <w:r w:rsidRPr="00130B9A">
        <w:rPr>
          <w:rFonts w:ascii="Times New Roman" w:hAnsi="Times New Roman" w:cs="Times New Roman"/>
          <w:b/>
          <w:bCs/>
          <w:sz w:val="18"/>
          <w:szCs w:val="18"/>
        </w:rPr>
        <w:t>в</w:t>
      </w:r>
      <w:r w:rsidRPr="00130B9A">
        <w:rPr>
          <w:rFonts w:ascii="Times New Roman" w:hAnsi="Times New Roman" w:cs="Times New Roman"/>
          <w:b/>
          <w:bCs/>
          <w:noProof/>
          <w:sz w:val="18"/>
          <w:szCs w:val="18"/>
        </w:rPr>
        <w:t xml:space="preserve">иды </w:t>
      </w:r>
      <w:r w:rsidRPr="00130B9A">
        <w:rPr>
          <w:rFonts w:ascii="Times New Roman" w:hAnsi="Times New Roman" w:cs="Times New Roman"/>
          <w:b/>
          <w:bCs/>
          <w:sz w:val="18"/>
          <w:szCs w:val="18"/>
        </w:rPr>
        <w:t>р</w:t>
      </w:r>
      <w:r w:rsidRPr="00130B9A">
        <w:rPr>
          <w:rFonts w:ascii="Times New Roman" w:hAnsi="Times New Roman" w:cs="Times New Roman"/>
          <w:b/>
          <w:bCs/>
          <w:noProof/>
          <w:sz w:val="18"/>
          <w:szCs w:val="18"/>
        </w:rPr>
        <w:t xml:space="preserve">азрешенного </w:t>
      </w:r>
      <w:r w:rsidRPr="00130B9A">
        <w:rPr>
          <w:rFonts w:ascii="Times New Roman" w:hAnsi="Times New Roman" w:cs="Times New Roman"/>
          <w:b/>
          <w:bCs/>
          <w:sz w:val="18"/>
          <w:szCs w:val="18"/>
        </w:rPr>
        <w:t>и</w:t>
      </w:r>
      <w:r w:rsidRPr="00130B9A">
        <w:rPr>
          <w:rFonts w:ascii="Times New Roman" w:hAnsi="Times New Roman" w:cs="Times New Roman"/>
          <w:b/>
          <w:bCs/>
          <w:noProof/>
          <w:sz w:val="18"/>
          <w:szCs w:val="18"/>
        </w:rPr>
        <w:t>спользования</w:t>
      </w:r>
      <w:r w:rsidRPr="00130B9A">
        <w:rPr>
          <w:rFonts w:ascii="Times New Roman" w:hAnsi="Times New Roman" w:cs="Times New Roman"/>
          <w:b/>
          <w:sz w:val="18"/>
          <w:szCs w:val="18"/>
        </w:rPr>
        <w:t>:</w:t>
      </w:r>
    </w:p>
    <w:tbl>
      <w:tblPr>
        <w:tblW w:w="10041" w:type="dxa"/>
        <w:jc w:val="center"/>
        <w:tblLayout w:type="fixed"/>
        <w:tblLook w:val="0000"/>
      </w:tblPr>
      <w:tblGrid>
        <w:gridCol w:w="2538"/>
        <w:gridCol w:w="5814"/>
        <w:gridCol w:w="1689"/>
      </w:tblGrid>
      <w:tr w:rsidR="009C39F1" w:rsidRPr="00130B9A" w:rsidTr="002F63CA">
        <w:trPr>
          <w:tblHeader/>
          <w:jc w:val="center"/>
        </w:trPr>
        <w:tc>
          <w:tcPr>
            <w:tcW w:w="2538" w:type="dxa"/>
            <w:tcBorders>
              <w:top w:val="single" w:sz="4" w:space="0" w:color="000000"/>
              <w:left w:val="single" w:sz="4" w:space="0" w:color="000000"/>
              <w:bottom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Виды разрешенного использования земельных участков и объектов капитального строительства, код согласно классификатору</w:t>
            </w:r>
          </w:p>
        </w:tc>
        <w:tc>
          <w:tcPr>
            <w:tcW w:w="5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Объекты капитального строительства, разрешенные для размещения на земельных участках</w:t>
            </w:r>
          </w:p>
        </w:tc>
        <w:tc>
          <w:tcPr>
            <w:tcW w:w="168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6"/>
              <w:jc w:val="both"/>
              <w:rPr>
                <w:sz w:val="18"/>
                <w:szCs w:val="18"/>
              </w:rPr>
            </w:pPr>
            <w:r w:rsidRPr="00130B9A">
              <w:rPr>
                <w:sz w:val="18"/>
                <w:szCs w:val="18"/>
                <w:lang w:eastAsia="ru-RU"/>
              </w:rPr>
              <w:t>Код (числовое обозначение) вида разрешенного использования земельного участка</w:t>
            </w:r>
          </w:p>
        </w:tc>
      </w:tr>
      <w:tr w:rsidR="009C39F1" w:rsidRPr="00130B9A" w:rsidTr="002F63CA">
        <w:trPr>
          <w:jc w:val="center"/>
        </w:trPr>
        <w:tc>
          <w:tcPr>
            <w:tcW w:w="253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Питомники</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сооружений, необходимых для указанных видов сельскохозяйственного производства</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168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1.17.</w:t>
            </w:r>
          </w:p>
        </w:tc>
      </w:tr>
      <w:tr w:rsidR="009C39F1" w:rsidRPr="00130B9A" w:rsidTr="002F63CA">
        <w:trPr>
          <w:jc w:val="center"/>
        </w:trPr>
        <w:tc>
          <w:tcPr>
            <w:tcW w:w="253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Скотоводство</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разведение племенных животных, производство и использование племенной продукции (материала)</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168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1.18.</w:t>
            </w:r>
          </w:p>
        </w:tc>
      </w:tr>
      <w:tr w:rsidR="009C39F1" w:rsidRPr="00130B9A" w:rsidTr="002F63CA">
        <w:trPr>
          <w:jc w:val="center"/>
        </w:trPr>
        <w:tc>
          <w:tcPr>
            <w:tcW w:w="253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Птицеводство</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Осуществление хозяйственной деятельности, связанной с разведением домашних пород птиц, в том числе водоплавающих;</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разведение племенных животных, производство и использование племенной продукции (материала)</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168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1.10.</w:t>
            </w:r>
          </w:p>
        </w:tc>
      </w:tr>
      <w:tr w:rsidR="009C39F1" w:rsidRPr="00130B9A" w:rsidTr="002F63CA">
        <w:trPr>
          <w:jc w:val="center"/>
        </w:trPr>
        <w:tc>
          <w:tcPr>
            <w:tcW w:w="253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Свиноводство</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Осуществление хозяйственной деятельности, связанной с разведением свиней;</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разведение племенных животных, производство и использование племенной продукции (материала)</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168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1.11.</w:t>
            </w:r>
          </w:p>
        </w:tc>
      </w:tr>
      <w:tr w:rsidR="009C39F1" w:rsidRPr="00130B9A" w:rsidTr="002F63CA">
        <w:trPr>
          <w:jc w:val="center"/>
        </w:trPr>
        <w:tc>
          <w:tcPr>
            <w:tcW w:w="253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Научное обеспечение сельского хозяйства</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коллекций генетических ресурсов растений</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168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1.14.</w:t>
            </w:r>
          </w:p>
        </w:tc>
      </w:tr>
      <w:tr w:rsidR="009C39F1" w:rsidRPr="00130B9A" w:rsidTr="002F63CA">
        <w:trPr>
          <w:jc w:val="center"/>
        </w:trPr>
        <w:tc>
          <w:tcPr>
            <w:tcW w:w="253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Хранение и переработка сельскохозяйственной продукции</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168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1.15.</w:t>
            </w:r>
          </w:p>
        </w:tc>
      </w:tr>
      <w:tr w:rsidR="009C39F1" w:rsidRPr="00130B9A" w:rsidTr="002F63CA">
        <w:trPr>
          <w:jc w:val="center"/>
        </w:trPr>
        <w:tc>
          <w:tcPr>
            <w:tcW w:w="253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Обеспечение сельскохозяйственного производства</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168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1.18.</w:t>
            </w:r>
          </w:p>
        </w:tc>
      </w:tr>
      <w:tr w:rsidR="009C39F1" w:rsidRPr="00130B9A" w:rsidTr="002F63CA">
        <w:trPr>
          <w:jc w:val="center"/>
        </w:trPr>
        <w:tc>
          <w:tcPr>
            <w:tcW w:w="253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Коммунальное обслуживание</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w:t>
            </w:r>
            <w:r w:rsidRPr="00130B9A">
              <w:rPr>
                <w:rFonts w:ascii="Times New Roman" w:hAnsi="Times New Roman" w:cs="Times New Roman"/>
                <w:sz w:val="18"/>
                <w:szCs w:val="18"/>
              </w:rPr>
              <w:lastRenderedPageBreak/>
              <w:t>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8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lastRenderedPageBreak/>
              <w:t>3.1.</w:t>
            </w:r>
          </w:p>
        </w:tc>
      </w:tr>
    </w:tbl>
    <w:p w:rsidR="009C39F1" w:rsidRPr="00130B9A" w:rsidRDefault="009C39F1" w:rsidP="00F53488">
      <w:pPr>
        <w:autoSpaceDN w:val="0"/>
        <w:adjustRightInd w:val="0"/>
        <w:spacing w:after="0"/>
        <w:rPr>
          <w:rFonts w:ascii="Times New Roman" w:hAnsi="Times New Roman" w:cs="Times New Roman"/>
          <w:b/>
          <w:bCs/>
          <w:noProof/>
          <w:sz w:val="18"/>
          <w:szCs w:val="18"/>
        </w:rPr>
      </w:pPr>
    </w:p>
    <w:p w:rsidR="009C39F1" w:rsidRPr="00130B9A" w:rsidRDefault="009C39F1" w:rsidP="00F53488">
      <w:pPr>
        <w:pStyle w:val="14"/>
        <w:spacing w:before="0" w:after="0"/>
        <w:ind w:firstLine="0"/>
        <w:rPr>
          <w:b/>
          <w:sz w:val="18"/>
          <w:szCs w:val="18"/>
        </w:rPr>
      </w:pPr>
      <w:r w:rsidRPr="00130B9A">
        <w:rPr>
          <w:b/>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Значения предельных размеров и параметров</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1 га"/>
              </w:smartTagPr>
              <w:r w:rsidRPr="00130B9A">
                <w:rPr>
                  <w:sz w:val="18"/>
                  <w:szCs w:val="18"/>
                </w:rPr>
                <w:t>1 га</w:t>
              </w:r>
            </w:smartTag>
          </w:p>
        </w:tc>
      </w:tr>
      <w:tr w:rsidR="009C39F1" w:rsidRPr="00130B9A" w:rsidTr="002F63CA">
        <w:trPr>
          <w:trHeight w:val="277"/>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Не подлежит ограничению</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3.1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0 м"/>
              </w:smartTagPr>
              <w:r w:rsidRPr="00130B9A">
                <w:rPr>
                  <w:sz w:val="18"/>
                  <w:szCs w:val="18"/>
                </w:rPr>
                <w:t>0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3.2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1 м"/>
              </w:smartTagPr>
              <w:r w:rsidRPr="00130B9A">
                <w:rPr>
                  <w:sz w:val="18"/>
                  <w:szCs w:val="18"/>
                </w:rPr>
                <w:t>1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3.3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3 м"/>
              </w:smartTagPr>
              <w:r w:rsidRPr="00130B9A">
                <w:rPr>
                  <w:sz w:val="18"/>
                  <w:szCs w:val="18"/>
                </w:rPr>
                <w:t>3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4</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4.1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0 м"/>
              </w:smartTagPr>
              <w:r w:rsidRPr="00130B9A">
                <w:rPr>
                  <w:sz w:val="18"/>
                  <w:szCs w:val="18"/>
                </w:rPr>
                <w:t>0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4.2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5 м"/>
              </w:smartTagPr>
              <w:r w:rsidRPr="00130B9A">
                <w:rPr>
                  <w:sz w:val="18"/>
                  <w:szCs w:val="18"/>
                </w:rPr>
                <w:t>5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5</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15 метров"/>
              </w:smartTagPr>
              <w:r w:rsidRPr="00130B9A">
                <w:rPr>
                  <w:sz w:val="18"/>
                  <w:szCs w:val="18"/>
                </w:rPr>
                <w:t>15 метров</w:t>
              </w:r>
            </w:smartTag>
            <w:r w:rsidRPr="00130B9A">
              <w:rPr>
                <w:sz w:val="18"/>
                <w:szCs w:val="18"/>
              </w:rPr>
              <w:t xml:space="preserve"> от планировочной отметки земли наиболее высокой части этих объектов капитального строительства</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6</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6.1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bCs/>
                <w:sz w:val="18"/>
                <w:szCs w:val="18"/>
              </w:rPr>
            </w:pPr>
            <w:r w:rsidRPr="00130B9A">
              <w:rPr>
                <w:bCs/>
                <w:sz w:val="18"/>
                <w:szCs w:val="18"/>
              </w:rPr>
              <w:t>100 %</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6.2.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bCs/>
                <w:sz w:val="18"/>
                <w:szCs w:val="18"/>
              </w:rPr>
            </w:pPr>
            <w:r w:rsidRPr="00130B9A">
              <w:rPr>
                <w:bCs/>
                <w:sz w:val="18"/>
                <w:szCs w:val="18"/>
              </w:rPr>
              <w:t>70 %</w:t>
            </w:r>
          </w:p>
        </w:tc>
      </w:tr>
    </w:tbl>
    <w:p w:rsidR="009C39F1" w:rsidRPr="00130B9A" w:rsidRDefault="009C39F1" w:rsidP="00F53488">
      <w:pPr>
        <w:pStyle w:val="ConsPlusNormal"/>
        <w:jc w:val="both"/>
        <w:outlineLvl w:val="7"/>
        <w:rPr>
          <w:rFonts w:ascii="Times New Roman" w:hAnsi="Times New Roman" w:cs="Times New Roman"/>
          <w:sz w:val="18"/>
          <w:szCs w:val="18"/>
        </w:rPr>
      </w:pPr>
    </w:p>
    <w:p w:rsidR="009C39F1" w:rsidRPr="00130B9A" w:rsidRDefault="009C39F1" w:rsidP="00F53488">
      <w:pPr>
        <w:pStyle w:val="ConsNormal"/>
        <w:widowControl/>
        <w:tabs>
          <w:tab w:val="left" w:pos="1080"/>
          <w:tab w:val="left" w:pos="1800"/>
        </w:tabs>
        <w:ind w:firstLine="540"/>
        <w:jc w:val="both"/>
        <w:rPr>
          <w:rFonts w:ascii="Times New Roman" w:hAnsi="Times New Roman" w:cs="Times New Roman"/>
          <w:b/>
          <w:sz w:val="18"/>
          <w:szCs w:val="18"/>
        </w:rPr>
      </w:pPr>
      <w:r w:rsidRPr="00130B9A">
        <w:rPr>
          <w:rFonts w:ascii="Times New Roman" w:hAnsi="Times New Roman" w:cs="Times New Roman"/>
          <w:b/>
          <w:sz w:val="18"/>
          <w:szCs w:val="18"/>
        </w:rPr>
        <w:t>Зоны сельскохозяйственного использования:</w:t>
      </w:r>
    </w:p>
    <w:p w:rsidR="009C39F1" w:rsidRPr="00130B9A" w:rsidRDefault="009C39F1" w:rsidP="00F53488">
      <w:pPr>
        <w:pStyle w:val="ConsNormal"/>
        <w:widowControl/>
        <w:tabs>
          <w:tab w:val="left" w:pos="0"/>
          <w:tab w:val="left" w:pos="1080"/>
        </w:tabs>
        <w:ind w:firstLine="540"/>
        <w:jc w:val="both"/>
        <w:rPr>
          <w:rFonts w:ascii="Times New Roman" w:hAnsi="Times New Roman" w:cs="Times New Roman"/>
          <w:b/>
          <w:sz w:val="18"/>
          <w:szCs w:val="18"/>
        </w:rPr>
      </w:pPr>
      <w:r w:rsidRPr="00130B9A">
        <w:rPr>
          <w:rFonts w:ascii="Times New Roman" w:hAnsi="Times New Roman" w:cs="Times New Roman"/>
          <w:b/>
          <w:sz w:val="18"/>
          <w:szCs w:val="18"/>
        </w:rPr>
        <w:t>СХ.1. ЗОНА СЕЛЬСКОХОЗЯЙСТВЕННОГО ИСПОЛЬЗОВАНИЯ</w:t>
      </w:r>
    </w:p>
    <w:p w:rsidR="009C39F1" w:rsidRPr="00130B9A" w:rsidRDefault="009C39F1" w:rsidP="00F53488">
      <w:pPr>
        <w:pStyle w:val="ConsNonformat"/>
        <w:widowControl/>
        <w:tabs>
          <w:tab w:val="left" w:pos="1080"/>
        </w:tabs>
        <w:ind w:firstLine="540"/>
        <w:jc w:val="both"/>
        <w:rPr>
          <w:rFonts w:ascii="Times New Roman" w:hAnsi="Times New Roman" w:cs="Times New Roman"/>
          <w:snapToGrid w:val="0"/>
          <w:sz w:val="18"/>
          <w:szCs w:val="18"/>
        </w:rPr>
      </w:pPr>
      <w:r w:rsidRPr="00130B9A">
        <w:rPr>
          <w:rFonts w:ascii="Times New Roman" w:hAnsi="Times New Roman" w:cs="Times New Roman"/>
          <w:snapToGrid w:val="0"/>
          <w:sz w:val="18"/>
          <w:szCs w:val="18"/>
        </w:rPr>
        <w:t>Зона сельскохозяйственного использования выделена для обеспечения правовых условий формирования территорий, предназначенных для организации сельскохозяйственного производства.</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bl>
      <w:tblPr>
        <w:tblW w:w="10041" w:type="dxa"/>
        <w:jc w:val="center"/>
        <w:tblLayout w:type="fixed"/>
        <w:tblLook w:val="0000"/>
      </w:tblPr>
      <w:tblGrid>
        <w:gridCol w:w="2538"/>
        <w:gridCol w:w="5814"/>
        <w:gridCol w:w="1689"/>
      </w:tblGrid>
      <w:tr w:rsidR="009C39F1" w:rsidRPr="00130B9A" w:rsidTr="002F63CA">
        <w:trPr>
          <w:tblHeader/>
          <w:jc w:val="center"/>
        </w:trPr>
        <w:tc>
          <w:tcPr>
            <w:tcW w:w="2538" w:type="dxa"/>
            <w:tcBorders>
              <w:top w:val="single" w:sz="4" w:space="0" w:color="000000"/>
              <w:left w:val="single" w:sz="4" w:space="0" w:color="000000"/>
              <w:bottom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Виды разрешенного использования земельных участков и объектов капитального строительства, код согласно классификатору</w:t>
            </w:r>
          </w:p>
        </w:tc>
        <w:tc>
          <w:tcPr>
            <w:tcW w:w="5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Объекты капитального строительства, разрешенные для размещения на земельных участках</w:t>
            </w:r>
          </w:p>
        </w:tc>
        <w:tc>
          <w:tcPr>
            <w:tcW w:w="168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6"/>
              <w:jc w:val="both"/>
              <w:rPr>
                <w:sz w:val="18"/>
                <w:szCs w:val="18"/>
              </w:rPr>
            </w:pPr>
            <w:r w:rsidRPr="00130B9A">
              <w:rPr>
                <w:sz w:val="18"/>
                <w:szCs w:val="18"/>
                <w:lang w:eastAsia="ru-RU"/>
              </w:rPr>
              <w:t>Код (числовое обозначение) вида разрешенного использования земельного участка</w:t>
            </w:r>
          </w:p>
        </w:tc>
      </w:tr>
      <w:tr w:rsidR="009C39F1" w:rsidRPr="00130B9A" w:rsidTr="002F63CA">
        <w:trPr>
          <w:jc w:val="center"/>
        </w:trPr>
        <w:tc>
          <w:tcPr>
            <w:tcW w:w="253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Питомники</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сооружений, необходимых для указанных видов сельскохозяйственного производства</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168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1.17.</w:t>
            </w:r>
          </w:p>
        </w:tc>
      </w:tr>
      <w:tr w:rsidR="009C39F1" w:rsidRPr="00130B9A" w:rsidTr="002F63CA">
        <w:trPr>
          <w:jc w:val="center"/>
        </w:trPr>
        <w:tc>
          <w:tcPr>
            <w:tcW w:w="253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Растениеводство</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lastRenderedPageBreak/>
              <w:t xml:space="preserve">Осуществление хозяйственной деятельности, связанной с </w:t>
            </w:r>
            <w:r w:rsidRPr="00130B9A">
              <w:rPr>
                <w:rFonts w:ascii="Times New Roman" w:hAnsi="Times New Roman" w:cs="Times New Roman"/>
                <w:sz w:val="18"/>
                <w:szCs w:val="18"/>
              </w:rPr>
              <w:lastRenderedPageBreak/>
              <w:t>выращиванием сельскохозяйственных культур.</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Содержание данного вида разрешенного использования включает в себя содержание видов разрешенного использования с </w:t>
            </w:r>
            <w:hyperlink r:id="rId66" w:history="1">
              <w:r w:rsidRPr="00130B9A">
                <w:rPr>
                  <w:rFonts w:ascii="Times New Roman" w:hAnsi="Times New Roman" w:cs="Times New Roman"/>
                  <w:color w:val="0000FF"/>
                  <w:sz w:val="18"/>
                  <w:szCs w:val="18"/>
                </w:rPr>
                <w:t>кодами 1.2</w:t>
              </w:r>
            </w:hyperlink>
            <w:r w:rsidRPr="00130B9A">
              <w:rPr>
                <w:rFonts w:ascii="Times New Roman" w:hAnsi="Times New Roman" w:cs="Times New Roman"/>
                <w:sz w:val="18"/>
                <w:szCs w:val="18"/>
              </w:rPr>
              <w:t xml:space="preserve"> - </w:t>
            </w:r>
            <w:hyperlink r:id="rId67" w:history="1">
              <w:r w:rsidRPr="00130B9A">
                <w:rPr>
                  <w:rFonts w:ascii="Times New Roman" w:hAnsi="Times New Roman" w:cs="Times New Roman"/>
                  <w:color w:val="0000FF"/>
                  <w:sz w:val="18"/>
                  <w:szCs w:val="18"/>
                </w:rPr>
                <w:t>1.6</w:t>
              </w:r>
            </w:hyperlink>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168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lastRenderedPageBreak/>
              <w:t>1.1.</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r>
      <w:tr w:rsidR="009C39F1" w:rsidRPr="00130B9A" w:rsidTr="002F63CA">
        <w:trPr>
          <w:jc w:val="center"/>
        </w:trPr>
        <w:tc>
          <w:tcPr>
            <w:tcW w:w="253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lastRenderedPageBreak/>
              <w:t>Пчеловодство</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168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1.12.</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r>
      <w:tr w:rsidR="009C39F1" w:rsidRPr="00130B9A" w:rsidTr="002F63CA">
        <w:trPr>
          <w:jc w:val="center"/>
        </w:trPr>
        <w:tc>
          <w:tcPr>
            <w:tcW w:w="2538" w:type="dxa"/>
            <w:tcBorders>
              <w:top w:val="single" w:sz="4" w:space="0" w:color="000000"/>
              <w:left w:val="single" w:sz="4" w:space="0" w:color="000000"/>
              <w:bottom w:val="single" w:sz="4" w:space="0" w:color="000000"/>
            </w:tcBorders>
            <w:shd w:val="clear" w:color="auto" w:fill="auto"/>
            <w:vAlign w:val="center"/>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Ведение дачного хозяйства</w:t>
            </w:r>
          </w:p>
        </w:tc>
        <w:tc>
          <w:tcPr>
            <w:tcW w:w="5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9F1" w:rsidRPr="00130B9A" w:rsidRDefault="009C39F1" w:rsidP="00F53488">
            <w:pPr>
              <w:autoSpaceDN w:val="0"/>
              <w:adjustRightInd w:val="0"/>
              <w:spacing w:after="0" w:line="240" w:lineRule="auto"/>
              <w:rPr>
                <w:rFonts w:ascii="Times New Roman" w:hAnsi="Times New Roman" w:cs="Times New Roman"/>
                <w:sz w:val="18"/>
                <w:szCs w:val="18"/>
              </w:rPr>
            </w:pPr>
            <w:bookmarkStart w:id="49" w:name="l179"/>
            <w:bookmarkEnd w:id="49"/>
            <w:r w:rsidRPr="00130B9A">
              <w:rPr>
                <w:rFonts w:ascii="Times New Roman" w:hAnsi="Times New Roman" w:cs="Times New Roman"/>
                <w:sz w:val="18"/>
                <w:szCs w:val="18"/>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w:t>
            </w:r>
            <w:r w:rsidRPr="00130B9A">
              <w:rPr>
                <w:rFonts w:ascii="Times New Roman" w:hAnsi="Times New Roman" w:cs="Times New Roman"/>
                <w:sz w:val="18"/>
                <w:szCs w:val="18"/>
              </w:rPr>
              <w:b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c>
          <w:tcPr>
            <w:tcW w:w="1689" w:type="dxa"/>
            <w:tcBorders>
              <w:top w:val="single" w:sz="4" w:space="0" w:color="000000"/>
              <w:left w:val="single" w:sz="4" w:space="0" w:color="000000"/>
              <w:bottom w:val="single" w:sz="4" w:space="0" w:color="000000"/>
              <w:right w:val="single" w:sz="4" w:space="0" w:color="000000"/>
            </w:tcBorders>
            <w:vAlign w:val="center"/>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13.3</w:t>
            </w:r>
          </w:p>
        </w:tc>
      </w:tr>
      <w:tr w:rsidR="009C39F1" w:rsidRPr="00130B9A" w:rsidTr="002F63CA">
        <w:trPr>
          <w:jc w:val="center"/>
        </w:trPr>
        <w:tc>
          <w:tcPr>
            <w:tcW w:w="253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Ведение огородничества</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Осуществление деятельности, связанной с выращиванием ягодных, овощных, бахчевых или иных сельскохозяйственных культур и картофеля;</w:t>
            </w:r>
          </w:p>
        </w:tc>
        <w:tc>
          <w:tcPr>
            <w:tcW w:w="168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13.1.</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r>
      <w:tr w:rsidR="009C39F1" w:rsidRPr="00130B9A" w:rsidTr="002F63CA">
        <w:trPr>
          <w:jc w:val="center"/>
        </w:trPr>
        <w:tc>
          <w:tcPr>
            <w:tcW w:w="2538" w:type="dxa"/>
            <w:tcBorders>
              <w:top w:val="single" w:sz="4" w:space="0" w:color="000000"/>
              <w:left w:val="single" w:sz="4" w:space="0" w:color="000000"/>
              <w:bottom w:val="single" w:sz="4" w:space="0" w:color="000000"/>
            </w:tcBorders>
            <w:shd w:val="clear" w:color="auto" w:fill="auto"/>
            <w:vAlign w:val="center"/>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Для ведения личного подсобного хозяйства</w:t>
            </w:r>
          </w:p>
        </w:tc>
        <w:tc>
          <w:tcPr>
            <w:tcW w:w="5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жилого дома, не предназначенного для раздела на </w:t>
            </w:r>
            <w:bookmarkStart w:id="50" w:name="l18"/>
            <w:bookmarkEnd w:id="50"/>
            <w:r w:rsidRPr="00130B9A">
              <w:rPr>
                <w:rFonts w:ascii="Times New Roman" w:hAnsi="Times New Roman" w:cs="Times New Roman"/>
                <w:sz w:val="18"/>
                <w:szCs w:val="18"/>
              </w:rPr>
              <w:t>квартиры (дома, пригодные для постоянного проживания и высотой не выше трех надземных этажей); </w:t>
            </w:r>
            <w:r w:rsidRPr="00130B9A">
              <w:rPr>
                <w:rFonts w:ascii="Times New Roman" w:hAnsi="Times New Roman" w:cs="Times New Roman"/>
                <w:sz w:val="18"/>
                <w:szCs w:val="18"/>
              </w:rPr>
              <w:br/>
              <w:t>производство сельскохозяйственной продукции; </w:t>
            </w:r>
            <w:r w:rsidRPr="00130B9A">
              <w:rPr>
                <w:rFonts w:ascii="Times New Roman" w:hAnsi="Times New Roman" w:cs="Times New Roman"/>
                <w:sz w:val="18"/>
                <w:szCs w:val="18"/>
              </w:rPr>
              <w:br/>
              <w:t>размещение гаража и иных вспомогательных сооружений; содержание сельскохозяйственных животных</w:t>
            </w:r>
          </w:p>
        </w:tc>
        <w:tc>
          <w:tcPr>
            <w:tcW w:w="1689" w:type="dxa"/>
            <w:tcBorders>
              <w:top w:val="single" w:sz="4" w:space="0" w:color="000000"/>
              <w:left w:val="single" w:sz="4" w:space="0" w:color="000000"/>
              <w:bottom w:val="single" w:sz="4" w:space="0" w:color="000000"/>
              <w:right w:val="single" w:sz="4" w:space="0" w:color="000000"/>
            </w:tcBorders>
            <w:vAlign w:val="center"/>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2.2</w:t>
            </w:r>
          </w:p>
        </w:tc>
      </w:tr>
      <w:tr w:rsidR="009C39F1" w:rsidRPr="00130B9A" w:rsidTr="002F63CA">
        <w:trPr>
          <w:jc w:val="center"/>
        </w:trPr>
        <w:tc>
          <w:tcPr>
            <w:tcW w:w="2538"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Коммунальное обслуживание</w:t>
            </w:r>
          </w:p>
          <w:p w:rsidR="009C39F1" w:rsidRPr="00130B9A" w:rsidRDefault="009C39F1" w:rsidP="00F53488">
            <w:pPr>
              <w:autoSpaceDN w:val="0"/>
              <w:adjustRightInd w:val="0"/>
              <w:spacing w:after="0" w:line="240" w:lineRule="auto"/>
              <w:rPr>
                <w:rFonts w:ascii="Times New Roman" w:hAnsi="Times New Roman" w:cs="Times New Roman"/>
                <w:sz w:val="18"/>
                <w:szCs w:val="18"/>
              </w:rPr>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89"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3.1.</w:t>
            </w:r>
          </w:p>
        </w:tc>
      </w:tr>
    </w:tbl>
    <w:p w:rsidR="009C39F1" w:rsidRPr="00130B9A" w:rsidRDefault="009C39F1" w:rsidP="00F53488">
      <w:pPr>
        <w:pStyle w:val="a4"/>
        <w:ind w:firstLine="567"/>
        <w:jc w:val="both"/>
        <w:rPr>
          <w:rFonts w:ascii="Times New Roman" w:hAnsi="Times New Roman" w:cs="Times New Roman"/>
          <w:sz w:val="18"/>
          <w:szCs w:val="18"/>
        </w:rPr>
      </w:pPr>
    </w:p>
    <w:p w:rsidR="009C39F1" w:rsidRPr="00130B9A" w:rsidRDefault="009C39F1" w:rsidP="00F53488">
      <w:pPr>
        <w:pStyle w:val="14"/>
        <w:spacing w:before="0" w:after="0"/>
        <w:ind w:firstLine="0"/>
        <w:rPr>
          <w:b/>
          <w:sz w:val="18"/>
          <w:szCs w:val="18"/>
        </w:rPr>
      </w:pPr>
      <w:r w:rsidRPr="00130B9A">
        <w:rPr>
          <w:b/>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Значения предельных размеров и параметров</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1.1.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b/>
                <w:sz w:val="18"/>
                <w:szCs w:val="18"/>
              </w:rPr>
            </w:pPr>
            <w:r w:rsidRPr="00130B9A">
              <w:rPr>
                <w:rFonts w:ascii="Times New Roman" w:hAnsi="Times New Roman" w:cs="Times New Roman"/>
                <w:sz w:val="18"/>
                <w:szCs w:val="18"/>
              </w:rPr>
              <w:t>Для ведения садоводства, Для ведения личного подсобного хозяйства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0,06 га"/>
              </w:smartTagPr>
              <w:r w:rsidRPr="00130B9A">
                <w:rPr>
                  <w:sz w:val="18"/>
                  <w:szCs w:val="18"/>
                </w:rPr>
                <w:t>0,06 га</w:t>
              </w:r>
            </w:smartTag>
            <w:r w:rsidRPr="00130B9A">
              <w:rPr>
                <w:sz w:val="18"/>
                <w:szCs w:val="18"/>
              </w:rPr>
              <w:t>;</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1.2.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Ведение огородничества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0,04 га"/>
              </w:smartTagPr>
              <w:r w:rsidRPr="00130B9A">
                <w:rPr>
                  <w:sz w:val="18"/>
                  <w:szCs w:val="18"/>
                </w:rPr>
                <w:t>0,04 га</w:t>
              </w:r>
            </w:smartTag>
            <w:r w:rsidRPr="00130B9A">
              <w:rPr>
                <w:sz w:val="18"/>
                <w:szCs w:val="18"/>
              </w:rPr>
              <w:t>;</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1.3.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Ведение дачного хозяйства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0,1 га"/>
              </w:smartTagPr>
              <w:r w:rsidRPr="00130B9A">
                <w:rPr>
                  <w:sz w:val="18"/>
                  <w:szCs w:val="18"/>
                </w:rPr>
                <w:t>0,1 га</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1.4.</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Для иных видов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 xml:space="preserve">Не подлежит ограничению </w:t>
            </w:r>
          </w:p>
        </w:tc>
      </w:tr>
      <w:tr w:rsidR="009C39F1" w:rsidRPr="00130B9A" w:rsidTr="002F63CA">
        <w:trPr>
          <w:trHeight w:val="277"/>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trHeight w:val="277"/>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2.1.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Для ведения садоводства, Для ведения личного подсобного хозяйства, Ведение огородничества, Ведение дачного хозяйства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0,3 га"/>
              </w:smartTagPr>
              <w:r w:rsidRPr="00130B9A">
                <w:rPr>
                  <w:sz w:val="18"/>
                  <w:szCs w:val="18"/>
                </w:rPr>
                <w:t>0,3 га</w:t>
              </w:r>
            </w:smartTag>
            <w:r w:rsidRPr="00130B9A">
              <w:rPr>
                <w:sz w:val="18"/>
                <w:szCs w:val="18"/>
              </w:rPr>
              <w:t>;</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2.1.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Для иных видов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 xml:space="preserve">Не подлежит ограничению </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3.1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0 м"/>
              </w:smartTagPr>
              <w:r w:rsidRPr="00130B9A">
                <w:rPr>
                  <w:sz w:val="18"/>
                  <w:szCs w:val="18"/>
                </w:rPr>
                <w:t>0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3.2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1 м"/>
              </w:smartTagPr>
              <w:r w:rsidRPr="00130B9A">
                <w:rPr>
                  <w:sz w:val="18"/>
                  <w:szCs w:val="18"/>
                </w:rPr>
                <w:t>1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3.3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3 м"/>
              </w:smartTagPr>
              <w:r w:rsidRPr="00130B9A">
                <w:rPr>
                  <w:sz w:val="18"/>
                  <w:szCs w:val="18"/>
                </w:rPr>
                <w:t>3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4</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 xml:space="preserve">Минимальный отступ от красной линии в целях определения </w:t>
            </w:r>
            <w:r w:rsidRPr="00130B9A">
              <w:rPr>
                <w:sz w:val="18"/>
                <w:szCs w:val="18"/>
              </w:rPr>
              <w:lastRenderedPageBreak/>
              <w:t>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lastRenderedPageBreak/>
              <w:t>4.1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0 м"/>
              </w:smartTagPr>
              <w:r w:rsidRPr="00130B9A">
                <w:rPr>
                  <w:sz w:val="18"/>
                  <w:szCs w:val="18"/>
                </w:rPr>
                <w:t>0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4.2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5 м"/>
              </w:smartTagPr>
              <w:r w:rsidRPr="00130B9A">
                <w:rPr>
                  <w:sz w:val="18"/>
                  <w:szCs w:val="18"/>
                </w:rPr>
                <w:t>5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5</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5.1.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spacing w:after="0"/>
              <w:rPr>
                <w:rFonts w:ascii="Times New Roman" w:hAnsi="Times New Roman" w:cs="Times New Roman"/>
                <w:sz w:val="18"/>
                <w:szCs w:val="18"/>
              </w:rPr>
            </w:pPr>
            <w:r w:rsidRPr="00130B9A">
              <w:rPr>
                <w:rFonts w:ascii="Times New Roman" w:hAnsi="Times New Roman" w:cs="Times New Roman"/>
                <w:sz w:val="18"/>
                <w:szCs w:val="18"/>
                <w:lang w:eastAsia="zh-CN"/>
              </w:rPr>
              <w:t>Для ведения личного подсобного хозяйства, Ведение дачного хозяйства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3 этажа</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5.2.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spacing w:after="0"/>
              <w:rPr>
                <w:rFonts w:ascii="Times New Roman" w:hAnsi="Times New Roman" w:cs="Times New Roman"/>
                <w:sz w:val="18"/>
                <w:szCs w:val="18"/>
                <w:lang w:eastAsia="zh-CN"/>
              </w:rPr>
            </w:pPr>
            <w:r w:rsidRPr="00130B9A">
              <w:rPr>
                <w:rFonts w:ascii="Times New Roman" w:hAnsi="Times New Roman" w:cs="Times New Roman"/>
                <w:sz w:val="18"/>
                <w:szCs w:val="18"/>
              </w:rPr>
              <w:t>Для ведения садоводства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2  этажа</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5.3.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spacing w:after="0"/>
              <w:rPr>
                <w:rFonts w:ascii="Times New Roman" w:hAnsi="Times New Roman" w:cs="Times New Roman"/>
                <w:sz w:val="18"/>
                <w:szCs w:val="18"/>
              </w:rPr>
            </w:pPr>
            <w:r w:rsidRPr="00130B9A">
              <w:rPr>
                <w:rFonts w:ascii="Times New Roman" w:hAnsi="Times New Roman" w:cs="Times New Roman"/>
                <w:sz w:val="18"/>
                <w:szCs w:val="18"/>
              </w:rPr>
              <w:t>Для иных видов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 xml:space="preserve">5 этажей или </w:t>
            </w:r>
            <w:smartTag w:uri="urn:schemas-microsoft-com:office:smarttags" w:element="metricconverter">
              <w:smartTagPr>
                <w:attr w:name="ProductID" w:val="15 метров"/>
              </w:smartTagPr>
              <w:r w:rsidRPr="00130B9A">
                <w:rPr>
                  <w:sz w:val="18"/>
                  <w:szCs w:val="18"/>
                </w:rPr>
                <w:t>15 метров</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6</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6.1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bCs/>
                <w:sz w:val="18"/>
                <w:szCs w:val="18"/>
              </w:rPr>
            </w:pPr>
            <w:r w:rsidRPr="00130B9A">
              <w:rPr>
                <w:bCs/>
                <w:sz w:val="18"/>
                <w:szCs w:val="18"/>
              </w:rPr>
              <w:t>100 %</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sz w:val="18"/>
                <w:szCs w:val="18"/>
              </w:rPr>
              <w:t>6.2.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Для ведения садоводства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bCs/>
                <w:sz w:val="18"/>
                <w:szCs w:val="18"/>
              </w:rPr>
            </w:pPr>
            <w:r w:rsidRPr="00130B9A">
              <w:rPr>
                <w:bCs/>
                <w:sz w:val="18"/>
                <w:szCs w:val="18"/>
              </w:rPr>
              <w:t>15%</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6.3.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bCs/>
                <w:sz w:val="18"/>
                <w:szCs w:val="18"/>
              </w:rPr>
            </w:pPr>
            <w:r w:rsidRPr="00130B9A">
              <w:rPr>
                <w:bCs/>
                <w:sz w:val="18"/>
                <w:szCs w:val="18"/>
              </w:rPr>
              <w:t>40 %</w:t>
            </w:r>
          </w:p>
        </w:tc>
      </w:tr>
    </w:tbl>
    <w:p w:rsidR="009C39F1" w:rsidRPr="00130B9A" w:rsidRDefault="009C39F1" w:rsidP="00F53488">
      <w:pPr>
        <w:pStyle w:val="a4"/>
        <w:ind w:firstLine="567"/>
        <w:jc w:val="both"/>
        <w:rPr>
          <w:rFonts w:ascii="Times New Roman" w:hAnsi="Times New Roman" w:cs="Times New Roman"/>
          <w:sz w:val="18"/>
          <w:szCs w:val="18"/>
        </w:rPr>
      </w:pPr>
    </w:p>
    <w:p w:rsidR="009C39F1" w:rsidRPr="00130B9A" w:rsidRDefault="009C39F1" w:rsidP="00F53488">
      <w:pPr>
        <w:pStyle w:val="a4"/>
        <w:ind w:firstLine="567"/>
        <w:jc w:val="both"/>
        <w:rPr>
          <w:rFonts w:ascii="Times New Roman" w:hAnsi="Times New Roman" w:cs="Times New Roman"/>
          <w:sz w:val="18"/>
          <w:szCs w:val="18"/>
        </w:rPr>
      </w:pPr>
      <w:r w:rsidRPr="00130B9A">
        <w:rPr>
          <w:rFonts w:ascii="Times New Roman" w:hAnsi="Times New Roman" w:cs="Times New Roman"/>
          <w:sz w:val="18"/>
          <w:szCs w:val="18"/>
        </w:rPr>
        <w:t xml:space="preserve">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в районе садоводческих, дачных объединений, в районах индивидуальной и садово-дачной застройки, должны быть не менее </w:t>
      </w:r>
      <w:smartTag w:uri="urn:schemas-microsoft-com:office:smarttags" w:element="metricconverter">
        <w:smartTagPr>
          <w:attr w:name="ProductID" w:val="6 м"/>
        </w:smartTagPr>
        <w:r w:rsidRPr="00130B9A">
          <w:rPr>
            <w:rFonts w:ascii="Times New Roman" w:hAnsi="Times New Roman" w:cs="Times New Roman"/>
            <w:sz w:val="18"/>
            <w:szCs w:val="18"/>
          </w:rPr>
          <w:t>6 м</w:t>
        </w:r>
      </w:smartTag>
      <w:r w:rsidRPr="00130B9A">
        <w:rPr>
          <w:rFonts w:ascii="Times New Roman" w:hAnsi="Times New Roman" w:cs="Times New Roman"/>
          <w:sz w:val="18"/>
          <w:szCs w:val="18"/>
        </w:rPr>
        <w:t xml:space="preserve">. </w:t>
      </w:r>
    </w:p>
    <w:p w:rsidR="009C39F1" w:rsidRPr="00130B9A" w:rsidRDefault="009C39F1" w:rsidP="00F53488">
      <w:pPr>
        <w:pStyle w:val="a4"/>
        <w:ind w:firstLine="567"/>
        <w:jc w:val="both"/>
        <w:rPr>
          <w:rFonts w:ascii="Times New Roman" w:hAnsi="Times New Roman" w:cs="Times New Roman"/>
          <w:sz w:val="18"/>
          <w:szCs w:val="18"/>
        </w:rPr>
      </w:pPr>
      <w:r w:rsidRPr="00130B9A">
        <w:rPr>
          <w:rFonts w:ascii="Times New Roman" w:hAnsi="Times New Roman" w:cs="Times New Roman"/>
          <w:sz w:val="18"/>
          <w:szCs w:val="18"/>
        </w:rPr>
        <w:t xml:space="preserve">При отсутствии централизованной канализации в районах индивидуальной и садово-дачной застройки расстояние от туалета до стен соседнего дома необходимо принимать не менее </w:t>
      </w:r>
      <w:smartTag w:uri="urn:schemas-microsoft-com:office:smarttags" w:element="metricconverter">
        <w:smartTagPr>
          <w:attr w:name="ProductID" w:val="12 м"/>
        </w:smartTagPr>
        <w:r w:rsidRPr="00130B9A">
          <w:rPr>
            <w:rFonts w:ascii="Times New Roman" w:hAnsi="Times New Roman" w:cs="Times New Roman"/>
            <w:sz w:val="18"/>
            <w:szCs w:val="18"/>
          </w:rPr>
          <w:t>12 м</w:t>
        </w:r>
      </w:smartTag>
      <w:r w:rsidRPr="00130B9A">
        <w:rPr>
          <w:rFonts w:ascii="Times New Roman" w:hAnsi="Times New Roman" w:cs="Times New Roman"/>
          <w:sz w:val="18"/>
          <w:szCs w:val="18"/>
        </w:rPr>
        <w:t xml:space="preserve">, до источника водоснабжения (колодца) - не менее </w:t>
      </w:r>
      <w:smartTag w:uri="urn:schemas-microsoft-com:office:smarttags" w:element="metricconverter">
        <w:smartTagPr>
          <w:attr w:name="ProductID" w:val="25 м"/>
        </w:smartTagPr>
        <w:r w:rsidRPr="00130B9A">
          <w:rPr>
            <w:rFonts w:ascii="Times New Roman" w:hAnsi="Times New Roman" w:cs="Times New Roman"/>
            <w:sz w:val="18"/>
            <w:szCs w:val="18"/>
          </w:rPr>
          <w:t>25 м</w:t>
        </w:r>
      </w:smartTag>
      <w:r w:rsidRPr="00130B9A">
        <w:rPr>
          <w:rFonts w:ascii="Times New Roman" w:hAnsi="Times New Roman" w:cs="Times New Roman"/>
          <w:sz w:val="18"/>
          <w:szCs w:val="18"/>
        </w:rPr>
        <w:t>.</w:t>
      </w:r>
    </w:p>
    <w:p w:rsidR="009C39F1" w:rsidRPr="00130B9A" w:rsidRDefault="009C39F1" w:rsidP="00F53488">
      <w:pPr>
        <w:pStyle w:val="a4"/>
        <w:ind w:firstLine="567"/>
        <w:jc w:val="both"/>
        <w:rPr>
          <w:rFonts w:ascii="Times New Roman" w:hAnsi="Times New Roman" w:cs="Times New Roman"/>
          <w:sz w:val="18"/>
          <w:szCs w:val="18"/>
        </w:rPr>
      </w:pPr>
      <w:r w:rsidRPr="00130B9A">
        <w:rPr>
          <w:rFonts w:ascii="Times New Roman" w:hAnsi="Times New Roman" w:cs="Times New Roman"/>
          <w:sz w:val="18"/>
          <w:szCs w:val="18"/>
        </w:rPr>
        <w:t xml:space="preserve">Минимальные расстояния между постройками в районе садоводческих, дачных объединений по санитарно-бытовым условиям: </w:t>
      </w:r>
    </w:p>
    <w:p w:rsidR="009C39F1" w:rsidRPr="00130B9A" w:rsidRDefault="009C39F1" w:rsidP="00F53488">
      <w:pPr>
        <w:pStyle w:val="a4"/>
        <w:ind w:firstLine="567"/>
        <w:jc w:val="both"/>
        <w:rPr>
          <w:rFonts w:ascii="Times New Roman" w:hAnsi="Times New Roman" w:cs="Times New Roman"/>
          <w:sz w:val="18"/>
          <w:szCs w:val="18"/>
        </w:rPr>
      </w:pPr>
      <w:r w:rsidRPr="00130B9A">
        <w:rPr>
          <w:rFonts w:ascii="Times New Roman" w:hAnsi="Times New Roman" w:cs="Times New Roman"/>
          <w:sz w:val="18"/>
          <w:szCs w:val="18"/>
        </w:rPr>
        <w:t xml:space="preserve">от жилого строения или жилого дома до душа, бани (сауны), уборной – 8м; </w:t>
      </w:r>
    </w:p>
    <w:p w:rsidR="009C39F1" w:rsidRPr="00130B9A" w:rsidRDefault="009C39F1" w:rsidP="00F53488">
      <w:pPr>
        <w:pStyle w:val="a4"/>
        <w:ind w:firstLine="567"/>
        <w:jc w:val="both"/>
        <w:rPr>
          <w:rFonts w:ascii="Times New Roman" w:hAnsi="Times New Roman" w:cs="Times New Roman"/>
          <w:sz w:val="18"/>
          <w:szCs w:val="18"/>
        </w:rPr>
      </w:pPr>
      <w:r w:rsidRPr="00130B9A">
        <w:rPr>
          <w:rFonts w:ascii="Times New Roman" w:hAnsi="Times New Roman" w:cs="Times New Roman"/>
          <w:sz w:val="18"/>
          <w:szCs w:val="18"/>
        </w:rPr>
        <w:t xml:space="preserve">от колодца до уборной и компостного устройства – 8м. </w:t>
      </w:r>
    </w:p>
    <w:p w:rsidR="009C39F1" w:rsidRPr="00130B9A" w:rsidRDefault="009C39F1" w:rsidP="00F53488">
      <w:pPr>
        <w:pStyle w:val="a4"/>
        <w:ind w:firstLine="567"/>
        <w:jc w:val="both"/>
        <w:rPr>
          <w:rFonts w:ascii="Times New Roman" w:hAnsi="Times New Roman" w:cs="Times New Roman"/>
          <w:sz w:val="18"/>
          <w:szCs w:val="18"/>
        </w:rPr>
      </w:pPr>
      <w:r w:rsidRPr="00130B9A">
        <w:rPr>
          <w:rFonts w:ascii="Times New Roman" w:hAnsi="Times New Roman" w:cs="Times New Roman"/>
          <w:sz w:val="18"/>
          <w:szCs w:val="18"/>
        </w:rPr>
        <w:t xml:space="preserve">Указанные расстояния должны соблюдаться между постройками, расположенными на смежных участках. </w:t>
      </w:r>
    </w:p>
    <w:p w:rsidR="009C39F1" w:rsidRPr="00130B9A" w:rsidRDefault="009C39F1" w:rsidP="00F53488">
      <w:pPr>
        <w:pStyle w:val="a4"/>
        <w:ind w:firstLine="567"/>
        <w:jc w:val="both"/>
        <w:rPr>
          <w:rFonts w:ascii="Times New Roman" w:hAnsi="Times New Roman" w:cs="Times New Roman"/>
          <w:sz w:val="18"/>
          <w:szCs w:val="18"/>
        </w:rPr>
      </w:pPr>
      <w:r w:rsidRPr="00130B9A">
        <w:rPr>
          <w:rFonts w:ascii="Times New Roman" w:hAnsi="Times New Roman" w:cs="Times New Roman"/>
          <w:sz w:val="18"/>
          <w:szCs w:val="18"/>
        </w:rPr>
        <w:t>Здания и сооружения общего пользования должны отстоять от границ садовых уча</w:t>
      </w:r>
      <w:r w:rsidRPr="00130B9A">
        <w:rPr>
          <w:rFonts w:ascii="Times New Roman" w:hAnsi="Times New Roman" w:cs="Times New Roman"/>
          <w:sz w:val="18"/>
          <w:szCs w:val="18"/>
        </w:rPr>
        <w:softHyphen/>
        <w:t xml:space="preserve">стков не менее чем на </w:t>
      </w:r>
      <w:smartTag w:uri="urn:schemas-microsoft-com:office:smarttags" w:element="metricconverter">
        <w:smartTagPr>
          <w:attr w:name="ProductID" w:val="4 м"/>
        </w:smartTagPr>
        <w:r w:rsidRPr="00130B9A">
          <w:rPr>
            <w:rFonts w:ascii="Times New Roman" w:hAnsi="Times New Roman" w:cs="Times New Roman"/>
            <w:sz w:val="18"/>
            <w:szCs w:val="18"/>
          </w:rPr>
          <w:t>4 м</w:t>
        </w:r>
      </w:smartTag>
      <w:r w:rsidRPr="00130B9A">
        <w:rPr>
          <w:rFonts w:ascii="Times New Roman" w:hAnsi="Times New Roman" w:cs="Times New Roman"/>
          <w:sz w:val="18"/>
          <w:szCs w:val="18"/>
        </w:rPr>
        <w:t>.</w:t>
      </w:r>
    </w:p>
    <w:p w:rsidR="009C39F1" w:rsidRPr="00130B9A" w:rsidRDefault="009C39F1" w:rsidP="00F53488">
      <w:pPr>
        <w:pStyle w:val="a4"/>
        <w:ind w:firstLine="567"/>
        <w:jc w:val="both"/>
        <w:rPr>
          <w:rFonts w:ascii="Times New Roman" w:hAnsi="Times New Roman" w:cs="Times New Roman"/>
          <w:sz w:val="18"/>
          <w:szCs w:val="18"/>
        </w:rPr>
      </w:pPr>
      <w:r w:rsidRPr="00130B9A">
        <w:rPr>
          <w:rFonts w:ascii="Times New Roman" w:hAnsi="Times New Roman" w:cs="Times New Roman"/>
          <w:sz w:val="18"/>
          <w:szCs w:val="18"/>
        </w:rPr>
        <w:t xml:space="preserve">Максимальная высота вновь размещаемых и реконструируемых объектов садоводства, огородничества и дачного строительства, не должна превышать </w:t>
      </w:r>
      <w:smartTag w:uri="urn:schemas-microsoft-com:office:smarttags" w:element="metricconverter">
        <w:smartTagPr>
          <w:attr w:name="ProductID" w:val="12 метров"/>
        </w:smartTagPr>
        <w:r w:rsidRPr="00130B9A">
          <w:rPr>
            <w:rFonts w:ascii="Times New Roman" w:hAnsi="Times New Roman" w:cs="Times New Roman"/>
            <w:sz w:val="18"/>
            <w:szCs w:val="18"/>
          </w:rPr>
          <w:t>12 метров</w:t>
        </w:r>
      </w:smartTag>
      <w:r w:rsidRPr="00130B9A">
        <w:rPr>
          <w:rFonts w:ascii="Times New Roman" w:hAnsi="Times New Roman" w:cs="Times New Roman"/>
          <w:sz w:val="18"/>
          <w:szCs w:val="18"/>
        </w:rPr>
        <w:t xml:space="preserve"> от планировочной отметки земли наиболее высокой части этих объектов капитального строительства.</w:t>
      </w:r>
    </w:p>
    <w:p w:rsidR="009C39F1" w:rsidRPr="00130B9A" w:rsidRDefault="009C39F1" w:rsidP="00F53488">
      <w:pPr>
        <w:pStyle w:val="ConsPlusNormal"/>
        <w:ind w:firstLine="540"/>
        <w:jc w:val="both"/>
        <w:rPr>
          <w:rFonts w:ascii="Times New Roman" w:hAnsi="Times New Roman" w:cs="Times New Roman"/>
          <w:sz w:val="18"/>
          <w:szCs w:val="18"/>
        </w:rPr>
      </w:pPr>
      <w:r w:rsidRPr="00130B9A">
        <w:rPr>
          <w:rFonts w:ascii="Times New Roman" w:hAnsi="Times New Roman" w:cs="Times New Roman"/>
          <w:sz w:val="18"/>
          <w:szCs w:val="18"/>
        </w:rPr>
        <w:t xml:space="preserve">Земельные участки для ведения садоводства, огородничества и дачного строительства должны быть огорожены. Ограждения с целью минимального затенения территории соседних участков должны быть сетчатые или решетчатые высотой до </w:t>
      </w:r>
      <w:smartTag w:uri="urn:schemas-microsoft-com:office:smarttags" w:element="metricconverter">
        <w:smartTagPr>
          <w:attr w:name="ProductID" w:val="1,5 м"/>
        </w:smartTagPr>
        <w:r w:rsidRPr="00130B9A">
          <w:rPr>
            <w:rFonts w:ascii="Times New Roman" w:hAnsi="Times New Roman" w:cs="Times New Roman"/>
            <w:sz w:val="18"/>
            <w:szCs w:val="18"/>
          </w:rPr>
          <w:t>1,5 м</w:t>
        </w:r>
      </w:smartTag>
      <w:r w:rsidRPr="00130B9A">
        <w:rPr>
          <w:rFonts w:ascii="Times New Roman" w:hAnsi="Times New Roman" w:cs="Times New Roman"/>
          <w:sz w:val="18"/>
          <w:szCs w:val="18"/>
        </w:rPr>
        <w:t>. Допускается устройство глухих ограждений со стороны улиц и проездов по решению общего собрания членов садоводческого (дачного) объединения.</w:t>
      </w:r>
    </w:p>
    <w:p w:rsidR="009C39F1" w:rsidRPr="00130B9A" w:rsidRDefault="009C39F1" w:rsidP="00F53488">
      <w:pPr>
        <w:pStyle w:val="ConsPlusNormal"/>
        <w:snapToGrid w:val="0"/>
        <w:spacing w:line="200" w:lineRule="atLeast"/>
        <w:jc w:val="both"/>
        <w:rPr>
          <w:rFonts w:ascii="Times New Roman" w:hAnsi="Times New Roman" w:cs="Times New Roman"/>
          <w:b/>
          <w:sz w:val="18"/>
          <w:szCs w:val="18"/>
        </w:rPr>
      </w:pPr>
    </w:p>
    <w:p w:rsidR="009C39F1" w:rsidRPr="00130B9A" w:rsidRDefault="009C39F1" w:rsidP="00F53488">
      <w:pPr>
        <w:pStyle w:val="ConsNormal"/>
        <w:widowControl/>
        <w:tabs>
          <w:tab w:val="left" w:pos="160"/>
          <w:tab w:val="left" w:pos="800"/>
          <w:tab w:val="left" w:pos="5694"/>
        </w:tabs>
        <w:ind w:firstLine="482"/>
        <w:jc w:val="both"/>
        <w:rPr>
          <w:rFonts w:ascii="Times New Roman" w:hAnsi="Times New Roman" w:cs="Times New Roman"/>
          <w:b/>
          <w:sz w:val="18"/>
          <w:szCs w:val="18"/>
        </w:rPr>
      </w:pPr>
      <w:r w:rsidRPr="00130B9A">
        <w:rPr>
          <w:rFonts w:ascii="Times New Roman" w:hAnsi="Times New Roman" w:cs="Times New Roman"/>
          <w:b/>
          <w:sz w:val="18"/>
          <w:szCs w:val="18"/>
        </w:rPr>
        <w:t>Зоны особо охраняемых территорий:</w:t>
      </w:r>
    </w:p>
    <w:p w:rsidR="009C39F1" w:rsidRPr="00130B9A" w:rsidRDefault="009C39F1" w:rsidP="00F53488">
      <w:pPr>
        <w:pStyle w:val="ConsNormal"/>
        <w:widowControl/>
        <w:tabs>
          <w:tab w:val="left" w:pos="160"/>
          <w:tab w:val="left" w:pos="800"/>
        </w:tabs>
        <w:ind w:firstLine="482"/>
        <w:jc w:val="both"/>
        <w:rPr>
          <w:rFonts w:ascii="Times New Roman" w:hAnsi="Times New Roman" w:cs="Times New Roman"/>
          <w:b/>
          <w:sz w:val="18"/>
          <w:szCs w:val="18"/>
        </w:rPr>
      </w:pPr>
      <w:r w:rsidRPr="00130B9A">
        <w:rPr>
          <w:rFonts w:ascii="Times New Roman" w:hAnsi="Times New Roman" w:cs="Times New Roman"/>
          <w:b/>
          <w:sz w:val="18"/>
          <w:szCs w:val="18"/>
        </w:rPr>
        <w:t>ЗВ.</w:t>
      </w:r>
      <w:r w:rsidRPr="00130B9A">
        <w:rPr>
          <w:rFonts w:ascii="Times New Roman" w:hAnsi="Times New Roman" w:cs="Times New Roman"/>
          <w:b/>
          <w:sz w:val="18"/>
          <w:szCs w:val="18"/>
        </w:rPr>
        <w:tab/>
        <w:t>ЗОНА ИСТОЧНИКОВ ВОДОСНАБЖЕНИЯ</w:t>
      </w:r>
    </w:p>
    <w:p w:rsidR="009C39F1" w:rsidRPr="00130B9A" w:rsidRDefault="009C39F1" w:rsidP="00F53488">
      <w:pPr>
        <w:pStyle w:val="ConsNormal"/>
        <w:tabs>
          <w:tab w:val="left" w:pos="160"/>
          <w:tab w:val="left" w:pos="800"/>
        </w:tabs>
        <w:ind w:firstLine="482"/>
        <w:jc w:val="both"/>
        <w:rPr>
          <w:rFonts w:ascii="Times New Roman" w:hAnsi="Times New Roman" w:cs="Times New Roman"/>
          <w:sz w:val="18"/>
          <w:szCs w:val="18"/>
        </w:rPr>
      </w:pPr>
      <w:r w:rsidRPr="00130B9A">
        <w:rPr>
          <w:rFonts w:ascii="Times New Roman" w:hAnsi="Times New Roman" w:cs="Times New Roman"/>
          <w:sz w:val="18"/>
          <w:szCs w:val="18"/>
        </w:rPr>
        <w:t>Зона источников водоснабжения выделена для обеспечения правовых условий формирования территорий предназначенных для размещения и санитарной охраны объектов водоснабжения, а также сооружений и коммуникаций, служащих для функционирования и эксплуатации объектов водоснабжения.</w:t>
      </w:r>
    </w:p>
    <w:p w:rsidR="009C39F1" w:rsidRPr="00130B9A" w:rsidRDefault="009C39F1" w:rsidP="00F53488">
      <w:pPr>
        <w:pStyle w:val="ConsPlusNormal"/>
        <w:tabs>
          <w:tab w:val="num" w:pos="-993"/>
        </w:tabs>
        <w:spacing w:line="200" w:lineRule="atLeast"/>
        <w:jc w:val="both"/>
        <w:rPr>
          <w:rFonts w:ascii="Times New Roman" w:hAnsi="Times New Roman" w:cs="Times New Roman"/>
          <w:b/>
          <w:sz w:val="18"/>
          <w:szCs w:val="18"/>
        </w:rPr>
      </w:pPr>
      <w:r w:rsidRPr="00130B9A">
        <w:rPr>
          <w:rFonts w:ascii="Times New Roman" w:hAnsi="Times New Roman" w:cs="Times New Roman"/>
          <w:b/>
          <w:sz w:val="18"/>
          <w:szCs w:val="18"/>
        </w:rPr>
        <w:t>Основные виды разрешенного использования:</w:t>
      </w:r>
    </w:p>
    <w:tbl>
      <w:tblPr>
        <w:tblW w:w="10261" w:type="dxa"/>
        <w:jc w:val="center"/>
        <w:tblLayout w:type="fixed"/>
        <w:tblLook w:val="0000"/>
      </w:tblPr>
      <w:tblGrid>
        <w:gridCol w:w="2396"/>
        <w:gridCol w:w="5855"/>
        <w:gridCol w:w="2010"/>
      </w:tblGrid>
      <w:tr w:rsidR="009C39F1" w:rsidRPr="00130B9A" w:rsidTr="002F63CA">
        <w:trPr>
          <w:tblHeader/>
          <w:jc w:val="center"/>
        </w:trPr>
        <w:tc>
          <w:tcPr>
            <w:tcW w:w="2396" w:type="dxa"/>
            <w:tcBorders>
              <w:top w:val="single" w:sz="4" w:space="0" w:color="000000"/>
              <w:left w:val="single" w:sz="4" w:space="0" w:color="000000"/>
              <w:bottom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Виды разрешенного использования земельных участков и объектов капитального строительства, код согласно классификатору</w:t>
            </w:r>
          </w:p>
        </w:tc>
        <w:tc>
          <w:tcPr>
            <w:tcW w:w="5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Объекты капитального строительства, разрешенные для размещения на земельных участках</w:t>
            </w:r>
          </w:p>
        </w:tc>
        <w:tc>
          <w:tcPr>
            <w:tcW w:w="2010"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6"/>
              <w:jc w:val="both"/>
              <w:rPr>
                <w:sz w:val="18"/>
                <w:szCs w:val="18"/>
              </w:rPr>
            </w:pPr>
            <w:r w:rsidRPr="00130B9A">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9C39F1" w:rsidRPr="00130B9A" w:rsidTr="002F63CA">
        <w:trPr>
          <w:tblHeader/>
          <w:jc w:val="center"/>
        </w:trPr>
        <w:tc>
          <w:tcPr>
            <w:tcW w:w="239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lastRenderedPageBreak/>
              <w:t>Коммунальное обслуживание</w:t>
            </w:r>
          </w:p>
        </w:tc>
        <w:tc>
          <w:tcPr>
            <w:tcW w:w="5855"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010"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jc w:val="center"/>
              <w:rPr>
                <w:rFonts w:ascii="Times New Roman" w:hAnsi="Times New Roman" w:cs="Times New Roman"/>
                <w:sz w:val="18"/>
                <w:szCs w:val="18"/>
              </w:rPr>
            </w:pPr>
            <w:r w:rsidRPr="00130B9A">
              <w:rPr>
                <w:rFonts w:ascii="Times New Roman" w:hAnsi="Times New Roman" w:cs="Times New Roman"/>
                <w:sz w:val="18"/>
                <w:szCs w:val="18"/>
              </w:rPr>
              <w:t>3.1</w:t>
            </w:r>
          </w:p>
        </w:tc>
      </w:tr>
    </w:tbl>
    <w:p w:rsidR="009C39F1" w:rsidRPr="00130B9A" w:rsidRDefault="00F86522" w:rsidP="00F53488">
      <w:pPr>
        <w:autoSpaceDN w:val="0"/>
        <w:adjustRightInd w:val="0"/>
        <w:spacing w:after="0" w:line="240" w:lineRule="auto"/>
        <w:ind w:firstLine="540"/>
        <w:rPr>
          <w:rFonts w:ascii="Times New Roman" w:hAnsi="Times New Roman" w:cs="Times New Roman"/>
          <w:sz w:val="18"/>
          <w:szCs w:val="18"/>
        </w:rPr>
      </w:pPr>
      <w:hyperlink r:id="rId68" w:history="1">
        <w:r w:rsidR="009C39F1" w:rsidRPr="00130B9A">
          <w:rPr>
            <w:rFonts w:ascii="Times New Roman" w:hAnsi="Times New Roman" w:cs="Times New Roman"/>
            <w:b/>
            <w:bCs/>
            <w:sz w:val="18"/>
            <w:szCs w:val="18"/>
          </w:rPr>
          <w:t>Предельные</w:t>
        </w:r>
      </w:hyperlink>
      <w:r w:rsidR="009C39F1" w:rsidRPr="00130B9A">
        <w:rPr>
          <w:rFonts w:ascii="Times New Roman" w:hAnsi="Times New Roman" w:cs="Times New Roman"/>
          <w:b/>
          <w:bCs/>
          <w:sz w:val="18"/>
          <w:szCs w:val="18"/>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9C39F1" w:rsidRPr="00130B9A">
        <w:rPr>
          <w:rFonts w:ascii="Times New Roman" w:hAnsi="Times New Roman" w:cs="Times New Roman"/>
          <w:b/>
          <w:sz w:val="18"/>
          <w:szCs w:val="18"/>
        </w:rPr>
        <w:t>:</w:t>
      </w:r>
    </w:p>
    <w:tbl>
      <w:tblPr>
        <w:tblW w:w="9923" w:type="dxa"/>
        <w:jc w:val="center"/>
        <w:tblLayout w:type="fixed"/>
        <w:tblLook w:val="0000"/>
      </w:tblPr>
      <w:tblGrid>
        <w:gridCol w:w="711"/>
        <w:gridCol w:w="5386"/>
        <w:gridCol w:w="3826"/>
      </w:tblGrid>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rPr>
                <w:sz w:val="18"/>
                <w:szCs w:val="18"/>
              </w:rPr>
            </w:pPr>
            <w:r w:rsidRPr="00130B9A">
              <w:rPr>
                <w:sz w:val="18"/>
                <w:szCs w:val="18"/>
              </w:rPr>
              <w:t>№</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rPr>
                <w:sz w:val="18"/>
                <w:szCs w:val="18"/>
              </w:rPr>
            </w:pPr>
            <w:r w:rsidRPr="00130B9A">
              <w:rPr>
                <w:sz w:val="18"/>
                <w:szCs w:val="18"/>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rPr>
                <w:sz w:val="18"/>
                <w:szCs w:val="18"/>
              </w:rPr>
            </w:pPr>
            <w:r w:rsidRPr="00130B9A">
              <w:rPr>
                <w:sz w:val="18"/>
                <w:szCs w:val="18"/>
              </w:rPr>
              <w:t>Значения предельных размеров и параметров</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rPr>
                <w:sz w:val="18"/>
                <w:szCs w:val="18"/>
              </w:rPr>
            </w:pPr>
            <w:r w:rsidRPr="00130B9A">
              <w:rPr>
                <w:sz w:val="18"/>
                <w:szCs w:val="18"/>
              </w:rPr>
              <w:t>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rPr>
                <w:sz w:val="18"/>
                <w:szCs w:val="18"/>
              </w:rPr>
            </w:pPr>
            <w:r w:rsidRPr="00130B9A">
              <w:rPr>
                <w:sz w:val="18"/>
                <w:szCs w:val="18"/>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rPr>
                <w:sz w:val="18"/>
                <w:szCs w:val="18"/>
              </w:rPr>
            </w:pP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rPr>
                <w:sz w:val="18"/>
                <w:szCs w:val="18"/>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rPr>
                <w:sz w:val="18"/>
                <w:szCs w:val="18"/>
              </w:rPr>
            </w:pPr>
            <w:r w:rsidRPr="00130B9A">
              <w:rPr>
                <w:sz w:val="18"/>
                <w:szCs w:val="18"/>
              </w:rPr>
              <w:t>Не подлежит ограничению</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rPr>
                <w:sz w:val="18"/>
                <w:szCs w:val="18"/>
              </w:rPr>
            </w:pPr>
            <w:r w:rsidRPr="00130B9A">
              <w:rPr>
                <w:sz w:val="18"/>
                <w:szCs w:val="18"/>
              </w:rPr>
              <w:t>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rPr>
                <w:sz w:val="18"/>
                <w:szCs w:val="18"/>
              </w:rPr>
            </w:pPr>
            <w:r w:rsidRPr="00130B9A">
              <w:rPr>
                <w:sz w:val="18"/>
                <w:szCs w:val="18"/>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rPr>
                <w:b w:val="0"/>
                <w:sz w:val="18"/>
                <w:szCs w:val="18"/>
              </w:rPr>
            </w:pP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rPr>
                <w:b w:val="0"/>
                <w:sz w:val="18"/>
                <w:szCs w:val="18"/>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rPr>
                <w:sz w:val="18"/>
                <w:szCs w:val="18"/>
              </w:rPr>
            </w:pPr>
            <w:r w:rsidRPr="00130B9A">
              <w:rPr>
                <w:sz w:val="18"/>
                <w:szCs w:val="18"/>
              </w:rPr>
              <w:t>Не подлежит ограничению</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rPr>
                <w:sz w:val="18"/>
                <w:szCs w:val="18"/>
              </w:rPr>
            </w:pPr>
            <w:r w:rsidRPr="00130B9A">
              <w:rPr>
                <w:sz w:val="18"/>
                <w:szCs w:val="18"/>
              </w:rPr>
              <w:t>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rPr>
                <w:sz w:val="18"/>
                <w:szCs w:val="18"/>
              </w:rPr>
            </w:pPr>
            <w:r w:rsidRPr="00130B9A">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rPr>
                <w:sz w:val="18"/>
                <w:szCs w:val="18"/>
              </w:rPr>
            </w:pPr>
            <w:r w:rsidRPr="00130B9A">
              <w:rPr>
                <w:sz w:val="18"/>
                <w:szCs w:val="18"/>
              </w:rPr>
              <w:t>3.1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rPr>
                <w:sz w:val="18"/>
                <w:szCs w:val="18"/>
              </w:rPr>
            </w:pPr>
            <w:r w:rsidRPr="00130B9A">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rPr>
                <w:sz w:val="18"/>
                <w:szCs w:val="18"/>
              </w:rPr>
            </w:pPr>
            <w:smartTag w:uri="urn:schemas-microsoft-com:office:smarttags" w:element="metricconverter">
              <w:smartTagPr>
                <w:attr w:name="ProductID" w:val="0 м"/>
              </w:smartTagPr>
              <w:r w:rsidRPr="00130B9A">
                <w:rPr>
                  <w:sz w:val="18"/>
                  <w:szCs w:val="18"/>
                </w:rPr>
                <w:t>0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rPr>
                <w:sz w:val="18"/>
                <w:szCs w:val="18"/>
              </w:rPr>
            </w:pPr>
            <w:r w:rsidRPr="00130B9A">
              <w:rPr>
                <w:sz w:val="18"/>
                <w:szCs w:val="18"/>
              </w:rPr>
              <w:t>3.2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rPr>
                <w:sz w:val="18"/>
                <w:szCs w:val="18"/>
              </w:rPr>
            </w:pPr>
            <w:r w:rsidRPr="00130B9A">
              <w:rPr>
                <w:sz w:val="18"/>
                <w:szCs w:val="18"/>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rPr>
                <w:sz w:val="18"/>
                <w:szCs w:val="18"/>
              </w:rPr>
            </w:pPr>
            <w:smartTag w:uri="urn:schemas-microsoft-com:office:smarttags" w:element="metricconverter">
              <w:smartTagPr>
                <w:attr w:name="ProductID" w:val="1 м"/>
              </w:smartTagPr>
              <w:r w:rsidRPr="00130B9A">
                <w:rPr>
                  <w:sz w:val="18"/>
                  <w:szCs w:val="18"/>
                </w:rPr>
                <w:t>1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rPr>
                <w:sz w:val="18"/>
                <w:szCs w:val="18"/>
              </w:rPr>
            </w:pPr>
            <w:r w:rsidRPr="00130B9A">
              <w:rPr>
                <w:sz w:val="18"/>
                <w:szCs w:val="18"/>
              </w:rPr>
              <w:t>3.3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rPr>
                <w:sz w:val="18"/>
                <w:szCs w:val="18"/>
              </w:rPr>
            </w:pPr>
            <w:r w:rsidRPr="00130B9A">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rPr>
                <w:sz w:val="18"/>
                <w:szCs w:val="18"/>
              </w:rPr>
            </w:pPr>
            <w:smartTag w:uri="urn:schemas-microsoft-com:office:smarttags" w:element="metricconverter">
              <w:smartTagPr>
                <w:attr w:name="ProductID" w:val="3 м"/>
              </w:smartTagPr>
              <w:r w:rsidRPr="00130B9A">
                <w:rPr>
                  <w:sz w:val="18"/>
                  <w:szCs w:val="18"/>
                </w:rPr>
                <w:t>3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rPr>
                <w:sz w:val="18"/>
                <w:szCs w:val="18"/>
              </w:rPr>
            </w:pPr>
            <w:r w:rsidRPr="00130B9A">
              <w:rPr>
                <w:sz w:val="18"/>
                <w:szCs w:val="18"/>
              </w:rPr>
              <w:t>4</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rPr>
                <w:sz w:val="18"/>
                <w:szCs w:val="18"/>
              </w:rPr>
            </w:pPr>
            <w:r w:rsidRPr="00130B9A">
              <w:rPr>
                <w:sz w:val="18"/>
                <w:szCs w:val="1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rPr>
                <w:sz w:val="18"/>
                <w:szCs w:val="18"/>
              </w:rPr>
            </w:pPr>
            <w:r w:rsidRPr="00130B9A">
              <w:rPr>
                <w:sz w:val="18"/>
                <w:szCs w:val="18"/>
              </w:rPr>
              <w:t>4.1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rPr>
                <w:sz w:val="18"/>
                <w:szCs w:val="18"/>
              </w:rPr>
            </w:pPr>
            <w:r w:rsidRPr="00130B9A">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rPr>
                <w:sz w:val="18"/>
                <w:szCs w:val="18"/>
              </w:rPr>
            </w:pPr>
            <w:smartTag w:uri="urn:schemas-microsoft-com:office:smarttags" w:element="metricconverter">
              <w:smartTagPr>
                <w:attr w:name="ProductID" w:val="0 м"/>
              </w:smartTagPr>
              <w:r w:rsidRPr="00130B9A">
                <w:rPr>
                  <w:sz w:val="18"/>
                  <w:szCs w:val="18"/>
                </w:rPr>
                <w:t>0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rPr>
                <w:sz w:val="18"/>
                <w:szCs w:val="18"/>
              </w:rPr>
            </w:pPr>
            <w:r w:rsidRPr="00130B9A">
              <w:rPr>
                <w:sz w:val="18"/>
                <w:szCs w:val="18"/>
              </w:rPr>
              <w:t>4.2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rPr>
                <w:sz w:val="18"/>
                <w:szCs w:val="18"/>
              </w:rPr>
            </w:pPr>
            <w:r w:rsidRPr="00130B9A">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rPr>
                <w:sz w:val="18"/>
                <w:szCs w:val="18"/>
              </w:rPr>
            </w:pPr>
            <w:smartTag w:uri="urn:schemas-microsoft-com:office:smarttags" w:element="metricconverter">
              <w:smartTagPr>
                <w:attr w:name="ProductID" w:val="5 м"/>
              </w:smartTagPr>
              <w:r w:rsidRPr="00130B9A">
                <w:rPr>
                  <w:sz w:val="18"/>
                  <w:szCs w:val="18"/>
                </w:rPr>
                <w:t>5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rPr>
                <w:sz w:val="18"/>
                <w:szCs w:val="18"/>
              </w:rPr>
            </w:pPr>
            <w:r w:rsidRPr="00130B9A">
              <w:rPr>
                <w:sz w:val="18"/>
                <w:szCs w:val="18"/>
              </w:rPr>
              <w:t>5</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rPr>
                <w:sz w:val="18"/>
                <w:szCs w:val="18"/>
              </w:rPr>
            </w:pPr>
            <w:r w:rsidRPr="00130B9A">
              <w:rPr>
                <w:sz w:val="18"/>
                <w:szCs w:val="18"/>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rPr>
                <w:sz w:val="18"/>
                <w:szCs w:val="18"/>
              </w:rPr>
            </w:pP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rPr>
                <w:sz w:val="18"/>
                <w:szCs w:val="18"/>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rPr>
                <w:sz w:val="18"/>
                <w:szCs w:val="18"/>
              </w:rPr>
            </w:pPr>
            <w:smartTag w:uri="urn:schemas-microsoft-com:office:smarttags" w:element="metricconverter">
              <w:smartTagPr>
                <w:attr w:name="ProductID" w:val="21 м"/>
              </w:smartTagPr>
              <w:r w:rsidRPr="00130B9A">
                <w:rPr>
                  <w:sz w:val="18"/>
                  <w:szCs w:val="18"/>
                </w:rPr>
                <w:t>21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rPr>
                <w:sz w:val="18"/>
                <w:szCs w:val="18"/>
              </w:rPr>
            </w:pPr>
            <w:r w:rsidRPr="00130B9A">
              <w:rPr>
                <w:sz w:val="18"/>
                <w:szCs w:val="18"/>
              </w:rPr>
              <w:t>6</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rPr>
                <w:sz w:val="18"/>
                <w:szCs w:val="18"/>
              </w:rPr>
            </w:pPr>
            <w:r w:rsidRPr="00130B9A">
              <w:rPr>
                <w:sz w:val="18"/>
                <w:szCs w:val="18"/>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rPr>
                <w:sz w:val="18"/>
                <w:szCs w:val="18"/>
              </w:rPr>
            </w:pP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rPr>
                <w:sz w:val="18"/>
                <w:szCs w:val="18"/>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rPr>
                <w:sz w:val="18"/>
                <w:szCs w:val="18"/>
              </w:rPr>
            </w:pPr>
            <w:r w:rsidRPr="00130B9A">
              <w:rPr>
                <w:sz w:val="18"/>
                <w:szCs w:val="18"/>
              </w:rPr>
              <w:t>60 %</w:t>
            </w:r>
          </w:p>
        </w:tc>
      </w:tr>
    </w:tbl>
    <w:p w:rsidR="009C39F1" w:rsidRPr="00130B9A" w:rsidRDefault="009C39F1" w:rsidP="00F53488">
      <w:pPr>
        <w:pStyle w:val="1"/>
        <w:tabs>
          <w:tab w:val="left" w:pos="708"/>
        </w:tabs>
        <w:spacing w:before="0" w:beforeAutospacing="0" w:after="0" w:afterAutospacing="0" w:line="23" w:lineRule="atLeast"/>
        <w:ind w:firstLine="709"/>
        <w:jc w:val="both"/>
        <w:rPr>
          <w:sz w:val="18"/>
          <w:szCs w:val="18"/>
        </w:rPr>
      </w:pPr>
    </w:p>
    <w:p w:rsidR="009C39F1" w:rsidRPr="00130B9A" w:rsidRDefault="009C39F1" w:rsidP="00F53488">
      <w:pPr>
        <w:pStyle w:val="ConsNormal"/>
        <w:widowControl/>
        <w:tabs>
          <w:tab w:val="left" w:pos="900"/>
        </w:tabs>
        <w:ind w:firstLine="540"/>
        <w:jc w:val="both"/>
        <w:rPr>
          <w:rFonts w:ascii="Times New Roman" w:hAnsi="Times New Roman" w:cs="Times New Roman"/>
          <w:b/>
          <w:sz w:val="18"/>
          <w:szCs w:val="18"/>
        </w:rPr>
      </w:pPr>
      <w:r w:rsidRPr="00130B9A">
        <w:rPr>
          <w:rFonts w:ascii="Times New Roman" w:hAnsi="Times New Roman" w:cs="Times New Roman"/>
          <w:b/>
          <w:sz w:val="18"/>
          <w:szCs w:val="18"/>
        </w:rPr>
        <w:t>Зоны специального назначения:</w:t>
      </w:r>
    </w:p>
    <w:p w:rsidR="009C39F1" w:rsidRPr="00130B9A" w:rsidRDefault="009C39F1" w:rsidP="00F53488">
      <w:pPr>
        <w:pStyle w:val="ConsNormal"/>
        <w:widowControl/>
        <w:tabs>
          <w:tab w:val="left" w:pos="-1701"/>
          <w:tab w:val="left" w:pos="0"/>
          <w:tab w:val="left" w:pos="900"/>
        </w:tabs>
        <w:ind w:firstLine="540"/>
        <w:jc w:val="both"/>
        <w:rPr>
          <w:rFonts w:ascii="Times New Roman" w:hAnsi="Times New Roman" w:cs="Times New Roman"/>
          <w:b/>
          <w:sz w:val="18"/>
          <w:szCs w:val="18"/>
        </w:rPr>
      </w:pPr>
      <w:r w:rsidRPr="00130B9A">
        <w:rPr>
          <w:rFonts w:ascii="Times New Roman" w:hAnsi="Times New Roman" w:cs="Times New Roman"/>
          <w:b/>
          <w:sz w:val="18"/>
          <w:szCs w:val="18"/>
        </w:rPr>
        <w:t>КЛ. ЗОНА КЛАДБИЩ</w:t>
      </w:r>
    </w:p>
    <w:p w:rsidR="009C39F1" w:rsidRPr="00130B9A" w:rsidRDefault="009C39F1" w:rsidP="00F53488">
      <w:pPr>
        <w:pStyle w:val="ConsPlusNormal"/>
        <w:tabs>
          <w:tab w:val="num" w:pos="1080"/>
        </w:tabs>
        <w:spacing w:line="200" w:lineRule="atLeast"/>
        <w:ind w:left="1440"/>
        <w:jc w:val="both"/>
        <w:rPr>
          <w:rFonts w:ascii="Times New Roman" w:hAnsi="Times New Roman" w:cs="Times New Roman"/>
          <w:sz w:val="18"/>
          <w:szCs w:val="18"/>
        </w:rPr>
      </w:pPr>
    </w:p>
    <w:p w:rsidR="009C39F1" w:rsidRPr="00130B9A" w:rsidRDefault="009C39F1" w:rsidP="00F53488">
      <w:pPr>
        <w:pStyle w:val="ConsPlusNormal"/>
        <w:tabs>
          <w:tab w:val="num" w:pos="-993"/>
        </w:tabs>
        <w:spacing w:line="200" w:lineRule="atLeast"/>
        <w:jc w:val="both"/>
        <w:rPr>
          <w:rFonts w:ascii="Times New Roman" w:hAnsi="Times New Roman" w:cs="Times New Roman"/>
          <w:b/>
          <w:sz w:val="18"/>
          <w:szCs w:val="18"/>
        </w:rPr>
      </w:pPr>
      <w:r w:rsidRPr="00130B9A">
        <w:rPr>
          <w:rFonts w:ascii="Times New Roman" w:hAnsi="Times New Roman" w:cs="Times New Roman"/>
          <w:b/>
          <w:sz w:val="18"/>
          <w:szCs w:val="18"/>
        </w:rPr>
        <w:t>Основные виды разрешенного использования:</w:t>
      </w:r>
    </w:p>
    <w:tbl>
      <w:tblPr>
        <w:tblW w:w="10261" w:type="dxa"/>
        <w:jc w:val="center"/>
        <w:tblLayout w:type="fixed"/>
        <w:tblLook w:val="0000"/>
      </w:tblPr>
      <w:tblGrid>
        <w:gridCol w:w="2396"/>
        <w:gridCol w:w="5001"/>
        <w:gridCol w:w="2864"/>
      </w:tblGrid>
      <w:tr w:rsidR="009C39F1" w:rsidRPr="00130B9A" w:rsidTr="002F63CA">
        <w:trPr>
          <w:tblHeader/>
          <w:jc w:val="center"/>
        </w:trPr>
        <w:tc>
          <w:tcPr>
            <w:tcW w:w="2396" w:type="dxa"/>
            <w:tcBorders>
              <w:top w:val="single" w:sz="4" w:space="0" w:color="000000"/>
              <w:left w:val="single" w:sz="4" w:space="0" w:color="000000"/>
              <w:bottom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Виды разрешенного использования земельных участков и объектов капитального строительства, код согласно классификатору</w:t>
            </w:r>
          </w:p>
        </w:tc>
        <w:tc>
          <w:tcPr>
            <w:tcW w:w="5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Объекты капитального строительства, разрешенные для размещения на земельных участках</w:t>
            </w:r>
          </w:p>
        </w:tc>
        <w:tc>
          <w:tcPr>
            <w:tcW w:w="2864"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6"/>
              <w:jc w:val="both"/>
              <w:rPr>
                <w:sz w:val="18"/>
                <w:szCs w:val="18"/>
              </w:rPr>
            </w:pPr>
            <w:r w:rsidRPr="00130B9A">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9C39F1" w:rsidRPr="00130B9A" w:rsidTr="002F63CA">
        <w:trPr>
          <w:tblHeader/>
          <w:jc w:val="center"/>
        </w:trPr>
        <w:tc>
          <w:tcPr>
            <w:tcW w:w="239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Ритуальная деятельность</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кладбищ, крематориев и мест захоронения;</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соответствующих культовых сооружений</w:t>
            </w:r>
          </w:p>
        </w:tc>
        <w:tc>
          <w:tcPr>
            <w:tcW w:w="2864"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12.1.</w:t>
            </w:r>
          </w:p>
        </w:tc>
      </w:tr>
    </w:tbl>
    <w:p w:rsidR="009C39F1" w:rsidRPr="00130B9A" w:rsidRDefault="009C39F1" w:rsidP="00F53488">
      <w:pPr>
        <w:pStyle w:val="14"/>
        <w:spacing w:before="0" w:after="0"/>
        <w:ind w:left="720" w:firstLine="0"/>
        <w:rPr>
          <w:b/>
          <w:sz w:val="18"/>
          <w:szCs w:val="18"/>
        </w:rPr>
      </w:pPr>
      <w:r w:rsidRPr="00130B9A">
        <w:rPr>
          <w:b/>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Значения предельных размеров и параметров</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 xml:space="preserve">Не подлежит ограничению </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2.1.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видом использования  «Ритуальная деятельность»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40 га"/>
              </w:smartTagPr>
              <w:r w:rsidRPr="00130B9A">
                <w:rPr>
                  <w:sz w:val="18"/>
                  <w:szCs w:val="18"/>
                </w:rPr>
                <w:t>40 га</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 xml:space="preserve">Минимальные отступы от границ земельных участков в целях </w:t>
            </w:r>
            <w:r w:rsidRPr="00130B9A">
              <w:rPr>
                <w:sz w:val="18"/>
                <w:szCs w:val="18"/>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lastRenderedPageBreak/>
              <w:t>3.1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0 м"/>
              </w:smartTagPr>
              <w:r w:rsidRPr="00130B9A">
                <w:rPr>
                  <w:sz w:val="18"/>
                  <w:szCs w:val="18"/>
                </w:rPr>
                <w:t>0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3.2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1 м"/>
              </w:smartTagPr>
              <w:r w:rsidRPr="00130B9A">
                <w:rPr>
                  <w:sz w:val="18"/>
                  <w:szCs w:val="18"/>
                </w:rPr>
                <w:t>1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3.3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3 м"/>
              </w:smartTagPr>
              <w:r w:rsidRPr="00130B9A">
                <w:rPr>
                  <w:sz w:val="18"/>
                  <w:szCs w:val="18"/>
                </w:rPr>
                <w:t>3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4</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4.1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0 м"/>
              </w:smartTagPr>
              <w:r w:rsidRPr="00130B9A">
                <w:rPr>
                  <w:sz w:val="18"/>
                  <w:szCs w:val="18"/>
                </w:rPr>
                <w:t>0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4.2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5 м"/>
              </w:smartTagPr>
              <w:r w:rsidRPr="00130B9A">
                <w:rPr>
                  <w:sz w:val="18"/>
                  <w:szCs w:val="18"/>
                </w:rPr>
                <w:t>5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5</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9 м"/>
              </w:smartTagPr>
              <w:r w:rsidRPr="00130B9A">
                <w:rPr>
                  <w:sz w:val="18"/>
                  <w:szCs w:val="18"/>
                </w:rPr>
                <w:t>9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6</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70 %</w:t>
            </w:r>
          </w:p>
        </w:tc>
      </w:tr>
    </w:tbl>
    <w:p w:rsidR="009C39F1" w:rsidRPr="00130B9A" w:rsidRDefault="009C39F1" w:rsidP="00F53488">
      <w:pPr>
        <w:pStyle w:val="ConsNormal"/>
        <w:tabs>
          <w:tab w:val="left" w:pos="-1843"/>
          <w:tab w:val="left" w:pos="-1134"/>
          <w:tab w:val="left" w:pos="-993"/>
          <w:tab w:val="left" w:pos="-426"/>
        </w:tabs>
        <w:ind w:firstLine="851"/>
        <w:jc w:val="both"/>
        <w:rPr>
          <w:rFonts w:ascii="Times New Roman" w:hAnsi="Times New Roman" w:cs="Times New Roman"/>
          <w:sz w:val="18"/>
          <w:szCs w:val="18"/>
        </w:rPr>
      </w:pPr>
    </w:p>
    <w:p w:rsidR="009C39F1" w:rsidRPr="00130B9A" w:rsidRDefault="009C39F1" w:rsidP="00F53488">
      <w:pPr>
        <w:pStyle w:val="ConsNormal"/>
        <w:widowControl/>
        <w:tabs>
          <w:tab w:val="left" w:pos="-1843"/>
          <w:tab w:val="left" w:pos="-1134"/>
          <w:tab w:val="left" w:pos="-993"/>
          <w:tab w:val="left" w:pos="-426"/>
        </w:tabs>
        <w:ind w:firstLine="709"/>
        <w:jc w:val="both"/>
        <w:rPr>
          <w:rFonts w:ascii="Times New Roman" w:hAnsi="Times New Roman" w:cs="Times New Roman"/>
          <w:b/>
          <w:color w:val="000000"/>
          <w:sz w:val="18"/>
          <w:szCs w:val="18"/>
        </w:rPr>
      </w:pPr>
      <w:r w:rsidRPr="00130B9A">
        <w:rPr>
          <w:rFonts w:ascii="Times New Roman" w:hAnsi="Times New Roman" w:cs="Times New Roman"/>
          <w:b/>
          <w:color w:val="000000"/>
          <w:sz w:val="18"/>
          <w:szCs w:val="18"/>
        </w:rPr>
        <w:t>КО. ЗОНА КАНАЛИЗАЦИОННЫХ ОЧИСТНЫХ СООРУЖЕНИЙ</w:t>
      </w:r>
    </w:p>
    <w:p w:rsidR="009C39F1" w:rsidRPr="00130B9A" w:rsidRDefault="009C39F1" w:rsidP="00F53488">
      <w:pPr>
        <w:pStyle w:val="ConsNormal"/>
        <w:tabs>
          <w:tab w:val="left" w:pos="-1843"/>
          <w:tab w:val="left" w:pos="-1134"/>
          <w:tab w:val="left" w:pos="-993"/>
          <w:tab w:val="left" w:pos="-426"/>
        </w:tabs>
        <w:ind w:firstLine="709"/>
        <w:jc w:val="both"/>
        <w:rPr>
          <w:rFonts w:ascii="Times New Roman" w:hAnsi="Times New Roman" w:cs="Times New Roman"/>
          <w:sz w:val="18"/>
          <w:szCs w:val="18"/>
        </w:rPr>
      </w:pPr>
      <w:r w:rsidRPr="00130B9A">
        <w:rPr>
          <w:rFonts w:ascii="Times New Roman" w:hAnsi="Times New Roman" w:cs="Times New Roman"/>
          <w:sz w:val="18"/>
          <w:szCs w:val="18"/>
        </w:rPr>
        <w:t>Зона канализационных очистных сооружений выделена для обеспечения правовых условий формирования территорий, на которых осуществляется специализированная деятельность.</w:t>
      </w:r>
    </w:p>
    <w:p w:rsidR="009C39F1" w:rsidRPr="00130B9A" w:rsidRDefault="009C39F1" w:rsidP="00F53488">
      <w:pPr>
        <w:pStyle w:val="ConsNormal"/>
        <w:tabs>
          <w:tab w:val="left" w:pos="-1843"/>
          <w:tab w:val="left" w:pos="-1134"/>
          <w:tab w:val="left" w:pos="-993"/>
          <w:tab w:val="left" w:pos="-426"/>
        </w:tabs>
        <w:spacing w:line="23" w:lineRule="atLeast"/>
        <w:ind w:firstLine="709"/>
        <w:jc w:val="both"/>
        <w:rPr>
          <w:rFonts w:ascii="Times New Roman" w:hAnsi="Times New Roman" w:cs="Times New Roman"/>
          <w:b/>
          <w:sz w:val="18"/>
          <w:szCs w:val="18"/>
        </w:rPr>
      </w:pPr>
      <w:r w:rsidRPr="00130B9A">
        <w:rPr>
          <w:rFonts w:ascii="Times New Roman" w:hAnsi="Times New Roman" w:cs="Times New Roman"/>
          <w:b/>
          <w:sz w:val="18"/>
          <w:szCs w:val="18"/>
        </w:rPr>
        <w:t>Основные виды разрешенного использования:</w:t>
      </w:r>
    </w:p>
    <w:tbl>
      <w:tblPr>
        <w:tblW w:w="10261" w:type="dxa"/>
        <w:jc w:val="center"/>
        <w:tblLayout w:type="fixed"/>
        <w:tblLook w:val="0000"/>
      </w:tblPr>
      <w:tblGrid>
        <w:gridCol w:w="2396"/>
        <w:gridCol w:w="5855"/>
        <w:gridCol w:w="2010"/>
      </w:tblGrid>
      <w:tr w:rsidR="009C39F1" w:rsidRPr="00130B9A" w:rsidTr="002F63CA">
        <w:trPr>
          <w:tblHeader/>
          <w:jc w:val="center"/>
        </w:trPr>
        <w:tc>
          <w:tcPr>
            <w:tcW w:w="2396" w:type="dxa"/>
            <w:tcBorders>
              <w:top w:val="single" w:sz="4" w:space="0" w:color="000000"/>
              <w:left w:val="single" w:sz="4" w:space="0" w:color="000000"/>
              <w:bottom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Виды разрешенного использования земельных участков и объектов капитального строительства, код согласно классификатору</w:t>
            </w:r>
          </w:p>
        </w:tc>
        <w:tc>
          <w:tcPr>
            <w:tcW w:w="5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Объекты капитального строительства, разрешенные для размещения на земельных участках</w:t>
            </w:r>
          </w:p>
        </w:tc>
        <w:tc>
          <w:tcPr>
            <w:tcW w:w="2010"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6"/>
              <w:jc w:val="both"/>
              <w:rPr>
                <w:sz w:val="18"/>
                <w:szCs w:val="18"/>
              </w:rPr>
            </w:pPr>
            <w:r w:rsidRPr="00130B9A">
              <w:rPr>
                <w:sz w:val="18"/>
                <w:szCs w:val="18"/>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9C39F1" w:rsidRPr="00130B9A" w:rsidTr="002F63CA">
        <w:trPr>
          <w:tblHeader/>
          <w:jc w:val="center"/>
        </w:trPr>
        <w:tc>
          <w:tcPr>
            <w:tcW w:w="239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Коммунальное обслуживание</w:t>
            </w:r>
          </w:p>
        </w:tc>
        <w:tc>
          <w:tcPr>
            <w:tcW w:w="5855"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010"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jc w:val="center"/>
              <w:rPr>
                <w:rFonts w:ascii="Times New Roman" w:hAnsi="Times New Roman" w:cs="Times New Roman"/>
                <w:sz w:val="18"/>
                <w:szCs w:val="18"/>
              </w:rPr>
            </w:pPr>
            <w:r w:rsidRPr="00130B9A">
              <w:rPr>
                <w:rFonts w:ascii="Times New Roman" w:hAnsi="Times New Roman" w:cs="Times New Roman"/>
                <w:sz w:val="18"/>
                <w:szCs w:val="18"/>
              </w:rPr>
              <w:t>3.1</w:t>
            </w:r>
          </w:p>
        </w:tc>
      </w:tr>
    </w:tbl>
    <w:p w:rsidR="009C39F1" w:rsidRPr="00130B9A" w:rsidRDefault="009C39F1" w:rsidP="00F53488">
      <w:pPr>
        <w:autoSpaceDN w:val="0"/>
        <w:adjustRightInd w:val="0"/>
        <w:spacing w:after="0" w:line="240" w:lineRule="auto"/>
        <w:ind w:firstLine="540"/>
        <w:rPr>
          <w:rFonts w:ascii="Times New Roman" w:hAnsi="Times New Roman" w:cs="Times New Roman"/>
          <w:b/>
          <w:bCs/>
          <w:sz w:val="18"/>
          <w:szCs w:val="18"/>
        </w:rPr>
      </w:pPr>
    </w:p>
    <w:p w:rsidR="009C39F1" w:rsidRPr="00130B9A" w:rsidRDefault="00F86522" w:rsidP="00F53488">
      <w:pPr>
        <w:autoSpaceDN w:val="0"/>
        <w:adjustRightInd w:val="0"/>
        <w:spacing w:after="0" w:line="240" w:lineRule="auto"/>
        <w:ind w:firstLine="709"/>
        <w:rPr>
          <w:rFonts w:ascii="Times New Roman" w:hAnsi="Times New Roman" w:cs="Times New Roman"/>
          <w:sz w:val="18"/>
          <w:szCs w:val="18"/>
        </w:rPr>
      </w:pPr>
      <w:hyperlink r:id="rId69" w:history="1">
        <w:r w:rsidR="009C39F1" w:rsidRPr="00130B9A">
          <w:rPr>
            <w:rFonts w:ascii="Times New Roman" w:hAnsi="Times New Roman" w:cs="Times New Roman"/>
            <w:b/>
            <w:bCs/>
            <w:sz w:val="18"/>
            <w:szCs w:val="18"/>
          </w:rPr>
          <w:t>Предельные</w:t>
        </w:r>
      </w:hyperlink>
      <w:r w:rsidR="009C39F1" w:rsidRPr="00130B9A">
        <w:rPr>
          <w:rFonts w:ascii="Times New Roman" w:hAnsi="Times New Roman" w:cs="Times New Roman"/>
          <w:b/>
          <w:bCs/>
          <w:sz w:val="18"/>
          <w:szCs w:val="18"/>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9C39F1" w:rsidRPr="00130B9A">
        <w:rPr>
          <w:rFonts w:ascii="Times New Roman" w:hAnsi="Times New Roman" w:cs="Times New Roman"/>
          <w:b/>
          <w:sz w:val="18"/>
          <w:szCs w:val="18"/>
        </w:rPr>
        <w:t>:</w:t>
      </w:r>
    </w:p>
    <w:tbl>
      <w:tblPr>
        <w:tblW w:w="9923" w:type="dxa"/>
        <w:jc w:val="center"/>
        <w:tblLayout w:type="fixed"/>
        <w:tblLook w:val="0000"/>
      </w:tblPr>
      <w:tblGrid>
        <w:gridCol w:w="711"/>
        <w:gridCol w:w="5386"/>
        <w:gridCol w:w="3826"/>
      </w:tblGrid>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rPr>
                <w:sz w:val="18"/>
                <w:szCs w:val="18"/>
              </w:rPr>
            </w:pPr>
            <w:r w:rsidRPr="00130B9A">
              <w:rPr>
                <w:sz w:val="18"/>
                <w:szCs w:val="18"/>
              </w:rPr>
              <w:t>№</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rPr>
                <w:sz w:val="18"/>
                <w:szCs w:val="18"/>
              </w:rPr>
            </w:pPr>
            <w:r w:rsidRPr="00130B9A">
              <w:rPr>
                <w:sz w:val="18"/>
                <w:szCs w:val="18"/>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rPr>
                <w:sz w:val="18"/>
                <w:szCs w:val="18"/>
              </w:rPr>
            </w:pPr>
            <w:r w:rsidRPr="00130B9A">
              <w:rPr>
                <w:sz w:val="18"/>
                <w:szCs w:val="18"/>
              </w:rPr>
              <w:t>Значения предельных размеров и параметров</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rPr>
                <w:sz w:val="18"/>
                <w:szCs w:val="18"/>
              </w:rPr>
            </w:pPr>
            <w:r w:rsidRPr="00130B9A">
              <w:rPr>
                <w:sz w:val="18"/>
                <w:szCs w:val="18"/>
              </w:rPr>
              <w:t>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rPr>
                <w:sz w:val="18"/>
                <w:szCs w:val="18"/>
              </w:rPr>
            </w:pPr>
            <w:r w:rsidRPr="00130B9A">
              <w:rPr>
                <w:sz w:val="18"/>
                <w:szCs w:val="18"/>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rPr>
                <w:sz w:val="18"/>
                <w:szCs w:val="18"/>
              </w:rPr>
            </w:pPr>
            <w:r w:rsidRPr="00130B9A">
              <w:rPr>
                <w:sz w:val="18"/>
                <w:szCs w:val="18"/>
              </w:rPr>
              <w:t>Не подлежит ограничению</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rPr>
                <w:sz w:val="18"/>
                <w:szCs w:val="18"/>
              </w:rPr>
            </w:pPr>
            <w:r w:rsidRPr="00130B9A">
              <w:rPr>
                <w:sz w:val="18"/>
                <w:szCs w:val="18"/>
              </w:rPr>
              <w:t>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rPr>
                <w:sz w:val="18"/>
                <w:szCs w:val="18"/>
              </w:rPr>
            </w:pPr>
            <w:r w:rsidRPr="00130B9A">
              <w:rPr>
                <w:sz w:val="18"/>
                <w:szCs w:val="18"/>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rPr>
                <w:b w:val="0"/>
                <w:sz w:val="18"/>
                <w:szCs w:val="18"/>
              </w:rPr>
            </w:pP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rPr>
                <w:b w:val="0"/>
                <w:sz w:val="18"/>
                <w:szCs w:val="18"/>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rPr>
                <w:sz w:val="18"/>
                <w:szCs w:val="18"/>
              </w:rPr>
            </w:pPr>
            <w:r w:rsidRPr="00130B9A">
              <w:rPr>
                <w:sz w:val="18"/>
                <w:szCs w:val="18"/>
              </w:rPr>
              <w:t>Не подлежит ограничению</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rPr>
                <w:sz w:val="18"/>
                <w:szCs w:val="18"/>
              </w:rPr>
            </w:pPr>
            <w:r w:rsidRPr="00130B9A">
              <w:rPr>
                <w:sz w:val="18"/>
                <w:szCs w:val="18"/>
              </w:rPr>
              <w:t>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rPr>
                <w:sz w:val="18"/>
                <w:szCs w:val="18"/>
              </w:rPr>
            </w:pPr>
            <w:r w:rsidRPr="00130B9A">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rPr>
                <w:sz w:val="18"/>
                <w:szCs w:val="18"/>
              </w:rPr>
            </w:pPr>
            <w:r w:rsidRPr="00130B9A">
              <w:rPr>
                <w:sz w:val="18"/>
                <w:szCs w:val="18"/>
              </w:rPr>
              <w:lastRenderedPageBreak/>
              <w:t>3.1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rPr>
                <w:sz w:val="18"/>
                <w:szCs w:val="18"/>
              </w:rPr>
            </w:pPr>
            <w:r w:rsidRPr="00130B9A">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rPr>
                <w:sz w:val="18"/>
                <w:szCs w:val="18"/>
              </w:rPr>
            </w:pPr>
            <w:smartTag w:uri="urn:schemas-microsoft-com:office:smarttags" w:element="metricconverter">
              <w:smartTagPr>
                <w:attr w:name="ProductID" w:val="0 м"/>
              </w:smartTagPr>
              <w:r w:rsidRPr="00130B9A">
                <w:rPr>
                  <w:sz w:val="18"/>
                  <w:szCs w:val="18"/>
                </w:rPr>
                <w:t>0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rPr>
                <w:sz w:val="18"/>
                <w:szCs w:val="18"/>
              </w:rPr>
            </w:pPr>
            <w:r w:rsidRPr="00130B9A">
              <w:rPr>
                <w:sz w:val="18"/>
                <w:szCs w:val="18"/>
              </w:rPr>
              <w:t>3.2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rPr>
                <w:sz w:val="18"/>
                <w:szCs w:val="18"/>
              </w:rPr>
            </w:pPr>
            <w:r w:rsidRPr="00130B9A">
              <w:rPr>
                <w:sz w:val="18"/>
                <w:szCs w:val="18"/>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rPr>
                <w:sz w:val="18"/>
                <w:szCs w:val="18"/>
              </w:rPr>
            </w:pPr>
            <w:smartTag w:uri="urn:schemas-microsoft-com:office:smarttags" w:element="metricconverter">
              <w:smartTagPr>
                <w:attr w:name="ProductID" w:val="1 м"/>
              </w:smartTagPr>
              <w:r w:rsidRPr="00130B9A">
                <w:rPr>
                  <w:sz w:val="18"/>
                  <w:szCs w:val="18"/>
                </w:rPr>
                <w:t>1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rPr>
                <w:sz w:val="18"/>
                <w:szCs w:val="18"/>
              </w:rPr>
            </w:pPr>
            <w:r w:rsidRPr="00130B9A">
              <w:rPr>
                <w:sz w:val="18"/>
                <w:szCs w:val="18"/>
              </w:rPr>
              <w:t>3.3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rPr>
                <w:sz w:val="18"/>
                <w:szCs w:val="18"/>
              </w:rPr>
            </w:pPr>
            <w:r w:rsidRPr="00130B9A">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rPr>
                <w:sz w:val="18"/>
                <w:szCs w:val="18"/>
              </w:rPr>
            </w:pPr>
            <w:smartTag w:uri="urn:schemas-microsoft-com:office:smarttags" w:element="metricconverter">
              <w:smartTagPr>
                <w:attr w:name="ProductID" w:val="3 м"/>
              </w:smartTagPr>
              <w:r w:rsidRPr="00130B9A">
                <w:rPr>
                  <w:sz w:val="18"/>
                  <w:szCs w:val="18"/>
                </w:rPr>
                <w:t>3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rPr>
                <w:sz w:val="18"/>
                <w:szCs w:val="18"/>
              </w:rPr>
            </w:pPr>
            <w:r w:rsidRPr="00130B9A">
              <w:rPr>
                <w:sz w:val="18"/>
                <w:szCs w:val="18"/>
              </w:rPr>
              <w:t>4</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rPr>
                <w:sz w:val="18"/>
                <w:szCs w:val="18"/>
              </w:rPr>
            </w:pPr>
            <w:r w:rsidRPr="00130B9A">
              <w:rPr>
                <w:sz w:val="18"/>
                <w:szCs w:val="1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rPr>
                <w:sz w:val="18"/>
                <w:szCs w:val="18"/>
              </w:rPr>
            </w:pPr>
            <w:r w:rsidRPr="00130B9A">
              <w:rPr>
                <w:sz w:val="18"/>
                <w:szCs w:val="18"/>
              </w:rPr>
              <w:t>4.1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rPr>
                <w:sz w:val="18"/>
                <w:szCs w:val="18"/>
              </w:rPr>
            </w:pPr>
            <w:r w:rsidRPr="00130B9A">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rPr>
                <w:sz w:val="18"/>
                <w:szCs w:val="18"/>
              </w:rPr>
            </w:pPr>
            <w:smartTag w:uri="urn:schemas-microsoft-com:office:smarttags" w:element="metricconverter">
              <w:smartTagPr>
                <w:attr w:name="ProductID" w:val="0 м"/>
              </w:smartTagPr>
              <w:r w:rsidRPr="00130B9A">
                <w:rPr>
                  <w:sz w:val="18"/>
                  <w:szCs w:val="18"/>
                </w:rPr>
                <w:t>0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rPr>
                <w:sz w:val="18"/>
                <w:szCs w:val="18"/>
              </w:rPr>
            </w:pPr>
            <w:r w:rsidRPr="00130B9A">
              <w:rPr>
                <w:sz w:val="18"/>
                <w:szCs w:val="18"/>
              </w:rPr>
              <w:t>4.2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rPr>
                <w:sz w:val="18"/>
                <w:szCs w:val="18"/>
              </w:rPr>
            </w:pPr>
            <w:r w:rsidRPr="00130B9A">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rPr>
                <w:sz w:val="18"/>
                <w:szCs w:val="18"/>
              </w:rPr>
            </w:pPr>
            <w:smartTag w:uri="urn:schemas-microsoft-com:office:smarttags" w:element="metricconverter">
              <w:smartTagPr>
                <w:attr w:name="ProductID" w:val="5 м"/>
              </w:smartTagPr>
              <w:r w:rsidRPr="00130B9A">
                <w:rPr>
                  <w:sz w:val="18"/>
                  <w:szCs w:val="18"/>
                </w:rPr>
                <w:t>5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rPr>
                <w:sz w:val="18"/>
                <w:szCs w:val="18"/>
              </w:rPr>
            </w:pPr>
            <w:r w:rsidRPr="00130B9A">
              <w:rPr>
                <w:sz w:val="18"/>
                <w:szCs w:val="18"/>
              </w:rPr>
              <w:t>5</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rPr>
                <w:sz w:val="18"/>
                <w:szCs w:val="18"/>
              </w:rPr>
            </w:pPr>
            <w:r w:rsidRPr="00130B9A">
              <w:rPr>
                <w:sz w:val="18"/>
                <w:szCs w:val="18"/>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rPr>
                <w:sz w:val="18"/>
                <w:szCs w:val="18"/>
              </w:rPr>
            </w:pPr>
            <w:smartTag w:uri="urn:schemas-microsoft-com:office:smarttags" w:element="metricconverter">
              <w:smartTagPr>
                <w:attr w:name="ProductID" w:val="21 м"/>
              </w:smartTagPr>
              <w:r w:rsidRPr="00130B9A">
                <w:rPr>
                  <w:sz w:val="18"/>
                  <w:szCs w:val="18"/>
                </w:rPr>
                <w:t>21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rPr>
                <w:sz w:val="18"/>
                <w:szCs w:val="18"/>
              </w:rPr>
            </w:pPr>
            <w:r w:rsidRPr="00130B9A">
              <w:rPr>
                <w:sz w:val="18"/>
                <w:szCs w:val="18"/>
              </w:rPr>
              <w:t>6</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rPr>
                <w:sz w:val="18"/>
                <w:szCs w:val="18"/>
              </w:rPr>
            </w:pPr>
            <w:r w:rsidRPr="00130B9A">
              <w:rPr>
                <w:sz w:val="18"/>
                <w:szCs w:val="18"/>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rPr>
                <w:sz w:val="18"/>
                <w:szCs w:val="18"/>
              </w:rPr>
            </w:pPr>
            <w:r w:rsidRPr="00130B9A">
              <w:rPr>
                <w:sz w:val="18"/>
                <w:szCs w:val="18"/>
              </w:rPr>
              <w:t>100 %</w:t>
            </w:r>
          </w:p>
        </w:tc>
      </w:tr>
    </w:tbl>
    <w:p w:rsidR="009C39F1" w:rsidRPr="00130B9A" w:rsidRDefault="009C39F1" w:rsidP="00F53488">
      <w:pPr>
        <w:pStyle w:val="1"/>
        <w:tabs>
          <w:tab w:val="left" w:pos="708"/>
        </w:tabs>
        <w:spacing w:before="0" w:beforeAutospacing="0" w:after="0" w:afterAutospacing="0" w:line="23" w:lineRule="atLeast"/>
        <w:jc w:val="both"/>
        <w:rPr>
          <w:sz w:val="18"/>
          <w:szCs w:val="18"/>
          <w:lang w:val="en-US"/>
        </w:rPr>
      </w:pPr>
    </w:p>
    <w:p w:rsidR="009C39F1" w:rsidRPr="00130B9A" w:rsidRDefault="009C39F1" w:rsidP="00F53488">
      <w:pPr>
        <w:pStyle w:val="ConsNormal"/>
        <w:widowControl/>
        <w:tabs>
          <w:tab w:val="left" w:pos="-1843"/>
          <w:tab w:val="left" w:pos="-1134"/>
          <w:tab w:val="left" w:pos="-993"/>
          <w:tab w:val="left" w:pos="-426"/>
        </w:tabs>
        <w:ind w:firstLine="709"/>
        <w:jc w:val="both"/>
        <w:rPr>
          <w:rFonts w:ascii="Times New Roman" w:hAnsi="Times New Roman" w:cs="Times New Roman"/>
          <w:b/>
          <w:color w:val="000000"/>
          <w:sz w:val="18"/>
          <w:szCs w:val="18"/>
        </w:rPr>
      </w:pPr>
      <w:r w:rsidRPr="00130B9A">
        <w:rPr>
          <w:rFonts w:ascii="Times New Roman" w:hAnsi="Times New Roman" w:cs="Times New Roman"/>
          <w:b/>
          <w:color w:val="000000"/>
          <w:sz w:val="18"/>
          <w:szCs w:val="18"/>
        </w:rPr>
        <w:t>ВЧ.</w:t>
      </w:r>
      <w:r w:rsidRPr="00130B9A">
        <w:rPr>
          <w:rFonts w:ascii="Times New Roman" w:hAnsi="Times New Roman" w:cs="Times New Roman"/>
          <w:b/>
          <w:color w:val="000000"/>
          <w:sz w:val="18"/>
          <w:szCs w:val="18"/>
        </w:rPr>
        <w:tab/>
        <w:t>ЗОНА ВОЕННЫХ ОБЪЕКТОВ</w:t>
      </w:r>
    </w:p>
    <w:p w:rsidR="009C39F1" w:rsidRPr="00130B9A" w:rsidRDefault="009C39F1" w:rsidP="00F53488">
      <w:pPr>
        <w:pStyle w:val="ConsNormal"/>
        <w:widowControl/>
        <w:ind w:firstLine="709"/>
        <w:jc w:val="both"/>
        <w:rPr>
          <w:rFonts w:ascii="Times New Roman" w:hAnsi="Times New Roman" w:cs="Times New Roman"/>
          <w:snapToGrid w:val="0"/>
          <w:color w:val="000000"/>
          <w:sz w:val="18"/>
          <w:szCs w:val="18"/>
        </w:rPr>
      </w:pPr>
      <w:r w:rsidRPr="00130B9A">
        <w:rPr>
          <w:rFonts w:ascii="Times New Roman" w:hAnsi="Times New Roman" w:cs="Times New Roman"/>
          <w:snapToGrid w:val="0"/>
          <w:color w:val="000000"/>
          <w:sz w:val="18"/>
          <w:szCs w:val="18"/>
        </w:rPr>
        <w:t>Данная зона выделена для обеспечения правовых условий формирования территорий, на которых осуществляется деятельность специализированных, оборонных объектов.</w:t>
      </w:r>
    </w:p>
    <w:p w:rsidR="009C39F1" w:rsidRPr="00130B9A" w:rsidRDefault="009C39F1" w:rsidP="00F53488">
      <w:pPr>
        <w:spacing w:after="0"/>
        <w:rPr>
          <w:rFonts w:ascii="Times New Roman" w:hAnsi="Times New Roman" w:cs="Times New Roman"/>
          <w:sz w:val="18"/>
          <w:szCs w:val="18"/>
        </w:rPr>
      </w:pPr>
    </w:p>
    <w:p w:rsidR="009C39F1" w:rsidRPr="00130B9A" w:rsidRDefault="009C39F1" w:rsidP="00F53488">
      <w:pPr>
        <w:pStyle w:val="ConsPlusNormal"/>
        <w:tabs>
          <w:tab w:val="num" w:pos="-993"/>
        </w:tabs>
        <w:spacing w:line="200" w:lineRule="atLeast"/>
        <w:jc w:val="both"/>
        <w:rPr>
          <w:rFonts w:ascii="Times New Roman" w:hAnsi="Times New Roman" w:cs="Times New Roman"/>
          <w:b/>
          <w:sz w:val="18"/>
          <w:szCs w:val="18"/>
        </w:rPr>
      </w:pPr>
      <w:r w:rsidRPr="00130B9A">
        <w:rPr>
          <w:rFonts w:ascii="Times New Roman" w:hAnsi="Times New Roman" w:cs="Times New Roman"/>
          <w:b/>
          <w:sz w:val="18"/>
          <w:szCs w:val="18"/>
        </w:rPr>
        <w:t>Основные виды разрешенного использования:</w:t>
      </w:r>
    </w:p>
    <w:tbl>
      <w:tblPr>
        <w:tblW w:w="10261" w:type="dxa"/>
        <w:jc w:val="center"/>
        <w:tblLayout w:type="fixed"/>
        <w:tblLook w:val="0000"/>
      </w:tblPr>
      <w:tblGrid>
        <w:gridCol w:w="2396"/>
        <w:gridCol w:w="5001"/>
        <w:gridCol w:w="2864"/>
      </w:tblGrid>
      <w:tr w:rsidR="009C39F1" w:rsidRPr="00130B9A" w:rsidTr="002F63CA">
        <w:trPr>
          <w:tblHeader/>
          <w:jc w:val="center"/>
        </w:trPr>
        <w:tc>
          <w:tcPr>
            <w:tcW w:w="2396" w:type="dxa"/>
            <w:tcBorders>
              <w:top w:val="single" w:sz="4" w:space="0" w:color="000000"/>
              <w:left w:val="single" w:sz="4" w:space="0" w:color="000000"/>
              <w:bottom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Виды разрешенного использования земельных участков и объектов капитального строительства, код согласно классификатору</w:t>
            </w:r>
          </w:p>
        </w:tc>
        <w:tc>
          <w:tcPr>
            <w:tcW w:w="5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Объекты капитального строительства, разрешенные для размещения на земельных участках</w:t>
            </w:r>
          </w:p>
        </w:tc>
        <w:tc>
          <w:tcPr>
            <w:tcW w:w="2864"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6"/>
              <w:jc w:val="both"/>
              <w:rPr>
                <w:sz w:val="18"/>
                <w:szCs w:val="18"/>
              </w:rPr>
            </w:pPr>
            <w:r w:rsidRPr="00130B9A">
              <w:rPr>
                <w:sz w:val="18"/>
                <w:szCs w:val="18"/>
                <w:lang w:eastAsia="ru-RU"/>
              </w:rPr>
              <w:t>Код (числовое обозначение) вида разрешенного использования земельного участка</w:t>
            </w:r>
          </w:p>
        </w:tc>
      </w:tr>
      <w:tr w:rsidR="009C39F1" w:rsidRPr="00130B9A" w:rsidTr="002F63CA">
        <w:trPr>
          <w:tblHeader/>
          <w:jc w:val="center"/>
        </w:trPr>
        <w:tc>
          <w:tcPr>
            <w:tcW w:w="239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Связь</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70" w:history="1">
              <w:r w:rsidRPr="00130B9A">
                <w:rPr>
                  <w:rFonts w:ascii="Times New Roman" w:hAnsi="Times New Roman" w:cs="Times New Roman"/>
                  <w:color w:val="0000FF"/>
                  <w:sz w:val="18"/>
                  <w:szCs w:val="18"/>
                </w:rPr>
                <w:t>кодом 3.1</w:t>
              </w:r>
            </w:hyperlink>
          </w:p>
          <w:p w:rsidR="009C39F1" w:rsidRPr="00130B9A" w:rsidRDefault="009C39F1" w:rsidP="00F53488">
            <w:pPr>
              <w:pStyle w:val="ConsPlusNormal"/>
              <w:jc w:val="both"/>
              <w:rPr>
                <w:rFonts w:ascii="Times New Roman" w:hAnsi="Times New Roman" w:cs="Times New Roman"/>
                <w:sz w:val="18"/>
                <w:szCs w:val="18"/>
              </w:rPr>
            </w:pPr>
          </w:p>
        </w:tc>
        <w:tc>
          <w:tcPr>
            <w:tcW w:w="2864"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ConsPlusNormal"/>
              <w:jc w:val="both"/>
              <w:rPr>
                <w:rFonts w:ascii="Times New Roman" w:hAnsi="Times New Roman" w:cs="Times New Roman"/>
                <w:sz w:val="18"/>
                <w:szCs w:val="18"/>
              </w:rPr>
            </w:pPr>
            <w:r w:rsidRPr="00130B9A">
              <w:rPr>
                <w:rFonts w:ascii="Times New Roman" w:hAnsi="Times New Roman" w:cs="Times New Roman"/>
                <w:sz w:val="18"/>
                <w:szCs w:val="18"/>
              </w:rPr>
              <w:t>6.8.</w:t>
            </w:r>
          </w:p>
        </w:tc>
      </w:tr>
      <w:tr w:rsidR="009C39F1" w:rsidRPr="00130B9A" w:rsidTr="002F63CA">
        <w:trPr>
          <w:trHeight w:val="3343"/>
          <w:tblHeader/>
          <w:jc w:val="center"/>
        </w:trPr>
        <w:tc>
          <w:tcPr>
            <w:tcW w:w="239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Обеспечение обороны и безопасности</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зданий военных училищ, военных институтов, военных университетов, военных академий;</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обеспечивающих осуществление таможенной деятельности</w:t>
            </w:r>
          </w:p>
        </w:tc>
        <w:tc>
          <w:tcPr>
            <w:tcW w:w="2864"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8.0.</w:t>
            </w:r>
          </w:p>
        </w:tc>
      </w:tr>
      <w:tr w:rsidR="009C39F1" w:rsidRPr="00130B9A" w:rsidTr="002F63CA">
        <w:trPr>
          <w:tblHeader/>
          <w:jc w:val="center"/>
        </w:trPr>
        <w:tc>
          <w:tcPr>
            <w:tcW w:w="239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lastRenderedPageBreak/>
              <w:t>Жилая застройка</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как способ обеспечения непрерывности производства (вахтовые помещения, служебные жилые помещения на производственных объектах);</w:t>
            </w:r>
          </w:p>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как способ обеспечения деятельности режимного учреждения (казармы, караульные помещения, места лишения свободы, содержания под стражей). Содержание данного вида разрешенного использования включает в себя содержание видов разрешенного использования с кодами 2.1 - 2.7</w:t>
            </w:r>
          </w:p>
        </w:tc>
        <w:tc>
          <w:tcPr>
            <w:tcW w:w="2864"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2.0</w:t>
            </w:r>
          </w:p>
        </w:tc>
      </w:tr>
      <w:tr w:rsidR="009C39F1" w:rsidRPr="00130B9A" w:rsidTr="002F63CA">
        <w:trPr>
          <w:tblHeader/>
          <w:jc w:val="center"/>
        </w:trPr>
        <w:tc>
          <w:tcPr>
            <w:tcW w:w="239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Коммунальное обслуживание</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2864"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3.1</w:t>
            </w:r>
          </w:p>
        </w:tc>
      </w:tr>
    </w:tbl>
    <w:p w:rsidR="009C39F1" w:rsidRPr="00130B9A" w:rsidRDefault="009C39F1" w:rsidP="00F53488">
      <w:pPr>
        <w:pStyle w:val="ConsNormal"/>
        <w:widowControl/>
        <w:ind w:firstLine="709"/>
        <w:jc w:val="both"/>
        <w:rPr>
          <w:rFonts w:ascii="Times New Roman" w:hAnsi="Times New Roman" w:cs="Times New Roman"/>
          <w:b/>
          <w:sz w:val="18"/>
          <w:szCs w:val="18"/>
          <w:lang w:val="en-US"/>
        </w:rPr>
      </w:pPr>
    </w:p>
    <w:p w:rsidR="009C39F1" w:rsidRPr="00130B9A" w:rsidRDefault="009C39F1" w:rsidP="00F53488">
      <w:pPr>
        <w:pStyle w:val="ConsNormal"/>
        <w:widowControl/>
        <w:ind w:firstLine="709"/>
        <w:jc w:val="both"/>
        <w:rPr>
          <w:rFonts w:ascii="Times New Roman" w:hAnsi="Times New Roman" w:cs="Times New Roman"/>
          <w:b/>
          <w:sz w:val="18"/>
          <w:szCs w:val="18"/>
        </w:rPr>
      </w:pPr>
      <w:r w:rsidRPr="00130B9A">
        <w:rPr>
          <w:rFonts w:ascii="Times New Roman" w:hAnsi="Times New Roman" w:cs="Times New Roman"/>
          <w:b/>
          <w:sz w:val="18"/>
          <w:szCs w:val="18"/>
        </w:rPr>
        <w:t>Вспомогательные виды разрешенного использования:</w:t>
      </w:r>
    </w:p>
    <w:tbl>
      <w:tblPr>
        <w:tblW w:w="10261" w:type="dxa"/>
        <w:jc w:val="center"/>
        <w:tblLayout w:type="fixed"/>
        <w:tblLook w:val="0000"/>
      </w:tblPr>
      <w:tblGrid>
        <w:gridCol w:w="2396"/>
        <w:gridCol w:w="5001"/>
        <w:gridCol w:w="2864"/>
      </w:tblGrid>
      <w:tr w:rsidR="009C39F1" w:rsidRPr="00130B9A" w:rsidTr="002F63CA">
        <w:trPr>
          <w:tblHeader/>
          <w:jc w:val="center"/>
        </w:trPr>
        <w:tc>
          <w:tcPr>
            <w:tcW w:w="2396" w:type="dxa"/>
            <w:tcBorders>
              <w:top w:val="single" w:sz="4" w:space="0" w:color="000000"/>
              <w:left w:val="single" w:sz="4" w:space="0" w:color="000000"/>
              <w:bottom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Виды разрешенного использования земельных участков и объектов капитального строительства, код согласно классификатору</w:t>
            </w:r>
          </w:p>
        </w:tc>
        <w:tc>
          <w:tcPr>
            <w:tcW w:w="5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Объекты капитального строительства, разрешенные для размещения на земельных участках</w:t>
            </w:r>
          </w:p>
        </w:tc>
        <w:tc>
          <w:tcPr>
            <w:tcW w:w="2864"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6"/>
              <w:jc w:val="both"/>
              <w:rPr>
                <w:sz w:val="18"/>
                <w:szCs w:val="18"/>
              </w:rPr>
            </w:pPr>
            <w:r w:rsidRPr="00130B9A">
              <w:rPr>
                <w:sz w:val="18"/>
                <w:szCs w:val="18"/>
                <w:lang w:eastAsia="ru-RU"/>
              </w:rPr>
              <w:t>Код (числовое обозначение) вида разрешенного использования земельного участка</w:t>
            </w:r>
          </w:p>
        </w:tc>
      </w:tr>
      <w:tr w:rsidR="009C39F1" w:rsidRPr="00130B9A" w:rsidTr="002F63CA">
        <w:trPr>
          <w:tblHeader/>
          <w:jc w:val="center"/>
        </w:trPr>
        <w:tc>
          <w:tcPr>
            <w:tcW w:w="239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Коммунальное обслуживание</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2864"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3.1</w:t>
            </w:r>
          </w:p>
        </w:tc>
      </w:tr>
    </w:tbl>
    <w:p w:rsidR="009C39F1" w:rsidRPr="00130B9A" w:rsidRDefault="009C39F1" w:rsidP="00F53488">
      <w:pPr>
        <w:spacing w:after="0"/>
        <w:rPr>
          <w:rFonts w:ascii="Times New Roman" w:hAnsi="Times New Roman" w:cs="Times New Roman"/>
          <w:sz w:val="18"/>
          <w:szCs w:val="18"/>
        </w:rPr>
      </w:pPr>
    </w:p>
    <w:p w:rsidR="009C39F1" w:rsidRPr="00130B9A" w:rsidRDefault="009C39F1" w:rsidP="00F53488">
      <w:pPr>
        <w:pStyle w:val="14"/>
        <w:spacing w:before="0" w:after="0"/>
        <w:ind w:left="720" w:firstLine="0"/>
        <w:rPr>
          <w:b/>
          <w:sz w:val="18"/>
          <w:szCs w:val="18"/>
        </w:rPr>
      </w:pPr>
      <w:r w:rsidRPr="00130B9A">
        <w:rPr>
          <w:b/>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Значения предельных размеров и параметров</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1.1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видом использования  «Связь»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20 м2"/>
              </w:smartTagPr>
              <w:r w:rsidRPr="00130B9A">
                <w:rPr>
                  <w:sz w:val="18"/>
                  <w:szCs w:val="18"/>
                </w:rPr>
                <w:t>20 м2</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1.2.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видами использования «Жилая застройка»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600 м2"/>
              </w:smartTagPr>
              <w:r w:rsidRPr="00130B9A">
                <w:rPr>
                  <w:sz w:val="18"/>
                  <w:szCs w:val="18"/>
                </w:rPr>
                <w:t>600 м2</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lastRenderedPageBreak/>
              <w:t>1.3.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 xml:space="preserve">Не подлежит ограничению </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 xml:space="preserve">Не подлежит ограничению </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3.1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0 м"/>
              </w:smartTagPr>
              <w:r w:rsidRPr="00130B9A">
                <w:rPr>
                  <w:sz w:val="18"/>
                  <w:szCs w:val="18"/>
                </w:rPr>
                <w:t>0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3.2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1 м"/>
              </w:smartTagPr>
              <w:r w:rsidRPr="00130B9A">
                <w:rPr>
                  <w:sz w:val="18"/>
                  <w:szCs w:val="18"/>
                </w:rPr>
                <w:t>1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3.3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3 м"/>
              </w:smartTagPr>
              <w:r w:rsidRPr="00130B9A">
                <w:rPr>
                  <w:sz w:val="18"/>
                  <w:szCs w:val="18"/>
                </w:rPr>
                <w:t>3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4</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4.1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0 м"/>
              </w:smartTagPr>
              <w:r w:rsidRPr="00130B9A">
                <w:rPr>
                  <w:sz w:val="18"/>
                  <w:szCs w:val="18"/>
                </w:rPr>
                <w:t>0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4.2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5 м"/>
              </w:smartTagPr>
              <w:r w:rsidRPr="00130B9A">
                <w:rPr>
                  <w:sz w:val="18"/>
                  <w:szCs w:val="18"/>
                </w:rPr>
                <w:t>5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5</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25 м"/>
              </w:smartTagPr>
              <w:r w:rsidRPr="00130B9A">
                <w:rPr>
                  <w:sz w:val="18"/>
                  <w:szCs w:val="18"/>
                </w:rPr>
                <w:t>25 м</w:t>
              </w:r>
            </w:smartTag>
            <w:r w:rsidRPr="00130B9A">
              <w:rPr>
                <w:sz w:val="18"/>
                <w:szCs w:val="18"/>
              </w:rPr>
              <w:t>, за исключением шпилей, антенно-мачтовых сооружений, по которым высота не подлежит ограничению</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6</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80 %</w:t>
            </w:r>
          </w:p>
        </w:tc>
      </w:tr>
    </w:tbl>
    <w:p w:rsidR="009C39F1" w:rsidRPr="00130B9A" w:rsidRDefault="009C39F1" w:rsidP="00F53488">
      <w:pPr>
        <w:spacing w:after="0"/>
        <w:rPr>
          <w:rFonts w:ascii="Times New Roman" w:hAnsi="Times New Roman" w:cs="Times New Roman"/>
          <w:sz w:val="18"/>
          <w:szCs w:val="18"/>
        </w:rPr>
      </w:pPr>
    </w:p>
    <w:p w:rsidR="009C39F1" w:rsidRPr="00130B9A" w:rsidRDefault="009C39F1" w:rsidP="00F53488">
      <w:pPr>
        <w:pStyle w:val="ConsNormal"/>
        <w:widowControl/>
        <w:tabs>
          <w:tab w:val="left" w:pos="720"/>
          <w:tab w:val="left" w:pos="800"/>
        </w:tabs>
        <w:ind w:left="1134" w:hanging="1134"/>
        <w:jc w:val="both"/>
        <w:rPr>
          <w:rFonts w:ascii="Times New Roman" w:hAnsi="Times New Roman" w:cs="Times New Roman"/>
          <w:b/>
          <w:sz w:val="18"/>
          <w:szCs w:val="18"/>
        </w:rPr>
      </w:pPr>
      <w:r w:rsidRPr="00130B9A">
        <w:rPr>
          <w:rFonts w:ascii="Times New Roman" w:hAnsi="Times New Roman" w:cs="Times New Roman"/>
          <w:b/>
          <w:sz w:val="18"/>
          <w:szCs w:val="18"/>
        </w:rPr>
        <w:t>Зона транспортной инфраструктуры:</w:t>
      </w:r>
    </w:p>
    <w:p w:rsidR="009C39F1" w:rsidRPr="00130B9A" w:rsidRDefault="009C39F1" w:rsidP="00F53488">
      <w:pPr>
        <w:pStyle w:val="ConsNormal"/>
        <w:widowControl/>
        <w:tabs>
          <w:tab w:val="left" w:pos="720"/>
          <w:tab w:val="left" w:pos="800"/>
        </w:tabs>
        <w:ind w:left="1134" w:hanging="1134"/>
        <w:jc w:val="both"/>
        <w:rPr>
          <w:rFonts w:ascii="Times New Roman" w:hAnsi="Times New Roman" w:cs="Times New Roman"/>
          <w:b/>
          <w:sz w:val="18"/>
          <w:szCs w:val="18"/>
        </w:rPr>
      </w:pPr>
      <w:r w:rsidRPr="00130B9A">
        <w:rPr>
          <w:rFonts w:ascii="Times New Roman" w:hAnsi="Times New Roman" w:cs="Times New Roman"/>
          <w:b/>
          <w:sz w:val="18"/>
          <w:szCs w:val="18"/>
        </w:rPr>
        <w:tab/>
        <w:t>ВТ.</w:t>
      </w:r>
      <w:r w:rsidRPr="00130B9A">
        <w:rPr>
          <w:rFonts w:ascii="Times New Roman" w:hAnsi="Times New Roman" w:cs="Times New Roman"/>
          <w:b/>
          <w:sz w:val="18"/>
          <w:szCs w:val="18"/>
        </w:rPr>
        <w:tab/>
        <w:t>ЗОНА ВОЗДУШНОГО ТРАНСПОРТА</w:t>
      </w:r>
    </w:p>
    <w:p w:rsidR="009C39F1" w:rsidRPr="00130B9A" w:rsidRDefault="009C39F1" w:rsidP="00F53488">
      <w:pPr>
        <w:pStyle w:val="ConsNormal"/>
        <w:widowControl/>
        <w:ind w:firstLine="709"/>
        <w:jc w:val="both"/>
        <w:rPr>
          <w:rFonts w:ascii="Times New Roman" w:hAnsi="Times New Roman" w:cs="Times New Roman"/>
          <w:b/>
          <w:sz w:val="18"/>
          <w:szCs w:val="18"/>
        </w:rPr>
      </w:pPr>
      <w:r w:rsidRPr="00130B9A">
        <w:rPr>
          <w:rFonts w:ascii="Times New Roman" w:hAnsi="Times New Roman" w:cs="Times New Roman"/>
          <w:b/>
          <w:sz w:val="18"/>
          <w:szCs w:val="18"/>
        </w:rPr>
        <w:t>Основные виды разрешенного использования:</w:t>
      </w:r>
    </w:p>
    <w:p w:rsidR="009C39F1" w:rsidRPr="00130B9A" w:rsidRDefault="009C39F1" w:rsidP="00F53488">
      <w:pPr>
        <w:pStyle w:val="ConsPlusNormal"/>
        <w:tabs>
          <w:tab w:val="num" w:pos="-993"/>
        </w:tabs>
        <w:spacing w:line="200" w:lineRule="atLeast"/>
        <w:jc w:val="both"/>
        <w:rPr>
          <w:rFonts w:ascii="Times New Roman" w:hAnsi="Times New Roman" w:cs="Times New Roman"/>
          <w:b/>
          <w:sz w:val="18"/>
          <w:szCs w:val="18"/>
        </w:rPr>
      </w:pPr>
      <w:r w:rsidRPr="00130B9A">
        <w:rPr>
          <w:rFonts w:ascii="Times New Roman" w:hAnsi="Times New Roman" w:cs="Times New Roman"/>
          <w:b/>
          <w:sz w:val="18"/>
          <w:szCs w:val="18"/>
        </w:rPr>
        <w:t>Основные виды разрешенного использования:</w:t>
      </w:r>
    </w:p>
    <w:tbl>
      <w:tblPr>
        <w:tblW w:w="10261" w:type="dxa"/>
        <w:jc w:val="center"/>
        <w:tblLayout w:type="fixed"/>
        <w:tblLook w:val="0000"/>
      </w:tblPr>
      <w:tblGrid>
        <w:gridCol w:w="2396"/>
        <w:gridCol w:w="5001"/>
        <w:gridCol w:w="2864"/>
      </w:tblGrid>
      <w:tr w:rsidR="009C39F1" w:rsidRPr="00130B9A" w:rsidTr="002F63CA">
        <w:trPr>
          <w:tblHeader/>
          <w:jc w:val="center"/>
        </w:trPr>
        <w:tc>
          <w:tcPr>
            <w:tcW w:w="2396" w:type="dxa"/>
            <w:tcBorders>
              <w:top w:val="single" w:sz="4" w:space="0" w:color="000000"/>
              <w:left w:val="single" w:sz="4" w:space="0" w:color="000000"/>
              <w:bottom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Виды разрешенного использования земельных участков и объектов капитального строительства, код согласно классификатору</w:t>
            </w:r>
          </w:p>
        </w:tc>
        <w:tc>
          <w:tcPr>
            <w:tcW w:w="5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Объекты капитального строительства, разрешенные для размещения на земельных участках</w:t>
            </w:r>
          </w:p>
        </w:tc>
        <w:tc>
          <w:tcPr>
            <w:tcW w:w="2864"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6"/>
              <w:jc w:val="both"/>
              <w:rPr>
                <w:sz w:val="18"/>
                <w:szCs w:val="18"/>
              </w:rPr>
            </w:pPr>
            <w:r w:rsidRPr="00130B9A">
              <w:rPr>
                <w:sz w:val="18"/>
                <w:szCs w:val="18"/>
                <w:lang w:eastAsia="ru-RU"/>
              </w:rPr>
              <w:t>Код (числовое обозначение) вида разрешенного использования земельного участка</w:t>
            </w:r>
          </w:p>
        </w:tc>
      </w:tr>
      <w:tr w:rsidR="009C39F1" w:rsidRPr="00130B9A" w:rsidTr="002F63CA">
        <w:trPr>
          <w:tblHeader/>
          <w:jc w:val="center"/>
        </w:trPr>
        <w:tc>
          <w:tcPr>
            <w:tcW w:w="239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Связь</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71" w:history="1">
              <w:r w:rsidRPr="00130B9A">
                <w:rPr>
                  <w:rFonts w:ascii="Times New Roman" w:hAnsi="Times New Roman" w:cs="Times New Roman"/>
                  <w:color w:val="0000FF"/>
                  <w:sz w:val="18"/>
                  <w:szCs w:val="18"/>
                </w:rPr>
                <w:t>кодом 3.1</w:t>
              </w:r>
            </w:hyperlink>
          </w:p>
          <w:p w:rsidR="009C39F1" w:rsidRPr="00130B9A" w:rsidRDefault="009C39F1" w:rsidP="00F53488">
            <w:pPr>
              <w:pStyle w:val="ConsPlusNormal"/>
              <w:jc w:val="both"/>
              <w:rPr>
                <w:rFonts w:ascii="Times New Roman" w:hAnsi="Times New Roman" w:cs="Times New Roman"/>
                <w:sz w:val="18"/>
                <w:szCs w:val="18"/>
              </w:rPr>
            </w:pPr>
          </w:p>
        </w:tc>
        <w:tc>
          <w:tcPr>
            <w:tcW w:w="2864"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ConsPlusNormal"/>
              <w:jc w:val="both"/>
              <w:rPr>
                <w:rFonts w:ascii="Times New Roman" w:hAnsi="Times New Roman" w:cs="Times New Roman"/>
                <w:sz w:val="18"/>
                <w:szCs w:val="18"/>
              </w:rPr>
            </w:pPr>
            <w:r w:rsidRPr="00130B9A">
              <w:rPr>
                <w:rFonts w:ascii="Times New Roman" w:hAnsi="Times New Roman" w:cs="Times New Roman"/>
                <w:sz w:val="18"/>
                <w:szCs w:val="18"/>
              </w:rPr>
              <w:t>6.8.</w:t>
            </w:r>
          </w:p>
        </w:tc>
      </w:tr>
      <w:tr w:rsidR="009C39F1" w:rsidRPr="00130B9A" w:rsidTr="002F63CA">
        <w:trPr>
          <w:trHeight w:val="3343"/>
          <w:tblHeader/>
          <w:jc w:val="center"/>
        </w:trPr>
        <w:tc>
          <w:tcPr>
            <w:tcW w:w="239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lastRenderedPageBreak/>
              <w:t>Воздушный транспорт</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аэродромов, вертолетных площадок, обустройство мест для приводнения и причаливания гидросамолетов, размещение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2864"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7.4.</w:t>
            </w:r>
          </w:p>
        </w:tc>
      </w:tr>
      <w:tr w:rsidR="009C39F1" w:rsidRPr="00130B9A" w:rsidTr="002F63CA">
        <w:trPr>
          <w:tblHeader/>
          <w:jc w:val="center"/>
        </w:trPr>
        <w:tc>
          <w:tcPr>
            <w:tcW w:w="239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Коммунальное обслуживание</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2864"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3.1</w:t>
            </w:r>
          </w:p>
        </w:tc>
      </w:tr>
    </w:tbl>
    <w:p w:rsidR="009C39F1" w:rsidRPr="00130B9A" w:rsidRDefault="009C39F1" w:rsidP="00F53488">
      <w:pPr>
        <w:pStyle w:val="ConsNormal"/>
        <w:widowControl/>
        <w:ind w:firstLine="709"/>
        <w:jc w:val="both"/>
        <w:rPr>
          <w:rFonts w:ascii="Times New Roman" w:hAnsi="Times New Roman" w:cs="Times New Roman"/>
          <w:b/>
          <w:sz w:val="18"/>
          <w:szCs w:val="18"/>
        </w:rPr>
      </w:pPr>
    </w:p>
    <w:p w:rsidR="009C39F1" w:rsidRPr="00130B9A" w:rsidRDefault="009C39F1" w:rsidP="00F53488">
      <w:pPr>
        <w:pStyle w:val="ConsNormal"/>
        <w:widowControl/>
        <w:ind w:firstLine="709"/>
        <w:jc w:val="both"/>
        <w:rPr>
          <w:rFonts w:ascii="Times New Roman" w:hAnsi="Times New Roman" w:cs="Times New Roman"/>
          <w:b/>
          <w:sz w:val="18"/>
          <w:szCs w:val="18"/>
        </w:rPr>
      </w:pPr>
      <w:r w:rsidRPr="00130B9A">
        <w:rPr>
          <w:rFonts w:ascii="Times New Roman" w:hAnsi="Times New Roman" w:cs="Times New Roman"/>
          <w:b/>
          <w:sz w:val="18"/>
          <w:szCs w:val="18"/>
        </w:rPr>
        <w:t>Вспомогательные виды разрешенного использования:</w:t>
      </w:r>
    </w:p>
    <w:tbl>
      <w:tblPr>
        <w:tblW w:w="10261" w:type="dxa"/>
        <w:jc w:val="center"/>
        <w:tblLayout w:type="fixed"/>
        <w:tblLook w:val="0000"/>
      </w:tblPr>
      <w:tblGrid>
        <w:gridCol w:w="2396"/>
        <w:gridCol w:w="5001"/>
        <w:gridCol w:w="2864"/>
      </w:tblGrid>
      <w:tr w:rsidR="009C39F1" w:rsidRPr="00130B9A" w:rsidTr="002F63CA">
        <w:trPr>
          <w:tblHeader/>
          <w:jc w:val="center"/>
        </w:trPr>
        <w:tc>
          <w:tcPr>
            <w:tcW w:w="2396" w:type="dxa"/>
            <w:tcBorders>
              <w:top w:val="single" w:sz="4" w:space="0" w:color="000000"/>
              <w:left w:val="single" w:sz="4" w:space="0" w:color="000000"/>
              <w:bottom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Виды разрешенного использования земельных участков и объектов капитального строительства, код согласно классификатору</w:t>
            </w:r>
          </w:p>
        </w:tc>
        <w:tc>
          <w:tcPr>
            <w:tcW w:w="5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39F1" w:rsidRPr="00130B9A" w:rsidRDefault="009C39F1" w:rsidP="00F53488">
            <w:pPr>
              <w:pStyle w:val="af6"/>
              <w:jc w:val="both"/>
              <w:rPr>
                <w:sz w:val="18"/>
                <w:szCs w:val="18"/>
              </w:rPr>
            </w:pPr>
            <w:r w:rsidRPr="00130B9A">
              <w:rPr>
                <w:sz w:val="18"/>
                <w:szCs w:val="18"/>
              </w:rPr>
              <w:t>Объекты капитального строительства, разрешенные для размещения на земельных участках</w:t>
            </w:r>
          </w:p>
        </w:tc>
        <w:tc>
          <w:tcPr>
            <w:tcW w:w="2864"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pStyle w:val="af6"/>
              <w:jc w:val="both"/>
              <w:rPr>
                <w:sz w:val="18"/>
                <w:szCs w:val="18"/>
              </w:rPr>
            </w:pPr>
            <w:r w:rsidRPr="00130B9A">
              <w:rPr>
                <w:sz w:val="18"/>
                <w:szCs w:val="18"/>
                <w:lang w:eastAsia="ru-RU"/>
              </w:rPr>
              <w:t>Код (числовое обозначение) вида разрешенного использования земельного участка</w:t>
            </w:r>
          </w:p>
        </w:tc>
      </w:tr>
      <w:tr w:rsidR="009C39F1" w:rsidRPr="00130B9A" w:rsidTr="002F63CA">
        <w:trPr>
          <w:tblHeader/>
          <w:jc w:val="center"/>
        </w:trPr>
        <w:tc>
          <w:tcPr>
            <w:tcW w:w="239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Коммунальное обслуживание</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2864"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3.1</w:t>
            </w:r>
          </w:p>
        </w:tc>
      </w:tr>
      <w:tr w:rsidR="009C39F1" w:rsidRPr="00130B9A" w:rsidTr="002F63CA">
        <w:trPr>
          <w:tblHeader/>
          <w:jc w:val="center"/>
        </w:trPr>
        <w:tc>
          <w:tcPr>
            <w:tcW w:w="239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Объекты гаражного назначения</w:t>
            </w:r>
          </w:p>
        </w:tc>
        <w:tc>
          <w:tcPr>
            <w:tcW w:w="5001"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864" w:type="dxa"/>
            <w:tcBorders>
              <w:top w:val="single" w:sz="4" w:space="0" w:color="000000"/>
              <w:left w:val="single" w:sz="4" w:space="0" w:color="000000"/>
              <w:bottom w:val="single" w:sz="4" w:space="0" w:color="000000"/>
              <w:right w:val="single" w:sz="4" w:space="0" w:color="000000"/>
            </w:tcBorders>
          </w:tcPr>
          <w:p w:rsidR="009C39F1" w:rsidRPr="00130B9A" w:rsidRDefault="009C39F1" w:rsidP="00F53488">
            <w:pPr>
              <w:autoSpaceDN w:val="0"/>
              <w:adjustRightInd w:val="0"/>
              <w:spacing w:after="0" w:line="240" w:lineRule="auto"/>
              <w:rPr>
                <w:rFonts w:ascii="Times New Roman" w:hAnsi="Times New Roman" w:cs="Times New Roman"/>
                <w:sz w:val="18"/>
                <w:szCs w:val="18"/>
              </w:rPr>
            </w:pPr>
            <w:r w:rsidRPr="00130B9A">
              <w:rPr>
                <w:rFonts w:ascii="Times New Roman" w:hAnsi="Times New Roman" w:cs="Times New Roman"/>
                <w:sz w:val="18"/>
                <w:szCs w:val="18"/>
              </w:rPr>
              <w:t>2.7.1</w:t>
            </w:r>
          </w:p>
        </w:tc>
      </w:tr>
    </w:tbl>
    <w:p w:rsidR="009C39F1" w:rsidRPr="00130B9A" w:rsidRDefault="009C39F1" w:rsidP="00F53488">
      <w:pPr>
        <w:spacing w:after="0"/>
        <w:rPr>
          <w:rFonts w:ascii="Times New Roman" w:hAnsi="Times New Roman" w:cs="Times New Roman"/>
          <w:sz w:val="18"/>
          <w:szCs w:val="18"/>
        </w:rPr>
      </w:pPr>
    </w:p>
    <w:p w:rsidR="009C39F1" w:rsidRPr="00130B9A" w:rsidRDefault="009C39F1" w:rsidP="00F53488">
      <w:pPr>
        <w:pStyle w:val="14"/>
        <w:spacing w:before="0" w:after="0"/>
        <w:ind w:left="720" w:firstLine="0"/>
        <w:rPr>
          <w:b/>
          <w:sz w:val="18"/>
          <w:szCs w:val="18"/>
        </w:rPr>
      </w:pPr>
      <w:r w:rsidRPr="00130B9A">
        <w:rPr>
          <w:b/>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tblPr>
      <w:tblGrid>
        <w:gridCol w:w="711"/>
        <w:gridCol w:w="5386"/>
        <w:gridCol w:w="3826"/>
      </w:tblGrid>
      <w:tr w:rsidR="009C39F1" w:rsidRPr="00130B9A" w:rsidTr="002F63CA">
        <w:trPr>
          <w:tblHeade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6"/>
              <w:jc w:val="both"/>
              <w:rPr>
                <w:sz w:val="18"/>
                <w:szCs w:val="18"/>
              </w:rPr>
            </w:pPr>
            <w:r w:rsidRPr="00130B9A">
              <w:rPr>
                <w:sz w:val="18"/>
                <w:szCs w:val="18"/>
              </w:rPr>
              <w:t>Значения предельных размеров и параметров</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1.1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видом использования  «Связь»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20 м2"/>
              </w:smartTagPr>
              <w:r w:rsidRPr="00130B9A">
                <w:rPr>
                  <w:sz w:val="18"/>
                  <w:szCs w:val="18"/>
                </w:rPr>
                <w:t>20 м2</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1.2.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r w:rsidRPr="00130B9A">
              <w:rPr>
                <w:b w:val="0"/>
                <w:sz w:val="18"/>
                <w:szCs w:val="18"/>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Не подлежит ограничению</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lastRenderedPageBreak/>
              <w:t>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b w:val="0"/>
                <w:sz w:val="18"/>
                <w:szCs w:val="18"/>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 xml:space="preserve">Не подлежит ограничению </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3.1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0 м"/>
              </w:smartTagPr>
              <w:r w:rsidRPr="00130B9A">
                <w:rPr>
                  <w:sz w:val="18"/>
                  <w:szCs w:val="18"/>
                </w:rPr>
                <w:t>0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3.2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1 м"/>
              </w:smartTagPr>
              <w:r w:rsidRPr="00130B9A">
                <w:rPr>
                  <w:sz w:val="18"/>
                  <w:szCs w:val="18"/>
                </w:rPr>
                <w:t>1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3.3</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3 м"/>
              </w:smartTagPr>
              <w:r w:rsidRPr="00130B9A">
                <w:rPr>
                  <w:sz w:val="18"/>
                  <w:szCs w:val="18"/>
                </w:rPr>
                <w:t>3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4</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4.1</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0 м"/>
              </w:smartTagPr>
              <w:r w:rsidRPr="00130B9A">
                <w:rPr>
                  <w:sz w:val="18"/>
                  <w:szCs w:val="18"/>
                </w:rPr>
                <w:t>0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4.2</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5 м"/>
              </w:smartTagPr>
              <w:r w:rsidRPr="00130B9A">
                <w:rPr>
                  <w:sz w:val="18"/>
                  <w:szCs w:val="18"/>
                </w:rPr>
                <w:t>5 м</w:t>
              </w:r>
            </w:smartTag>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5</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smartTag w:uri="urn:schemas-microsoft-com:office:smarttags" w:element="metricconverter">
              <w:smartTagPr>
                <w:attr w:name="ProductID" w:val="25 м"/>
              </w:smartTagPr>
              <w:r w:rsidRPr="00130B9A">
                <w:rPr>
                  <w:sz w:val="18"/>
                  <w:szCs w:val="18"/>
                </w:rPr>
                <w:t>25 м</w:t>
              </w:r>
            </w:smartTag>
            <w:r w:rsidRPr="00130B9A">
              <w:rPr>
                <w:sz w:val="18"/>
                <w:szCs w:val="18"/>
              </w:rPr>
              <w:t>, за исключением шпилей, антенно-мачтовых сооружений, по которым высота не подлежит ограничению</w:t>
            </w:r>
          </w:p>
        </w:tc>
      </w:tr>
      <w:tr w:rsidR="009C39F1" w:rsidRPr="00130B9A" w:rsidTr="002F63CA">
        <w:trPr>
          <w:jc w:val="center"/>
        </w:trPr>
        <w:tc>
          <w:tcPr>
            <w:tcW w:w="711"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6</w:t>
            </w:r>
          </w:p>
        </w:tc>
        <w:tc>
          <w:tcPr>
            <w:tcW w:w="5386" w:type="dxa"/>
            <w:tcBorders>
              <w:top w:val="single" w:sz="4" w:space="0" w:color="000000"/>
              <w:left w:val="single" w:sz="4" w:space="0" w:color="000000"/>
              <w:bottom w:val="single" w:sz="4" w:space="0" w:color="000000"/>
            </w:tcBorders>
            <w:shd w:val="clear" w:color="auto" w:fill="auto"/>
          </w:tcPr>
          <w:p w:rsidR="009C39F1" w:rsidRPr="00130B9A" w:rsidRDefault="009C39F1" w:rsidP="00F53488">
            <w:pPr>
              <w:pStyle w:val="af7"/>
              <w:jc w:val="both"/>
              <w:rPr>
                <w:sz w:val="18"/>
                <w:szCs w:val="18"/>
              </w:rPr>
            </w:pPr>
            <w:r w:rsidRPr="00130B9A">
              <w:rPr>
                <w:sz w:val="18"/>
                <w:szCs w:val="18"/>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9C39F1" w:rsidRPr="00130B9A" w:rsidRDefault="009C39F1" w:rsidP="00F53488">
            <w:pPr>
              <w:pStyle w:val="af4"/>
              <w:jc w:val="both"/>
              <w:rPr>
                <w:sz w:val="18"/>
                <w:szCs w:val="18"/>
              </w:rPr>
            </w:pPr>
            <w:r w:rsidRPr="00130B9A">
              <w:rPr>
                <w:sz w:val="18"/>
                <w:szCs w:val="18"/>
              </w:rPr>
              <w:t>80 %</w:t>
            </w:r>
          </w:p>
        </w:tc>
      </w:tr>
    </w:tbl>
    <w:p w:rsidR="009C39F1" w:rsidRPr="00130B9A" w:rsidRDefault="009C39F1" w:rsidP="00F53488">
      <w:pPr>
        <w:spacing w:after="0"/>
        <w:rPr>
          <w:rFonts w:ascii="Times New Roman" w:hAnsi="Times New Roman" w:cs="Times New Roman"/>
          <w:sz w:val="18"/>
          <w:szCs w:val="18"/>
        </w:rPr>
      </w:pPr>
    </w:p>
    <w:p w:rsidR="009C39F1" w:rsidRPr="00F53488" w:rsidRDefault="009C39F1" w:rsidP="00F53488">
      <w:pPr>
        <w:pStyle w:val="1"/>
        <w:tabs>
          <w:tab w:val="left" w:pos="708"/>
        </w:tabs>
        <w:spacing w:before="0" w:beforeAutospacing="0" w:after="0" w:afterAutospacing="0" w:line="23" w:lineRule="atLeast"/>
        <w:ind w:firstLine="709"/>
        <w:jc w:val="both"/>
        <w:rPr>
          <w:sz w:val="20"/>
          <w:szCs w:val="20"/>
        </w:rPr>
      </w:pPr>
    </w:p>
    <w:p w:rsidR="009C39F1" w:rsidRPr="00C860EF" w:rsidRDefault="009C39F1" w:rsidP="00C860EF">
      <w:pPr>
        <w:pStyle w:val="1"/>
        <w:tabs>
          <w:tab w:val="left" w:pos="708"/>
        </w:tabs>
        <w:spacing w:before="0" w:beforeAutospacing="0" w:after="0" w:afterAutospacing="0" w:line="23" w:lineRule="atLeast"/>
        <w:ind w:firstLine="709"/>
        <w:jc w:val="both"/>
        <w:rPr>
          <w:sz w:val="20"/>
          <w:szCs w:val="20"/>
        </w:rPr>
      </w:pPr>
      <w:bookmarkStart w:id="51" w:name="_Toc470865559"/>
      <w:r w:rsidRPr="00F53488">
        <w:rPr>
          <w:sz w:val="20"/>
          <w:szCs w:val="20"/>
        </w:rPr>
        <w:t>Статья 29.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51"/>
    </w:p>
    <w:p w:rsidR="009C39F1" w:rsidRPr="00F53488" w:rsidRDefault="009C39F1" w:rsidP="00F53488">
      <w:pPr>
        <w:tabs>
          <w:tab w:val="left" w:pos="900"/>
          <w:tab w:val="left" w:pos="1040"/>
        </w:tabs>
        <w:spacing w:after="0" w:line="240" w:lineRule="auto"/>
        <w:ind w:firstLine="902"/>
        <w:rPr>
          <w:rFonts w:ascii="Times New Roman" w:hAnsi="Times New Roman" w:cs="Times New Roman"/>
          <w:color w:val="000000"/>
          <w:sz w:val="20"/>
          <w:szCs w:val="20"/>
        </w:rPr>
      </w:pPr>
      <w:r w:rsidRPr="00F53488">
        <w:rPr>
          <w:rFonts w:ascii="Times New Roman" w:hAnsi="Times New Roman" w:cs="Times New Roman"/>
          <w:color w:val="000000"/>
          <w:sz w:val="20"/>
          <w:szCs w:val="20"/>
        </w:rPr>
        <w:t>На территории муниципального образования Едровского сельского поселения установлены следующие зоны с особыми условиями использования территорий, применительно к которым градостроительные регламенты устанавливаются в соответствии с законодательством Российской Федерации:</w:t>
      </w:r>
    </w:p>
    <w:p w:rsidR="009C39F1" w:rsidRPr="00F53488" w:rsidRDefault="009C39F1" w:rsidP="00F53488">
      <w:pPr>
        <w:pStyle w:val="ConsNormal"/>
        <w:widowControl/>
        <w:numPr>
          <w:ilvl w:val="2"/>
          <w:numId w:val="7"/>
        </w:numPr>
        <w:tabs>
          <w:tab w:val="clear" w:pos="2160"/>
          <w:tab w:val="num" w:pos="-1276"/>
        </w:tabs>
        <w:ind w:left="0" w:firstLine="709"/>
        <w:jc w:val="both"/>
        <w:rPr>
          <w:rFonts w:ascii="Times New Roman" w:hAnsi="Times New Roman" w:cs="Times New Roman"/>
          <w:color w:val="000000"/>
        </w:rPr>
      </w:pPr>
      <w:r w:rsidRPr="00F53488">
        <w:rPr>
          <w:rFonts w:ascii="Times New Roman" w:hAnsi="Times New Roman" w:cs="Times New Roman"/>
          <w:color w:val="000000"/>
        </w:rPr>
        <w:t>Прибрежная защитная полоса.</w:t>
      </w:r>
    </w:p>
    <w:p w:rsidR="009C39F1" w:rsidRPr="00F53488" w:rsidRDefault="009C39F1" w:rsidP="00F53488">
      <w:pPr>
        <w:pStyle w:val="ConsNormal"/>
        <w:widowControl/>
        <w:numPr>
          <w:ilvl w:val="2"/>
          <w:numId w:val="7"/>
        </w:numPr>
        <w:tabs>
          <w:tab w:val="clear" w:pos="2160"/>
          <w:tab w:val="num" w:pos="-1276"/>
          <w:tab w:val="num" w:pos="1560"/>
        </w:tabs>
        <w:ind w:left="0" w:firstLine="709"/>
        <w:jc w:val="both"/>
        <w:rPr>
          <w:rFonts w:ascii="Times New Roman" w:hAnsi="Times New Roman" w:cs="Times New Roman"/>
          <w:color w:val="000000"/>
        </w:rPr>
      </w:pPr>
      <w:r w:rsidRPr="00F53488">
        <w:rPr>
          <w:rFonts w:ascii="Times New Roman" w:hAnsi="Times New Roman" w:cs="Times New Roman"/>
          <w:color w:val="000000"/>
        </w:rPr>
        <w:t>Водоохранная зона.</w:t>
      </w:r>
    </w:p>
    <w:p w:rsidR="009C39F1" w:rsidRPr="00F53488" w:rsidRDefault="009C39F1" w:rsidP="00F53488">
      <w:pPr>
        <w:numPr>
          <w:ilvl w:val="2"/>
          <w:numId w:val="7"/>
        </w:numPr>
        <w:tabs>
          <w:tab w:val="clear" w:pos="2160"/>
          <w:tab w:val="num" w:pos="-1276"/>
        </w:tabs>
        <w:suppressAutoHyphens/>
        <w:autoSpaceDE w:val="0"/>
        <w:spacing w:after="0" w:line="240" w:lineRule="auto"/>
        <w:ind w:left="0" w:firstLine="709"/>
        <w:jc w:val="both"/>
        <w:rPr>
          <w:rFonts w:ascii="Times New Roman" w:hAnsi="Times New Roman" w:cs="Times New Roman"/>
          <w:bCs/>
          <w:sz w:val="20"/>
          <w:szCs w:val="20"/>
        </w:rPr>
      </w:pPr>
      <w:r w:rsidRPr="00F53488">
        <w:rPr>
          <w:rFonts w:ascii="Times New Roman" w:hAnsi="Times New Roman" w:cs="Times New Roman"/>
          <w:bCs/>
          <w:sz w:val="20"/>
          <w:szCs w:val="20"/>
        </w:rPr>
        <w:t>Санитарно-защитная зона.</w:t>
      </w:r>
    </w:p>
    <w:p w:rsidR="009C39F1" w:rsidRPr="00F53488" w:rsidRDefault="009C39F1" w:rsidP="00F53488">
      <w:pPr>
        <w:pStyle w:val="ConsNormal"/>
        <w:widowControl/>
        <w:numPr>
          <w:ilvl w:val="2"/>
          <w:numId w:val="7"/>
        </w:numPr>
        <w:tabs>
          <w:tab w:val="clear" w:pos="2160"/>
          <w:tab w:val="num" w:pos="-1276"/>
          <w:tab w:val="num" w:pos="1560"/>
        </w:tabs>
        <w:ind w:left="0" w:firstLine="709"/>
        <w:jc w:val="both"/>
        <w:rPr>
          <w:rFonts w:ascii="Times New Roman" w:hAnsi="Times New Roman" w:cs="Times New Roman"/>
          <w:color w:val="000000"/>
        </w:rPr>
      </w:pPr>
      <w:r w:rsidRPr="00F53488">
        <w:rPr>
          <w:rFonts w:ascii="Times New Roman" w:hAnsi="Times New Roman" w:cs="Times New Roman"/>
          <w:color w:val="000000"/>
        </w:rPr>
        <w:t>Санитарно-защитная зона кладбищ.</w:t>
      </w:r>
    </w:p>
    <w:p w:rsidR="009C39F1" w:rsidRPr="00F53488" w:rsidRDefault="009C39F1" w:rsidP="00F53488">
      <w:pPr>
        <w:pStyle w:val="ConsNormal"/>
        <w:widowControl/>
        <w:numPr>
          <w:ilvl w:val="2"/>
          <w:numId w:val="7"/>
        </w:numPr>
        <w:tabs>
          <w:tab w:val="clear" w:pos="2160"/>
          <w:tab w:val="num" w:pos="-1276"/>
          <w:tab w:val="num" w:pos="1560"/>
        </w:tabs>
        <w:ind w:left="0" w:firstLine="709"/>
        <w:jc w:val="both"/>
        <w:rPr>
          <w:rFonts w:ascii="Times New Roman" w:hAnsi="Times New Roman" w:cs="Times New Roman"/>
          <w:color w:val="000000"/>
        </w:rPr>
      </w:pPr>
      <w:r w:rsidRPr="00F53488">
        <w:rPr>
          <w:rFonts w:ascii="Times New Roman" w:hAnsi="Times New Roman" w:cs="Times New Roman"/>
          <w:color w:val="000000"/>
        </w:rPr>
        <w:t>Охранная зона линий электропередачи.</w:t>
      </w:r>
    </w:p>
    <w:p w:rsidR="009C39F1" w:rsidRPr="00F53488" w:rsidRDefault="009C39F1" w:rsidP="00F53488">
      <w:pPr>
        <w:pStyle w:val="ConsNormal"/>
        <w:widowControl/>
        <w:numPr>
          <w:ilvl w:val="2"/>
          <w:numId w:val="7"/>
        </w:numPr>
        <w:tabs>
          <w:tab w:val="clear" w:pos="2160"/>
          <w:tab w:val="num" w:pos="-1276"/>
          <w:tab w:val="num" w:pos="1560"/>
        </w:tabs>
        <w:ind w:left="0" w:firstLine="709"/>
        <w:jc w:val="both"/>
        <w:rPr>
          <w:rFonts w:ascii="Times New Roman" w:hAnsi="Times New Roman" w:cs="Times New Roman"/>
        </w:rPr>
      </w:pPr>
      <w:r w:rsidRPr="00F53488">
        <w:rPr>
          <w:rFonts w:ascii="Times New Roman" w:hAnsi="Times New Roman" w:cs="Times New Roman"/>
          <w:color w:val="000000"/>
        </w:rPr>
        <w:t>Охранная зона магистрального газопровода</w:t>
      </w:r>
    </w:p>
    <w:p w:rsidR="009C39F1" w:rsidRPr="00F53488" w:rsidRDefault="009C39F1" w:rsidP="00F53488">
      <w:pPr>
        <w:pStyle w:val="ConsNormal"/>
        <w:widowControl/>
        <w:numPr>
          <w:ilvl w:val="2"/>
          <w:numId w:val="7"/>
        </w:numPr>
        <w:tabs>
          <w:tab w:val="clear" w:pos="2160"/>
          <w:tab w:val="num" w:pos="-1276"/>
          <w:tab w:val="num" w:pos="1560"/>
        </w:tabs>
        <w:ind w:left="0" w:firstLine="709"/>
        <w:jc w:val="both"/>
        <w:rPr>
          <w:rFonts w:ascii="Times New Roman" w:hAnsi="Times New Roman" w:cs="Times New Roman"/>
          <w:color w:val="000000"/>
        </w:rPr>
      </w:pPr>
      <w:r w:rsidRPr="00F53488">
        <w:rPr>
          <w:rFonts w:ascii="Times New Roman" w:hAnsi="Times New Roman" w:cs="Times New Roman"/>
          <w:color w:val="000000"/>
        </w:rPr>
        <w:t>Охранная зона газораспределительных сетей.</w:t>
      </w:r>
    </w:p>
    <w:p w:rsidR="009C39F1" w:rsidRPr="00F53488" w:rsidRDefault="009C39F1" w:rsidP="00F53488">
      <w:pPr>
        <w:pStyle w:val="ConsNormal"/>
        <w:widowControl/>
        <w:numPr>
          <w:ilvl w:val="2"/>
          <w:numId w:val="7"/>
        </w:numPr>
        <w:tabs>
          <w:tab w:val="clear" w:pos="2160"/>
          <w:tab w:val="num" w:pos="-1276"/>
          <w:tab w:val="num" w:pos="1560"/>
        </w:tabs>
        <w:ind w:left="0" w:firstLine="709"/>
        <w:jc w:val="both"/>
        <w:rPr>
          <w:rFonts w:ascii="Times New Roman" w:hAnsi="Times New Roman" w:cs="Times New Roman"/>
          <w:color w:val="000000"/>
        </w:rPr>
      </w:pPr>
      <w:r w:rsidRPr="00F53488">
        <w:rPr>
          <w:rFonts w:ascii="Times New Roman" w:hAnsi="Times New Roman" w:cs="Times New Roman"/>
          <w:color w:val="000000"/>
        </w:rPr>
        <w:t>Зона санитарной охраны источников водоснабжения (1 пояс).</w:t>
      </w:r>
    </w:p>
    <w:p w:rsidR="009C39F1" w:rsidRPr="00F53488" w:rsidRDefault="009C39F1" w:rsidP="00F53488">
      <w:pPr>
        <w:numPr>
          <w:ilvl w:val="2"/>
          <w:numId w:val="7"/>
        </w:numPr>
        <w:tabs>
          <w:tab w:val="clear" w:pos="2160"/>
          <w:tab w:val="num" w:pos="-1276"/>
          <w:tab w:val="num" w:pos="1560"/>
        </w:tabs>
        <w:suppressAutoHyphens/>
        <w:autoSpaceDE w:val="0"/>
        <w:spacing w:after="0" w:line="300" w:lineRule="auto"/>
        <w:ind w:left="0" w:firstLine="709"/>
        <w:jc w:val="both"/>
        <w:rPr>
          <w:rFonts w:ascii="Times New Roman" w:hAnsi="Times New Roman" w:cs="Times New Roman"/>
          <w:color w:val="000000"/>
          <w:sz w:val="20"/>
          <w:szCs w:val="20"/>
        </w:rPr>
      </w:pPr>
      <w:r w:rsidRPr="00F53488">
        <w:rPr>
          <w:rFonts w:ascii="Times New Roman" w:hAnsi="Times New Roman" w:cs="Times New Roman"/>
          <w:color w:val="000000"/>
          <w:sz w:val="20"/>
          <w:szCs w:val="20"/>
        </w:rPr>
        <w:t>Зона санитарной охраны источников водоснабжения (2 пояс).</w:t>
      </w:r>
    </w:p>
    <w:p w:rsidR="009C39F1" w:rsidRPr="00F53488" w:rsidRDefault="009C39F1" w:rsidP="00F53488">
      <w:pPr>
        <w:numPr>
          <w:ilvl w:val="2"/>
          <w:numId w:val="7"/>
        </w:numPr>
        <w:tabs>
          <w:tab w:val="clear" w:pos="2160"/>
          <w:tab w:val="num" w:pos="-1276"/>
          <w:tab w:val="num" w:pos="1560"/>
        </w:tabs>
        <w:suppressAutoHyphens/>
        <w:autoSpaceDE w:val="0"/>
        <w:spacing w:after="0" w:line="300" w:lineRule="auto"/>
        <w:ind w:left="0" w:firstLine="709"/>
        <w:jc w:val="both"/>
        <w:rPr>
          <w:rFonts w:ascii="Times New Roman" w:hAnsi="Times New Roman" w:cs="Times New Roman"/>
          <w:color w:val="000000"/>
          <w:sz w:val="20"/>
          <w:szCs w:val="20"/>
        </w:rPr>
      </w:pPr>
      <w:r w:rsidRPr="00F53488">
        <w:rPr>
          <w:rFonts w:ascii="Times New Roman" w:hAnsi="Times New Roman" w:cs="Times New Roman"/>
          <w:color w:val="000000"/>
          <w:sz w:val="20"/>
          <w:szCs w:val="20"/>
        </w:rPr>
        <w:t>Границы территорий объектов культурного наследия.</w:t>
      </w:r>
    </w:p>
    <w:p w:rsidR="009C39F1" w:rsidRPr="00F53488" w:rsidRDefault="009C39F1" w:rsidP="00F53488">
      <w:pPr>
        <w:numPr>
          <w:ilvl w:val="2"/>
          <w:numId w:val="7"/>
        </w:numPr>
        <w:tabs>
          <w:tab w:val="clear" w:pos="2160"/>
          <w:tab w:val="num" w:pos="-1276"/>
          <w:tab w:val="num" w:pos="1560"/>
        </w:tabs>
        <w:suppressAutoHyphens/>
        <w:autoSpaceDE w:val="0"/>
        <w:spacing w:after="0" w:line="300" w:lineRule="auto"/>
        <w:ind w:left="0" w:firstLine="709"/>
        <w:jc w:val="both"/>
        <w:rPr>
          <w:rFonts w:ascii="Times New Roman" w:hAnsi="Times New Roman" w:cs="Times New Roman"/>
          <w:color w:val="000000"/>
          <w:sz w:val="20"/>
          <w:szCs w:val="20"/>
        </w:rPr>
      </w:pPr>
      <w:r w:rsidRPr="00F53488">
        <w:rPr>
          <w:rFonts w:ascii="Times New Roman" w:hAnsi="Times New Roman" w:cs="Times New Roman"/>
          <w:color w:val="000000"/>
          <w:sz w:val="20"/>
          <w:szCs w:val="20"/>
        </w:rPr>
        <w:t>Государственный природный биологический заказник регионального значения "Валдайский"</w:t>
      </w:r>
    </w:p>
    <w:p w:rsidR="009C39F1" w:rsidRPr="00F53488" w:rsidRDefault="009C39F1" w:rsidP="00F53488">
      <w:pPr>
        <w:pStyle w:val="ConsNormal"/>
        <w:widowControl/>
        <w:numPr>
          <w:ilvl w:val="2"/>
          <w:numId w:val="7"/>
        </w:numPr>
        <w:tabs>
          <w:tab w:val="clear" w:pos="2160"/>
          <w:tab w:val="left" w:pos="-4536"/>
          <w:tab w:val="num" w:pos="-1276"/>
        </w:tabs>
        <w:ind w:left="0" w:firstLine="709"/>
        <w:jc w:val="both"/>
        <w:rPr>
          <w:rFonts w:ascii="Times New Roman" w:hAnsi="Times New Roman" w:cs="Times New Roman"/>
        </w:rPr>
      </w:pPr>
      <w:r w:rsidRPr="00F53488">
        <w:rPr>
          <w:rFonts w:ascii="Times New Roman" w:hAnsi="Times New Roman" w:cs="Times New Roman"/>
        </w:rPr>
        <w:t>Государственный памятник природы регионального значения озеро Городно-Горстино, Стреглино»</w:t>
      </w:r>
    </w:p>
    <w:p w:rsidR="009C39F1" w:rsidRPr="00F53488" w:rsidRDefault="009C39F1" w:rsidP="00F53488">
      <w:pPr>
        <w:pStyle w:val="ConsNormal"/>
        <w:widowControl/>
        <w:numPr>
          <w:ilvl w:val="2"/>
          <w:numId w:val="7"/>
        </w:numPr>
        <w:tabs>
          <w:tab w:val="clear" w:pos="2160"/>
          <w:tab w:val="left" w:pos="-4536"/>
          <w:tab w:val="num" w:pos="-1276"/>
        </w:tabs>
        <w:ind w:left="0" w:firstLine="709"/>
        <w:jc w:val="both"/>
        <w:rPr>
          <w:rFonts w:ascii="Times New Roman" w:hAnsi="Times New Roman" w:cs="Times New Roman"/>
        </w:rPr>
      </w:pPr>
      <w:r w:rsidRPr="00F53488">
        <w:rPr>
          <w:rFonts w:ascii="Times New Roman" w:hAnsi="Times New Roman" w:cs="Times New Roman"/>
        </w:rPr>
        <w:t>Национальный парк "Валдайский"</w:t>
      </w:r>
    </w:p>
    <w:p w:rsidR="009C39F1" w:rsidRPr="00F53488" w:rsidRDefault="009C39F1" w:rsidP="00F53488">
      <w:pPr>
        <w:pStyle w:val="ConsNormal"/>
        <w:widowControl/>
        <w:numPr>
          <w:ilvl w:val="2"/>
          <w:numId w:val="7"/>
        </w:numPr>
        <w:tabs>
          <w:tab w:val="clear" w:pos="2160"/>
          <w:tab w:val="left" w:pos="-4536"/>
          <w:tab w:val="num" w:pos="-1276"/>
        </w:tabs>
        <w:ind w:left="0" w:firstLine="709"/>
        <w:jc w:val="both"/>
        <w:rPr>
          <w:rFonts w:ascii="Times New Roman" w:hAnsi="Times New Roman" w:cs="Times New Roman"/>
        </w:rPr>
      </w:pPr>
      <w:r w:rsidRPr="00F53488">
        <w:rPr>
          <w:rFonts w:ascii="Times New Roman" w:hAnsi="Times New Roman" w:cs="Times New Roman"/>
          <w:color w:val="000000"/>
        </w:rPr>
        <w:t>Территории, подверженные паводкам</w:t>
      </w:r>
      <w:r w:rsidRPr="00F53488">
        <w:rPr>
          <w:rFonts w:ascii="Times New Roman" w:hAnsi="Times New Roman" w:cs="Times New Roman"/>
        </w:rPr>
        <w:t>.</w:t>
      </w:r>
    </w:p>
    <w:p w:rsidR="009C39F1" w:rsidRPr="00F53488" w:rsidRDefault="009C39F1" w:rsidP="00F53488">
      <w:pPr>
        <w:pStyle w:val="ConsNormal"/>
        <w:widowControl/>
        <w:tabs>
          <w:tab w:val="left" w:pos="900"/>
          <w:tab w:val="left" w:pos="1040"/>
        </w:tabs>
        <w:ind w:left="540" w:firstLine="902"/>
        <w:rPr>
          <w:rFonts w:ascii="Times New Roman" w:hAnsi="Times New Roman" w:cs="Times New Roman"/>
        </w:rPr>
      </w:pPr>
    </w:p>
    <w:p w:rsidR="009C39F1" w:rsidRPr="00F53488" w:rsidRDefault="009C39F1" w:rsidP="00F53488">
      <w:pPr>
        <w:pStyle w:val="ConsNormal"/>
        <w:widowControl/>
        <w:numPr>
          <w:ilvl w:val="0"/>
          <w:numId w:val="23"/>
        </w:numPr>
        <w:jc w:val="both"/>
        <w:rPr>
          <w:rFonts w:ascii="Times New Roman" w:hAnsi="Times New Roman" w:cs="Times New Roman"/>
          <w:b/>
          <w:color w:val="000000"/>
        </w:rPr>
      </w:pPr>
      <w:r w:rsidRPr="00F53488">
        <w:rPr>
          <w:rFonts w:ascii="Times New Roman" w:hAnsi="Times New Roman" w:cs="Times New Roman"/>
          <w:b/>
          <w:color w:val="000000"/>
        </w:rPr>
        <w:t>Прибрежная защитная полоса.</w:t>
      </w:r>
    </w:p>
    <w:p w:rsidR="009C39F1" w:rsidRPr="00F53488" w:rsidRDefault="009C39F1" w:rsidP="00F53488">
      <w:pPr>
        <w:pStyle w:val="ConsNormal"/>
        <w:widowControl/>
        <w:ind w:firstLine="902"/>
        <w:jc w:val="both"/>
        <w:rPr>
          <w:rFonts w:ascii="Times New Roman" w:hAnsi="Times New Roman" w:cs="Times New Roman"/>
          <w:bCs/>
          <w:color w:val="000000"/>
        </w:rPr>
      </w:pPr>
      <w:r w:rsidRPr="00F53488">
        <w:rPr>
          <w:rFonts w:ascii="Times New Roman" w:hAnsi="Times New Roman" w:cs="Times New Roman"/>
          <w:bCs/>
          <w:color w:val="000000"/>
        </w:rPr>
        <w:t xml:space="preserve">В соответствии с </w:t>
      </w:r>
      <w:r w:rsidRPr="00F53488">
        <w:rPr>
          <w:rFonts w:ascii="Times New Roman" w:hAnsi="Times New Roman" w:cs="Times New Roman"/>
          <w:b/>
          <w:bCs/>
          <w:color w:val="000000"/>
        </w:rPr>
        <w:t>частью 17 ст. 65 Водного кодекса Российской Федерации</w:t>
      </w:r>
      <w:r w:rsidRPr="00F53488">
        <w:rPr>
          <w:rFonts w:ascii="Times New Roman" w:hAnsi="Times New Roman" w:cs="Times New Roman"/>
          <w:color w:val="000000"/>
        </w:rPr>
        <w:t xml:space="preserve"> </w:t>
      </w:r>
      <w:r w:rsidRPr="00F53488">
        <w:rPr>
          <w:rFonts w:ascii="Times New Roman" w:hAnsi="Times New Roman" w:cs="Times New Roman"/>
          <w:bCs/>
          <w:color w:val="000000"/>
        </w:rPr>
        <w:t>в границах прибрежной защитной полосы запрещаются:</w:t>
      </w:r>
    </w:p>
    <w:p w:rsidR="009C39F1" w:rsidRPr="00F53488" w:rsidRDefault="009C39F1" w:rsidP="00F53488">
      <w:pPr>
        <w:pStyle w:val="ConsNormal"/>
        <w:ind w:firstLine="902"/>
        <w:rPr>
          <w:rFonts w:ascii="Times New Roman" w:hAnsi="Times New Roman" w:cs="Times New Roman"/>
          <w:color w:val="000000"/>
        </w:rPr>
      </w:pPr>
      <w:r w:rsidRPr="00F53488">
        <w:rPr>
          <w:rFonts w:ascii="Times New Roman" w:hAnsi="Times New Roman" w:cs="Times New Roman"/>
          <w:color w:val="000000"/>
        </w:rPr>
        <w:t>1) использование сточных вод для удобрения почв;</w:t>
      </w:r>
    </w:p>
    <w:p w:rsidR="009C39F1" w:rsidRPr="00F53488" w:rsidRDefault="009C39F1" w:rsidP="00F53488">
      <w:pPr>
        <w:pStyle w:val="ConsNormal"/>
        <w:ind w:firstLine="902"/>
        <w:rPr>
          <w:rFonts w:ascii="Times New Roman" w:hAnsi="Times New Roman" w:cs="Times New Roman"/>
          <w:color w:val="000000"/>
        </w:rPr>
      </w:pPr>
      <w:r w:rsidRPr="00F53488">
        <w:rPr>
          <w:rFonts w:ascii="Times New Roman" w:hAnsi="Times New Roman" w:cs="Times New Roman"/>
          <w:color w:val="000000"/>
        </w:rPr>
        <w:t xml:space="preserve">2) размещение кладбищ, скотомогильников, мест захоронения отходов производства и </w:t>
      </w:r>
      <w:r w:rsidRPr="00F53488">
        <w:rPr>
          <w:rFonts w:ascii="Times New Roman" w:hAnsi="Times New Roman" w:cs="Times New Roman"/>
          <w:color w:val="000000"/>
        </w:rPr>
        <w:lastRenderedPageBreak/>
        <w:t>потребления, радиоактивных, химических, взрывчатых, токсичных, отравляющих и ядовитых веществ;</w:t>
      </w:r>
    </w:p>
    <w:p w:rsidR="009C39F1" w:rsidRPr="00F53488" w:rsidRDefault="009C39F1" w:rsidP="00F53488">
      <w:pPr>
        <w:pStyle w:val="ConsNormal"/>
        <w:ind w:firstLine="902"/>
        <w:rPr>
          <w:rFonts w:ascii="Times New Roman" w:hAnsi="Times New Roman" w:cs="Times New Roman"/>
          <w:color w:val="000000"/>
        </w:rPr>
      </w:pPr>
      <w:r w:rsidRPr="00F53488">
        <w:rPr>
          <w:rFonts w:ascii="Times New Roman" w:hAnsi="Times New Roman" w:cs="Times New Roman"/>
          <w:color w:val="000000"/>
        </w:rPr>
        <w:t>3) осуществление авиационных мер по борьбе с вредителями и болезнями растений;</w:t>
      </w:r>
    </w:p>
    <w:p w:rsidR="009C39F1" w:rsidRPr="00F53488" w:rsidRDefault="009C39F1" w:rsidP="00F53488">
      <w:pPr>
        <w:pStyle w:val="ConsNormal"/>
        <w:ind w:firstLine="902"/>
        <w:rPr>
          <w:rFonts w:ascii="Times New Roman" w:hAnsi="Times New Roman" w:cs="Times New Roman"/>
          <w:color w:val="000000"/>
        </w:rPr>
      </w:pPr>
      <w:r w:rsidRPr="00F53488">
        <w:rPr>
          <w:rFonts w:ascii="Times New Roman" w:hAnsi="Times New Roman" w:cs="Times New Roman"/>
          <w:color w:val="00000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C39F1" w:rsidRPr="00F53488" w:rsidRDefault="009C39F1" w:rsidP="00F53488">
      <w:pPr>
        <w:pStyle w:val="ConsNormal"/>
        <w:ind w:firstLine="902"/>
        <w:rPr>
          <w:rFonts w:ascii="Times New Roman" w:hAnsi="Times New Roman" w:cs="Times New Roman"/>
          <w:color w:val="000000"/>
        </w:rPr>
      </w:pPr>
      <w:r w:rsidRPr="00F53488">
        <w:rPr>
          <w:rFonts w:ascii="Times New Roman" w:hAnsi="Times New Roman" w:cs="Times New Roman"/>
          <w:color w:val="000000"/>
        </w:rPr>
        <w:t xml:space="preserve">5) распашка земель; </w:t>
      </w:r>
    </w:p>
    <w:p w:rsidR="009C39F1" w:rsidRPr="00F53488" w:rsidRDefault="009C39F1" w:rsidP="00F53488">
      <w:pPr>
        <w:pStyle w:val="ConsNormal"/>
        <w:ind w:firstLine="902"/>
        <w:rPr>
          <w:rFonts w:ascii="Times New Roman" w:hAnsi="Times New Roman" w:cs="Times New Roman"/>
          <w:color w:val="000000"/>
        </w:rPr>
      </w:pPr>
      <w:r w:rsidRPr="00F53488">
        <w:rPr>
          <w:rFonts w:ascii="Times New Roman" w:hAnsi="Times New Roman" w:cs="Times New Roman"/>
          <w:color w:val="000000"/>
        </w:rPr>
        <w:t xml:space="preserve">6) размещение отвалов размываемых грунтов; </w:t>
      </w:r>
    </w:p>
    <w:p w:rsidR="009C39F1" w:rsidRPr="00F53488" w:rsidRDefault="009C39F1" w:rsidP="00F53488">
      <w:pPr>
        <w:pStyle w:val="ConsNormal"/>
        <w:ind w:firstLine="902"/>
        <w:rPr>
          <w:rFonts w:ascii="Times New Roman" w:hAnsi="Times New Roman" w:cs="Times New Roman"/>
          <w:color w:val="000000"/>
        </w:rPr>
      </w:pPr>
      <w:r w:rsidRPr="00F53488">
        <w:rPr>
          <w:rFonts w:ascii="Times New Roman" w:hAnsi="Times New Roman" w:cs="Times New Roman"/>
          <w:color w:val="000000"/>
        </w:rPr>
        <w:t>7) выпас сельскохозяйственных животных и организация для них летних лагерей, ванн.</w:t>
      </w:r>
    </w:p>
    <w:p w:rsidR="009C39F1" w:rsidRPr="00F53488" w:rsidRDefault="009C39F1" w:rsidP="00F53488">
      <w:pPr>
        <w:pStyle w:val="ConsNormal"/>
        <w:widowControl/>
        <w:numPr>
          <w:ilvl w:val="0"/>
          <w:numId w:val="23"/>
        </w:numPr>
        <w:tabs>
          <w:tab w:val="left" w:pos="851"/>
        </w:tabs>
        <w:jc w:val="both"/>
        <w:rPr>
          <w:rFonts w:ascii="Times New Roman" w:hAnsi="Times New Roman" w:cs="Times New Roman"/>
          <w:b/>
          <w:color w:val="000000"/>
        </w:rPr>
      </w:pPr>
      <w:r w:rsidRPr="00F53488">
        <w:rPr>
          <w:rFonts w:ascii="Times New Roman" w:hAnsi="Times New Roman" w:cs="Times New Roman"/>
          <w:b/>
          <w:color w:val="000000"/>
        </w:rPr>
        <w:t>Водоохранная зона.</w:t>
      </w:r>
    </w:p>
    <w:p w:rsidR="009C39F1" w:rsidRPr="00F53488" w:rsidRDefault="009C39F1" w:rsidP="00F53488">
      <w:pPr>
        <w:pStyle w:val="ConsNormal"/>
        <w:widowControl/>
        <w:tabs>
          <w:tab w:val="left" w:pos="1040"/>
        </w:tabs>
        <w:ind w:firstLine="902"/>
        <w:jc w:val="both"/>
        <w:rPr>
          <w:rFonts w:ascii="Times New Roman" w:hAnsi="Times New Roman" w:cs="Times New Roman"/>
          <w:bCs/>
          <w:color w:val="000000"/>
        </w:rPr>
      </w:pPr>
      <w:r w:rsidRPr="00F53488">
        <w:rPr>
          <w:rFonts w:ascii="Times New Roman" w:hAnsi="Times New Roman" w:cs="Times New Roman"/>
          <w:bCs/>
          <w:color w:val="000000"/>
        </w:rPr>
        <w:t xml:space="preserve">В соответствии с </w:t>
      </w:r>
      <w:r w:rsidRPr="00F53488">
        <w:rPr>
          <w:rFonts w:ascii="Times New Roman" w:hAnsi="Times New Roman" w:cs="Times New Roman"/>
          <w:b/>
          <w:bCs/>
          <w:color w:val="000000"/>
        </w:rPr>
        <w:t>частью 15 ст. 65 Водного кодекса Российской Федерации</w:t>
      </w:r>
      <w:r w:rsidRPr="00F53488">
        <w:rPr>
          <w:rFonts w:ascii="Times New Roman" w:hAnsi="Times New Roman" w:cs="Times New Roman"/>
          <w:color w:val="000000"/>
        </w:rPr>
        <w:t xml:space="preserve"> </w:t>
      </w:r>
      <w:r w:rsidRPr="00F53488">
        <w:rPr>
          <w:rFonts w:ascii="Times New Roman" w:hAnsi="Times New Roman" w:cs="Times New Roman"/>
          <w:bCs/>
          <w:color w:val="000000"/>
        </w:rPr>
        <w:t>в границах водоохранных зон запрещаются:</w:t>
      </w:r>
    </w:p>
    <w:p w:rsidR="009C39F1" w:rsidRPr="00F53488" w:rsidRDefault="009C39F1" w:rsidP="00F53488">
      <w:pPr>
        <w:pStyle w:val="ConsNormal"/>
        <w:tabs>
          <w:tab w:val="left" w:pos="1040"/>
        </w:tabs>
        <w:ind w:firstLine="902"/>
        <w:rPr>
          <w:rFonts w:ascii="Times New Roman" w:hAnsi="Times New Roman" w:cs="Times New Roman"/>
          <w:color w:val="000000"/>
        </w:rPr>
      </w:pPr>
      <w:r w:rsidRPr="00F53488">
        <w:rPr>
          <w:rFonts w:ascii="Times New Roman" w:hAnsi="Times New Roman" w:cs="Times New Roman"/>
          <w:color w:val="000000"/>
        </w:rPr>
        <w:t>1) использование сточных вод для удобрения почв;</w:t>
      </w:r>
    </w:p>
    <w:p w:rsidR="009C39F1" w:rsidRPr="00F53488" w:rsidRDefault="009C39F1" w:rsidP="00F53488">
      <w:pPr>
        <w:pStyle w:val="ConsNormal"/>
        <w:tabs>
          <w:tab w:val="left" w:pos="1040"/>
        </w:tabs>
        <w:ind w:firstLine="902"/>
        <w:rPr>
          <w:rFonts w:ascii="Times New Roman" w:hAnsi="Times New Roman" w:cs="Times New Roman"/>
          <w:color w:val="000000"/>
        </w:rPr>
      </w:pPr>
      <w:r w:rsidRPr="00F53488">
        <w:rPr>
          <w:rFonts w:ascii="Times New Roman" w:hAnsi="Times New Roman" w:cs="Times New Roman"/>
          <w:color w:val="000000"/>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C39F1" w:rsidRPr="00F53488" w:rsidRDefault="009C39F1" w:rsidP="00F53488">
      <w:pPr>
        <w:pStyle w:val="ConsNormal"/>
        <w:tabs>
          <w:tab w:val="left" w:pos="1040"/>
        </w:tabs>
        <w:ind w:firstLine="902"/>
        <w:rPr>
          <w:rFonts w:ascii="Times New Roman" w:hAnsi="Times New Roman" w:cs="Times New Roman"/>
          <w:color w:val="000000"/>
        </w:rPr>
      </w:pPr>
      <w:r w:rsidRPr="00F53488">
        <w:rPr>
          <w:rFonts w:ascii="Times New Roman" w:hAnsi="Times New Roman" w:cs="Times New Roman"/>
          <w:color w:val="000000"/>
        </w:rPr>
        <w:t>3) осуществление авиационных мер по борьбе с вредителями и болезнями растений;</w:t>
      </w:r>
    </w:p>
    <w:p w:rsidR="009C39F1" w:rsidRPr="00F53488" w:rsidRDefault="009C39F1" w:rsidP="00F53488">
      <w:pPr>
        <w:pStyle w:val="ConsNormal"/>
        <w:tabs>
          <w:tab w:val="left" w:pos="1040"/>
        </w:tabs>
        <w:ind w:firstLine="902"/>
        <w:rPr>
          <w:rFonts w:ascii="Times New Roman" w:hAnsi="Times New Roman" w:cs="Times New Roman"/>
          <w:color w:val="000000"/>
        </w:rPr>
      </w:pPr>
      <w:r w:rsidRPr="00F53488">
        <w:rPr>
          <w:rFonts w:ascii="Times New Roman" w:hAnsi="Times New Roman" w:cs="Times New Roman"/>
          <w:color w:val="00000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C39F1" w:rsidRPr="00F53488" w:rsidRDefault="009C39F1" w:rsidP="00F53488">
      <w:pPr>
        <w:pStyle w:val="ConsNormal"/>
        <w:widowControl/>
        <w:numPr>
          <w:ilvl w:val="0"/>
          <w:numId w:val="23"/>
        </w:numPr>
        <w:tabs>
          <w:tab w:val="left" w:pos="851"/>
        </w:tabs>
        <w:jc w:val="both"/>
        <w:rPr>
          <w:rFonts w:ascii="Times New Roman" w:hAnsi="Times New Roman" w:cs="Times New Roman"/>
          <w:b/>
          <w:color w:val="000000"/>
        </w:rPr>
      </w:pPr>
      <w:r w:rsidRPr="00F53488">
        <w:rPr>
          <w:rFonts w:ascii="Times New Roman" w:hAnsi="Times New Roman" w:cs="Times New Roman"/>
          <w:b/>
          <w:color w:val="000000"/>
        </w:rPr>
        <w:t>Санитарно-защитная зона.</w:t>
      </w:r>
    </w:p>
    <w:p w:rsidR="009C39F1" w:rsidRPr="00F53488" w:rsidRDefault="009C39F1" w:rsidP="00F53488">
      <w:pPr>
        <w:spacing w:after="0" w:line="240" w:lineRule="auto"/>
        <w:ind w:firstLine="902"/>
        <w:rPr>
          <w:rFonts w:ascii="Times New Roman" w:hAnsi="Times New Roman" w:cs="Times New Roman"/>
          <w:sz w:val="20"/>
          <w:szCs w:val="20"/>
        </w:rPr>
      </w:pPr>
      <w:r w:rsidRPr="00F53488">
        <w:rPr>
          <w:rFonts w:ascii="Times New Roman" w:hAnsi="Times New Roman" w:cs="Times New Roman"/>
          <w:sz w:val="20"/>
          <w:szCs w:val="20"/>
        </w:rPr>
        <w:t xml:space="preserve">В соответствии с </w:t>
      </w:r>
      <w:r w:rsidRPr="00F53488">
        <w:rPr>
          <w:rFonts w:ascii="Times New Roman" w:hAnsi="Times New Roman" w:cs="Times New Roman"/>
          <w:b/>
          <w:sz w:val="20"/>
          <w:szCs w:val="20"/>
        </w:rPr>
        <w:t>СанПиН 2.2.1/2.1.1.1200-03</w:t>
      </w:r>
      <w:r w:rsidRPr="00F53488">
        <w:rPr>
          <w:rFonts w:ascii="Times New Roman" w:hAnsi="Times New Roman" w:cs="Times New Roman"/>
          <w:sz w:val="20"/>
          <w:szCs w:val="20"/>
        </w:rPr>
        <w:t xml:space="preserve">, </w:t>
      </w:r>
      <w:r w:rsidRPr="00F53488">
        <w:rPr>
          <w:rFonts w:ascii="Times New Roman" w:hAnsi="Times New Roman" w:cs="Times New Roman"/>
          <w:b/>
          <w:sz w:val="20"/>
          <w:szCs w:val="20"/>
        </w:rPr>
        <w:t xml:space="preserve">утвержденным Постановлением Главного государственного санитарного врача Российской Федерации «О введении в действие СанПиН 2.2.1/2.1.1.1200-03», от 25 сентября </w:t>
      </w:r>
      <w:smartTag w:uri="urn:schemas-microsoft-com:office:smarttags" w:element="metricconverter">
        <w:smartTagPr>
          <w:attr w:name="ProductID" w:val="2007 г"/>
        </w:smartTagPr>
        <w:r w:rsidRPr="00F53488">
          <w:rPr>
            <w:rFonts w:ascii="Times New Roman" w:hAnsi="Times New Roman" w:cs="Times New Roman"/>
            <w:b/>
            <w:sz w:val="20"/>
            <w:szCs w:val="20"/>
          </w:rPr>
          <w:t>2007 г</w:t>
        </w:r>
      </w:smartTag>
      <w:r w:rsidRPr="00F53488">
        <w:rPr>
          <w:rFonts w:ascii="Times New Roman" w:hAnsi="Times New Roman" w:cs="Times New Roman"/>
          <w:b/>
          <w:sz w:val="20"/>
          <w:szCs w:val="20"/>
        </w:rPr>
        <w:t xml:space="preserve">. N 74 зарегистрированным в Минюсте Российской Федерации 25 января </w:t>
      </w:r>
      <w:smartTag w:uri="urn:schemas-microsoft-com:office:smarttags" w:element="metricconverter">
        <w:smartTagPr>
          <w:attr w:name="ProductID" w:val="2008 г"/>
        </w:smartTagPr>
        <w:r w:rsidRPr="00F53488">
          <w:rPr>
            <w:rFonts w:ascii="Times New Roman" w:hAnsi="Times New Roman" w:cs="Times New Roman"/>
            <w:b/>
            <w:sz w:val="20"/>
            <w:szCs w:val="20"/>
          </w:rPr>
          <w:t>2008 г</w:t>
        </w:r>
      </w:smartTag>
      <w:r w:rsidRPr="00F53488">
        <w:rPr>
          <w:rFonts w:ascii="Times New Roman" w:hAnsi="Times New Roman" w:cs="Times New Roman"/>
          <w:b/>
          <w:sz w:val="20"/>
          <w:szCs w:val="20"/>
        </w:rPr>
        <w:t xml:space="preserve">. N 10995 , </w:t>
      </w:r>
      <w:r w:rsidRPr="00F53488">
        <w:rPr>
          <w:rFonts w:ascii="Times New Roman" w:hAnsi="Times New Roman" w:cs="Times New Roman"/>
          <w:sz w:val="20"/>
          <w:szCs w:val="20"/>
        </w:rPr>
        <w:t>в санитарно-защитной зоне не допускается размещать:</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9C39F1" w:rsidRPr="00F53488" w:rsidRDefault="009C39F1" w:rsidP="00F53488">
      <w:pPr>
        <w:spacing w:after="0" w:line="240" w:lineRule="auto"/>
        <w:ind w:firstLine="902"/>
        <w:rPr>
          <w:rFonts w:ascii="Times New Roman" w:hAnsi="Times New Roman" w:cs="Times New Roman"/>
          <w:sz w:val="20"/>
          <w:szCs w:val="20"/>
        </w:rPr>
      </w:pPr>
      <w:r w:rsidRPr="00F53488">
        <w:rPr>
          <w:rFonts w:ascii="Times New Roman" w:hAnsi="Times New Roman" w:cs="Times New Roman"/>
          <w:sz w:val="20"/>
          <w:szCs w:val="20"/>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9C39F1" w:rsidRPr="00F53488" w:rsidRDefault="009C39F1" w:rsidP="00F53488">
      <w:pPr>
        <w:spacing w:after="0" w:line="240" w:lineRule="auto"/>
        <w:ind w:firstLine="902"/>
        <w:rPr>
          <w:rFonts w:ascii="Times New Roman" w:hAnsi="Times New Roman" w:cs="Times New Roman"/>
          <w:sz w:val="20"/>
          <w:szCs w:val="20"/>
        </w:rPr>
      </w:pPr>
      <w:r w:rsidRPr="00F53488">
        <w:rPr>
          <w:rFonts w:ascii="Times New Roman" w:hAnsi="Times New Roman" w:cs="Times New Roman"/>
          <w:sz w:val="20"/>
          <w:szCs w:val="20"/>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9C39F1" w:rsidRPr="00F53488" w:rsidRDefault="009C39F1" w:rsidP="00F53488">
      <w:pPr>
        <w:pStyle w:val="ConsNormal"/>
        <w:widowControl/>
        <w:numPr>
          <w:ilvl w:val="0"/>
          <w:numId w:val="23"/>
        </w:numPr>
        <w:tabs>
          <w:tab w:val="left" w:pos="851"/>
        </w:tabs>
        <w:jc w:val="both"/>
        <w:rPr>
          <w:rFonts w:ascii="Times New Roman" w:hAnsi="Times New Roman" w:cs="Times New Roman"/>
          <w:b/>
          <w:color w:val="000000"/>
        </w:rPr>
      </w:pPr>
      <w:r w:rsidRPr="00F53488">
        <w:rPr>
          <w:rFonts w:ascii="Times New Roman" w:hAnsi="Times New Roman" w:cs="Times New Roman"/>
          <w:b/>
          <w:color w:val="000000"/>
        </w:rPr>
        <w:t>Санитарно-защитная зона кладбищ.</w:t>
      </w:r>
    </w:p>
    <w:p w:rsidR="009C39F1" w:rsidRPr="00F53488" w:rsidRDefault="009C39F1" w:rsidP="00F53488">
      <w:pPr>
        <w:spacing w:after="0" w:line="240" w:lineRule="auto"/>
        <w:ind w:firstLine="902"/>
        <w:rPr>
          <w:rFonts w:ascii="Times New Roman" w:hAnsi="Times New Roman" w:cs="Times New Roman"/>
          <w:bCs/>
          <w:sz w:val="20"/>
          <w:szCs w:val="20"/>
        </w:rPr>
      </w:pPr>
      <w:r w:rsidRPr="00F53488">
        <w:rPr>
          <w:rFonts w:ascii="Times New Roman" w:hAnsi="Times New Roman" w:cs="Times New Roman"/>
          <w:bCs/>
          <w:sz w:val="20"/>
          <w:szCs w:val="20"/>
        </w:rPr>
        <w:t xml:space="preserve">В соответствии </w:t>
      </w:r>
      <w:r w:rsidRPr="00F53488">
        <w:rPr>
          <w:rFonts w:ascii="Times New Roman" w:hAnsi="Times New Roman" w:cs="Times New Roman"/>
          <w:b/>
          <w:bCs/>
          <w:sz w:val="20"/>
          <w:szCs w:val="20"/>
        </w:rPr>
        <w:t xml:space="preserve">Санитарными правилами и нормами «Гигиенические требования к размещению, устройству и содержанию кладбищ, зданий и сооружений похоронного назначения. СанПиН </w:t>
      </w:r>
      <w:r w:rsidRPr="00F53488">
        <w:rPr>
          <w:rFonts w:ascii="Times New Roman" w:hAnsi="Times New Roman" w:cs="Times New Roman"/>
          <w:b/>
          <w:sz w:val="20"/>
          <w:szCs w:val="20"/>
        </w:rPr>
        <w:t>2.1.2882-11</w:t>
      </w:r>
      <w:r w:rsidRPr="00F53488">
        <w:rPr>
          <w:rFonts w:ascii="Times New Roman" w:hAnsi="Times New Roman" w:cs="Times New Roman"/>
          <w:b/>
          <w:bCs/>
          <w:sz w:val="20"/>
          <w:szCs w:val="20"/>
        </w:rPr>
        <w:t xml:space="preserve">» </w:t>
      </w:r>
      <w:r w:rsidRPr="00F53488">
        <w:rPr>
          <w:rFonts w:ascii="Times New Roman" w:hAnsi="Times New Roman" w:cs="Times New Roman"/>
          <w:bCs/>
          <w:sz w:val="20"/>
          <w:szCs w:val="20"/>
        </w:rPr>
        <w:t>в санитарно-защитной зоне кладбища запрещается:</w:t>
      </w:r>
    </w:p>
    <w:p w:rsidR="009C39F1" w:rsidRPr="00F53488" w:rsidRDefault="009C39F1" w:rsidP="00F53488">
      <w:pPr>
        <w:spacing w:after="0" w:line="240" w:lineRule="auto"/>
        <w:ind w:firstLine="902"/>
        <w:rPr>
          <w:rFonts w:ascii="Times New Roman" w:hAnsi="Times New Roman" w:cs="Times New Roman"/>
          <w:sz w:val="20"/>
          <w:szCs w:val="20"/>
        </w:rPr>
      </w:pPr>
      <w:r w:rsidRPr="00F53488">
        <w:rPr>
          <w:rFonts w:ascii="Times New Roman" w:hAnsi="Times New Roman" w:cs="Times New Roman"/>
          <w:bCs/>
          <w:sz w:val="20"/>
          <w:szCs w:val="20"/>
        </w:rPr>
        <w:t xml:space="preserve">- </w:t>
      </w:r>
      <w:r w:rsidRPr="00F53488">
        <w:rPr>
          <w:rFonts w:ascii="Times New Roman" w:hAnsi="Times New Roman" w:cs="Times New Roman"/>
          <w:sz w:val="20"/>
          <w:szCs w:val="20"/>
        </w:rPr>
        <w:t>строительство зданий и сооружений, не связанных с обслуживанием объектов похоронного назначения, за исключением культовых и обрядовых объектов.</w:t>
      </w:r>
    </w:p>
    <w:p w:rsidR="009C39F1" w:rsidRPr="00F53488" w:rsidRDefault="009C39F1" w:rsidP="00F53488">
      <w:pPr>
        <w:pStyle w:val="ConsNormal"/>
        <w:widowControl/>
        <w:numPr>
          <w:ilvl w:val="0"/>
          <w:numId w:val="23"/>
        </w:numPr>
        <w:tabs>
          <w:tab w:val="left" w:pos="851"/>
        </w:tabs>
        <w:jc w:val="both"/>
        <w:rPr>
          <w:rFonts w:ascii="Times New Roman" w:hAnsi="Times New Roman" w:cs="Times New Roman"/>
          <w:b/>
          <w:color w:val="000000"/>
        </w:rPr>
      </w:pPr>
      <w:r w:rsidRPr="00F53488">
        <w:rPr>
          <w:rFonts w:ascii="Times New Roman" w:hAnsi="Times New Roman" w:cs="Times New Roman"/>
          <w:b/>
          <w:color w:val="000000"/>
        </w:rPr>
        <w:t>Охранная зона линий электропередачи.</w:t>
      </w:r>
    </w:p>
    <w:p w:rsidR="009C39F1" w:rsidRPr="00F53488" w:rsidRDefault="009C39F1" w:rsidP="00F53488">
      <w:pPr>
        <w:spacing w:after="0" w:line="240" w:lineRule="auto"/>
        <w:ind w:firstLine="902"/>
        <w:rPr>
          <w:rFonts w:ascii="Times New Roman" w:hAnsi="Times New Roman" w:cs="Times New Roman"/>
          <w:sz w:val="20"/>
          <w:szCs w:val="20"/>
        </w:rPr>
      </w:pPr>
      <w:r w:rsidRPr="00F53488">
        <w:rPr>
          <w:rFonts w:ascii="Times New Roman" w:hAnsi="Times New Roman" w:cs="Times New Roman"/>
          <w:sz w:val="20"/>
          <w:szCs w:val="20"/>
        </w:rPr>
        <w:t xml:space="preserve">В соответствии с </w:t>
      </w:r>
      <w:r w:rsidRPr="00F53488">
        <w:rPr>
          <w:rFonts w:ascii="Times New Roman" w:hAnsi="Times New Roman" w:cs="Times New Roman"/>
          <w:b/>
          <w:sz w:val="20"/>
          <w:szCs w:val="20"/>
        </w:rPr>
        <w:t xml:space="preserve">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r w:rsidRPr="00F53488">
        <w:rPr>
          <w:rFonts w:ascii="Times New Roman" w:hAnsi="Times New Roman" w:cs="Times New Roman"/>
          <w:sz w:val="20"/>
          <w:szCs w:val="20"/>
        </w:rPr>
        <w:t>утвержденными Постановлением Правительства РФ № 160 от 24 февраля 2009 года, в охранных зонах линий электропередачи напряжением свыше 1000 вольт, запрещается:</w:t>
      </w:r>
    </w:p>
    <w:p w:rsidR="009C39F1" w:rsidRPr="00F53488" w:rsidRDefault="009C39F1" w:rsidP="00F53488">
      <w:pPr>
        <w:tabs>
          <w:tab w:val="left" w:pos="1040"/>
        </w:tabs>
        <w:autoSpaceDN w:val="0"/>
        <w:adjustRightInd w:val="0"/>
        <w:spacing w:after="0" w:line="240" w:lineRule="auto"/>
        <w:ind w:firstLine="902"/>
        <w:rPr>
          <w:rFonts w:ascii="Times New Roman" w:hAnsi="Times New Roman" w:cs="Times New Roman"/>
          <w:bCs/>
          <w:sz w:val="20"/>
          <w:szCs w:val="20"/>
        </w:rPr>
      </w:pPr>
      <w:r w:rsidRPr="00F53488">
        <w:rPr>
          <w:rFonts w:ascii="Times New Roman" w:hAnsi="Times New Roman" w:cs="Times New Roman"/>
          <w:bCs/>
          <w:sz w:val="20"/>
          <w:szCs w:val="20"/>
        </w:rPr>
        <w:t>-  складировать или размещать хранилища любых, в том числе горюче-смазочных, материалов;</w:t>
      </w:r>
    </w:p>
    <w:p w:rsidR="009C39F1" w:rsidRPr="00F53488" w:rsidRDefault="009C39F1" w:rsidP="00F53488">
      <w:pPr>
        <w:tabs>
          <w:tab w:val="left" w:pos="1040"/>
        </w:tabs>
        <w:autoSpaceDN w:val="0"/>
        <w:adjustRightInd w:val="0"/>
        <w:spacing w:after="0" w:line="240" w:lineRule="auto"/>
        <w:ind w:firstLine="902"/>
        <w:rPr>
          <w:rFonts w:ascii="Times New Roman" w:hAnsi="Times New Roman" w:cs="Times New Roman"/>
          <w:bCs/>
          <w:sz w:val="20"/>
          <w:szCs w:val="20"/>
        </w:rPr>
      </w:pPr>
      <w:r w:rsidRPr="00F53488">
        <w:rPr>
          <w:rFonts w:ascii="Times New Roman" w:hAnsi="Times New Roman" w:cs="Times New Roman"/>
          <w:bCs/>
          <w:sz w:val="20"/>
          <w:szCs w:val="20"/>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9C39F1" w:rsidRPr="00F53488" w:rsidRDefault="009C39F1" w:rsidP="00F53488">
      <w:pPr>
        <w:tabs>
          <w:tab w:val="left" w:pos="1040"/>
        </w:tabs>
        <w:autoSpaceDN w:val="0"/>
        <w:adjustRightInd w:val="0"/>
        <w:spacing w:after="0" w:line="240" w:lineRule="auto"/>
        <w:ind w:firstLine="902"/>
        <w:rPr>
          <w:rFonts w:ascii="Times New Roman" w:hAnsi="Times New Roman" w:cs="Times New Roman"/>
          <w:bCs/>
          <w:sz w:val="20"/>
          <w:szCs w:val="20"/>
        </w:rPr>
      </w:pPr>
      <w:r w:rsidRPr="00F53488">
        <w:rPr>
          <w:rFonts w:ascii="Times New Roman" w:hAnsi="Times New Roman" w:cs="Times New Roman"/>
          <w:bCs/>
          <w:sz w:val="20"/>
          <w:szCs w:val="20"/>
        </w:rPr>
        <w:t>-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9C39F1" w:rsidRPr="00F53488" w:rsidRDefault="009C39F1" w:rsidP="00F53488">
      <w:pPr>
        <w:tabs>
          <w:tab w:val="left" w:pos="1040"/>
        </w:tabs>
        <w:autoSpaceDN w:val="0"/>
        <w:adjustRightInd w:val="0"/>
        <w:spacing w:after="0" w:line="240" w:lineRule="auto"/>
        <w:ind w:firstLine="902"/>
        <w:rPr>
          <w:rFonts w:ascii="Times New Roman" w:hAnsi="Times New Roman" w:cs="Times New Roman"/>
          <w:bCs/>
          <w:sz w:val="20"/>
          <w:szCs w:val="20"/>
        </w:rPr>
      </w:pPr>
      <w:r w:rsidRPr="00F53488">
        <w:rPr>
          <w:rFonts w:ascii="Times New Roman" w:hAnsi="Times New Roman" w:cs="Times New Roman"/>
          <w:bCs/>
          <w:sz w:val="20"/>
          <w:szCs w:val="20"/>
        </w:rPr>
        <w:lastRenderedPageBreak/>
        <w:t>-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9C39F1" w:rsidRPr="00F53488" w:rsidRDefault="009C39F1" w:rsidP="00F53488">
      <w:pPr>
        <w:tabs>
          <w:tab w:val="left" w:pos="1040"/>
        </w:tabs>
        <w:autoSpaceDN w:val="0"/>
        <w:adjustRightInd w:val="0"/>
        <w:spacing w:after="0" w:line="240" w:lineRule="auto"/>
        <w:ind w:firstLine="902"/>
        <w:rPr>
          <w:rFonts w:ascii="Times New Roman" w:hAnsi="Times New Roman" w:cs="Times New Roman"/>
          <w:bCs/>
          <w:sz w:val="20"/>
          <w:szCs w:val="20"/>
        </w:rPr>
      </w:pPr>
      <w:r w:rsidRPr="00F53488">
        <w:rPr>
          <w:rFonts w:ascii="Times New Roman" w:hAnsi="Times New Roman" w:cs="Times New Roman"/>
          <w:bCs/>
          <w:sz w:val="20"/>
          <w:szCs w:val="20"/>
        </w:rPr>
        <w:t>-  осуществлять проход судов с поднятыми стрелами кранов и других механизмов (в охранных зонах воздушных линий электропередачи).</w:t>
      </w:r>
    </w:p>
    <w:p w:rsidR="009C39F1" w:rsidRPr="00F53488" w:rsidRDefault="009C39F1" w:rsidP="00F53488">
      <w:pPr>
        <w:tabs>
          <w:tab w:val="left" w:pos="1040"/>
        </w:tabs>
        <w:autoSpaceDN w:val="0"/>
        <w:adjustRightInd w:val="0"/>
        <w:spacing w:after="0" w:line="240" w:lineRule="auto"/>
        <w:ind w:firstLine="902"/>
        <w:rPr>
          <w:rFonts w:ascii="Times New Roman" w:hAnsi="Times New Roman" w:cs="Times New Roman"/>
          <w:bCs/>
          <w:sz w:val="20"/>
          <w:szCs w:val="20"/>
        </w:rPr>
      </w:pPr>
      <w:r w:rsidRPr="00F53488">
        <w:rPr>
          <w:rFonts w:ascii="Times New Roman" w:hAnsi="Times New Roman" w:cs="Times New Roman"/>
          <w:bCs/>
          <w:sz w:val="20"/>
          <w:szCs w:val="20"/>
        </w:rPr>
        <w:t xml:space="preserve"> В пределах охранных зон без письменного решения о согласовании сетевых организаций юридическим и физическим лицам запрещаются:</w:t>
      </w:r>
    </w:p>
    <w:p w:rsidR="009C39F1" w:rsidRPr="00F53488" w:rsidRDefault="009C39F1" w:rsidP="00F53488">
      <w:pPr>
        <w:tabs>
          <w:tab w:val="left" w:pos="1040"/>
        </w:tabs>
        <w:autoSpaceDN w:val="0"/>
        <w:adjustRightInd w:val="0"/>
        <w:spacing w:after="0" w:line="240" w:lineRule="auto"/>
        <w:ind w:firstLine="902"/>
        <w:rPr>
          <w:rFonts w:ascii="Times New Roman" w:hAnsi="Times New Roman" w:cs="Times New Roman"/>
          <w:bCs/>
          <w:sz w:val="20"/>
          <w:szCs w:val="20"/>
        </w:rPr>
      </w:pPr>
      <w:r w:rsidRPr="00F53488">
        <w:rPr>
          <w:rFonts w:ascii="Times New Roman" w:hAnsi="Times New Roman" w:cs="Times New Roman"/>
          <w:bCs/>
          <w:sz w:val="20"/>
          <w:szCs w:val="20"/>
        </w:rPr>
        <w:t>- строительство, капитальный ремонт, реконструкция или снос зданий и сооружений;</w:t>
      </w:r>
    </w:p>
    <w:p w:rsidR="009C39F1" w:rsidRPr="00F53488" w:rsidRDefault="009C39F1" w:rsidP="00F53488">
      <w:pPr>
        <w:tabs>
          <w:tab w:val="left" w:pos="1040"/>
        </w:tabs>
        <w:autoSpaceDN w:val="0"/>
        <w:adjustRightInd w:val="0"/>
        <w:spacing w:after="0" w:line="240" w:lineRule="auto"/>
        <w:ind w:firstLine="902"/>
        <w:rPr>
          <w:rFonts w:ascii="Times New Roman" w:hAnsi="Times New Roman" w:cs="Times New Roman"/>
          <w:bCs/>
          <w:sz w:val="20"/>
          <w:szCs w:val="20"/>
        </w:rPr>
      </w:pPr>
      <w:r w:rsidRPr="00F53488">
        <w:rPr>
          <w:rFonts w:ascii="Times New Roman" w:hAnsi="Times New Roman" w:cs="Times New Roman"/>
          <w:bCs/>
          <w:sz w:val="20"/>
          <w:szCs w:val="20"/>
        </w:rPr>
        <w:t>- горные, взрывные, мелиоративные работы, в том числе связанные с временным затоплением земель;</w:t>
      </w:r>
    </w:p>
    <w:p w:rsidR="009C39F1" w:rsidRPr="00F53488" w:rsidRDefault="009C39F1" w:rsidP="00F53488">
      <w:pPr>
        <w:tabs>
          <w:tab w:val="left" w:pos="1040"/>
        </w:tabs>
        <w:autoSpaceDN w:val="0"/>
        <w:adjustRightInd w:val="0"/>
        <w:spacing w:after="0" w:line="240" w:lineRule="auto"/>
        <w:ind w:firstLine="902"/>
        <w:rPr>
          <w:rFonts w:ascii="Times New Roman" w:hAnsi="Times New Roman" w:cs="Times New Roman"/>
          <w:bCs/>
          <w:sz w:val="20"/>
          <w:szCs w:val="20"/>
        </w:rPr>
      </w:pPr>
      <w:r w:rsidRPr="00F53488">
        <w:rPr>
          <w:rFonts w:ascii="Times New Roman" w:hAnsi="Times New Roman" w:cs="Times New Roman"/>
          <w:bCs/>
          <w:sz w:val="20"/>
          <w:szCs w:val="20"/>
        </w:rPr>
        <w:t>-  посадка и вырубка деревьев и кустарников;</w:t>
      </w:r>
    </w:p>
    <w:p w:rsidR="009C39F1" w:rsidRPr="00F53488" w:rsidRDefault="009C39F1" w:rsidP="00F53488">
      <w:pPr>
        <w:tabs>
          <w:tab w:val="left" w:pos="1040"/>
        </w:tabs>
        <w:autoSpaceDN w:val="0"/>
        <w:adjustRightInd w:val="0"/>
        <w:spacing w:after="0" w:line="240" w:lineRule="auto"/>
        <w:ind w:firstLine="902"/>
        <w:rPr>
          <w:rFonts w:ascii="Times New Roman" w:hAnsi="Times New Roman" w:cs="Times New Roman"/>
          <w:bCs/>
          <w:sz w:val="20"/>
          <w:szCs w:val="20"/>
        </w:rPr>
      </w:pPr>
      <w:r w:rsidRPr="00F53488">
        <w:rPr>
          <w:rFonts w:ascii="Times New Roman" w:hAnsi="Times New Roman" w:cs="Times New Roman"/>
          <w:bCs/>
          <w:sz w:val="20"/>
          <w:szCs w:val="20"/>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9C39F1" w:rsidRPr="00F53488" w:rsidRDefault="009C39F1" w:rsidP="00F53488">
      <w:pPr>
        <w:tabs>
          <w:tab w:val="left" w:pos="1040"/>
        </w:tabs>
        <w:autoSpaceDN w:val="0"/>
        <w:adjustRightInd w:val="0"/>
        <w:spacing w:after="0" w:line="240" w:lineRule="auto"/>
        <w:ind w:firstLine="902"/>
        <w:rPr>
          <w:rFonts w:ascii="Times New Roman" w:hAnsi="Times New Roman" w:cs="Times New Roman"/>
          <w:bCs/>
          <w:sz w:val="20"/>
          <w:szCs w:val="20"/>
        </w:rPr>
      </w:pPr>
      <w:r w:rsidRPr="00F53488">
        <w:rPr>
          <w:rFonts w:ascii="Times New Roman" w:hAnsi="Times New Roman" w:cs="Times New Roman"/>
          <w:bCs/>
          <w:sz w:val="20"/>
          <w:szCs w:val="20"/>
        </w:rPr>
        <w:t>-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9C39F1" w:rsidRPr="00F53488" w:rsidRDefault="009C39F1" w:rsidP="00F53488">
      <w:pPr>
        <w:tabs>
          <w:tab w:val="left" w:pos="1040"/>
        </w:tabs>
        <w:autoSpaceDN w:val="0"/>
        <w:adjustRightInd w:val="0"/>
        <w:spacing w:after="0" w:line="240" w:lineRule="auto"/>
        <w:ind w:firstLine="902"/>
        <w:rPr>
          <w:rFonts w:ascii="Times New Roman" w:hAnsi="Times New Roman" w:cs="Times New Roman"/>
          <w:bCs/>
          <w:sz w:val="20"/>
          <w:szCs w:val="20"/>
        </w:rPr>
      </w:pPr>
      <w:r w:rsidRPr="00F53488">
        <w:rPr>
          <w:rFonts w:ascii="Times New Roman" w:hAnsi="Times New Roman" w:cs="Times New Roman"/>
          <w:bCs/>
          <w:sz w:val="20"/>
          <w:szCs w:val="20"/>
        </w:rPr>
        <w:t xml:space="preserve">-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F53488">
          <w:rPr>
            <w:rFonts w:ascii="Times New Roman" w:hAnsi="Times New Roman" w:cs="Times New Roman"/>
            <w:bCs/>
            <w:sz w:val="20"/>
            <w:szCs w:val="20"/>
          </w:rPr>
          <w:t>4,5 метра</w:t>
        </w:r>
      </w:smartTag>
      <w:r w:rsidRPr="00F53488">
        <w:rPr>
          <w:rFonts w:ascii="Times New Roman" w:hAnsi="Times New Roman" w:cs="Times New Roman"/>
          <w:bCs/>
          <w:sz w:val="20"/>
          <w:szCs w:val="20"/>
        </w:rPr>
        <w:t xml:space="preserve"> (в охранных зонах воздушных линий электропередачи);</w:t>
      </w:r>
    </w:p>
    <w:p w:rsidR="009C39F1" w:rsidRPr="00F53488" w:rsidRDefault="009C39F1" w:rsidP="00F53488">
      <w:pPr>
        <w:tabs>
          <w:tab w:val="left" w:pos="1040"/>
        </w:tabs>
        <w:autoSpaceDN w:val="0"/>
        <w:adjustRightInd w:val="0"/>
        <w:spacing w:after="0" w:line="240" w:lineRule="auto"/>
        <w:ind w:firstLine="902"/>
        <w:rPr>
          <w:rFonts w:ascii="Times New Roman" w:hAnsi="Times New Roman" w:cs="Times New Roman"/>
          <w:bCs/>
          <w:sz w:val="20"/>
          <w:szCs w:val="20"/>
        </w:rPr>
      </w:pPr>
      <w:r w:rsidRPr="00F53488">
        <w:rPr>
          <w:rFonts w:ascii="Times New Roman" w:hAnsi="Times New Roman" w:cs="Times New Roman"/>
          <w:bCs/>
          <w:sz w:val="20"/>
          <w:szCs w:val="20"/>
        </w:rPr>
        <w:t xml:space="preserve">-  земляные работы на глубине более </w:t>
      </w:r>
      <w:smartTag w:uri="urn:schemas-microsoft-com:office:smarttags" w:element="metricconverter">
        <w:smartTagPr>
          <w:attr w:name="ProductID" w:val="0,3 метра"/>
        </w:smartTagPr>
        <w:r w:rsidRPr="00F53488">
          <w:rPr>
            <w:rFonts w:ascii="Times New Roman" w:hAnsi="Times New Roman" w:cs="Times New Roman"/>
            <w:bCs/>
            <w:sz w:val="20"/>
            <w:szCs w:val="20"/>
          </w:rPr>
          <w:t>0,3 метра</w:t>
        </w:r>
      </w:smartTag>
      <w:r w:rsidRPr="00F53488">
        <w:rPr>
          <w:rFonts w:ascii="Times New Roman" w:hAnsi="Times New Roman" w:cs="Times New Roman"/>
          <w:bCs/>
          <w:sz w:val="20"/>
          <w:szCs w:val="20"/>
        </w:rPr>
        <w:t xml:space="preserve"> (на вспахиваемых землях на глубине более </w:t>
      </w:r>
      <w:smartTag w:uri="urn:schemas-microsoft-com:office:smarttags" w:element="metricconverter">
        <w:smartTagPr>
          <w:attr w:name="ProductID" w:val="0,45 метра"/>
        </w:smartTagPr>
        <w:r w:rsidRPr="00F53488">
          <w:rPr>
            <w:rFonts w:ascii="Times New Roman" w:hAnsi="Times New Roman" w:cs="Times New Roman"/>
            <w:bCs/>
            <w:sz w:val="20"/>
            <w:szCs w:val="20"/>
          </w:rPr>
          <w:t>0,45 метра</w:t>
        </w:r>
      </w:smartTag>
      <w:r w:rsidRPr="00F53488">
        <w:rPr>
          <w:rFonts w:ascii="Times New Roman" w:hAnsi="Times New Roman" w:cs="Times New Roman"/>
          <w:bCs/>
          <w:sz w:val="20"/>
          <w:szCs w:val="20"/>
        </w:rPr>
        <w:t>), а также планировка грунта (в охранных зонах подземных кабельных линий электропередачи);</w:t>
      </w:r>
    </w:p>
    <w:p w:rsidR="009C39F1" w:rsidRPr="00F53488" w:rsidRDefault="009C39F1" w:rsidP="00F53488">
      <w:pPr>
        <w:tabs>
          <w:tab w:val="left" w:pos="1040"/>
        </w:tabs>
        <w:autoSpaceDN w:val="0"/>
        <w:adjustRightInd w:val="0"/>
        <w:spacing w:after="0" w:line="240" w:lineRule="auto"/>
        <w:ind w:firstLine="902"/>
        <w:rPr>
          <w:rFonts w:ascii="Times New Roman" w:hAnsi="Times New Roman" w:cs="Times New Roman"/>
          <w:bCs/>
          <w:sz w:val="20"/>
          <w:szCs w:val="20"/>
        </w:rPr>
      </w:pPr>
      <w:r w:rsidRPr="00F53488">
        <w:rPr>
          <w:rFonts w:ascii="Times New Roman" w:hAnsi="Times New Roman" w:cs="Times New Roman"/>
          <w:bCs/>
          <w:sz w:val="20"/>
          <w:szCs w:val="20"/>
        </w:rPr>
        <w:t xml:space="preserve">-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F53488">
          <w:rPr>
            <w:rFonts w:ascii="Times New Roman" w:hAnsi="Times New Roman" w:cs="Times New Roman"/>
            <w:bCs/>
            <w:sz w:val="20"/>
            <w:szCs w:val="20"/>
          </w:rPr>
          <w:t>3 метров</w:t>
        </w:r>
      </w:smartTag>
      <w:r w:rsidRPr="00F53488">
        <w:rPr>
          <w:rFonts w:ascii="Times New Roman" w:hAnsi="Times New Roman" w:cs="Times New Roman"/>
          <w:bCs/>
          <w:sz w:val="20"/>
          <w:szCs w:val="20"/>
        </w:rPr>
        <w:t xml:space="preserve"> (в охранных зонах воздушных линий электропередачи);</w:t>
      </w:r>
    </w:p>
    <w:p w:rsidR="009C39F1" w:rsidRPr="00F53488" w:rsidRDefault="009C39F1" w:rsidP="00F53488">
      <w:pPr>
        <w:tabs>
          <w:tab w:val="left" w:pos="1040"/>
        </w:tabs>
        <w:autoSpaceDN w:val="0"/>
        <w:adjustRightInd w:val="0"/>
        <w:spacing w:after="0" w:line="240" w:lineRule="auto"/>
        <w:ind w:firstLine="902"/>
        <w:rPr>
          <w:rFonts w:ascii="Times New Roman" w:hAnsi="Times New Roman" w:cs="Times New Roman"/>
          <w:bCs/>
          <w:sz w:val="20"/>
          <w:szCs w:val="20"/>
        </w:rPr>
      </w:pPr>
      <w:r w:rsidRPr="00F53488">
        <w:rPr>
          <w:rFonts w:ascii="Times New Roman" w:hAnsi="Times New Roman" w:cs="Times New Roman"/>
          <w:bCs/>
          <w:sz w:val="20"/>
          <w:szCs w:val="20"/>
        </w:rPr>
        <w:t xml:space="preserve">-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F53488">
          <w:rPr>
            <w:rFonts w:ascii="Times New Roman" w:hAnsi="Times New Roman" w:cs="Times New Roman"/>
            <w:bCs/>
            <w:sz w:val="20"/>
            <w:szCs w:val="20"/>
          </w:rPr>
          <w:t>4 метров</w:t>
        </w:r>
      </w:smartTag>
      <w:r w:rsidRPr="00F53488">
        <w:rPr>
          <w:rFonts w:ascii="Times New Roman" w:hAnsi="Times New Roman" w:cs="Times New Roman"/>
          <w:bCs/>
          <w:sz w:val="20"/>
          <w:szCs w:val="20"/>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9C39F1" w:rsidRPr="00F53488" w:rsidRDefault="009C39F1" w:rsidP="00F53488">
      <w:pPr>
        <w:pStyle w:val="ConsNormal"/>
        <w:widowControl/>
        <w:numPr>
          <w:ilvl w:val="0"/>
          <w:numId w:val="23"/>
        </w:numPr>
        <w:tabs>
          <w:tab w:val="left" w:pos="851"/>
        </w:tabs>
        <w:jc w:val="both"/>
        <w:rPr>
          <w:rFonts w:ascii="Times New Roman" w:hAnsi="Times New Roman" w:cs="Times New Roman"/>
          <w:b/>
        </w:rPr>
      </w:pPr>
      <w:r w:rsidRPr="00F53488">
        <w:rPr>
          <w:rFonts w:ascii="Times New Roman" w:hAnsi="Times New Roman" w:cs="Times New Roman"/>
          <w:b/>
          <w:color w:val="000000"/>
        </w:rPr>
        <w:t>Охранная зона магистрального газопровода</w:t>
      </w:r>
    </w:p>
    <w:p w:rsidR="009C39F1" w:rsidRPr="00F53488" w:rsidRDefault="009C39F1" w:rsidP="00F53488">
      <w:pPr>
        <w:autoSpaceDN w:val="0"/>
        <w:adjustRightInd w:val="0"/>
        <w:spacing w:after="0" w:line="240" w:lineRule="auto"/>
        <w:ind w:firstLine="902"/>
        <w:rPr>
          <w:rFonts w:ascii="Times New Roman" w:hAnsi="Times New Roman" w:cs="Times New Roman"/>
          <w:sz w:val="20"/>
          <w:szCs w:val="20"/>
        </w:rPr>
      </w:pPr>
      <w:r w:rsidRPr="00F53488">
        <w:rPr>
          <w:rFonts w:ascii="Times New Roman" w:hAnsi="Times New Roman" w:cs="Times New Roman"/>
          <w:b/>
          <w:sz w:val="20"/>
          <w:szCs w:val="20"/>
        </w:rPr>
        <w:t>"Правила охраны магистральных трубопроводов"</w:t>
      </w:r>
      <w:r w:rsidRPr="00F53488">
        <w:rPr>
          <w:rFonts w:ascii="Times New Roman" w:hAnsi="Times New Roman" w:cs="Times New Roman"/>
          <w:sz w:val="20"/>
          <w:szCs w:val="20"/>
        </w:rPr>
        <w:t xml:space="preserve"> (утв. Минтопэнерго РФ 29.04.1992, Постановлением Госгортехнадзора РФ от 22.04.1992 N 9) устанавливают следующие ограничения.</w:t>
      </w:r>
    </w:p>
    <w:p w:rsidR="009C39F1" w:rsidRPr="00F53488" w:rsidRDefault="009C39F1" w:rsidP="00F53488">
      <w:pPr>
        <w:autoSpaceDN w:val="0"/>
        <w:adjustRightInd w:val="0"/>
        <w:spacing w:after="0" w:line="240" w:lineRule="auto"/>
        <w:ind w:firstLine="902"/>
        <w:rPr>
          <w:rFonts w:ascii="Times New Roman" w:hAnsi="Times New Roman" w:cs="Times New Roman"/>
          <w:sz w:val="20"/>
          <w:szCs w:val="20"/>
        </w:rPr>
      </w:pPr>
      <w:r w:rsidRPr="00F53488">
        <w:rPr>
          <w:rFonts w:ascii="Times New Roman" w:hAnsi="Times New Roman" w:cs="Times New Roman"/>
          <w:sz w:val="20"/>
          <w:szCs w:val="20"/>
        </w:rPr>
        <w:t xml:space="preserve">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9C39F1" w:rsidRPr="00F53488" w:rsidRDefault="009C39F1" w:rsidP="00F53488">
      <w:pPr>
        <w:autoSpaceDN w:val="0"/>
        <w:adjustRightInd w:val="0"/>
        <w:spacing w:after="0" w:line="240" w:lineRule="auto"/>
        <w:ind w:firstLine="902"/>
        <w:rPr>
          <w:rFonts w:ascii="Times New Roman" w:hAnsi="Times New Roman" w:cs="Times New Roman"/>
          <w:sz w:val="20"/>
          <w:szCs w:val="20"/>
        </w:rPr>
      </w:pPr>
      <w:r w:rsidRPr="00F53488">
        <w:rPr>
          <w:rFonts w:ascii="Times New Roman" w:hAnsi="Times New Roman" w:cs="Times New Roman"/>
          <w:sz w:val="20"/>
          <w:szCs w:val="20"/>
        </w:rPr>
        <w:t>а) перемещать, засыпать и ломать опознавательные и сигнальные знаки, контрольно - измерительные пункты;</w:t>
      </w:r>
    </w:p>
    <w:p w:rsidR="009C39F1" w:rsidRPr="00F53488" w:rsidRDefault="009C39F1" w:rsidP="00F53488">
      <w:pPr>
        <w:autoSpaceDN w:val="0"/>
        <w:adjustRightInd w:val="0"/>
        <w:spacing w:after="0" w:line="240" w:lineRule="auto"/>
        <w:ind w:firstLine="902"/>
        <w:rPr>
          <w:rFonts w:ascii="Times New Roman" w:hAnsi="Times New Roman" w:cs="Times New Roman"/>
          <w:sz w:val="20"/>
          <w:szCs w:val="20"/>
        </w:rPr>
      </w:pPr>
      <w:r w:rsidRPr="00F53488">
        <w:rPr>
          <w:rFonts w:ascii="Times New Roman" w:hAnsi="Times New Roman" w:cs="Times New Roman"/>
          <w:sz w:val="20"/>
          <w:szCs w:val="20"/>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9C39F1" w:rsidRPr="00F53488" w:rsidRDefault="009C39F1" w:rsidP="00F53488">
      <w:pPr>
        <w:autoSpaceDN w:val="0"/>
        <w:adjustRightInd w:val="0"/>
        <w:spacing w:after="0" w:line="240" w:lineRule="auto"/>
        <w:ind w:firstLine="902"/>
        <w:rPr>
          <w:rFonts w:ascii="Times New Roman" w:hAnsi="Times New Roman" w:cs="Times New Roman"/>
          <w:sz w:val="20"/>
          <w:szCs w:val="20"/>
        </w:rPr>
      </w:pPr>
      <w:r w:rsidRPr="00F53488">
        <w:rPr>
          <w:rFonts w:ascii="Times New Roman" w:hAnsi="Times New Roman" w:cs="Times New Roman"/>
          <w:sz w:val="20"/>
          <w:szCs w:val="20"/>
        </w:rPr>
        <w:t>в) устраивать всякого рода свалки, выливать растворы кислот, солей и щелочей;</w:t>
      </w:r>
    </w:p>
    <w:p w:rsidR="009C39F1" w:rsidRPr="00F53488" w:rsidRDefault="009C39F1" w:rsidP="00F53488">
      <w:pPr>
        <w:autoSpaceDN w:val="0"/>
        <w:adjustRightInd w:val="0"/>
        <w:spacing w:after="0" w:line="240" w:lineRule="auto"/>
        <w:ind w:firstLine="902"/>
        <w:rPr>
          <w:rFonts w:ascii="Times New Roman" w:hAnsi="Times New Roman" w:cs="Times New Roman"/>
          <w:sz w:val="20"/>
          <w:szCs w:val="20"/>
        </w:rPr>
      </w:pPr>
      <w:r w:rsidRPr="00F53488">
        <w:rPr>
          <w:rFonts w:ascii="Times New Roman" w:hAnsi="Times New Roman" w:cs="Times New Roman"/>
          <w:sz w:val="20"/>
          <w:szCs w:val="20"/>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9C39F1" w:rsidRPr="00F53488" w:rsidRDefault="009C39F1" w:rsidP="00F53488">
      <w:pPr>
        <w:autoSpaceDN w:val="0"/>
        <w:adjustRightInd w:val="0"/>
        <w:spacing w:after="0" w:line="240" w:lineRule="auto"/>
        <w:ind w:firstLine="902"/>
        <w:rPr>
          <w:rFonts w:ascii="Times New Roman" w:hAnsi="Times New Roman" w:cs="Times New Roman"/>
          <w:sz w:val="20"/>
          <w:szCs w:val="20"/>
        </w:rPr>
      </w:pPr>
      <w:r w:rsidRPr="00F53488">
        <w:rPr>
          <w:rFonts w:ascii="Times New Roman" w:hAnsi="Times New Roman" w:cs="Times New Roman"/>
          <w:sz w:val="20"/>
          <w:szCs w:val="20"/>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9C39F1" w:rsidRPr="00F53488" w:rsidRDefault="009C39F1" w:rsidP="00F53488">
      <w:pPr>
        <w:autoSpaceDN w:val="0"/>
        <w:adjustRightInd w:val="0"/>
        <w:spacing w:after="0" w:line="240" w:lineRule="auto"/>
        <w:ind w:firstLine="902"/>
        <w:rPr>
          <w:rFonts w:ascii="Times New Roman" w:hAnsi="Times New Roman" w:cs="Times New Roman"/>
          <w:sz w:val="20"/>
          <w:szCs w:val="20"/>
        </w:rPr>
      </w:pPr>
      <w:r w:rsidRPr="00F53488">
        <w:rPr>
          <w:rFonts w:ascii="Times New Roman" w:hAnsi="Times New Roman" w:cs="Times New Roman"/>
          <w:sz w:val="20"/>
          <w:szCs w:val="20"/>
        </w:rPr>
        <w:t>е) разводить огонь и размещать какие-либо открытые или закрытые источники огня.</w:t>
      </w:r>
    </w:p>
    <w:p w:rsidR="009C39F1" w:rsidRPr="00F53488" w:rsidRDefault="009C39F1" w:rsidP="00F53488">
      <w:pPr>
        <w:autoSpaceDN w:val="0"/>
        <w:adjustRightInd w:val="0"/>
        <w:spacing w:after="0" w:line="240" w:lineRule="auto"/>
        <w:ind w:firstLine="902"/>
        <w:rPr>
          <w:rFonts w:ascii="Times New Roman" w:hAnsi="Times New Roman" w:cs="Times New Roman"/>
          <w:sz w:val="20"/>
          <w:szCs w:val="20"/>
        </w:rPr>
      </w:pPr>
      <w:r w:rsidRPr="00F53488">
        <w:rPr>
          <w:rFonts w:ascii="Times New Roman" w:hAnsi="Times New Roman" w:cs="Times New Roman"/>
          <w:sz w:val="20"/>
          <w:szCs w:val="20"/>
        </w:rPr>
        <w:t>В охранных зонах трубопроводов без письменного разрешения предприятий трубопроводного транспорта запрещается:</w:t>
      </w:r>
    </w:p>
    <w:p w:rsidR="009C39F1" w:rsidRPr="00F53488" w:rsidRDefault="009C39F1" w:rsidP="00F53488">
      <w:pPr>
        <w:autoSpaceDN w:val="0"/>
        <w:adjustRightInd w:val="0"/>
        <w:spacing w:after="0" w:line="240" w:lineRule="auto"/>
        <w:ind w:firstLine="902"/>
        <w:rPr>
          <w:rFonts w:ascii="Times New Roman" w:hAnsi="Times New Roman" w:cs="Times New Roman"/>
          <w:sz w:val="20"/>
          <w:szCs w:val="20"/>
        </w:rPr>
      </w:pPr>
      <w:r w:rsidRPr="00F53488">
        <w:rPr>
          <w:rFonts w:ascii="Times New Roman" w:hAnsi="Times New Roman" w:cs="Times New Roman"/>
          <w:sz w:val="20"/>
          <w:szCs w:val="20"/>
        </w:rPr>
        <w:t>а) возводить любые постройки и сооружения;</w:t>
      </w:r>
    </w:p>
    <w:p w:rsidR="009C39F1" w:rsidRPr="00F53488" w:rsidRDefault="009C39F1" w:rsidP="00F53488">
      <w:pPr>
        <w:autoSpaceDN w:val="0"/>
        <w:adjustRightInd w:val="0"/>
        <w:spacing w:after="0" w:line="240" w:lineRule="auto"/>
        <w:ind w:firstLine="902"/>
        <w:rPr>
          <w:rFonts w:ascii="Times New Roman" w:hAnsi="Times New Roman" w:cs="Times New Roman"/>
          <w:sz w:val="20"/>
          <w:szCs w:val="20"/>
        </w:rPr>
      </w:pPr>
      <w:r w:rsidRPr="00F53488">
        <w:rPr>
          <w:rFonts w:ascii="Times New Roman" w:hAnsi="Times New Roman" w:cs="Times New Roman"/>
          <w:sz w:val="20"/>
          <w:szCs w:val="20"/>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9C39F1" w:rsidRPr="00F53488" w:rsidRDefault="009C39F1" w:rsidP="00F53488">
      <w:pPr>
        <w:autoSpaceDN w:val="0"/>
        <w:adjustRightInd w:val="0"/>
        <w:spacing w:after="0" w:line="240" w:lineRule="auto"/>
        <w:ind w:firstLine="902"/>
        <w:rPr>
          <w:rFonts w:ascii="Times New Roman" w:hAnsi="Times New Roman" w:cs="Times New Roman"/>
          <w:sz w:val="20"/>
          <w:szCs w:val="20"/>
        </w:rPr>
      </w:pPr>
      <w:r w:rsidRPr="00F53488">
        <w:rPr>
          <w:rFonts w:ascii="Times New Roman" w:hAnsi="Times New Roman" w:cs="Times New Roman"/>
          <w:sz w:val="20"/>
          <w:szCs w:val="20"/>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9C39F1" w:rsidRPr="00F53488" w:rsidRDefault="009C39F1" w:rsidP="00F53488">
      <w:pPr>
        <w:autoSpaceDN w:val="0"/>
        <w:adjustRightInd w:val="0"/>
        <w:spacing w:after="0" w:line="240" w:lineRule="auto"/>
        <w:ind w:firstLine="902"/>
        <w:rPr>
          <w:rFonts w:ascii="Times New Roman" w:hAnsi="Times New Roman" w:cs="Times New Roman"/>
          <w:sz w:val="20"/>
          <w:szCs w:val="20"/>
        </w:rPr>
      </w:pPr>
      <w:r w:rsidRPr="00F53488">
        <w:rPr>
          <w:rFonts w:ascii="Times New Roman" w:hAnsi="Times New Roman" w:cs="Times New Roman"/>
          <w:sz w:val="20"/>
          <w:szCs w:val="20"/>
        </w:rPr>
        <w:t>г) производить мелиоративные земляные работы, сооружать оросительные и осушительные системы;</w:t>
      </w:r>
    </w:p>
    <w:p w:rsidR="009C39F1" w:rsidRPr="00F53488" w:rsidRDefault="009C39F1" w:rsidP="00F53488">
      <w:pPr>
        <w:autoSpaceDN w:val="0"/>
        <w:adjustRightInd w:val="0"/>
        <w:spacing w:after="0" w:line="240" w:lineRule="auto"/>
        <w:ind w:firstLine="902"/>
        <w:rPr>
          <w:rFonts w:ascii="Times New Roman" w:hAnsi="Times New Roman" w:cs="Times New Roman"/>
          <w:sz w:val="20"/>
          <w:szCs w:val="20"/>
        </w:rPr>
      </w:pPr>
      <w:r w:rsidRPr="00F53488">
        <w:rPr>
          <w:rFonts w:ascii="Times New Roman" w:hAnsi="Times New Roman" w:cs="Times New Roman"/>
          <w:sz w:val="20"/>
          <w:szCs w:val="20"/>
        </w:rPr>
        <w:t>д) производить всякого рода открытые и подземные, горные, строительные, монтажные и взрывные работы, планировку грунта.</w:t>
      </w:r>
    </w:p>
    <w:p w:rsidR="009C39F1" w:rsidRPr="00F53488" w:rsidRDefault="009C39F1" w:rsidP="00F53488">
      <w:pPr>
        <w:autoSpaceDN w:val="0"/>
        <w:adjustRightInd w:val="0"/>
        <w:spacing w:after="0" w:line="240" w:lineRule="auto"/>
        <w:ind w:firstLine="902"/>
        <w:rPr>
          <w:rFonts w:ascii="Times New Roman" w:hAnsi="Times New Roman" w:cs="Times New Roman"/>
          <w:sz w:val="20"/>
          <w:szCs w:val="20"/>
        </w:rPr>
      </w:pPr>
      <w:r w:rsidRPr="00F53488">
        <w:rPr>
          <w:rFonts w:ascii="Times New Roman" w:hAnsi="Times New Roman" w:cs="Times New Roman"/>
          <w:sz w:val="20"/>
          <w:szCs w:val="20"/>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9C39F1" w:rsidRPr="00F53488" w:rsidRDefault="009C39F1" w:rsidP="00F53488">
      <w:pPr>
        <w:autoSpaceDN w:val="0"/>
        <w:adjustRightInd w:val="0"/>
        <w:spacing w:after="0" w:line="240" w:lineRule="auto"/>
        <w:ind w:firstLine="902"/>
        <w:rPr>
          <w:rFonts w:ascii="Times New Roman" w:hAnsi="Times New Roman" w:cs="Times New Roman"/>
          <w:sz w:val="20"/>
          <w:szCs w:val="20"/>
        </w:rPr>
      </w:pPr>
      <w:r w:rsidRPr="00F53488">
        <w:rPr>
          <w:rFonts w:ascii="Times New Roman" w:hAnsi="Times New Roman" w:cs="Times New Roman"/>
          <w:sz w:val="20"/>
          <w:szCs w:val="20"/>
        </w:rPr>
        <w:lastRenderedPageBreak/>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9C39F1" w:rsidRPr="00F53488" w:rsidRDefault="009C39F1" w:rsidP="00F53488">
      <w:pPr>
        <w:autoSpaceDN w:val="0"/>
        <w:adjustRightInd w:val="0"/>
        <w:spacing w:after="0" w:line="240" w:lineRule="auto"/>
        <w:ind w:firstLine="902"/>
        <w:rPr>
          <w:rFonts w:ascii="Times New Roman" w:hAnsi="Times New Roman" w:cs="Times New Roman"/>
          <w:sz w:val="20"/>
          <w:szCs w:val="20"/>
        </w:rPr>
      </w:pPr>
      <w:r w:rsidRPr="00F53488">
        <w:rPr>
          <w:rFonts w:ascii="Times New Roman" w:hAnsi="Times New Roman" w:cs="Times New Roman"/>
          <w:sz w:val="20"/>
          <w:szCs w:val="20"/>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9C39F1" w:rsidRPr="00F53488" w:rsidRDefault="009C39F1" w:rsidP="00F53488">
      <w:pPr>
        <w:autoSpaceDN w:val="0"/>
        <w:adjustRightInd w:val="0"/>
        <w:spacing w:after="0" w:line="240" w:lineRule="auto"/>
        <w:ind w:firstLine="902"/>
        <w:rPr>
          <w:rFonts w:ascii="Times New Roman" w:hAnsi="Times New Roman" w:cs="Times New Roman"/>
          <w:sz w:val="20"/>
          <w:szCs w:val="20"/>
        </w:rPr>
      </w:pPr>
      <w:r w:rsidRPr="00F53488">
        <w:rPr>
          <w:rFonts w:ascii="Times New Roman" w:hAnsi="Times New Roman" w:cs="Times New Roman"/>
          <w:sz w:val="20"/>
          <w:szCs w:val="20"/>
        </w:rPr>
        <w:t>Любые работы и действия, производимые в охранных зонах трубопроводов, кроме ремонтно - 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9C39F1" w:rsidRPr="00F53488" w:rsidRDefault="009C39F1" w:rsidP="00F53488">
      <w:pPr>
        <w:pStyle w:val="ConsNormal"/>
        <w:widowControl/>
        <w:numPr>
          <w:ilvl w:val="0"/>
          <w:numId w:val="23"/>
        </w:numPr>
        <w:tabs>
          <w:tab w:val="left" w:pos="851"/>
        </w:tabs>
        <w:jc w:val="both"/>
        <w:rPr>
          <w:rFonts w:ascii="Times New Roman" w:hAnsi="Times New Roman" w:cs="Times New Roman"/>
          <w:b/>
          <w:color w:val="000000"/>
        </w:rPr>
      </w:pPr>
      <w:r w:rsidRPr="00F53488">
        <w:rPr>
          <w:rFonts w:ascii="Times New Roman" w:hAnsi="Times New Roman" w:cs="Times New Roman"/>
          <w:b/>
          <w:color w:val="000000"/>
        </w:rPr>
        <w:t>Охранная зона газораспределительных сетей.</w:t>
      </w:r>
    </w:p>
    <w:p w:rsidR="009C39F1" w:rsidRPr="00F53488" w:rsidRDefault="009C39F1" w:rsidP="00F53488">
      <w:pPr>
        <w:autoSpaceDN w:val="0"/>
        <w:adjustRightInd w:val="0"/>
        <w:spacing w:after="0" w:line="240" w:lineRule="auto"/>
        <w:ind w:firstLine="709"/>
        <w:outlineLvl w:val="1"/>
        <w:rPr>
          <w:rFonts w:ascii="Times New Roman" w:hAnsi="Times New Roman" w:cs="Times New Roman"/>
          <w:sz w:val="20"/>
          <w:szCs w:val="20"/>
        </w:rPr>
      </w:pPr>
      <w:bookmarkStart w:id="52" w:name="Par0"/>
      <w:bookmarkEnd w:id="52"/>
      <w:r w:rsidRPr="00F53488">
        <w:rPr>
          <w:rFonts w:ascii="Times New Roman" w:hAnsi="Times New Roman" w:cs="Times New Roman"/>
          <w:b/>
          <w:sz w:val="20"/>
          <w:szCs w:val="20"/>
        </w:rPr>
        <w:t>Постановлением Правительства РФ от 20.11.2000 N 878 "Об утверждении Правил охраны газораспределительных сетей"</w:t>
      </w:r>
      <w:r w:rsidRPr="00F53488">
        <w:rPr>
          <w:rFonts w:ascii="Times New Roman" w:hAnsi="Times New Roman" w:cs="Times New Roman"/>
          <w:sz w:val="20"/>
          <w:szCs w:val="20"/>
        </w:rPr>
        <w:t xml:space="preserve"> установлено, что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9C39F1" w:rsidRPr="00F53488" w:rsidRDefault="009C39F1" w:rsidP="00F53488">
      <w:pPr>
        <w:autoSpaceDN w:val="0"/>
        <w:adjustRightInd w:val="0"/>
        <w:spacing w:after="0" w:line="240" w:lineRule="auto"/>
        <w:ind w:firstLine="709"/>
        <w:outlineLvl w:val="1"/>
        <w:rPr>
          <w:rFonts w:ascii="Times New Roman" w:hAnsi="Times New Roman" w:cs="Times New Roman"/>
          <w:sz w:val="20"/>
          <w:szCs w:val="20"/>
        </w:rPr>
      </w:pPr>
      <w:r w:rsidRPr="00F53488">
        <w:rPr>
          <w:rFonts w:ascii="Times New Roman" w:hAnsi="Times New Roman" w:cs="Times New Roman"/>
          <w:sz w:val="20"/>
          <w:szCs w:val="20"/>
        </w:rPr>
        <w:t>а) строить объекты жилищно-гражданского и производственного назначения;</w:t>
      </w:r>
    </w:p>
    <w:p w:rsidR="009C39F1" w:rsidRPr="00F53488" w:rsidRDefault="009C39F1" w:rsidP="00F53488">
      <w:pPr>
        <w:autoSpaceDN w:val="0"/>
        <w:adjustRightInd w:val="0"/>
        <w:spacing w:after="0" w:line="240" w:lineRule="auto"/>
        <w:ind w:firstLine="709"/>
        <w:outlineLvl w:val="1"/>
        <w:rPr>
          <w:rFonts w:ascii="Times New Roman" w:hAnsi="Times New Roman" w:cs="Times New Roman"/>
          <w:sz w:val="20"/>
          <w:szCs w:val="20"/>
        </w:rPr>
      </w:pPr>
      <w:r w:rsidRPr="00F53488">
        <w:rPr>
          <w:rFonts w:ascii="Times New Roman" w:hAnsi="Times New Roman" w:cs="Times New Roman"/>
          <w:sz w:val="20"/>
          <w:szCs w:val="20"/>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9C39F1" w:rsidRPr="00F53488" w:rsidRDefault="009C39F1" w:rsidP="00F53488">
      <w:pPr>
        <w:autoSpaceDN w:val="0"/>
        <w:adjustRightInd w:val="0"/>
        <w:spacing w:after="0" w:line="240" w:lineRule="auto"/>
        <w:ind w:firstLine="709"/>
        <w:outlineLvl w:val="1"/>
        <w:rPr>
          <w:rFonts w:ascii="Times New Roman" w:hAnsi="Times New Roman" w:cs="Times New Roman"/>
          <w:sz w:val="20"/>
          <w:szCs w:val="20"/>
        </w:rPr>
      </w:pPr>
      <w:r w:rsidRPr="00F53488">
        <w:rPr>
          <w:rFonts w:ascii="Times New Roman" w:hAnsi="Times New Roman" w:cs="Times New Roman"/>
          <w:sz w:val="20"/>
          <w:szCs w:val="20"/>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9C39F1" w:rsidRPr="00F53488" w:rsidRDefault="009C39F1" w:rsidP="00F53488">
      <w:pPr>
        <w:autoSpaceDN w:val="0"/>
        <w:adjustRightInd w:val="0"/>
        <w:spacing w:after="0" w:line="240" w:lineRule="auto"/>
        <w:ind w:firstLine="709"/>
        <w:outlineLvl w:val="1"/>
        <w:rPr>
          <w:rFonts w:ascii="Times New Roman" w:hAnsi="Times New Roman" w:cs="Times New Roman"/>
          <w:sz w:val="20"/>
          <w:szCs w:val="20"/>
        </w:rPr>
      </w:pPr>
      <w:r w:rsidRPr="00F53488">
        <w:rPr>
          <w:rFonts w:ascii="Times New Roman" w:hAnsi="Times New Roman" w:cs="Times New Roman"/>
          <w:sz w:val="20"/>
          <w:szCs w:val="20"/>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9C39F1" w:rsidRPr="00F53488" w:rsidRDefault="009C39F1" w:rsidP="00F53488">
      <w:pPr>
        <w:autoSpaceDN w:val="0"/>
        <w:adjustRightInd w:val="0"/>
        <w:spacing w:after="0" w:line="240" w:lineRule="auto"/>
        <w:ind w:firstLine="709"/>
        <w:outlineLvl w:val="1"/>
        <w:rPr>
          <w:rFonts w:ascii="Times New Roman" w:hAnsi="Times New Roman" w:cs="Times New Roman"/>
          <w:sz w:val="20"/>
          <w:szCs w:val="20"/>
        </w:rPr>
      </w:pPr>
      <w:r w:rsidRPr="00F53488">
        <w:rPr>
          <w:rFonts w:ascii="Times New Roman" w:hAnsi="Times New Roman" w:cs="Times New Roman"/>
          <w:sz w:val="20"/>
          <w:szCs w:val="20"/>
        </w:rPr>
        <w:t>д) устраивать свалки и склады, разливать растворы кислот, солей, щелочей и других химически активных веществ;</w:t>
      </w:r>
    </w:p>
    <w:p w:rsidR="009C39F1" w:rsidRPr="00F53488" w:rsidRDefault="009C39F1" w:rsidP="00F53488">
      <w:pPr>
        <w:autoSpaceDN w:val="0"/>
        <w:adjustRightInd w:val="0"/>
        <w:spacing w:after="0" w:line="240" w:lineRule="auto"/>
        <w:ind w:firstLine="709"/>
        <w:outlineLvl w:val="1"/>
        <w:rPr>
          <w:rFonts w:ascii="Times New Roman" w:hAnsi="Times New Roman" w:cs="Times New Roman"/>
          <w:sz w:val="20"/>
          <w:szCs w:val="20"/>
        </w:rPr>
      </w:pPr>
      <w:r w:rsidRPr="00F53488">
        <w:rPr>
          <w:rFonts w:ascii="Times New Roman" w:hAnsi="Times New Roman" w:cs="Times New Roman"/>
          <w:sz w:val="20"/>
          <w:szCs w:val="20"/>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9C39F1" w:rsidRPr="00F53488" w:rsidRDefault="009C39F1" w:rsidP="00F53488">
      <w:pPr>
        <w:autoSpaceDN w:val="0"/>
        <w:adjustRightInd w:val="0"/>
        <w:spacing w:after="0" w:line="240" w:lineRule="auto"/>
        <w:ind w:firstLine="709"/>
        <w:outlineLvl w:val="1"/>
        <w:rPr>
          <w:rFonts w:ascii="Times New Roman" w:hAnsi="Times New Roman" w:cs="Times New Roman"/>
          <w:sz w:val="20"/>
          <w:szCs w:val="20"/>
        </w:rPr>
      </w:pPr>
      <w:r w:rsidRPr="00F53488">
        <w:rPr>
          <w:rFonts w:ascii="Times New Roman" w:hAnsi="Times New Roman" w:cs="Times New Roman"/>
          <w:sz w:val="20"/>
          <w:szCs w:val="20"/>
        </w:rPr>
        <w:t>ж) разводить огонь и размещать источники огня;</w:t>
      </w:r>
    </w:p>
    <w:p w:rsidR="009C39F1" w:rsidRPr="00F53488" w:rsidRDefault="009C39F1" w:rsidP="00F53488">
      <w:pPr>
        <w:autoSpaceDN w:val="0"/>
        <w:adjustRightInd w:val="0"/>
        <w:spacing w:after="0" w:line="240" w:lineRule="auto"/>
        <w:ind w:firstLine="709"/>
        <w:outlineLvl w:val="1"/>
        <w:rPr>
          <w:rFonts w:ascii="Times New Roman" w:hAnsi="Times New Roman" w:cs="Times New Roman"/>
          <w:sz w:val="20"/>
          <w:szCs w:val="20"/>
        </w:rPr>
      </w:pPr>
      <w:r w:rsidRPr="00F53488">
        <w:rPr>
          <w:rFonts w:ascii="Times New Roman" w:hAnsi="Times New Roman" w:cs="Times New Roman"/>
          <w:sz w:val="20"/>
          <w:szCs w:val="20"/>
        </w:rPr>
        <w:t xml:space="preserve">з) 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F53488">
          <w:rPr>
            <w:rFonts w:ascii="Times New Roman" w:hAnsi="Times New Roman" w:cs="Times New Roman"/>
            <w:sz w:val="20"/>
            <w:szCs w:val="20"/>
          </w:rPr>
          <w:t>0,3 метра</w:t>
        </w:r>
      </w:smartTag>
      <w:r w:rsidRPr="00F53488">
        <w:rPr>
          <w:rFonts w:ascii="Times New Roman" w:hAnsi="Times New Roman" w:cs="Times New Roman"/>
          <w:sz w:val="20"/>
          <w:szCs w:val="20"/>
        </w:rPr>
        <w:t>;</w:t>
      </w:r>
    </w:p>
    <w:p w:rsidR="009C39F1" w:rsidRPr="00F53488" w:rsidRDefault="009C39F1" w:rsidP="00F53488">
      <w:pPr>
        <w:autoSpaceDN w:val="0"/>
        <w:adjustRightInd w:val="0"/>
        <w:spacing w:after="0" w:line="240" w:lineRule="auto"/>
        <w:ind w:firstLine="709"/>
        <w:outlineLvl w:val="1"/>
        <w:rPr>
          <w:rFonts w:ascii="Times New Roman" w:hAnsi="Times New Roman" w:cs="Times New Roman"/>
          <w:sz w:val="20"/>
          <w:szCs w:val="20"/>
        </w:rPr>
      </w:pPr>
      <w:r w:rsidRPr="00F53488">
        <w:rPr>
          <w:rFonts w:ascii="Times New Roman" w:hAnsi="Times New Roman" w:cs="Times New Roman"/>
          <w:sz w:val="20"/>
          <w:szCs w:val="20"/>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9C39F1" w:rsidRPr="00F53488" w:rsidRDefault="009C39F1" w:rsidP="00F53488">
      <w:pPr>
        <w:autoSpaceDN w:val="0"/>
        <w:adjustRightInd w:val="0"/>
        <w:spacing w:after="0" w:line="240" w:lineRule="auto"/>
        <w:ind w:firstLine="709"/>
        <w:outlineLvl w:val="1"/>
        <w:rPr>
          <w:rFonts w:ascii="Times New Roman" w:hAnsi="Times New Roman" w:cs="Times New Roman"/>
          <w:sz w:val="20"/>
          <w:szCs w:val="20"/>
        </w:rPr>
      </w:pPr>
      <w:r w:rsidRPr="00F53488">
        <w:rPr>
          <w:rFonts w:ascii="Times New Roman" w:hAnsi="Times New Roman" w:cs="Times New Roman"/>
          <w:sz w:val="20"/>
          <w:szCs w:val="20"/>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9C39F1" w:rsidRPr="00F53488" w:rsidRDefault="009C39F1" w:rsidP="00F53488">
      <w:pPr>
        <w:autoSpaceDN w:val="0"/>
        <w:adjustRightInd w:val="0"/>
        <w:spacing w:after="0" w:line="240" w:lineRule="auto"/>
        <w:ind w:firstLine="709"/>
        <w:outlineLvl w:val="1"/>
        <w:rPr>
          <w:rFonts w:ascii="Times New Roman" w:hAnsi="Times New Roman" w:cs="Times New Roman"/>
          <w:sz w:val="20"/>
          <w:szCs w:val="20"/>
        </w:rPr>
      </w:pPr>
      <w:r w:rsidRPr="00F53488">
        <w:rPr>
          <w:rFonts w:ascii="Times New Roman" w:hAnsi="Times New Roman" w:cs="Times New Roman"/>
          <w:sz w:val="20"/>
          <w:szCs w:val="20"/>
        </w:rPr>
        <w:t>л) самовольно подключаться к газораспределительным сетям.</w:t>
      </w:r>
    </w:p>
    <w:p w:rsidR="009C39F1" w:rsidRPr="00F53488" w:rsidRDefault="009C39F1" w:rsidP="00F53488">
      <w:pPr>
        <w:autoSpaceDN w:val="0"/>
        <w:adjustRightInd w:val="0"/>
        <w:spacing w:after="0" w:line="240" w:lineRule="auto"/>
        <w:ind w:firstLine="709"/>
        <w:outlineLvl w:val="1"/>
        <w:rPr>
          <w:rFonts w:ascii="Times New Roman" w:hAnsi="Times New Roman" w:cs="Times New Roman"/>
          <w:sz w:val="20"/>
          <w:szCs w:val="20"/>
        </w:rPr>
      </w:pPr>
      <w:bookmarkStart w:id="53" w:name="Par12"/>
      <w:bookmarkEnd w:id="53"/>
      <w:r w:rsidRPr="00F53488">
        <w:rPr>
          <w:rFonts w:ascii="Times New Roman" w:hAnsi="Times New Roman" w:cs="Times New Roman"/>
          <w:sz w:val="20"/>
          <w:szCs w:val="20"/>
        </w:rPr>
        <w:t xml:space="preserve">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w:t>
      </w:r>
      <w:smartTag w:uri="urn:schemas-microsoft-com:office:smarttags" w:element="metricconverter">
        <w:smartTagPr>
          <w:attr w:name="ProductID" w:val="0,3 метра"/>
        </w:smartTagPr>
        <w:r w:rsidRPr="00F53488">
          <w:rPr>
            <w:rFonts w:ascii="Times New Roman" w:hAnsi="Times New Roman" w:cs="Times New Roman"/>
            <w:sz w:val="20"/>
            <w:szCs w:val="20"/>
          </w:rPr>
          <w:t>0,3 метра</w:t>
        </w:r>
      </w:smartTag>
      <w:r w:rsidRPr="00F53488">
        <w:rPr>
          <w:rFonts w:ascii="Times New Roman" w:hAnsi="Times New Roman" w:cs="Times New Roman"/>
          <w:sz w:val="20"/>
          <w:szCs w:val="20"/>
        </w:rPr>
        <w:t>,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9C39F1" w:rsidRPr="00F53488" w:rsidRDefault="009C39F1" w:rsidP="00F53488">
      <w:pPr>
        <w:autoSpaceDN w:val="0"/>
        <w:adjustRightInd w:val="0"/>
        <w:spacing w:after="0" w:line="240" w:lineRule="auto"/>
        <w:ind w:firstLine="709"/>
        <w:outlineLvl w:val="1"/>
        <w:rPr>
          <w:rFonts w:ascii="Times New Roman" w:hAnsi="Times New Roman" w:cs="Times New Roman"/>
          <w:sz w:val="20"/>
          <w:szCs w:val="20"/>
        </w:rPr>
      </w:pPr>
      <w:r w:rsidRPr="00F53488">
        <w:rPr>
          <w:rFonts w:ascii="Times New Roman" w:hAnsi="Times New Roman" w:cs="Times New Roman"/>
          <w:sz w:val="20"/>
          <w:szCs w:val="20"/>
        </w:rPr>
        <w:t xml:space="preserve">Хозяйственная деятельность в охранных зонах газораспределительных сетей не указанная выше, при которой производится нарушение поверхности земельного участка и обработка почвы на глубину более </w:t>
      </w:r>
      <w:smartTag w:uri="urn:schemas-microsoft-com:office:smarttags" w:element="metricconverter">
        <w:smartTagPr>
          <w:attr w:name="ProductID" w:val="0,3 метра"/>
        </w:smartTagPr>
        <w:r w:rsidRPr="00F53488">
          <w:rPr>
            <w:rFonts w:ascii="Times New Roman" w:hAnsi="Times New Roman" w:cs="Times New Roman"/>
            <w:sz w:val="20"/>
            <w:szCs w:val="20"/>
          </w:rPr>
          <w:t>0,3 метра</w:t>
        </w:r>
      </w:smartTag>
      <w:r w:rsidRPr="00F53488">
        <w:rPr>
          <w:rFonts w:ascii="Times New Roman" w:hAnsi="Times New Roman" w:cs="Times New Roman"/>
          <w:sz w:val="20"/>
          <w:szCs w:val="20"/>
        </w:rPr>
        <w:t>, осуществляется на основании письменного разрешения эксплуатационной организации газораспределительных сетей.</w:t>
      </w:r>
    </w:p>
    <w:p w:rsidR="009C39F1" w:rsidRPr="00F53488" w:rsidRDefault="009C39F1" w:rsidP="00F53488">
      <w:pPr>
        <w:pStyle w:val="ConsNormal"/>
        <w:widowControl/>
        <w:numPr>
          <w:ilvl w:val="0"/>
          <w:numId w:val="23"/>
        </w:numPr>
        <w:tabs>
          <w:tab w:val="left" w:pos="851"/>
        </w:tabs>
        <w:jc w:val="both"/>
        <w:rPr>
          <w:rFonts w:ascii="Times New Roman" w:hAnsi="Times New Roman" w:cs="Times New Roman"/>
          <w:b/>
          <w:color w:val="000000"/>
        </w:rPr>
      </w:pPr>
      <w:r w:rsidRPr="00F53488">
        <w:rPr>
          <w:rFonts w:ascii="Times New Roman" w:hAnsi="Times New Roman" w:cs="Times New Roman"/>
          <w:b/>
          <w:color w:val="000000"/>
        </w:rPr>
        <w:t>Зона санитарной охраны источников водоснабжения (1 пояс).</w:t>
      </w:r>
    </w:p>
    <w:p w:rsidR="009C39F1" w:rsidRPr="00F53488" w:rsidRDefault="009C39F1" w:rsidP="00F53488">
      <w:pPr>
        <w:autoSpaceDN w:val="0"/>
        <w:adjustRightInd w:val="0"/>
        <w:spacing w:after="0" w:line="240" w:lineRule="auto"/>
        <w:ind w:firstLine="902"/>
        <w:outlineLvl w:val="2"/>
        <w:rPr>
          <w:rFonts w:ascii="Times New Roman" w:hAnsi="Times New Roman" w:cs="Times New Roman"/>
          <w:bCs/>
          <w:sz w:val="20"/>
          <w:szCs w:val="20"/>
        </w:rPr>
      </w:pPr>
      <w:r w:rsidRPr="00F53488">
        <w:rPr>
          <w:rFonts w:ascii="Times New Roman" w:hAnsi="Times New Roman" w:cs="Times New Roman"/>
          <w:bCs/>
          <w:sz w:val="20"/>
          <w:szCs w:val="20"/>
        </w:rPr>
        <w:t xml:space="preserve">В соответствии с </w:t>
      </w:r>
      <w:r w:rsidRPr="00F53488">
        <w:rPr>
          <w:rFonts w:ascii="Times New Roman" w:hAnsi="Times New Roman" w:cs="Times New Roman"/>
          <w:b/>
          <w:bCs/>
          <w:sz w:val="20"/>
          <w:szCs w:val="20"/>
        </w:rPr>
        <w: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w:t>
      </w:r>
      <w:r w:rsidRPr="00F53488">
        <w:rPr>
          <w:rFonts w:ascii="Times New Roman" w:hAnsi="Times New Roman" w:cs="Times New Roman"/>
          <w:bCs/>
          <w:sz w:val="20"/>
          <w:szCs w:val="20"/>
        </w:rPr>
        <w:t>, утвержденным Главным государственным санитарным врачом РФ 26.02.2002, в первом поясе зон санитарной охраны устанавливаются следующие ограничения.</w:t>
      </w:r>
    </w:p>
    <w:p w:rsidR="009C39F1" w:rsidRPr="00F53488" w:rsidRDefault="009C39F1" w:rsidP="00F53488">
      <w:pPr>
        <w:autoSpaceDN w:val="0"/>
        <w:adjustRightInd w:val="0"/>
        <w:spacing w:after="0" w:line="240" w:lineRule="auto"/>
        <w:ind w:firstLine="902"/>
        <w:outlineLvl w:val="2"/>
        <w:rPr>
          <w:rFonts w:ascii="Times New Roman" w:hAnsi="Times New Roman" w:cs="Times New Roman"/>
          <w:bCs/>
          <w:sz w:val="20"/>
          <w:szCs w:val="20"/>
        </w:rPr>
      </w:pPr>
      <w:r w:rsidRPr="00F53488">
        <w:rPr>
          <w:rFonts w:ascii="Times New Roman" w:hAnsi="Times New Roman" w:cs="Times New Roman"/>
          <w:bCs/>
          <w:sz w:val="20"/>
          <w:szCs w:val="2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9C39F1" w:rsidRPr="00F53488" w:rsidRDefault="009C39F1" w:rsidP="00F53488">
      <w:pPr>
        <w:autoSpaceDN w:val="0"/>
        <w:adjustRightInd w:val="0"/>
        <w:spacing w:after="0" w:line="240" w:lineRule="auto"/>
        <w:ind w:firstLine="902"/>
        <w:outlineLvl w:val="2"/>
        <w:rPr>
          <w:rFonts w:ascii="Times New Roman" w:hAnsi="Times New Roman" w:cs="Times New Roman"/>
          <w:bCs/>
          <w:sz w:val="20"/>
          <w:szCs w:val="20"/>
        </w:rPr>
      </w:pPr>
      <w:r w:rsidRPr="00F53488">
        <w:rPr>
          <w:rFonts w:ascii="Times New Roman" w:hAnsi="Times New Roman" w:cs="Times New Roman"/>
          <w:bCs/>
          <w:sz w:val="20"/>
          <w:szCs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9C39F1" w:rsidRPr="00F53488" w:rsidRDefault="009C39F1" w:rsidP="00F53488">
      <w:pPr>
        <w:autoSpaceDN w:val="0"/>
        <w:adjustRightInd w:val="0"/>
        <w:spacing w:after="0" w:line="240" w:lineRule="auto"/>
        <w:ind w:firstLine="902"/>
        <w:outlineLvl w:val="2"/>
        <w:rPr>
          <w:rFonts w:ascii="Times New Roman" w:hAnsi="Times New Roman" w:cs="Times New Roman"/>
          <w:bCs/>
          <w:sz w:val="20"/>
          <w:szCs w:val="20"/>
        </w:rPr>
      </w:pPr>
      <w:r w:rsidRPr="00F53488">
        <w:rPr>
          <w:rFonts w:ascii="Times New Roman" w:hAnsi="Times New Roman" w:cs="Times New Roman"/>
          <w:bCs/>
          <w:sz w:val="20"/>
          <w:szCs w:val="2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9C39F1" w:rsidRPr="00F53488" w:rsidRDefault="009C39F1" w:rsidP="00F53488">
      <w:pPr>
        <w:pStyle w:val="ConsNormal"/>
        <w:widowControl/>
        <w:numPr>
          <w:ilvl w:val="0"/>
          <w:numId w:val="23"/>
        </w:numPr>
        <w:tabs>
          <w:tab w:val="left" w:pos="851"/>
        </w:tabs>
        <w:jc w:val="both"/>
        <w:rPr>
          <w:rFonts w:ascii="Times New Roman" w:hAnsi="Times New Roman" w:cs="Times New Roman"/>
          <w:b/>
          <w:color w:val="000000"/>
        </w:rPr>
      </w:pPr>
      <w:r w:rsidRPr="00F53488">
        <w:rPr>
          <w:rFonts w:ascii="Times New Roman" w:hAnsi="Times New Roman" w:cs="Times New Roman"/>
          <w:b/>
          <w:color w:val="000000"/>
        </w:rPr>
        <w:lastRenderedPageBreak/>
        <w:t>Зона санитарной охраны источников водоснабжения (2 пояс).</w:t>
      </w:r>
    </w:p>
    <w:p w:rsidR="009C39F1" w:rsidRPr="00F53488" w:rsidRDefault="009C39F1" w:rsidP="00F53488">
      <w:pPr>
        <w:autoSpaceDN w:val="0"/>
        <w:adjustRightInd w:val="0"/>
        <w:spacing w:after="0" w:line="240" w:lineRule="auto"/>
        <w:ind w:firstLine="902"/>
        <w:outlineLvl w:val="2"/>
        <w:rPr>
          <w:rFonts w:ascii="Times New Roman" w:hAnsi="Times New Roman" w:cs="Times New Roman"/>
          <w:bCs/>
          <w:sz w:val="20"/>
          <w:szCs w:val="20"/>
        </w:rPr>
      </w:pPr>
      <w:r w:rsidRPr="00F53488">
        <w:rPr>
          <w:rFonts w:ascii="Times New Roman" w:hAnsi="Times New Roman" w:cs="Times New Roman"/>
          <w:bCs/>
          <w:sz w:val="20"/>
          <w:szCs w:val="20"/>
        </w:rPr>
        <w:t xml:space="preserve">В соответствии с </w:t>
      </w:r>
      <w:r w:rsidRPr="00F53488">
        <w:rPr>
          <w:rFonts w:ascii="Times New Roman" w:hAnsi="Times New Roman" w:cs="Times New Roman"/>
          <w:b/>
          <w:bCs/>
          <w:sz w:val="20"/>
          <w:szCs w:val="20"/>
        </w:rPr>
        <w: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w:t>
      </w:r>
      <w:r w:rsidRPr="00F53488">
        <w:rPr>
          <w:rFonts w:ascii="Times New Roman" w:hAnsi="Times New Roman" w:cs="Times New Roman"/>
          <w:bCs/>
          <w:sz w:val="20"/>
          <w:szCs w:val="20"/>
        </w:rPr>
        <w:t>, утвержденным Главным государственным санитарным врачом РФ 26.02.2002, во втором поясе зон санитарной охраны устанавливаются следующие ограничения.</w:t>
      </w:r>
    </w:p>
    <w:p w:rsidR="009C39F1" w:rsidRPr="00F53488" w:rsidRDefault="009C39F1" w:rsidP="00F53488">
      <w:pPr>
        <w:autoSpaceDN w:val="0"/>
        <w:adjustRightInd w:val="0"/>
        <w:spacing w:after="0" w:line="240" w:lineRule="auto"/>
        <w:ind w:firstLine="902"/>
        <w:outlineLvl w:val="2"/>
        <w:rPr>
          <w:rFonts w:ascii="Times New Roman" w:hAnsi="Times New Roman" w:cs="Times New Roman"/>
          <w:bCs/>
          <w:sz w:val="20"/>
          <w:szCs w:val="20"/>
        </w:rPr>
      </w:pPr>
      <w:r w:rsidRPr="00F53488">
        <w:rPr>
          <w:rFonts w:ascii="Times New Roman" w:hAnsi="Times New Roman" w:cs="Times New Roman"/>
          <w:bCs/>
          <w:sz w:val="20"/>
          <w:szCs w:val="20"/>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9C39F1" w:rsidRPr="00F53488" w:rsidRDefault="009C39F1" w:rsidP="00F53488">
      <w:pPr>
        <w:autoSpaceDN w:val="0"/>
        <w:adjustRightInd w:val="0"/>
        <w:spacing w:after="0" w:line="240" w:lineRule="auto"/>
        <w:ind w:firstLine="902"/>
        <w:outlineLvl w:val="2"/>
        <w:rPr>
          <w:rFonts w:ascii="Times New Roman" w:hAnsi="Times New Roman" w:cs="Times New Roman"/>
          <w:bCs/>
          <w:sz w:val="20"/>
          <w:szCs w:val="20"/>
        </w:rPr>
      </w:pPr>
      <w:r w:rsidRPr="00F53488">
        <w:rPr>
          <w:rFonts w:ascii="Times New Roman" w:hAnsi="Times New Roman" w:cs="Times New Roman"/>
          <w:bCs/>
          <w:sz w:val="20"/>
          <w:szCs w:val="20"/>
        </w:rPr>
        <w:t>Запрещение закачки отработанных вод в подземные горизонты, подземного складирования твердых отходов и разработки недр земли.</w:t>
      </w:r>
    </w:p>
    <w:p w:rsidR="009C39F1" w:rsidRPr="00F53488" w:rsidRDefault="009C39F1" w:rsidP="00F53488">
      <w:pPr>
        <w:autoSpaceDN w:val="0"/>
        <w:adjustRightInd w:val="0"/>
        <w:spacing w:after="0" w:line="240" w:lineRule="auto"/>
        <w:ind w:firstLine="902"/>
        <w:outlineLvl w:val="2"/>
        <w:rPr>
          <w:rFonts w:ascii="Times New Roman" w:hAnsi="Times New Roman" w:cs="Times New Roman"/>
          <w:bCs/>
          <w:sz w:val="20"/>
          <w:szCs w:val="20"/>
        </w:rPr>
      </w:pPr>
      <w:r w:rsidRPr="00F53488">
        <w:rPr>
          <w:rFonts w:ascii="Times New Roman" w:hAnsi="Times New Roman" w:cs="Times New Roman"/>
          <w:bCs/>
          <w:sz w:val="20"/>
          <w:szCs w:val="20"/>
        </w:rPr>
        <w:t>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9C39F1" w:rsidRPr="00F53488" w:rsidRDefault="009C39F1" w:rsidP="00F53488">
      <w:pPr>
        <w:autoSpaceDN w:val="0"/>
        <w:adjustRightInd w:val="0"/>
        <w:spacing w:after="0" w:line="240" w:lineRule="auto"/>
        <w:ind w:firstLine="902"/>
        <w:outlineLvl w:val="2"/>
        <w:rPr>
          <w:rFonts w:ascii="Times New Roman" w:hAnsi="Times New Roman" w:cs="Times New Roman"/>
          <w:bCs/>
          <w:sz w:val="20"/>
          <w:szCs w:val="20"/>
        </w:rPr>
      </w:pPr>
      <w:r w:rsidRPr="00F53488">
        <w:rPr>
          <w:rFonts w:ascii="Times New Roman" w:hAnsi="Times New Roman" w:cs="Times New Roman"/>
          <w:bCs/>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9C39F1" w:rsidRPr="00F53488" w:rsidRDefault="009C39F1" w:rsidP="00F53488">
      <w:pPr>
        <w:autoSpaceDN w:val="0"/>
        <w:adjustRightInd w:val="0"/>
        <w:spacing w:after="0" w:line="240" w:lineRule="auto"/>
        <w:ind w:firstLine="902"/>
        <w:outlineLvl w:val="2"/>
        <w:rPr>
          <w:rFonts w:ascii="Times New Roman" w:hAnsi="Times New Roman" w:cs="Times New Roman"/>
          <w:bCs/>
          <w:sz w:val="20"/>
          <w:szCs w:val="20"/>
        </w:rPr>
      </w:pPr>
      <w:r w:rsidRPr="00F53488">
        <w:rPr>
          <w:rFonts w:ascii="Times New Roman" w:hAnsi="Times New Roman" w:cs="Times New Roman"/>
          <w:bCs/>
          <w:sz w:val="20"/>
          <w:szCs w:val="20"/>
        </w:rPr>
        <w:t>применение удобрений и ядохимикатов;</w:t>
      </w:r>
    </w:p>
    <w:p w:rsidR="009C39F1" w:rsidRPr="00F53488" w:rsidRDefault="009C39F1" w:rsidP="00F53488">
      <w:pPr>
        <w:autoSpaceDN w:val="0"/>
        <w:adjustRightInd w:val="0"/>
        <w:spacing w:after="0" w:line="240" w:lineRule="auto"/>
        <w:ind w:firstLine="902"/>
        <w:outlineLvl w:val="2"/>
        <w:rPr>
          <w:rFonts w:ascii="Times New Roman" w:hAnsi="Times New Roman" w:cs="Times New Roman"/>
          <w:bCs/>
          <w:sz w:val="20"/>
          <w:szCs w:val="20"/>
        </w:rPr>
      </w:pPr>
      <w:r w:rsidRPr="00F53488">
        <w:rPr>
          <w:rFonts w:ascii="Times New Roman" w:hAnsi="Times New Roman" w:cs="Times New Roman"/>
          <w:bCs/>
          <w:sz w:val="20"/>
          <w:szCs w:val="20"/>
        </w:rPr>
        <w:t>рубка леса главного пользования и реконструкции.</w:t>
      </w:r>
    </w:p>
    <w:p w:rsidR="009C39F1" w:rsidRPr="00F53488" w:rsidRDefault="009C39F1" w:rsidP="00F53488">
      <w:pPr>
        <w:pStyle w:val="ConsNormal"/>
        <w:widowControl/>
        <w:numPr>
          <w:ilvl w:val="0"/>
          <w:numId w:val="23"/>
        </w:numPr>
        <w:tabs>
          <w:tab w:val="left" w:pos="851"/>
        </w:tabs>
        <w:jc w:val="both"/>
        <w:rPr>
          <w:rFonts w:ascii="Times New Roman" w:hAnsi="Times New Roman" w:cs="Times New Roman"/>
          <w:b/>
          <w:color w:val="000000"/>
        </w:rPr>
      </w:pPr>
      <w:r w:rsidRPr="00F53488">
        <w:rPr>
          <w:rFonts w:ascii="Times New Roman" w:hAnsi="Times New Roman" w:cs="Times New Roman"/>
          <w:b/>
          <w:color w:val="000000"/>
        </w:rPr>
        <w:t>Границы территорий объектов культурного наследия.</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 xml:space="preserve">В соответствии c </w:t>
      </w:r>
      <w:r w:rsidRPr="00F53488">
        <w:rPr>
          <w:rFonts w:ascii="Times New Roman" w:hAnsi="Times New Roman" w:cs="Times New Roman"/>
          <w:b/>
          <w:sz w:val="20"/>
          <w:szCs w:val="20"/>
        </w:rPr>
        <w:t>Федеральным Законом «Об объектах культурного наследия (памятниках истории и культуры) народов Российской Федерации» №73-ФЗ</w:t>
      </w:r>
      <w:r w:rsidRPr="00F53488">
        <w:rPr>
          <w:rFonts w:ascii="Times New Roman" w:hAnsi="Times New Roman" w:cs="Times New Roman"/>
          <w:sz w:val="20"/>
          <w:szCs w:val="20"/>
        </w:rPr>
        <w:t xml:space="preserve"> от 25 июня 2002г.: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 xml:space="preserve">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w:t>
      </w:r>
      <w:hyperlink r:id="rId72" w:history="1">
        <w:r w:rsidRPr="00F53488">
          <w:rPr>
            <w:rFonts w:ascii="Times New Roman" w:hAnsi="Times New Roman" w:cs="Times New Roman"/>
            <w:color w:val="000000"/>
            <w:sz w:val="20"/>
            <w:szCs w:val="20"/>
          </w:rPr>
          <w:t>федеральным органом</w:t>
        </w:r>
      </w:hyperlink>
      <w:r w:rsidRPr="00F53488">
        <w:rPr>
          <w:rFonts w:ascii="Times New Roman" w:hAnsi="Times New Roman" w:cs="Times New Roman"/>
          <w:sz w:val="20"/>
          <w:szCs w:val="20"/>
        </w:rPr>
        <w:t xml:space="preserve">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9C39F1" w:rsidRPr="00F53488" w:rsidRDefault="009C39F1" w:rsidP="00F53488">
      <w:pPr>
        <w:pStyle w:val="ConsNormal"/>
        <w:widowControl/>
        <w:numPr>
          <w:ilvl w:val="0"/>
          <w:numId w:val="23"/>
        </w:numPr>
        <w:tabs>
          <w:tab w:val="left" w:pos="851"/>
        </w:tabs>
        <w:jc w:val="both"/>
        <w:rPr>
          <w:rFonts w:ascii="Times New Roman" w:hAnsi="Times New Roman" w:cs="Times New Roman"/>
          <w:lang w:eastAsia="ru-RU"/>
        </w:rPr>
      </w:pPr>
      <w:r w:rsidRPr="00F53488">
        <w:rPr>
          <w:rFonts w:ascii="Times New Roman" w:hAnsi="Times New Roman" w:cs="Times New Roman"/>
          <w:b/>
          <w:color w:val="000000"/>
        </w:rPr>
        <w:t>Государственный природный биологический заказник регионального значения "Валдайский"</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b/>
          <w:sz w:val="20"/>
          <w:szCs w:val="20"/>
        </w:rPr>
        <w:t>Положением «О государственном природном биологическом заказнике регионального значения "Валдайский" на территории Валдайского района»,</w:t>
      </w:r>
      <w:r w:rsidRPr="00F53488">
        <w:rPr>
          <w:rFonts w:ascii="Times New Roman" w:hAnsi="Times New Roman" w:cs="Times New Roman"/>
          <w:sz w:val="20"/>
          <w:szCs w:val="20"/>
        </w:rPr>
        <w:t xml:space="preserve"> утвержденным Постановлением Администрации Новгородской области от 28 июля </w:t>
      </w:r>
      <w:smartTag w:uri="urn:schemas-microsoft-com:office:smarttags" w:element="metricconverter">
        <w:smartTagPr>
          <w:attr w:name="ProductID" w:val="2006 г"/>
        </w:smartTagPr>
        <w:r w:rsidRPr="00F53488">
          <w:rPr>
            <w:rFonts w:ascii="Times New Roman" w:hAnsi="Times New Roman" w:cs="Times New Roman"/>
            <w:sz w:val="20"/>
            <w:szCs w:val="20"/>
          </w:rPr>
          <w:t>2006 г</w:t>
        </w:r>
      </w:smartTag>
      <w:r w:rsidRPr="00F53488">
        <w:rPr>
          <w:rFonts w:ascii="Times New Roman" w:hAnsi="Times New Roman" w:cs="Times New Roman"/>
          <w:sz w:val="20"/>
          <w:szCs w:val="20"/>
        </w:rPr>
        <w:t>. N 350, установлены следующие ограничения в границах данного заказника:</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«3.1. Любая деятельность, влекущая за собой изменение среды обитания объектов животного мира и ухудшение условий их размножения, нагула, отдыха и путей миграции, должна осуществляться с соблюдением требований действующего законодательства, обеспечивающего охрану животного мира.</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3.2. На территории заказника в целях предотвращения гибели объектов животного мира, отнесенных к объектам охоты, и среды их обитания запрещается:</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добыча лося, глухаря и тетерева;</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сплав леса;</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загрязнение территории;</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 xml:space="preserve">скашивание травы вдоль берегов водоемов шириной 10 - </w:t>
      </w:r>
      <w:smartTag w:uri="urn:schemas-microsoft-com:office:smarttags" w:element="metricconverter">
        <w:smartTagPr>
          <w:attr w:name="ProductID" w:val="50 м"/>
        </w:smartTagPr>
        <w:r w:rsidRPr="00F53488">
          <w:rPr>
            <w:rFonts w:ascii="Times New Roman" w:hAnsi="Times New Roman" w:cs="Times New Roman"/>
            <w:sz w:val="20"/>
            <w:szCs w:val="20"/>
          </w:rPr>
          <w:t>50 м</w:t>
        </w:r>
      </w:smartTag>
      <w:r w:rsidRPr="00F53488">
        <w:rPr>
          <w:rFonts w:ascii="Times New Roman" w:hAnsi="Times New Roman" w:cs="Times New Roman"/>
          <w:sz w:val="20"/>
          <w:szCs w:val="20"/>
        </w:rPr>
        <w:t xml:space="preserve"> в целях предотвращения гибели кладок уток;</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выжигание растительности;</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любая деятельность в границах особо защищенных участков;</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установление сплошных, не имеющих проходов заграждений и сооружений на путях массовой миграции животных;</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устройство в реках и протоках западней или установление орудий лова, размеры которых превышают две трети ширины водотока;</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lastRenderedPageBreak/>
        <w:t>расчистка просек под линиями связи и электропередачи, вдоль трубопроводов от подроста древесно-кустарниковой растительности в период размножения животных и другая хозяйственная деятельность, приводящая к нарушению экологического равновесия».</w:t>
      </w:r>
    </w:p>
    <w:p w:rsidR="009C39F1" w:rsidRPr="00F53488" w:rsidRDefault="009C39F1" w:rsidP="00F53488">
      <w:pPr>
        <w:pStyle w:val="ConsNormal"/>
        <w:widowControl/>
        <w:numPr>
          <w:ilvl w:val="0"/>
          <w:numId w:val="23"/>
        </w:numPr>
        <w:tabs>
          <w:tab w:val="left" w:pos="-4536"/>
        </w:tabs>
        <w:jc w:val="both"/>
        <w:rPr>
          <w:rFonts w:ascii="Times New Roman" w:hAnsi="Times New Roman" w:cs="Times New Roman"/>
          <w:b/>
        </w:rPr>
      </w:pPr>
      <w:r w:rsidRPr="00F53488">
        <w:rPr>
          <w:rFonts w:ascii="Times New Roman" w:hAnsi="Times New Roman" w:cs="Times New Roman"/>
          <w:b/>
        </w:rPr>
        <w:t>Государственный памятник природы регионального значения озеро Городно-Горстино, Стреглино»</w:t>
      </w:r>
    </w:p>
    <w:p w:rsidR="009C39F1" w:rsidRPr="00F53488" w:rsidRDefault="009C39F1" w:rsidP="00F53488">
      <w:pPr>
        <w:autoSpaceDN w:val="0"/>
        <w:adjustRightInd w:val="0"/>
        <w:spacing w:after="0" w:line="240" w:lineRule="auto"/>
        <w:ind w:firstLine="540"/>
        <w:rPr>
          <w:rFonts w:ascii="Times New Roman" w:hAnsi="Times New Roman" w:cs="Times New Roman"/>
          <w:sz w:val="20"/>
          <w:szCs w:val="20"/>
        </w:rPr>
      </w:pPr>
      <w:r w:rsidRPr="00F53488">
        <w:rPr>
          <w:rFonts w:ascii="Times New Roman" w:hAnsi="Times New Roman" w:cs="Times New Roman"/>
          <w:sz w:val="20"/>
          <w:szCs w:val="20"/>
        </w:rPr>
        <w:t>Основные ограничения хозяйственной деятельности:</w:t>
      </w:r>
    </w:p>
    <w:p w:rsidR="009C39F1" w:rsidRPr="00F53488" w:rsidRDefault="009C39F1" w:rsidP="00F53488">
      <w:pPr>
        <w:numPr>
          <w:ilvl w:val="0"/>
          <w:numId w:val="22"/>
        </w:numPr>
        <w:autoSpaceDE w:val="0"/>
        <w:autoSpaceDN w:val="0"/>
        <w:adjustRightInd w:val="0"/>
        <w:spacing w:after="0" w:line="240" w:lineRule="auto"/>
        <w:jc w:val="both"/>
        <w:rPr>
          <w:rFonts w:ascii="Times New Roman" w:hAnsi="Times New Roman" w:cs="Times New Roman"/>
          <w:sz w:val="20"/>
          <w:szCs w:val="20"/>
        </w:rPr>
      </w:pPr>
      <w:r w:rsidRPr="00F53488">
        <w:rPr>
          <w:rFonts w:ascii="Times New Roman" w:hAnsi="Times New Roman" w:cs="Times New Roman"/>
          <w:sz w:val="20"/>
          <w:szCs w:val="20"/>
        </w:rPr>
        <w:t>проведение гидромелиоративных работ;</w:t>
      </w:r>
    </w:p>
    <w:p w:rsidR="009C39F1" w:rsidRPr="00F53488" w:rsidRDefault="009C39F1" w:rsidP="00F53488">
      <w:pPr>
        <w:numPr>
          <w:ilvl w:val="0"/>
          <w:numId w:val="22"/>
        </w:numPr>
        <w:autoSpaceDE w:val="0"/>
        <w:autoSpaceDN w:val="0"/>
        <w:adjustRightInd w:val="0"/>
        <w:spacing w:after="0" w:line="240" w:lineRule="auto"/>
        <w:jc w:val="both"/>
        <w:rPr>
          <w:rFonts w:ascii="Times New Roman" w:hAnsi="Times New Roman" w:cs="Times New Roman"/>
          <w:sz w:val="20"/>
          <w:szCs w:val="20"/>
        </w:rPr>
      </w:pPr>
      <w:r w:rsidRPr="00F53488">
        <w:rPr>
          <w:rFonts w:ascii="Times New Roman" w:hAnsi="Times New Roman" w:cs="Times New Roman"/>
          <w:sz w:val="20"/>
          <w:szCs w:val="20"/>
        </w:rPr>
        <w:t>изменение гидрологического режима;</w:t>
      </w:r>
    </w:p>
    <w:p w:rsidR="009C39F1" w:rsidRPr="00F53488" w:rsidRDefault="009C39F1" w:rsidP="00F53488">
      <w:pPr>
        <w:numPr>
          <w:ilvl w:val="0"/>
          <w:numId w:val="22"/>
        </w:numPr>
        <w:autoSpaceDE w:val="0"/>
        <w:autoSpaceDN w:val="0"/>
        <w:adjustRightInd w:val="0"/>
        <w:spacing w:after="0" w:line="240" w:lineRule="auto"/>
        <w:jc w:val="both"/>
        <w:rPr>
          <w:rFonts w:ascii="Times New Roman" w:hAnsi="Times New Roman" w:cs="Times New Roman"/>
          <w:sz w:val="20"/>
          <w:szCs w:val="20"/>
        </w:rPr>
      </w:pPr>
      <w:r w:rsidRPr="00F53488">
        <w:rPr>
          <w:rFonts w:ascii="Times New Roman" w:hAnsi="Times New Roman" w:cs="Times New Roman"/>
          <w:sz w:val="20"/>
          <w:szCs w:val="20"/>
        </w:rPr>
        <w:t>рубки леса;</w:t>
      </w:r>
    </w:p>
    <w:p w:rsidR="009C39F1" w:rsidRPr="00F53488" w:rsidRDefault="009C39F1" w:rsidP="00F53488">
      <w:pPr>
        <w:numPr>
          <w:ilvl w:val="0"/>
          <w:numId w:val="22"/>
        </w:numPr>
        <w:autoSpaceDE w:val="0"/>
        <w:autoSpaceDN w:val="0"/>
        <w:adjustRightInd w:val="0"/>
        <w:spacing w:after="0" w:line="240" w:lineRule="auto"/>
        <w:jc w:val="both"/>
        <w:rPr>
          <w:rFonts w:ascii="Times New Roman" w:hAnsi="Times New Roman" w:cs="Times New Roman"/>
          <w:sz w:val="20"/>
          <w:szCs w:val="20"/>
        </w:rPr>
      </w:pPr>
      <w:r w:rsidRPr="00F53488">
        <w:rPr>
          <w:rFonts w:ascii="Times New Roman" w:hAnsi="Times New Roman" w:cs="Times New Roman"/>
          <w:sz w:val="20"/>
          <w:szCs w:val="20"/>
        </w:rPr>
        <w:t>изменение видового состава растительности;</w:t>
      </w:r>
    </w:p>
    <w:p w:rsidR="009C39F1" w:rsidRPr="00F53488" w:rsidRDefault="009C39F1" w:rsidP="00F53488">
      <w:pPr>
        <w:numPr>
          <w:ilvl w:val="0"/>
          <w:numId w:val="22"/>
        </w:numPr>
        <w:autoSpaceDE w:val="0"/>
        <w:autoSpaceDN w:val="0"/>
        <w:adjustRightInd w:val="0"/>
        <w:spacing w:after="0" w:line="240" w:lineRule="auto"/>
        <w:jc w:val="both"/>
        <w:rPr>
          <w:rFonts w:ascii="Times New Roman" w:hAnsi="Times New Roman" w:cs="Times New Roman"/>
          <w:sz w:val="20"/>
          <w:szCs w:val="20"/>
        </w:rPr>
      </w:pPr>
      <w:r w:rsidRPr="00F53488">
        <w:rPr>
          <w:rFonts w:ascii="Times New Roman" w:hAnsi="Times New Roman" w:cs="Times New Roman"/>
          <w:sz w:val="20"/>
          <w:szCs w:val="20"/>
        </w:rPr>
        <w:t>устройство стоянок туристов на территории ООПТ;</w:t>
      </w:r>
    </w:p>
    <w:p w:rsidR="009C39F1" w:rsidRPr="00F53488" w:rsidRDefault="009C39F1" w:rsidP="00F53488">
      <w:pPr>
        <w:numPr>
          <w:ilvl w:val="0"/>
          <w:numId w:val="22"/>
        </w:numPr>
        <w:autoSpaceDE w:val="0"/>
        <w:autoSpaceDN w:val="0"/>
        <w:adjustRightInd w:val="0"/>
        <w:spacing w:after="0" w:line="240" w:lineRule="auto"/>
        <w:ind w:left="0" w:firstLine="851"/>
        <w:jc w:val="both"/>
        <w:rPr>
          <w:rFonts w:ascii="Times New Roman" w:hAnsi="Times New Roman" w:cs="Times New Roman"/>
          <w:sz w:val="20"/>
          <w:szCs w:val="20"/>
        </w:rPr>
      </w:pPr>
      <w:r w:rsidRPr="00F53488">
        <w:rPr>
          <w:rFonts w:ascii="Times New Roman" w:hAnsi="Times New Roman" w:cs="Times New Roman"/>
          <w:sz w:val="20"/>
          <w:szCs w:val="20"/>
        </w:rPr>
        <w:t>устройство свалок и замусоривание акватории и территории ООПТ.</w:t>
      </w:r>
    </w:p>
    <w:p w:rsidR="009C39F1" w:rsidRPr="00F53488" w:rsidRDefault="009C39F1" w:rsidP="00F53488">
      <w:pPr>
        <w:pStyle w:val="ConsNormal"/>
        <w:widowControl/>
        <w:numPr>
          <w:ilvl w:val="0"/>
          <w:numId w:val="23"/>
        </w:numPr>
        <w:tabs>
          <w:tab w:val="left" w:pos="-4536"/>
        </w:tabs>
        <w:jc w:val="both"/>
        <w:rPr>
          <w:rFonts w:ascii="Times New Roman" w:hAnsi="Times New Roman" w:cs="Times New Roman"/>
          <w:b/>
        </w:rPr>
      </w:pPr>
      <w:r w:rsidRPr="00F53488">
        <w:rPr>
          <w:rFonts w:ascii="Times New Roman" w:hAnsi="Times New Roman" w:cs="Times New Roman"/>
          <w:b/>
        </w:rPr>
        <w:t>Национальный парк "Валдайский"</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b/>
          <w:sz w:val="20"/>
          <w:szCs w:val="20"/>
        </w:rPr>
        <w:t>Положением о национальном парке "Валдайский»</w:t>
      </w:r>
      <w:r w:rsidRPr="00F53488">
        <w:rPr>
          <w:rFonts w:ascii="Times New Roman" w:hAnsi="Times New Roman" w:cs="Times New Roman"/>
          <w:sz w:val="20"/>
          <w:szCs w:val="20"/>
        </w:rPr>
        <w:t xml:space="preserve">, утвержденным приказом Министерством природных ресурсов и экологии РФ от 29 июня </w:t>
      </w:r>
      <w:smartTag w:uri="urn:schemas-microsoft-com:office:smarttags" w:element="metricconverter">
        <w:smartTagPr>
          <w:attr w:name="ProductID" w:val="2016 г"/>
        </w:smartTagPr>
        <w:r w:rsidRPr="00F53488">
          <w:rPr>
            <w:rFonts w:ascii="Times New Roman" w:hAnsi="Times New Roman" w:cs="Times New Roman"/>
            <w:sz w:val="20"/>
            <w:szCs w:val="20"/>
          </w:rPr>
          <w:t>2016 г</w:t>
        </w:r>
      </w:smartTag>
      <w:r w:rsidRPr="00F53488">
        <w:rPr>
          <w:rFonts w:ascii="Times New Roman" w:hAnsi="Times New Roman" w:cs="Times New Roman"/>
          <w:sz w:val="20"/>
          <w:szCs w:val="20"/>
        </w:rPr>
        <w:t>. № 376, установлены следующие ограничения:</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«9. На территории национального парка запрещается любая деятельность, которая может нанести</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ущерб природным комплексам и объектам растительного и животного мира, культурно-историческим</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объектам и которая противоречит целям и задачам национального парка, в том числе:</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1) разведка и разработка полезных ископаемых;</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2) деятельность, влекущая за собой нарушение почвенного покрова и геологических обнажений;</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3) деятельность, влекущая за собой изменения гидрологического режима;</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4) предоставление на территории национального парка садоводческих и дачных участков;</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5) строительство магистральных дорог, трубопроводов, линий электропередачи и других</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коммуникаций, а также строительство и эксплуатация хозяйственных и жилых объектов, за исключением объектов туристической индустрии, музеев, информационных центров и объектов, связанных с функционированием национального парка;</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6) заготовка древесины (за исключением заготовки древесины гражданами для собственных нужд);</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7) заготовка живицы;</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8) промысловая охота;</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9) промышленное рыболовство;</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10) заготовка пригодных для употребления в пищу лесных ресурсов (пищевых лесных ресурсов), других недревесных лесных ресурсов (за исключением заготовки гражданами таких ресурсов для собственных нужд);</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11) деятельность, влекущая за собой нарушение условий обитания объектов растительного и</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животного мира;</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12) сбор биологических коллекций, кроме осуществляемого в рамках научно-исследовательской деятельности, предусмотренной тематикой и планами научных исследований Учреждения;</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13) интродукция живых организмов в целях их акклиматизации;</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14) прогон и выпас домашних животных вне дорог и водных путей общего пользования и вне специально предусмотренных для этого мест;</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15) организация массовых спортивных и зрелищных мероприятий, организация туристических стоянок и разведение костров за пределами специально предусмотренных для этого мест;</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16) самовольное ведение археологических раскопок, сбор и вывоз предметов, имеющих историко-культурную ценность;</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17) нахождение с огнестрельным, пневматическим и метательным оружием, в том числе с охотничьим огнестрельным оружием в собранном виде на дорогах общего пользования, капканами и другими орудиями охоты, а также с продукцией добывания объектов животного мира и орудиями добычи (вылова) водных биоресурсов, кроме случаев, связанных с проведением мероприятий по государственному надзору в области охраны и использования территории национального парка уполномоченными должностными лицами, с осуществлением любительской и спортивной охоты, любительского и спортивного рыболовства, деятельности, связанной с разведением и (или) содержанием, выращиванием объектов аквакультуры (рыбоводство) в соответствии с настоящим Положением;</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18) взрывные работы;</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19) пускание палов, выжигание растительности (за исключением противопожарных мероприятий, осуществляемых по согласованию с Учреждением);</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20) проведение сплошных рубок леса, за исключением сплошных санитарных рубок, рубок, связанных с тушением лесных пожаров, в том числе с созданием противопожарных разрывов, и рубок, связанных со строительством, реконструкцией и эксплуатацией линейных объектов, осуществляемых в соответствии с настоящим Положением;</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lastRenderedPageBreak/>
        <w:t>21) создание объектов размещения отходов производства и потребления, радиоактивных, химических, взрывчатых, токсичных, отравляющих и ядовитых веществ, за исключением накопления отходов производства и потребления, в соответствии с настоящим Положением;</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22) мойка транспортных средств на берегах водных объектов;</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23) движение и стоянка механизированных транспортных средств вне дорог общего пользования и специально предусмотренных для этого мест, проход и стоянка судов и иных плавучих средств вне водных путей общего пользования и специально предусмотренных для этого мест (кроме случаев, связанных с функционированием национального парка);</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24) уничтожение и повреждение аншлагов, шлагбаумов, стендов, граничных столбов и других информационных знаков и указателей, оборудованных экологических троп и мест отдыха, строений на территории национального парка, а также имущества Учреждения, нанесение надписей и знаков на валунах, обнажениях горных пород и историко-культурных объектах;</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25) применение ядохимикатов, минеральных удобрений, химических средств защиты растений и стимуляторов роста;</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26) сенокошение, за исключением проводимого в целях обеспечения пожарной безопасности и вне специально предусмотренных для этого мест;</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27) нахождение с собаками (за исключением используемых при проведении мероприятий по охране природных комплексов и объектов, при любительской и спортивной охоте, осуществляемой в соответствии с настоящим Положением), содержание собак без привязи, вне вольеров или иных сооружений, ограничивающих зону их передвижения, нагонка и натаска собак.</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10. На территории национального парка установлен дифференцированный режим особой охраны с учетом природных, историко-культурных и иных особенностей, согласно которому выделены следующие зоны:</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10.1. Заповедная зона, предназначенная для сохранения природной среды в естественном состоянии</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и в границах которой запрещается осуществление любой экономической деятельности.</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В пределах заповедной зоны дополнительно к ограничениям, перечисленным в пункте 9 настоящего Положения, запрещена любая хозяйственная деятельность и рекреационное использование территории.</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В заповедной зоне допускаются научно-исследовательская деятельность, ведение экологического</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мониторинга, проведение природоохранных, биотехнических и противопожарных мероприятий,</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лесоустроительных и землеустроительных работ.</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Уменьшение площади заповедной зоны не допускается.</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10.2. Особо охраняемая зона, предназначенная для сохранения природной среды в естественном</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состоянии и в границах которой допускается проведение экскурсий, посещение такой зоны в целях</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познавательного туризма;</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В пределах особо охраняемой зоны дополнительно к ограничениям, перечисленным в пункте 9 настоящего Положения, запрещаются:</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любительская и спортивная охота;</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любительское и спортивное рыболовство;</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пребывание граждан вне дорог общего пользования и специально выделенных маршрутов;</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строительство зданий и сооружений, предназначенных для размещения посетителей национального парка, а также устройство и оборудование стоянок для ночлега;</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накопление отходов производства и потребления;</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прогон и выпас домашних животных;</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сенокошение, за исключением проводимого в целях обеспечения пожарной безопасности;</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размещение ульев и пасек;</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заготовка и сбор гражданами недревесных лесных ресурсов, пищевых лесных ресурсов и лекарственных растений для собственных нужд граждан, заготовка гражданами древесины для собственных нужд.</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В особо охраняемой зоне допускаются:</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научно-исследовательская и эколого-просветительская деятельность;</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ведение экологического мониторинга;</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проведение природоохранных, биотехнических и противопожарных мероприятий, лесоустроительных и землеустроительных работ;</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организация и обустройство экскурсионных экологических троп и маршрутов.</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Уменьшение площади особо охраняемой зоны не допускается.</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10.3. Рекреационная зона, предназначенная для обеспечения и осуществления рекреационной деятельности, развития физической культуры и спорта, а также размещения объектов туристической индустрии, музеев и информационных центров.</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lastRenderedPageBreak/>
        <w:t>В пределах рекреационной зоны дополнительно к ограничениям, перечисленным в пункте 9 настоящего Положения, запрещается отдых и ночлег за пределами предусмотренных для этого мест.</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В рекреационной зоне допускаются:</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любительская и спортивная охота;</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любительское и спортивное рыболовство;</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заготовка гражданами древесины для собственных нужд на основании договоров купли-продажи лесных насаждений;</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заготовка и сбор гражданами недревесных лесных ресурсов, пищевых лесных ресурсов и лекарственных растений для собственных нужд;</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организация и обустройство экскурсионных экологических троп и маршрутов, смотровых площадок,</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вольеров, туристических стоянок и мест отдыха;</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строительство, реконструкция и эксплуатация гостевых домов и иных объектов рекреационной инфраструктуры;</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размещение музеев и информационных центров Учреждения, в том числе с экспозицией под открытым небом;</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прогон и выпас домашних животных на участках, специально определенных Учреждением;</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размещение ульев и пасек на участках, специально определенных Учреждением;</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сенокошение на участках, специально определенных Учреждением;</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работы по комплексному благоустройству территории.</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10.4. Зона хозяйственного назначения, предназначенная для осуществления деятельности,</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направленной на обеспечение функционирования Учреждения.</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В зоне хозяйственного назначения допускаются:</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любительская и спортивная охота;</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любительское и спортивное рыболовство;</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заготовка гражданами древесины для собственных нужд на основании договоров купли-продажи лесных насаждений;</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заготовка и сбор гражданами недревесных лесных ресурсов, пищевых лесных ресурсов и лекарственных растений для собственных нужд;</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организация и обустройство экскурсионных экологических троп и маршрутов;</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размещение музеев и информационных центров Учреждения, в том числе с экспозицией под открытым небом;</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работы по комплексному благоустройству территории;</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развитие народных и художественных промыслов и связанных с ними видов пользования природными ресурсами, не противоречащих режиму особой охраны;</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прогон и выпас домашних животных на участках, специально определенных Учреждением;</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размещение ульев и пасек на участках, специально определенных Учреждением;</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сенокошение на участках, специально определенных Учреждением;</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строительство, реконструкция, ремонт и эксплуатация хозяйственных и жилых объектов, в том числе дорог, трубопроводов, линий электропередачи и других линейных объектов, связанных с функционированием национального парка;</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реконструкция, ремонт и эксплуатация дорог, трубопроводов, линий электропередачи и других линейных объектов, существующих в границах национального парка;</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деятельность, связанная с разведением и (или) содержанием, выращиванием объектов аквакультуры (рыбоводство).</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11. Пребывание на территории национального парка физических лиц, не являющихся работниками Учреждения или должностными лицами Минприроды России, допускается только при наличии у них разрешений Учреждения или Минприроды России.</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lastRenderedPageBreak/>
        <w:t>На территории национального парка (за исключением заповедной и особо охраняемой зон) без соответствующего разрешения разрешается пребывание граждан, проживающих в населенных пунктах,</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расположенных в Валдайском, Демянском и Окуловском муниципальных районах Новгородской области, и их близких родственников (родители, дети, усыновители, усыновленные, полнородные и неполнородные братья и сестры, дедушки, бабушки, внуки, опекуны, попечители, подопечные) &lt;1&gt;.</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&lt;1&gt; Семейный кодекс Российской Федерации от 29.12.1995 N 223-ФЗ (Собрание законодательства</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Российской Федерации, 1996, N 1, ст. 16).</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12. Состав и описание функциональных зон национального парка даны в приложении 2, карта-схема</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зонирования территории национального парка - в приложении 3 к настоящему Положению.</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13. Изменение функционального зонирования территории национального парка может</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осуществляться только после внесения соответствующих изменений в настоящее Положение.</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14. На территории национального парка хозяйственная деятельность осуществляется с соблюдением</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настоящего Положения и Требований по предотвращению гибели объектов животного мира при</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осуществлении производственных процессов, а также при эксплуатации транспортных магистралей,</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трубопроводов, линий связи и электропередачи, утвержденных Постановлением Правительства Российской</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 xml:space="preserve">Федерации от 13 августа </w:t>
      </w:r>
      <w:smartTag w:uri="urn:schemas-microsoft-com:office:smarttags" w:element="metricconverter">
        <w:smartTagPr>
          <w:attr w:name="ProductID" w:val="1996 г"/>
        </w:smartTagPr>
        <w:r w:rsidRPr="00F53488">
          <w:rPr>
            <w:rFonts w:ascii="Times New Roman" w:hAnsi="Times New Roman" w:cs="Times New Roman"/>
            <w:sz w:val="20"/>
            <w:szCs w:val="20"/>
          </w:rPr>
          <w:t>1996 г</w:t>
        </w:r>
      </w:smartTag>
      <w:r w:rsidRPr="00F53488">
        <w:rPr>
          <w:rFonts w:ascii="Times New Roman" w:hAnsi="Times New Roman" w:cs="Times New Roman"/>
          <w:sz w:val="20"/>
          <w:szCs w:val="20"/>
        </w:rPr>
        <w:t>. N 997 (Собрание законодательства Российской Федерации, 1996, N 37, ст.</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4290; 2008, N 12, ст. 1130).</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15. На территории национального парка деятельность, направленная на сохранение</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историко-культурных комплексов и объектов, осуществляется по согласованию с Учреждением и органом,</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осуществляющим государственный контроль за сохранением, использованием и охраной объектов</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культурного наследия.</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16. Вопросы социально-экономической деятельности хозяйствующих субъектов, а также проекты</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развития населенных пунктов, находящихся на территории национального парка и его охранной зоны,</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согласовываются с Минприроды России &lt;1&gt;.</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&lt;1&gt; Подпункт 5.16 Положения о Министерстве природных ресурсов и экологии Российской</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Федерации, утвержденного постановлением Правительства Российской Федерации от 11.11.2015 N 1219.</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17. На территории национального парка строительство и реконструкция объектов капитального</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строительства допускаются по разрешениям, выдаваемым Минприроды России в соответствии с</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законодательством Российской Федерации. &lt;1&gt;</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&lt;1&gt; Подпункт 5.17 Положения о Министерстве природных ресурсов и экологии Российской</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Федерации, утвержденного постановлением Правительства Российской Федерации от 11.11.2015 N 1219.</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18. Проектная документация объектов капитального строительства, строительство, реконструкция</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которых на территории национального парка допускаются в соответствии с законодательством Российской</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Федерации и настоящим Положением, подлежит государственной экологической экспертизе федерального</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уровня.</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19. Ответственность за нарушение установленного режима или иных правил охраны и использования</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окружающей среды и природных ресурсов на территории национального парка наступает в соответствии с</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законодательством Российской Федерации.</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20. Границы национального парка обозначаются на местности специальными предупредительными и</w:t>
      </w:r>
    </w:p>
    <w:p w:rsidR="009C39F1" w:rsidRPr="00F53488" w:rsidRDefault="009C39F1" w:rsidP="00F53488">
      <w:pPr>
        <w:autoSpaceDN w:val="0"/>
        <w:adjustRightInd w:val="0"/>
        <w:spacing w:after="0" w:line="240" w:lineRule="auto"/>
        <w:ind w:firstLine="902"/>
        <w:outlineLvl w:val="1"/>
        <w:rPr>
          <w:rFonts w:ascii="Times New Roman" w:hAnsi="Times New Roman" w:cs="Times New Roman"/>
          <w:sz w:val="20"/>
          <w:szCs w:val="20"/>
        </w:rPr>
      </w:pPr>
      <w:r w:rsidRPr="00F53488">
        <w:rPr>
          <w:rFonts w:ascii="Times New Roman" w:hAnsi="Times New Roman" w:cs="Times New Roman"/>
          <w:sz w:val="20"/>
          <w:szCs w:val="20"/>
        </w:rPr>
        <w:t>информационными знаками по периметру границ его территории».</w:t>
      </w:r>
    </w:p>
    <w:p w:rsidR="009C39F1" w:rsidRPr="00F53488" w:rsidRDefault="009C39F1" w:rsidP="00F53488">
      <w:pPr>
        <w:pStyle w:val="ConsNormal"/>
        <w:widowControl/>
        <w:numPr>
          <w:ilvl w:val="0"/>
          <w:numId w:val="23"/>
        </w:numPr>
        <w:tabs>
          <w:tab w:val="left" w:pos="-4536"/>
        </w:tabs>
        <w:jc w:val="both"/>
        <w:rPr>
          <w:rFonts w:ascii="Times New Roman" w:hAnsi="Times New Roman" w:cs="Times New Roman"/>
          <w:b/>
        </w:rPr>
      </w:pPr>
      <w:r w:rsidRPr="00F53488">
        <w:rPr>
          <w:rFonts w:ascii="Times New Roman" w:hAnsi="Times New Roman" w:cs="Times New Roman"/>
          <w:b/>
          <w:color w:val="000000"/>
        </w:rPr>
        <w:t>Территории, подверженные паводкам</w:t>
      </w:r>
      <w:r w:rsidRPr="00F53488">
        <w:rPr>
          <w:rFonts w:ascii="Times New Roman" w:hAnsi="Times New Roman" w:cs="Times New Roman"/>
          <w:b/>
        </w:rPr>
        <w:t>.</w:t>
      </w:r>
    </w:p>
    <w:p w:rsidR="009C39F1" w:rsidRPr="00F53488" w:rsidRDefault="009C39F1" w:rsidP="00F53488">
      <w:pPr>
        <w:autoSpaceDN w:val="0"/>
        <w:adjustRightInd w:val="0"/>
        <w:spacing w:after="0" w:line="240" w:lineRule="auto"/>
        <w:ind w:firstLine="540"/>
        <w:rPr>
          <w:rFonts w:ascii="Times New Roman" w:hAnsi="Times New Roman" w:cs="Times New Roman"/>
          <w:sz w:val="20"/>
          <w:szCs w:val="20"/>
        </w:rPr>
      </w:pPr>
      <w:r w:rsidRPr="00F53488">
        <w:rPr>
          <w:rFonts w:ascii="Times New Roman" w:hAnsi="Times New Roman" w:cs="Times New Roman"/>
          <w:b/>
          <w:sz w:val="20"/>
          <w:szCs w:val="20"/>
        </w:rPr>
        <w:lastRenderedPageBreak/>
        <w:t>Согласно статьи 67.1. Водного кодекса Российской Федерации</w:t>
      </w:r>
      <w:r w:rsidRPr="00F53488">
        <w:rPr>
          <w:rFonts w:ascii="Times New Roman" w:hAnsi="Times New Roman" w:cs="Times New Roman"/>
          <w:sz w:val="20"/>
          <w:szCs w:val="20"/>
        </w:rPr>
        <w:t xml:space="preserve">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9C39F1" w:rsidRPr="00F53488" w:rsidRDefault="009C39F1" w:rsidP="00F53488">
      <w:pPr>
        <w:autoSpaceDN w:val="0"/>
        <w:adjustRightInd w:val="0"/>
        <w:spacing w:after="0" w:line="240" w:lineRule="auto"/>
        <w:ind w:firstLine="540"/>
        <w:rPr>
          <w:rFonts w:ascii="Times New Roman" w:hAnsi="Times New Roman" w:cs="Times New Roman"/>
          <w:sz w:val="20"/>
          <w:szCs w:val="20"/>
        </w:rPr>
      </w:pPr>
      <w:r w:rsidRPr="00F53488">
        <w:rPr>
          <w:rFonts w:ascii="Times New Roman" w:hAnsi="Times New Roman" w:cs="Times New Roman"/>
          <w:sz w:val="20"/>
          <w:szCs w:val="20"/>
        </w:rPr>
        <w:t>В границах зон затопления, подтопления запрещаются:</w:t>
      </w:r>
    </w:p>
    <w:p w:rsidR="009C39F1" w:rsidRPr="00F53488" w:rsidRDefault="009C39F1" w:rsidP="00F53488">
      <w:pPr>
        <w:autoSpaceDN w:val="0"/>
        <w:adjustRightInd w:val="0"/>
        <w:spacing w:after="0" w:line="240" w:lineRule="auto"/>
        <w:ind w:firstLine="540"/>
        <w:rPr>
          <w:rFonts w:ascii="Times New Roman" w:hAnsi="Times New Roman" w:cs="Times New Roman"/>
          <w:sz w:val="20"/>
          <w:szCs w:val="20"/>
        </w:rPr>
      </w:pPr>
      <w:r w:rsidRPr="00F53488">
        <w:rPr>
          <w:rFonts w:ascii="Times New Roman" w:hAnsi="Times New Roman" w:cs="Times New Roman"/>
          <w:sz w:val="20"/>
          <w:szCs w:val="20"/>
        </w:rPr>
        <w:t>1) использование сточных вод в целях регулирования плодородия почв;</w:t>
      </w:r>
    </w:p>
    <w:p w:rsidR="009C39F1" w:rsidRPr="00F53488" w:rsidRDefault="009C39F1" w:rsidP="00F53488">
      <w:pPr>
        <w:autoSpaceDN w:val="0"/>
        <w:adjustRightInd w:val="0"/>
        <w:spacing w:after="0" w:line="240" w:lineRule="auto"/>
        <w:ind w:firstLine="540"/>
        <w:rPr>
          <w:rFonts w:ascii="Times New Roman" w:hAnsi="Times New Roman" w:cs="Times New Roman"/>
          <w:sz w:val="20"/>
          <w:szCs w:val="20"/>
        </w:rPr>
      </w:pPr>
      <w:r w:rsidRPr="00F53488">
        <w:rPr>
          <w:rFonts w:ascii="Times New Roman" w:hAnsi="Times New Roman" w:cs="Times New Roman"/>
          <w:sz w:val="20"/>
          <w:szCs w:val="20"/>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130B9A" w:rsidRPr="00F53488" w:rsidRDefault="009C39F1" w:rsidP="00BE5E5C">
      <w:pPr>
        <w:autoSpaceDN w:val="0"/>
        <w:adjustRightInd w:val="0"/>
        <w:spacing w:after="0" w:line="240" w:lineRule="auto"/>
        <w:ind w:firstLine="540"/>
        <w:rPr>
          <w:rFonts w:ascii="Times New Roman" w:hAnsi="Times New Roman" w:cs="Times New Roman"/>
          <w:sz w:val="20"/>
          <w:szCs w:val="20"/>
        </w:rPr>
      </w:pPr>
      <w:r w:rsidRPr="00F53488">
        <w:rPr>
          <w:rFonts w:ascii="Times New Roman" w:hAnsi="Times New Roman" w:cs="Times New Roman"/>
          <w:sz w:val="20"/>
          <w:szCs w:val="20"/>
        </w:rPr>
        <w:t>3) осуществление авиационных мер по борьбе с вредными организмами.</w:t>
      </w:r>
    </w:p>
    <w:p w:rsidR="00130B9A" w:rsidRPr="00F53488" w:rsidRDefault="00130B9A" w:rsidP="00130B9A">
      <w:pPr>
        <w:spacing w:after="0"/>
        <w:rPr>
          <w:rFonts w:ascii="Times New Roman" w:hAnsi="Times New Roman" w:cs="Times New Roman"/>
          <w:sz w:val="20"/>
          <w:szCs w:val="20"/>
        </w:rPr>
      </w:pPr>
    </w:p>
    <w:p w:rsidR="00130B9A" w:rsidRPr="00BE5E5C" w:rsidRDefault="00130B9A" w:rsidP="00BE5E5C">
      <w:pPr>
        <w:pStyle w:val="1"/>
        <w:spacing w:before="0" w:beforeAutospacing="0" w:after="0" w:afterAutospacing="0" w:line="360" w:lineRule="auto"/>
        <w:rPr>
          <w:sz w:val="20"/>
          <w:szCs w:val="20"/>
        </w:rPr>
      </w:pPr>
      <w:r w:rsidRPr="00F53488">
        <w:rPr>
          <w:sz w:val="20"/>
          <w:szCs w:val="20"/>
        </w:rPr>
        <w:t xml:space="preserve">ЧАСТЬ </w:t>
      </w:r>
      <w:r w:rsidRPr="00F53488">
        <w:rPr>
          <w:sz w:val="20"/>
          <w:szCs w:val="20"/>
          <w:lang w:val="en-US"/>
        </w:rPr>
        <w:t>II</w:t>
      </w:r>
      <w:r w:rsidRPr="00F53488">
        <w:rPr>
          <w:sz w:val="20"/>
          <w:szCs w:val="20"/>
        </w:rPr>
        <w:t>. КАРТ</w:t>
      </w:r>
      <w:r w:rsidR="00BE5E5C">
        <w:rPr>
          <w:sz w:val="20"/>
          <w:szCs w:val="20"/>
        </w:rPr>
        <w:t>А ГРАДОСТРОИТЕЛЬНОГО ЗОНИРОВАНИЯ</w:t>
      </w:r>
    </w:p>
    <w:p w:rsidR="00130B9A" w:rsidRPr="00F53488" w:rsidRDefault="00130B9A" w:rsidP="00130B9A">
      <w:pPr>
        <w:pStyle w:val="ConsNormal"/>
        <w:widowControl/>
        <w:spacing w:line="360" w:lineRule="auto"/>
        <w:ind w:firstLine="0"/>
        <w:jc w:val="center"/>
        <w:rPr>
          <w:rFonts w:ascii="Times New Roman" w:hAnsi="Times New Roman" w:cs="Times New Roman"/>
        </w:rPr>
      </w:pPr>
    </w:p>
    <w:p w:rsidR="007F3F99" w:rsidRPr="0005414D" w:rsidRDefault="00BE5E5C" w:rsidP="007F3F99">
      <w:pPr>
        <w:spacing w:after="0"/>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940425" cy="5908544"/>
            <wp:effectExtent l="19050" t="0" r="3175" b="0"/>
            <wp:docPr id="1" name="Рисунок 1" descr="C:\Users\Admin\AppData\Local\Temp\Rar$DIa0.013\01_Афанас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0.013\01_Афанасово.png"/>
                    <pic:cNvPicPr>
                      <a:picLocks noChangeAspect="1" noChangeArrowheads="1"/>
                    </pic:cNvPicPr>
                  </pic:nvPicPr>
                  <pic:blipFill>
                    <a:blip r:embed="rId73"/>
                    <a:srcRect/>
                    <a:stretch>
                      <a:fillRect/>
                    </a:stretch>
                  </pic:blipFill>
                  <pic:spPr bwMode="auto">
                    <a:xfrm>
                      <a:off x="0" y="0"/>
                      <a:ext cx="5940425" cy="5908544"/>
                    </a:xfrm>
                    <a:prstGeom prst="rect">
                      <a:avLst/>
                    </a:prstGeom>
                    <a:noFill/>
                    <a:ln w="9525">
                      <a:noFill/>
                      <a:miter lim="800000"/>
                      <a:headEnd/>
                      <a:tailEnd/>
                    </a:ln>
                  </pic:spPr>
                </pic:pic>
              </a:graphicData>
            </a:graphic>
          </wp:inline>
        </w:drawing>
      </w:r>
    </w:p>
    <w:p w:rsidR="00A018F3" w:rsidRDefault="002F63CA" w:rsidP="00A018F3">
      <w:pPr>
        <w:pStyle w:val="1"/>
        <w:rPr>
          <w:b w:val="0"/>
          <w:sz w:val="20"/>
          <w:szCs w:val="20"/>
        </w:rPr>
      </w:pPr>
      <w:r>
        <w:rPr>
          <w:b w:val="0"/>
          <w:noProof/>
          <w:sz w:val="20"/>
          <w:szCs w:val="20"/>
        </w:rPr>
        <w:lastRenderedPageBreak/>
        <w:drawing>
          <wp:inline distT="0" distB="0" distL="0" distR="0">
            <wp:extent cx="5940425" cy="4203830"/>
            <wp:effectExtent l="19050" t="0" r="3175" b="0"/>
            <wp:docPr id="2" name="Рисунок 1" descr="C:\Users\Admin\AppData\Local\Temp\Rar$DIa0.958\02_Бе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0.958\02_Бель.png"/>
                    <pic:cNvPicPr>
                      <a:picLocks noChangeAspect="1" noChangeArrowheads="1"/>
                    </pic:cNvPicPr>
                  </pic:nvPicPr>
                  <pic:blipFill>
                    <a:blip r:embed="rId74"/>
                    <a:srcRect/>
                    <a:stretch>
                      <a:fillRect/>
                    </a:stretch>
                  </pic:blipFill>
                  <pic:spPr bwMode="auto">
                    <a:xfrm>
                      <a:off x="0" y="0"/>
                      <a:ext cx="5940425" cy="4203830"/>
                    </a:xfrm>
                    <a:prstGeom prst="rect">
                      <a:avLst/>
                    </a:prstGeom>
                    <a:noFill/>
                    <a:ln w="9525">
                      <a:noFill/>
                      <a:miter lim="800000"/>
                      <a:headEnd/>
                      <a:tailEnd/>
                    </a:ln>
                  </pic:spPr>
                </pic:pic>
              </a:graphicData>
            </a:graphic>
          </wp:inline>
        </w:drawing>
      </w:r>
    </w:p>
    <w:p w:rsidR="002F63CA" w:rsidRDefault="002F63CA" w:rsidP="00A018F3">
      <w:pPr>
        <w:pStyle w:val="1"/>
        <w:rPr>
          <w:b w:val="0"/>
          <w:sz w:val="20"/>
          <w:szCs w:val="20"/>
        </w:rPr>
      </w:pPr>
    </w:p>
    <w:p w:rsidR="002F63CA" w:rsidRDefault="002F63CA" w:rsidP="00A018F3">
      <w:pPr>
        <w:pStyle w:val="1"/>
        <w:rPr>
          <w:b w:val="0"/>
          <w:sz w:val="20"/>
          <w:szCs w:val="20"/>
        </w:rPr>
      </w:pPr>
      <w:r>
        <w:rPr>
          <w:b w:val="0"/>
          <w:noProof/>
          <w:sz w:val="20"/>
          <w:szCs w:val="20"/>
        </w:rPr>
        <w:drawing>
          <wp:inline distT="0" distB="0" distL="0" distR="0">
            <wp:extent cx="5940425" cy="4052908"/>
            <wp:effectExtent l="19050" t="0" r="3175" b="0"/>
            <wp:docPr id="3" name="Рисунок 2" descr="C:\Users\Admin\AppData\Local\Temp\Rar$DIa0.110\03_Большое_Носаки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a0.110\03_Большое_Носакино.png"/>
                    <pic:cNvPicPr>
                      <a:picLocks noChangeAspect="1" noChangeArrowheads="1"/>
                    </pic:cNvPicPr>
                  </pic:nvPicPr>
                  <pic:blipFill>
                    <a:blip r:embed="rId75"/>
                    <a:srcRect/>
                    <a:stretch>
                      <a:fillRect/>
                    </a:stretch>
                  </pic:blipFill>
                  <pic:spPr bwMode="auto">
                    <a:xfrm>
                      <a:off x="0" y="0"/>
                      <a:ext cx="5940425" cy="4052908"/>
                    </a:xfrm>
                    <a:prstGeom prst="rect">
                      <a:avLst/>
                    </a:prstGeom>
                    <a:noFill/>
                    <a:ln w="9525">
                      <a:noFill/>
                      <a:miter lim="800000"/>
                      <a:headEnd/>
                      <a:tailEnd/>
                    </a:ln>
                  </pic:spPr>
                </pic:pic>
              </a:graphicData>
            </a:graphic>
          </wp:inline>
        </w:drawing>
      </w:r>
    </w:p>
    <w:p w:rsidR="002F63CA" w:rsidRDefault="002F63CA" w:rsidP="00A018F3">
      <w:pPr>
        <w:pStyle w:val="1"/>
        <w:rPr>
          <w:b w:val="0"/>
          <w:sz w:val="20"/>
          <w:szCs w:val="20"/>
        </w:rPr>
      </w:pPr>
    </w:p>
    <w:p w:rsidR="002F63CA" w:rsidRDefault="002A7360" w:rsidP="00A018F3">
      <w:pPr>
        <w:pStyle w:val="1"/>
        <w:rPr>
          <w:b w:val="0"/>
          <w:sz w:val="20"/>
          <w:szCs w:val="20"/>
        </w:rPr>
      </w:pPr>
      <w:r>
        <w:rPr>
          <w:b w:val="0"/>
          <w:noProof/>
          <w:sz w:val="20"/>
          <w:szCs w:val="20"/>
        </w:rPr>
        <w:lastRenderedPageBreak/>
        <w:drawing>
          <wp:inline distT="0" distB="0" distL="0" distR="0">
            <wp:extent cx="5940425" cy="8386922"/>
            <wp:effectExtent l="19050" t="0" r="3175" b="0"/>
            <wp:docPr id="4" name="Рисунок 3" descr="C:\Users\Admin\AppData\Local\Temp\Rar$DIa0.305\04_Ванюти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Ia0.305\04_Ванютино.png"/>
                    <pic:cNvPicPr>
                      <a:picLocks noChangeAspect="1" noChangeArrowheads="1"/>
                    </pic:cNvPicPr>
                  </pic:nvPicPr>
                  <pic:blipFill>
                    <a:blip r:embed="rId76"/>
                    <a:srcRect/>
                    <a:stretch>
                      <a:fillRect/>
                    </a:stretch>
                  </pic:blipFill>
                  <pic:spPr bwMode="auto">
                    <a:xfrm>
                      <a:off x="0" y="0"/>
                      <a:ext cx="5940425" cy="8386922"/>
                    </a:xfrm>
                    <a:prstGeom prst="rect">
                      <a:avLst/>
                    </a:prstGeom>
                    <a:noFill/>
                    <a:ln w="9525">
                      <a:noFill/>
                      <a:miter lim="800000"/>
                      <a:headEnd/>
                      <a:tailEnd/>
                    </a:ln>
                  </pic:spPr>
                </pic:pic>
              </a:graphicData>
            </a:graphic>
          </wp:inline>
        </w:drawing>
      </w:r>
    </w:p>
    <w:p w:rsidR="002A7360" w:rsidRDefault="002A7360" w:rsidP="00A018F3">
      <w:pPr>
        <w:pStyle w:val="1"/>
        <w:rPr>
          <w:b w:val="0"/>
          <w:sz w:val="20"/>
          <w:szCs w:val="20"/>
        </w:rPr>
      </w:pPr>
    </w:p>
    <w:p w:rsidR="002A7360" w:rsidRDefault="002A7360" w:rsidP="00A018F3">
      <w:pPr>
        <w:pStyle w:val="1"/>
        <w:rPr>
          <w:b w:val="0"/>
          <w:sz w:val="20"/>
          <w:szCs w:val="20"/>
        </w:rPr>
      </w:pPr>
    </w:p>
    <w:p w:rsidR="002A7360" w:rsidRDefault="002A7360" w:rsidP="00A018F3">
      <w:pPr>
        <w:pStyle w:val="1"/>
        <w:rPr>
          <w:b w:val="0"/>
          <w:sz w:val="20"/>
          <w:szCs w:val="20"/>
        </w:rPr>
      </w:pPr>
      <w:r>
        <w:rPr>
          <w:b w:val="0"/>
          <w:noProof/>
          <w:sz w:val="20"/>
          <w:szCs w:val="20"/>
        </w:rPr>
        <w:lastRenderedPageBreak/>
        <w:drawing>
          <wp:inline distT="0" distB="0" distL="0" distR="0">
            <wp:extent cx="5940425" cy="3369732"/>
            <wp:effectExtent l="19050" t="0" r="3175" b="0"/>
            <wp:docPr id="5" name="Рисунок 4" descr="C:\Users\Admin\AppData\Local\Temp\Rar$DIa0.658\05_Гвозд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Rar$DIa0.658\05_Гвоздки.png"/>
                    <pic:cNvPicPr>
                      <a:picLocks noChangeAspect="1" noChangeArrowheads="1"/>
                    </pic:cNvPicPr>
                  </pic:nvPicPr>
                  <pic:blipFill>
                    <a:blip r:embed="rId77"/>
                    <a:srcRect/>
                    <a:stretch>
                      <a:fillRect/>
                    </a:stretch>
                  </pic:blipFill>
                  <pic:spPr bwMode="auto">
                    <a:xfrm>
                      <a:off x="0" y="0"/>
                      <a:ext cx="5940425" cy="3369732"/>
                    </a:xfrm>
                    <a:prstGeom prst="rect">
                      <a:avLst/>
                    </a:prstGeom>
                    <a:noFill/>
                    <a:ln w="9525">
                      <a:noFill/>
                      <a:miter lim="800000"/>
                      <a:headEnd/>
                      <a:tailEnd/>
                    </a:ln>
                  </pic:spPr>
                </pic:pic>
              </a:graphicData>
            </a:graphic>
          </wp:inline>
        </w:drawing>
      </w:r>
    </w:p>
    <w:p w:rsidR="002A7360" w:rsidRDefault="002A7360" w:rsidP="00A018F3">
      <w:pPr>
        <w:pStyle w:val="1"/>
        <w:rPr>
          <w:b w:val="0"/>
          <w:sz w:val="20"/>
          <w:szCs w:val="20"/>
        </w:rPr>
      </w:pPr>
    </w:p>
    <w:p w:rsidR="002A7360" w:rsidRDefault="002A7360" w:rsidP="00A018F3">
      <w:pPr>
        <w:pStyle w:val="1"/>
        <w:rPr>
          <w:b w:val="0"/>
          <w:sz w:val="20"/>
          <w:szCs w:val="20"/>
        </w:rPr>
      </w:pPr>
    </w:p>
    <w:p w:rsidR="002A7360" w:rsidRDefault="002A7360" w:rsidP="00A018F3">
      <w:pPr>
        <w:pStyle w:val="1"/>
        <w:rPr>
          <w:b w:val="0"/>
          <w:sz w:val="20"/>
          <w:szCs w:val="20"/>
        </w:rPr>
      </w:pPr>
    </w:p>
    <w:p w:rsidR="002A7360" w:rsidRDefault="002A7360" w:rsidP="00A018F3">
      <w:pPr>
        <w:pStyle w:val="1"/>
        <w:rPr>
          <w:b w:val="0"/>
          <w:sz w:val="20"/>
          <w:szCs w:val="20"/>
        </w:rPr>
      </w:pPr>
      <w:r>
        <w:rPr>
          <w:b w:val="0"/>
          <w:noProof/>
          <w:sz w:val="20"/>
          <w:szCs w:val="20"/>
        </w:rPr>
        <w:drawing>
          <wp:inline distT="0" distB="0" distL="0" distR="0">
            <wp:extent cx="5940425" cy="4202495"/>
            <wp:effectExtent l="19050" t="0" r="3175" b="0"/>
            <wp:docPr id="6" name="Рисунок 5" descr="C:\Users\Admin\AppData\Local\Temp\Rar$DIa0.983\06_Добывал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Rar$DIa0.983\06_Добывалово.png"/>
                    <pic:cNvPicPr>
                      <a:picLocks noChangeAspect="1" noChangeArrowheads="1"/>
                    </pic:cNvPicPr>
                  </pic:nvPicPr>
                  <pic:blipFill>
                    <a:blip r:embed="rId78"/>
                    <a:srcRect/>
                    <a:stretch>
                      <a:fillRect/>
                    </a:stretch>
                  </pic:blipFill>
                  <pic:spPr bwMode="auto">
                    <a:xfrm>
                      <a:off x="0" y="0"/>
                      <a:ext cx="5940425" cy="4202495"/>
                    </a:xfrm>
                    <a:prstGeom prst="rect">
                      <a:avLst/>
                    </a:prstGeom>
                    <a:noFill/>
                    <a:ln w="9525">
                      <a:noFill/>
                      <a:miter lim="800000"/>
                      <a:headEnd/>
                      <a:tailEnd/>
                    </a:ln>
                  </pic:spPr>
                </pic:pic>
              </a:graphicData>
            </a:graphic>
          </wp:inline>
        </w:drawing>
      </w:r>
    </w:p>
    <w:p w:rsidR="002A7360" w:rsidRDefault="002A7360" w:rsidP="00A018F3">
      <w:pPr>
        <w:pStyle w:val="1"/>
        <w:rPr>
          <w:b w:val="0"/>
          <w:sz w:val="20"/>
          <w:szCs w:val="20"/>
        </w:rPr>
      </w:pPr>
    </w:p>
    <w:p w:rsidR="002A7360" w:rsidRDefault="002A7360" w:rsidP="00A018F3">
      <w:pPr>
        <w:pStyle w:val="1"/>
        <w:rPr>
          <w:b w:val="0"/>
          <w:sz w:val="20"/>
          <w:szCs w:val="20"/>
        </w:rPr>
      </w:pPr>
      <w:r>
        <w:rPr>
          <w:b w:val="0"/>
          <w:noProof/>
          <w:sz w:val="20"/>
          <w:szCs w:val="20"/>
        </w:rPr>
        <w:lastRenderedPageBreak/>
        <w:drawing>
          <wp:inline distT="0" distB="0" distL="0" distR="0">
            <wp:extent cx="5940425" cy="4202495"/>
            <wp:effectExtent l="19050" t="0" r="3175" b="0"/>
            <wp:docPr id="7" name="Рисунок 6" descr="C:\Users\Admin\AppData\Local\Temp\Rar$DIa0.584\07_Зелёная_Рощ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Rar$DIa0.584\07_Зелёная_Роща.png"/>
                    <pic:cNvPicPr>
                      <a:picLocks noChangeAspect="1" noChangeArrowheads="1"/>
                    </pic:cNvPicPr>
                  </pic:nvPicPr>
                  <pic:blipFill>
                    <a:blip r:embed="rId79"/>
                    <a:srcRect/>
                    <a:stretch>
                      <a:fillRect/>
                    </a:stretch>
                  </pic:blipFill>
                  <pic:spPr bwMode="auto">
                    <a:xfrm>
                      <a:off x="0" y="0"/>
                      <a:ext cx="5940425" cy="4202495"/>
                    </a:xfrm>
                    <a:prstGeom prst="rect">
                      <a:avLst/>
                    </a:prstGeom>
                    <a:noFill/>
                    <a:ln w="9525">
                      <a:noFill/>
                      <a:miter lim="800000"/>
                      <a:headEnd/>
                      <a:tailEnd/>
                    </a:ln>
                  </pic:spPr>
                </pic:pic>
              </a:graphicData>
            </a:graphic>
          </wp:inline>
        </w:drawing>
      </w:r>
    </w:p>
    <w:p w:rsidR="002A7360" w:rsidRDefault="002A7360" w:rsidP="00A018F3">
      <w:pPr>
        <w:pStyle w:val="1"/>
        <w:rPr>
          <w:b w:val="0"/>
          <w:sz w:val="20"/>
          <w:szCs w:val="20"/>
        </w:rPr>
      </w:pPr>
    </w:p>
    <w:p w:rsidR="002A7360" w:rsidRDefault="002A7360" w:rsidP="00A018F3">
      <w:pPr>
        <w:pStyle w:val="1"/>
        <w:rPr>
          <w:b w:val="0"/>
          <w:sz w:val="20"/>
          <w:szCs w:val="20"/>
        </w:rPr>
      </w:pPr>
      <w:r>
        <w:rPr>
          <w:b w:val="0"/>
          <w:noProof/>
          <w:sz w:val="20"/>
          <w:szCs w:val="20"/>
        </w:rPr>
        <w:lastRenderedPageBreak/>
        <w:drawing>
          <wp:inline distT="0" distB="0" distL="0" distR="0">
            <wp:extent cx="5940425" cy="6702498"/>
            <wp:effectExtent l="19050" t="0" r="3175" b="0"/>
            <wp:docPr id="8" name="Рисунок 7" descr="C:\Users\Admin\AppData\Local\Temp\Rar$DIa0.126\08_Костелё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Rar$DIa0.126\08_Костелёво.png"/>
                    <pic:cNvPicPr>
                      <a:picLocks noChangeAspect="1" noChangeArrowheads="1"/>
                    </pic:cNvPicPr>
                  </pic:nvPicPr>
                  <pic:blipFill>
                    <a:blip r:embed="rId80"/>
                    <a:srcRect/>
                    <a:stretch>
                      <a:fillRect/>
                    </a:stretch>
                  </pic:blipFill>
                  <pic:spPr bwMode="auto">
                    <a:xfrm>
                      <a:off x="0" y="0"/>
                      <a:ext cx="5940425" cy="6702498"/>
                    </a:xfrm>
                    <a:prstGeom prst="rect">
                      <a:avLst/>
                    </a:prstGeom>
                    <a:noFill/>
                    <a:ln w="9525">
                      <a:noFill/>
                      <a:miter lim="800000"/>
                      <a:headEnd/>
                      <a:tailEnd/>
                    </a:ln>
                  </pic:spPr>
                </pic:pic>
              </a:graphicData>
            </a:graphic>
          </wp:inline>
        </w:drawing>
      </w:r>
    </w:p>
    <w:p w:rsidR="002A7360" w:rsidRDefault="002A7360" w:rsidP="00A018F3">
      <w:pPr>
        <w:pStyle w:val="1"/>
        <w:rPr>
          <w:b w:val="0"/>
          <w:sz w:val="20"/>
          <w:szCs w:val="20"/>
        </w:rPr>
      </w:pPr>
    </w:p>
    <w:p w:rsidR="002A7360" w:rsidRDefault="002A7360" w:rsidP="00A018F3">
      <w:pPr>
        <w:pStyle w:val="1"/>
        <w:rPr>
          <w:b w:val="0"/>
          <w:sz w:val="20"/>
          <w:szCs w:val="20"/>
        </w:rPr>
      </w:pPr>
      <w:r>
        <w:rPr>
          <w:b w:val="0"/>
          <w:noProof/>
          <w:sz w:val="20"/>
          <w:szCs w:val="20"/>
        </w:rPr>
        <w:lastRenderedPageBreak/>
        <w:drawing>
          <wp:inline distT="0" distB="0" distL="0" distR="0">
            <wp:extent cx="5940425" cy="4291471"/>
            <wp:effectExtent l="19050" t="0" r="3175" b="0"/>
            <wp:docPr id="9" name="Рисунок 8" descr="C:\Users\Admin\AppData\Local\Temp\Rar$DIa0.181\09_Красил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Rar$DIa0.181\09_Красилово.png"/>
                    <pic:cNvPicPr>
                      <a:picLocks noChangeAspect="1" noChangeArrowheads="1"/>
                    </pic:cNvPicPr>
                  </pic:nvPicPr>
                  <pic:blipFill>
                    <a:blip r:embed="rId81"/>
                    <a:srcRect/>
                    <a:stretch>
                      <a:fillRect/>
                    </a:stretch>
                  </pic:blipFill>
                  <pic:spPr bwMode="auto">
                    <a:xfrm>
                      <a:off x="0" y="0"/>
                      <a:ext cx="5940425" cy="4291471"/>
                    </a:xfrm>
                    <a:prstGeom prst="rect">
                      <a:avLst/>
                    </a:prstGeom>
                    <a:noFill/>
                    <a:ln w="9525">
                      <a:noFill/>
                      <a:miter lim="800000"/>
                      <a:headEnd/>
                      <a:tailEnd/>
                    </a:ln>
                  </pic:spPr>
                </pic:pic>
              </a:graphicData>
            </a:graphic>
          </wp:inline>
        </w:drawing>
      </w:r>
    </w:p>
    <w:p w:rsidR="002A7360" w:rsidRDefault="002A7360" w:rsidP="00A018F3">
      <w:pPr>
        <w:pStyle w:val="1"/>
        <w:rPr>
          <w:b w:val="0"/>
          <w:sz w:val="20"/>
          <w:szCs w:val="20"/>
        </w:rPr>
      </w:pPr>
      <w:r>
        <w:rPr>
          <w:b w:val="0"/>
          <w:noProof/>
          <w:sz w:val="20"/>
          <w:szCs w:val="20"/>
        </w:rPr>
        <w:lastRenderedPageBreak/>
        <w:drawing>
          <wp:inline distT="0" distB="0" distL="0" distR="0">
            <wp:extent cx="5940425" cy="6224637"/>
            <wp:effectExtent l="19050" t="0" r="3175" b="0"/>
            <wp:docPr id="10" name="Рисунок 9" descr="C:\Users\Admin\AppData\Local\Temp\Rar$DIa0.716\10_Макуши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Rar$DIa0.716\10_Макушино.png"/>
                    <pic:cNvPicPr>
                      <a:picLocks noChangeAspect="1" noChangeArrowheads="1"/>
                    </pic:cNvPicPr>
                  </pic:nvPicPr>
                  <pic:blipFill>
                    <a:blip r:embed="rId82"/>
                    <a:srcRect/>
                    <a:stretch>
                      <a:fillRect/>
                    </a:stretch>
                  </pic:blipFill>
                  <pic:spPr bwMode="auto">
                    <a:xfrm>
                      <a:off x="0" y="0"/>
                      <a:ext cx="5940425" cy="6224637"/>
                    </a:xfrm>
                    <a:prstGeom prst="rect">
                      <a:avLst/>
                    </a:prstGeom>
                    <a:noFill/>
                    <a:ln w="9525">
                      <a:noFill/>
                      <a:miter lim="800000"/>
                      <a:headEnd/>
                      <a:tailEnd/>
                    </a:ln>
                  </pic:spPr>
                </pic:pic>
              </a:graphicData>
            </a:graphic>
          </wp:inline>
        </w:drawing>
      </w:r>
    </w:p>
    <w:p w:rsidR="00DD0C05" w:rsidRDefault="00DD0C05" w:rsidP="00A018F3">
      <w:pPr>
        <w:pStyle w:val="1"/>
        <w:rPr>
          <w:b w:val="0"/>
          <w:sz w:val="20"/>
          <w:szCs w:val="20"/>
        </w:rPr>
      </w:pPr>
      <w:r>
        <w:rPr>
          <w:b w:val="0"/>
          <w:noProof/>
          <w:sz w:val="20"/>
          <w:szCs w:val="20"/>
        </w:rPr>
        <w:lastRenderedPageBreak/>
        <w:drawing>
          <wp:inline distT="0" distB="0" distL="0" distR="0">
            <wp:extent cx="5940425" cy="8262238"/>
            <wp:effectExtent l="19050" t="0" r="3175" b="0"/>
            <wp:docPr id="11" name="Рисунок 10" descr="C:\Users\Admin\AppData\Local\Temp\Rar$DIa0.140\11_Марк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Rar$DIa0.140\11_Марково.png"/>
                    <pic:cNvPicPr>
                      <a:picLocks noChangeAspect="1" noChangeArrowheads="1"/>
                    </pic:cNvPicPr>
                  </pic:nvPicPr>
                  <pic:blipFill>
                    <a:blip r:embed="rId83"/>
                    <a:srcRect/>
                    <a:stretch>
                      <a:fillRect/>
                    </a:stretch>
                  </pic:blipFill>
                  <pic:spPr bwMode="auto">
                    <a:xfrm>
                      <a:off x="0" y="0"/>
                      <a:ext cx="5940425" cy="8262238"/>
                    </a:xfrm>
                    <a:prstGeom prst="rect">
                      <a:avLst/>
                    </a:prstGeom>
                    <a:noFill/>
                    <a:ln w="9525">
                      <a:noFill/>
                      <a:miter lim="800000"/>
                      <a:headEnd/>
                      <a:tailEnd/>
                    </a:ln>
                  </pic:spPr>
                </pic:pic>
              </a:graphicData>
            </a:graphic>
          </wp:inline>
        </w:drawing>
      </w:r>
    </w:p>
    <w:p w:rsidR="00DD0C05" w:rsidRDefault="00DD0C05" w:rsidP="00A018F3">
      <w:pPr>
        <w:pStyle w:val="1"/>
        <w:rPr>
          <w:b w:val="0"/>
          <w:sz w:val="20"/>
          <w:szCs w:val="20"/>
        </w:rPr>
      </w:pPr>
    </w:p>
    <w:p w:rsidR="00DD0C05" w:rsidRDefault="00DD0C05" w:rsidP="00A018F3">
      <w:pPr>
        <w:pStyle w:val="1"/>
        <w:rPr>
          <w:b w:val="0"/>
          <w:sz w:val="20"/>
          <w:szCs w:val="20"/>
        </w:rPr>
      </w:pPr>
    </w:p>
    <w:p w:rsidR="00DD0C05" w:rsidRDefault="00DD0C05" w:rsidP="00A018F3">
      <w:pPr>
        <w:pStyle w:val="1"/>
        <w:rPr>
          <w:b w:val="0"/>
          <w:sz w:val="20"/>
          <w:szCs w:val="20"/>
        </w:rPr>
      </w:pPr>
      <w:r>
        <w:rPr>
          <w:b w:val="0"/>
          <w:noProof/>
          <w:sz w:val="20"/>
          <w:szCs w:val="20"/>
        </w:rPr>
        <w:lastRenderedPageBreak/>
        <w:drawing>
          <wp:inline distT="0" distB="0" distL="0" distR="0">
            <wp:extent cx="5940425" cy="5191125"/>
            <wp:effectExtent l="19050" t="0" r="3175" b="0"/>
            <wp:docPr id="12" name="Рисунок 11" descr="C:\Users\Admin\AppData\Local\Temp\Rar$DIa0.960\12_Навол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Temp\Rar$DIa0.960\12_Наволок.png"/>
                    <pic:cNvPicPr>
                      <a:picLocks noChangeAspect="1" noChangeArrowheads="1"/>
                    </pic:cNvPicPr>
                  </pic:nvPicPr>
                  <pic:blipFill>
                    <a:blip r:embed="rId84"/>
                    <a:srcRect/>
                    <a:stretch>
                      <a:fillRect/>
                    </a:stretch>
                  </pic:blipFill>
                  <pic:spPr bwMode="auto">
                    <a:xfrm>
                      <a:off x="0" y="0"/>
                      <a:ext cx="5940425" cy="5191125"/>
                    </a:xfrm>
                    <a:prstGeom prst="rect">
                      <a:avLst/>
                    </a:prstGeom>
                    <a:noFill/>
                    <a:ln w="9525">
                      <a:noFill/>
                      <a:miter lim="800000"/>
                      <a:headEnd/>
                      <a:tailEnd/>
                    </a:ln>
                  </pic:spPr>
                </pic:pic>
              </a:graphicData>
            </a:graphic>
          </wp:inline>
        </w:drawing>
      </w:r>
    </w:p>
    <w:p w:rsidR="00DD0C05" w:rsidRDefault="00DD0C05" w:rsidP="00A018F3">
      <w:pPr>
        <w:pStyle w:val="1"/>
        <w:rPr>
          <w:b w:val="0"/>
          <w:sz w:val="20"/>
          <w:szCs w:val="20"/>
        </w:rPr>
      </w:pPr>
    </w:p>
    <w:p w:rsidR="00DD0C05" w:rsidRDefault="00DD0C05" w:rsidP="00A018F3">
      <w:pPr>
        <w:pStyle w:val="1"/>
        <w:rPr>
          <w:b w:val="0"/>
          <w:sz w:val="20"/>
          <w:szCs w:val="20"/>
        </w:rPr>
      </w:pPr>
      <w:r>
        <w:rPr>
          <w:b w:val="0"/>
          <w:noProof/>
          <w:sz w:val="20"/>
          <w:szCs w:val="20"/>
        </w:rPr>
        <w:lastRenderedPageBreak/>
        <w:drawing>
          <wp:inline distT="0" distB="0" distL="0" distR="0">
            <wp:extent cx="5940425" cy="5177105"/>
            <wp:effectExtent l="19050" t="0" r="3175" b="0"/>
            <wp:docPr id="13" name="Рисунок 12" descr="C:\Users\Admin\AppData\Local\Temp\Rar$DIa0.598\13_Новая_Сите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Rar$DIa0.598\13_Новая_Ситенка.png"/>
                    <pic:cNvPicPr>
                      <a:picLocks noChangeAspect="1" noChangeArrowheads="1"/>
                    </pic:cNvPicPr>
                  </pic:nvPicPr>
                  <pic:blipFill>
                    <a:blip r:embed="rId85" cstate="print"/>
                    <a:srcRect/>
                    <a:stretch>
                      <a:fillRect/>
                    </a:stretch>
                  </pic:blipFill>
                  <pic:spPr bwMode="auto">
                    <a:xfrm>
                      <a:off x="0" y="0"/>
                      <a:ext cx="5940425" cy="5177105"/>
                    </a:xfrm>
                    <a:prstGeom prst="rect">
                      <a:avLst/>
                    </a:prstGeom>
                    <a:noFill/>
                    <a:ln w="9525">
                      <a:noFill/>
                      <a:miter lim="800000"/>
                      <a:headEnd/>
                      <a:tailEnd/>
                    </a:ln>
                  </pic:spPr>
                </pic:pic>
              </a:graphicData>
            </a:graphic>
          </wp:inline>
        </w:drawing>
      </w:r>
    </w:p>
    <w:p w:rsidR="00DD0C05" w:rsidRDefault="00072EEF" w:rsidP="00A018F3">
      <w:pPr>
        <w:pStyle w:val="1"/>
        <w:rPr>
          <w:b w:val="0"/>
          <w:sz w:val="20"/>
          <w:szCs w:val="20"/>
        </w:rPr>
      </w:pPr>
      <w:r>
        <w:rPr>
          <w:b w:val="0"/>
          <w:noProof/>
          <w:sz w:val="20"/>
          <w:szCs w:val="20"/>
        </w:rPr>
        <w:drawing>
          <wp:inline distT="0" distB="0" distL="0" distR="0">
            <wp:extent cx="5940425" cy="3350694"/>
            <wp:effectExtent l="19050" t="0" r="3175" b="0"/>
            <wp:docPr id="14" name="Рисунок 13" descr="C:\Users\Admin\AppData\Local\Temp\Rar$DIa0.694\14_Нови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Temp\Rar$DIa0.694\14_Новинка.png"/>
                    <pic:cNvPicPr>
                      <a:picLocks noChangeAspect="1" noChangeArrowheads="1"/>
                    </pic:cNvPicPr>
                  </pic:nvPicPr>
                  <pic:blipFill>
                    <a:blip r:embed="rId86"/>
                    <a:srcRect/>
                    <a:stretch>
                      <a:fillRect/>
                    </a:stretch>
                  </pic:blipFill>
                  <pic:spPr bwMode="auto">
                    <a:xfrm>
                      <a:off x="0" y="0"/>
                      <a:ext cx="5940425" cy="3350694"/>
                    </a:xfrm>
                    <a:prstGeom prst="rect">
                      <a:avLst/>
                    </a:prstGeom>
                    <a:noFill/>
                    <a:ln w="9525">
                      <a:noFill/>
                      <a:miter lim="800000"/>
                      <a:headEnd/>
                      <a:tailEnd/>
                    </a:ln>
                  </pic:spPr>
                </pic:pic>
              </a:graphicData>
            </a:graphic>
          </wp:inline>
        </w:drawing>
      </w:r>
    </w:p>
    <w:p w:rsidR="00072EEF" w:rsidRDefault="00072EEF" w:rsidP="00A018F3">
      <w:pPr>
        <w:pStyle w:val="1"/>
        <w:rPr>
          <w:b w:val="0"/>
          <w:sz w:val="20"/>
          <w:szCs w:val="20"/>
        </w:rPr>
      </w:pPr>
    </w:p>
    <w:p w:rsidR="00072EEF" w:rsidRDefault="00072EEF" w:rsidP="00A018F3">
      <w:pPr>
        <w:pStyle w:val="1"/>
        <w:rPr>
          <w:b w:val="0"/>
          <w:sz w:val="20"/>
          <w:szCs w:val="20"/>
        </w:rPr>
      </w:pPr>
      <w:r>
        <w:rPr>
          <w:b w:val="0"/>
          <w:noProof/>
          <w:sz w:val="20"/>
          <w:szCs w:val="20"/>
        </w:rPr>
        <w:lastRenderedPageBreak/>
        <w:drawing>
          <wp:inline distT="0" distB="0" distL="0" distR="0">
            <wp:extent cx="5938208" cy="9096375"/>
            <wp:effectExtent l="19050" t="0" r="5392" b="0"/>
            <wp:docPr id="15" name="Рисунок 14" descr="C:\Users\Admin\AppData\Local\Temp\Rar$DIa0.139\15_Пла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Temp\Rar$DIa0.139\15_Плав.png"/>
                    <pic:cNvPicPr>
                      <a:picLocks noChangeAspect="1" noChangeArrowheads="1"/>
                    </pic:cNvPicPr>
                  </pic:nvPicPr>
                  <pic:blipFill>
                    <a:blip r:embed="rId87"/>
                    <a:srcRect/>
                    <a:stretch>
                      <a:fillRect/>
                    </a:stretch>
                  </pic:blipFill>
                  <pic:spPr bwMode="auto">
                    <a:xfrm>
                      <a:off x="0" y="0"/>
                      <a:ext cx="5940425" cy="9099770"/>
                    </a:xfrm>
                    <a:prstGeom prst="rect">
                      <a:avLst/>
                    </a:prstGeom>
                    <a:noFill/>
                    <a:ln w="9525">
                      <a:noFill/>
                      <a:miter lim="800000"/>
                      <a:headEnd/>
                      <a:tailEnd/>
                    </a:ln>
                  </pic:spPr>
                </pic:pic>
              </a:graphicData>
            </a:graphic>
          </wp:inline>
        </w:drawing>
      </w:r>
    </w:p>
    <w:p w:rsidR="002B79AE" w:rsidRDefault="002B79AE" w:rsidP="00A018F3">
      <w:pPr>
        <w:pStyle w:val="1"/>
        <w:rPr>
          <w:b w:val="0"/>
          <w:sz w:val="20"/>
          <w:szCs w:val="20"/>
        </w:rPr>
      </w:pPr>
      <w:r>
        <w:rPr>
          <w:b w:val="0"/>
          <w:noProof/>
          <w:sz w:val="20"/>
          <w:szCs w:val="20"/>
        </w:rPr>
        <w:lastRenderedPageBreak/>
        <w:drawing>
          <wp:inline distT="0" distB="0" distL="0" distR="0">
            <wp:extent cx="5940425" cy="4203830"/>
            <wp:effectExtent l="19050" t="0" r="3175" b="0"/>
            <wp:docPr id="16" name="Рисунок 15" descr="C:\Users\Admin\AppData\Local\Temp\Rar$DIa0.770\16_Реч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Temp\Rar$DIa0.770\16_Речка.png"/>
                    <pic:cNvPicPr>
                      <a:picLocks noChangeAspect="1" noChangeArrowheads="1"/>
                    </pic:cNvPicPr>
                  </pic:nvPicPr>
                  <pic:blipFill>
                    <a:blip r:embed="rId88"/>
                    <a:srcRect/>
                    <a:stretch>
                      <a:fillRect/>
                    </a:stretch>
                  </pic:blipFill>
                  <pic:spPr bwMode="auto">
                    <a:xfrm>
                      <a:off x="0" y="0"/>
                      <a:ext cx="5940425" cy="4203830"/>
                    </a:xfrm>
                    <a:prstGeom prst="rect">
                      <a:avLst/>
                    </a:prstGeom>
                    <a:noFill/>
                    <a:ln w="9525">
                      <a:noFill/>
                      <a:miter lim="800000"/>
                      <a:headEnd/>
                      <a:tailEnd/>
                    </a:ln>
                  </pic:spPr>
                </pic:pic>
              </a:graphicData>
            </a:graphic>
          </wp:inline>
        </w:drawing>
      </w:r>
    </w:p>
    <w:p w:rsidR="002B79AE" w:rsidRDefault="002B79AE" w:rsidP="00A018F3">
      <w:pPr>
        <w:pStyle w:val="1"/>
        <w:rPr>
          <w:b w:val="0"/>
          <w:sz w:val="20"/>
          <w:szCs w:val="20"/>
        </w:rPr>
      </w:pPr>
      <w:r>
        <w:rPr>
          <w:b w:val="0"/>
          <w:noProof/>
          <w:sz w:val="20"/>
          <w:szCs w:val="20"/>
        </w:rPr>
        <w:drawing>
          <wp:inline distT="0" distB="0" distL="0" distR="0">
            <wp:extent cx="5940425" cy="4202495"/>
            <wp:effectExtent l="19050" t="0" r="3175" b="0"/>
            <wp:docPr id="17" name="Рисунок 16" descr="C:\Users\Admin\AppData\Local\Temp\Rar$DIa0.209\17_Рядчи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Temp\Rar$DIa0.209\17_Рядчино.png"/>
                    <pic:cNvPicPr>
                      <a:picLocks noChangeAspect="1" noChangeArrowheads="1"/>
                    </pic:cNvPicPr>
                  </pic:nvPicPr>
                  <pic:blipFill>
                    <a:blip r:embed="rId89"/>
                    <a:srcRect/>
                    <a:stretch>
                      <a:fillRect/>
                    </a:stretch>
                  </pic:blipFill>
                  <pic:spPr bwMode="auto">
                    <a:xfrm>
                      <a:off x="0" y="0"/>
                      <a:ext cx="5940425" cy="4202495"/>
                    </a:xfrm>
                    <a:prstGeom prst="rect">
                      <a:avLst/>
                    </a:prstGeom>
                    <a:noFill/>
                    <a:ln w="9525">
                      <a:noFill/>
                      <a:miter lim="800000"/>
                      <a:headEnd/>
                      <a:tailEnd/>
                    </a:ln>
                  </pic:spPr>
                </pic:pic>
              </a:graphicData>
            </a:graphic>
          </wp:inline>
        </w:drawing>
      </w:r>
    </w:p>
    <w:p w:rsidR="002B79AE" w:rsidRDefault="002B79AE" w:rsidP="00A018F3">
      <w:pPr>
        <w:pStyle w:val="1"/>
        <w:rPr>
          <w:b w:val="0"/>
          <w:sz w:val="20"/>
          <w:szCs w:val="20"/>
        </w:rPr>
      </w:pPr>
    </w:p>
    <w:p w:rsidR="002B79AE" w:rsidRDefault="002B79AE" w:rsidP="00A018F3">
      <w:pPr>
        <w:pStyle w:val="1"/>
        <w:rPr>
          <w:b w:val="0"/>
          <w:sz w:val="20"/>
          <w:szCs w:val="20"/>
        </w:rPr>
      </w:pPr>
      <w:r>
        <w:rPr>
          <w:b w:val="0"/>
          <w:noProof/>
          <w:sz w:val="20"/>
          <w:szCs w:val="20"/>
        </w:rPr>
        <w:lastRenderedPageBreak/>
        <w:drawing>
          <wp:inline distT="0" distB="0" distL="0" distR="0">
            <wp:extent cx="5940425" cy="7477125"/>
            <wp:effectExtent l="19050" t="0" r="3175" b="0"/>
            <wp:docPr id="18" name="Рисунок 17" descr="C:\Users\Admin\AppData\Local\Temp\Rar$DIa0.010\18_Селищ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Temp\Rar$DIa0.010\18_Селище.png"/>
                    <pic:cNvPicPr>
                      <a:picLocks noChangeAspect="1" noChangeArrowheads="1"/>
                    </pic:cNvPicPr>
                  </pic:nvPicPr>
                  <pic:blipFill>
                    <a:blip r:embed="rId90"/>
                    <a:srcRect/>
                    <a:stretch>
                      <a:fillRect/>
                    </a:stretch>
                  </pic:blipFill>
                  <pic:spPr bwMode="auto">
                    <a:xfrm>
                      <a:off x="0" y="0"/>
                      <a:ext cx="5940425" cy="7477125"/>
                    </a:xfrm>
                    <a:prstGeom prst="rect">
                      <a:avLst/>
                    </a:prstGeom>
                    <a:noFill/>
                    <a:ln w="9525">
                      <a:noFill/>
                      <a:miter lim="800000"/>
                      <a:headEnd/>
                      <a:tailEnd/>
                    </a:ln>
                  </pic:spPr>
                </pic:pic>
              </a:graphicData>
            </a:graphic>
          </wp:inline>
        </w:drawing>
      </w:r>
    </w:p>
    <w:p w:rsidR="002B79AE" w:rsidRDefault="002B79AE" w:rsidP="00A018F3">
      <w:pPr>
        <w:pStyle w:val="1"/>
        <w:rPr>
          <w:b w:val="0"/>
          <w:sz w:val="20"/>
          <w:szCs w:val="20"/>
        </w:rPr>
      </w:pPr>
      <w:r>
        <w:rPr>
          <w:b w:val="0"/>
          <w:noProof/>
          <w:sz w:val="20"/>
          <w:szCs w:val="20"/>
        </w:rPr>
        <w:lastRenderedPageBreak/>
        <w:drawing>
          <wp:inline distT="0" distB="0" distL="0" distR="0">
            <wp:extent cx="6301252" cy="8896350"/>
            <wp:effectExtent l="19050" t="0" r="4298" b="0"/>
            <wp:docPr id="19" name="Рисунок 18" descr="C:\Users\Admin\AppData\Local\Temp\Rar$DIa0.299\19_Семёнова_Го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Temp\Rar$DIa0.299\19_Семёнова_Гора.png"/>
                    <pic:cNvPicPr>
                      <a:picLocks noChangeAspect="1" noChangeArrowheads="1"/>
                    </pic:cNvPicPr>
                  </pic:nvPicPr>
                  <pic:blipFill>
                    <a:blip r:embed="rId91"/>
                    <a:srcRect/>
                    <a:stretch>
                      <a:fillRect/>
                    </a:stretch>
                  </pic:blipFill>
                  <pic:spPr bwMode="auto">
                    <a:xfrm>
                      <a:off x="0" y="0"/>
                      <a:ext cx="6301252" cy="8896350"/>
                    </a:xfrm>
                    <a:prstGeom prst="rect">
                      <a:avLst/>
                    </a:prstGeom>
                    <a:noFill/>
                    <a:ln w="9525">
                      <a:noFill/>
                      <a:miter lim="800000"/>
                      <a:headEnd/>
                      <a:tailEnd/>
                    </a:ln>
                  </pic:spPr>
                </pic:pic>
              </a:graphicData>
            </a:graphic>
          </wp:inline>
        </w:drawing>
      </w:r>
    </w:p>
    <w:p w:rsidR="002B79AE" w:rsidRDefault="002B79AE" w:rsidP="00A018F3">
      <w:pPr>
        <w:pStyle w:val="1"/>
        <w:rPr>
          <w:b w:val="0"/>
          <w:sz w:val="20"/>
          <w:szCs w:val="20"/>
        </w:rPr>
      </w:pPr>
    </w:p>
    <w:p w:rsidR="002B79AE" w:rsidRDefault="002B79AE" w:rsidP="00A018F3">
      <w:pPr>
        <w:pStyle w:val="1"/>
        <w:rPr>
          <w:b w:val="0"/>
          <w:sz w:val="20"/>
          <w:szCs w:val="20"/>
        </w:rPr>
      </w:pPr>
    </w:p>
    <w:p w:rsidR="002B79AE" w:rsidRDefault="002B79AE" w:rsidP="00A018F3">
      <w:pPr>
        <w:pStyle w:val="1"/>
        <w:rPr>
          <w:b w:val="0"/>
          <w:sz w:val="20"/>
          <w:szCs w:val="20"/>
        </w:rPr>
      </w:pPr>
      <w:r>
        <w:rPr>
          <w:b w:val="0"/>
          <w:noProof/>
          <w:sz w:val="20"/>
          <w:szCs w:val="20"/>
        </w:rPr>
        <w:drawing>
          <wp:inline distT="0" distB="0" distL="0" distR="0">
            <wp:extent cx="5940425" cy="4244734"/>
            <wp:effectExtent l="19050" t="0" r="3175" b="0"/>
            <wp:docPr id="20" name="Рисунок 19" descr="C:\Users\Admin\AppData\Local\Temp\Rar$DIa0.440\20_Среднее_Носаки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Temp\Rar$DIa0.440\20_Среднее_Носакино.png"/>
                    <pic:cNvPicPr>
                      <a:picLocks noChangeAspect="1" noChangeArrowheads="1"/>
                    </pic:cNvPicPr>
                  </pic:nvPicPr>
                  <pic:blipFill>
                    <a:blip r:embed="rId92"/>
                    <a:srcRect/>
                    <a:stretch>
                      <a:fillRect/>
                    </a:stretch>
                  </pic:blipFill>
                  <pic:spPr bwMode="auto">
                    <a:xfrm>
                      <a:off x="0" y="0"/>
                      <a:ext cx="5940425" cy="4244734"/>
                    </a:xfrm>
                    <a:prstGeom prst="rect">
                      <a:avLst/>
                    </a:prstGeom>
                    <a:noFill/>
                    <a:ln w="9525">
                      <a:noFill/>
                      <a:miter lim="800000"/>
                      <a:headEnd/>
                      <a:tailEnd/>
                    </a:ln>
                  </pic:spPr>
                </pic:pic>
              </a:graphicData>
            </a:graphic>
          </wp:inline>
        </w:drawing>
      </w:r>
    </w:p>
    <w:p w:rsidR="002B79AE" w:rsidRDefault="002B79AE" w:rsidP="00A018F3">
      <w:pPr>
        <w:pStyle w:val="1"/>
        <w:rPr>
          <w:b w:val="0"/>
          <w:sz w:val="20"/>
          <w:szCs w:val="20"/>
        </w:rPr>
      </w:pPr>
      <w:r>
        <w:rPr>
          <w:b w:val="0"/>
          <w:noProof/>
          <w:sz w:val="20"/>
          <w:szCs w:val="20"/>
        </w:rPr>
        <w:lastRenderedPageBreak/>
        <w:drawing>
          <wp:inline distT="0" distB="0" distL="0" distR="0">
            <wp:extent cx="5940425" cy="4202495"/>
            <wp:effectExtent l="19050" t="0" r="3175" b="0"/>
            <wp:docPr id="21" name="Рисунок 20" descr="C:\Users\Admin\AppData\Local\Temp\Rar$DIa0.901\21_Старая_Сите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Temp\Rar$DIa0.901\21_Старая_Ситенка.png"/>
                    <pic:cNvPicPr>
                      <a:picLocks noChangeAspect="1" noChangeArrowheads="1"/>
                    </pic:cNvPicPr>
                  </pic:nvPicPr>
                  <pic:blipFill>
                    <a:blip r:embed="rId93"/>
                    <a:srcRect/>
                    <a:stretch>
                      <a:fillRect/>
                    </a:stretch>
                  </pic:blipFill>
                  <pic:spPr bwMode="auto">
                    <a:xfrm>
                      <a:off x="0" y="0"/>
                      <a:ext cx="5940425" cy="4202495"/>
                    </a:xfrm>
                    <a:prstGeom prst="rect">
                      <a:avLst/>
                    </a:prstGeom>
                    <a:noFill/>
                    <a:ln w="9525">
                      <a:noFill/>
                      <a:miter lim="800000"/>
                      <a:headEnd/>
                      <a:tailEnd/>
                    </a:ln>
                  </pic:spPr>
                </pic:pic>
              </a:graphicData>
            </a:graphic>
          </wp:inline>
        </w:drawing>
      </w:r>
    </w:p>
    <w:p w:rsidR="002B79AE" w:rsidRDefault="002B79AE" w:rsidP="00A018F3">
      <w:pPr>
        <w:pStyle w:val="1"/>
        <w:rPr>
          <w:b w:val="0"/>
          <w:sz w:val="20"/>
          <w:szCs w:val="20"/>
        </w:rPr>
      </w:pPr>
    </w:p>
    <w:p w:rsidR="002B79AE" w:rsidRDefault="002B79AE" w:rsidP="00A018F3">
      <w:pPr>
        <w:pStyle w:val="1"/>
        <w:rPr>
          <w:b w:val="0"/>
          <w:sz w:val="20"/>
          <w:szCs w:val="20"/>
        </w:rPr>
      </w:pPr>
      <w:r>
        <w:rPr>
          <w:b w:val="0"/>
          <w:noProof/>
          <w:sz w:val="20"/>
          <w:szCs w:val="20"/>
        </w:rPr>
        <w:lastRenderedPageBreak/>
        <w:drawing>
          <wp:inline distT="0" distB="0" distL="0" distR="0">
            <wp:extent cx="5940425" cy="8402366"/>
            <wp:effectExtent l="19050" t="0" r="3175" b="0"/>
            <wp:docPr id="22" name="Рисунок 21" descr="C:\Users\Admin\AppData\Local\Temp\Rar$DIa0.304\22_Стар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AppData\Local\Temp\Rar$DIa0.304\22_Старина.png"/>
                    <pic:cNvPicPr>
                      <a:picLocks noChangeAspect="1" noChangeArrowheads="1"/>
                    </pic:cNvPicPr>
                  </pic:nvPicPr>
                  <pic:blipFill>
                    <a:blip r:embed="rId94"/>
                    <a:srcRect/>
                    <a:stretch>
                      <a:fillRect/>
                    </a:stretch>
                  </pic:blipFill>
                  <pic:spPr bwMode="auto">
                    <a:xfrm>
                      <a:off x="0" y="0"/>
                      <a:ext cx="5940425" cy="8402366"/>
                    </a:xfrm>
                    <a:prstGeom prst="rect">
                      <a:avLst/>
                    </a:prstGeom>
                    <a:noFill/>
                    <a:ln w="9525">
                      <a:noFill/>
                      <a:miter lim="800000"/>
                      <a:headEnd/>
                      <a:tailEnd/>
                    </a:ln>
                  </pic:spPr>
                </pic:pic>
              </a:graphicData>
            </a:graphic>
          </wp:inline>
        </w:drawing>
      </w:r>
    </w:p>
    <w:p w:rsidR="002B79AE" w:rsidRDefault="002B79AE" w:rsidP="00A018F3">
      <w:pPr>
        <w:pStyle w:val="1"/>
        <w:rPr>
          <w:b w:val="0"/>
          <w:sz w:val="20"/>
          <w:szCs w:val="20"/>
        </w:rPr>
      </w:pPr>
    </w:p>
    <w:p w:rsidR="002B79AE" w:rsidRDefault="002B79AE" w:rsidP="00A018F3">
      <w:pPr>
        <w:pStyle w:val="1"/>
        <w:rPr>
          <w:b w:val="0"/>
          <w:sz w:val="20"/>
          <w:szCs w:val="20"/>
        </w:rPr>
      </w:pPr>
    </w:p>
    <w:p w:rsidR="002B79AE" w:rsidRDefault="002B79AE" w:rsidP="00A018F3">
      <w:pPr>
        <w:pStyle w:val="1"/>
        <w:rPr>
          <w:b w:val="0"/>
          <w:sz w:val="20"/>
          <w:szCs w:val="20"/>
        </w:rPr>
      </w:pPr>
      <w:r>
        <w:rPr>
          <w:b w:val="0"/>
          <w:noProof/>
          <w:sz w:val="20"/>
          <w:szCs w:val="20"/>
        </w:rPr>
        <w:lastRenderedPageBreak/>
        <w:drawing>
          <wp:inline distT="0" distB="0" distL="0" distR="0">
            <wp:extent cx="5940425" cy="8386922"/>
            <wp:effectExtent l="19050" t="0" r="3175" b="0"/>
            <wp:docPr id="23" name="Рисунок 22" descr="C:\Users\Admin\AppData\Local\Temp\Rar$DIa0.827\23_Стар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AppData\Local\Temp\Rar$DIa0.827\23_Старово.png"/>
                    <pic:cNvPicPr>
                      <a:picLocks noChangeAspect="1" noChangeArrowheads="1"/>
                    </pic:cNvPicPr>
                  </pic:nvPicPr>
                  <pic:blipFill>
                    <a:blip r:embed="rId95"/>
                    <a:srcRect/>
                    <a:stretch>
                      <a:fillRect/>
                    </a:stretch>
                  </pic:blipFill>
                  <pic:spPr bwMode="auto">
                    <a:xfrm>
                      <a:off x="0" y="0"/>
                      <a:ext cx="5940425" cy="8386922"/>
                    </a:xfrm>
                    <a:prstGeom prst="rect">
                      <a:avLst/>
                    </a:prstGeom>
                    <a:noFill/>
                    <a:ln w="9525">
                      <a:noFill/>
                      <a:miter lim="800000"/>
                      <a:headEnd/>
                      <a:tailEnd/>
                    </a:ln>
                  </pic:spPr>
                </pic:pic>
              </a:graphicData>
            </a:graphic>
          </wp:inline>
        </w:drawing>
      </w:r>
    </w:p>
    <w:p w:rsidR="002B79AE" w:rsidRDefault="002B79AE" w:rsidP="00A018F3">
      <w:pPr>
        <w:pStyle w:val="1"/>
        <w:rPr>
          <w:b w:val="0"/>
          <w:sz w:val="20"/>
          <w:szCs w:val="20"/>
        </w:rPr>
      </w:pPr>
    </w:p>
    <w:p w:rsidR="002B79AE" w:rsidRDefault="002B79AE" w:rsidP="00A018F3">
      <w:pPr>
        <w:pStyle w:val="1"/>
        <w:rPr>
          <w:b w:val="0"/>
          <w:sz w:val="20"/>
          <w:szCs w:val="20"/>
        </w:rPr>
      </w:pPr>
    </w:p>
    <w:p w:rsidR="002B79AE" w:rsidRDefault="002B79AE" w:rsidP="00A018F3">
      <w:pPr>
        <w:pStyle w:val="1"/>
        <w:rPr>
          <w:b w:val="0"/>
          <w:sz w:val="20"/>
          <w:szCs w:val="20"/>
        </w:rPr>
      </w:pPr>
      <w:r>
        <w:rPr>
          <w:b w:val="0"/>
          <w:noProof/>
          <w:sz w:val="20"/>
          <w:szCs w:val="20"/>
        </w:rPr>
        <w:lastRenderedPageBreak/>
        <w:drawing>
          <wp:inline distT="0" distB="0" distL="0" distR="0">
            <wp:extent cx="5940425" cy="5585115"/>
            <wp:effectExtent l="19050" t="0" r="3175" b="0"/>
            <wp:docPr id="24" name="Рисунок 23" descr="C:\Users\Admin\AppData\Local\Temp\Rar$DIa0.675\24_Труфан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Local\Temp\Rar$DIa0.675\24_Труфаново.png"/>
                    <pic:cNvPicPr>
                      <a:picLocks noChangeAspect="1" noChangeArrowheads="1"/>
                    </pic:cNvPicPr>
                  </pic:nvPicPr>
                  <pic:blipFill>
                    <a:blip r:embed="rId96"/>
                    <a:srcRect/>
                    <a:stretch>
                      <a:fillRect/>
                    </a:stretch>
                  </pic:blipFill>
                  <pic:spPr bwMode="auto">
                    <a:xfrm>
                      <a:off x="0" y="0"/>
                      <a:ext cx="5940425" cy="5585115"/>
                    </a:xfrm>
                    <a:prstGeom prst="rect">
                      <a:avLst/>
                    </a:prstGeom>
                    <a:noFill/>
                    <a:ln w="9525">
                      <a:noFill/>
                      <a:miter lim="800000"/>
                      <a:headEnd/>
                      <a:tailEnd/>
                    </a:ln>
                  </pic:spPr>
                </pic:pic>
              </a:graphicData>
            </a:graphic>
          </wp:inline>
        </w:drawing>
      </w:r>
    </w:p>
    <w:p w:rsidR="002B79AE" w:rsidRDefault="002B79AE" w:rsidP="00A018F3">
      <w:pPr>
        <w:pStyle w:val="1"/>
        <w:rPr>
          <w:b w:val="0"/>
          <w:sz w:val="20"/>
          <w:szCs w:val="20"/>
        </w:rPr>
      </w:pPr>
      <w:r>
        <w:rPr>
          <w:b w:val="0"/>
          <w:noProof/>
          <w:sz w:val="20"/>
          <w:szCs w:val="20"/>
        </w:rPr>
        <w:lastRenderedPageBreak/>
        <w:drawing>
          <wp:inline distT="0" distB="0" distL="0" distR="0">
            <wp:extent cx="5940425" cy="5492888"/>
            <wp:effectExtent l="19050" t="0" r="3175" b="0"/>
            <wp:docPr id="25" name="Рисунок 24" descr="C:\Users\Admin\AppData\Local\Temp\Rar$DIa0.162\25_Харитоних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AppData\Local\Temp\Rar$DIa0.162\25_Харитониха.png"/>
                    <pic:cNvPicPr>
                      <a:picLocks noChangeAspect="1" noChangeArrowheads="1"/>
                    </pic:cNvPicPr>
                  </pic:nvPicPr>
                  <pic:blipFill>
                    <a:blip r:embed="rId97"/>
                    <a:srcRect/>
                    <a:stretch>
                      <a:fillRect/>
                    </a:stretch>
                  </pic:blipFill>
                  <pic:spPr bwMode="auto">
                    <a:xfrm>
                      <a:off x="0" y="0"/>
                      <a:ext cx="5940425" cy="5492888"/>
                    </a:xfrm>
                    <a:prstGeom prst="rect">
                      <a:avLst/>
                    </a:prstGeom>
                    <a:noFill/>
                    <a:ln w="9525">
                      <a:noFill/>
                      <a:miter lim="800000"/>
                      <a:headEnd/>
                      <a:tailEnd/>
                    </a:ln>
                  </pic:spPr>
                </pic:pic>
              </a:graphicData>
            </a:graphic>
          </wp:inline>
        </w:drawing>
      </w:r>
    </w:p>
    <w:p w:rsidR="002B79AE" w:rsidRDefault="002B79AE" w:rsidP="00A018F3">
      <w:pPr>
        <w:pStyle w:val="1"/>
        <w:rPr>
          <w:b w:val="0"/>
          <w:sz w:val="20"/>
          <w:szCs w:val="20"/>
        </w:rPr>
      </w:pPr>
    </w:p>
    <w:p w:rsidR="002B79AE" w:rsidRDefault="002B79AE" w:rsidP="00A018F3">
      <w:pPr>
        <w:pStyle w:val="1"/>
        <w:rPr>
          <w:b w:val="0"/>
          <w:sz w:val="20"/>
          <w:szCs w:val="20"/>
        </w:rPr>
      </w:pPr>
      <w:r>
        <w:rPr>
          <w:b w:val="0"/>
          <w:noProof/>
          <w:sz w:val="20"/>
          <w:szCs w:val="20"/>
        </w:rPr>
        <w:lastRenderedPageBreak/>
        <w:drawing>
          <wp:inline distT="0" distB="0" distL="0" distR="0">
            <wp:extent cx="5940425" cy="6852742"/>
            <wp:effectExtent l="19050" t="0" r="3175" b="0"/>
            <wp:docPr id="26" name="Рисунок 25" descr="C:\Users\Admin\AppData\Local\Temp\Rar$DIa0.021\26_Едр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Local\Temp\Rar$DIa0.021\26_Едрово.png"/>
                    <pic:cNvPicPr>
                      <a:picLocks noChangeAspect="1" noChangeArrowheads="1"/>
                    </pic:cNvPicPr>
                  </pic:nvPicPr>
                  <pic:blipFill>
                    <a:blip r:embed="rId98" cstate="print"/>
                    <a:srcRect/>
                    <a:stretch>
                      <a:fillRect/>
                    </a:stretch>
                  </pic:blipFill>
                  <pic:spPr bwMode="auto">
                    <a:xfrm>
                      <a:off x="0" y="0"/>
                      <a:ext cx="5940425" cy="6852742"/>
                    </a:xfrm>
                    <a:prstGeom prst="rect">
                      <a:avLst/>
                    </a:prstGeom>
                    <a:noFill/>
                    <a:ln w="9525">
                      <a:noFill/>
                      <a:miter lim="800000"/>
                      <a:headEnd/>
                      <a:tailEnd/>
                    </a:ln>
                  </pic:spPr>
                </pic:pic>
              </a:graphicData>
            </a:graphic>
          </wp:inline>
        </w:drawing>
      </w:r>
    </w:p>
    <w:p w:rsidR="002B79AE" w:rsidRDefault="002B79AE" w:rsidP="00A018F3">
      <w:pPr>
        <w:pStyle w:val="1"/>
        <w:rPr>
          <w:b w:val="0"/>
          <w:sz w:val="20"/>
          <w:szCs w:val="20"/>
        </w:rPr>
      </w:pPr>
    </w:p>
    <w:p w:rsidR="002B79AE" w:rsidRPr="005A7885" w:rsidRDefault="002B79AE" w:rsidP="00A018F3">
      <w:pPr>
        <w:pStyle w:val="1"/>
        <w:rPr>
          <w:b w:val="0"/>
          <w:sz w:val="20"/>
          <w:szCs w:val="20"/>
        </w:rPr>
      </w:pPr>
      <w:r>
        <w:rPr>
          <w:b w:val="0"/>
          <w:noProof/>
          <w:sz w:val="20"/>
          <w:szCs w:val="20"/>
        </w:rPr>
        <w:lastRenderedPageBreak/>
        <w:drawing>
          <wp:inline distT="0" distB="0" distL="0" distR="0">
            <wp:extent cx="5940425" cy="9187622"/>
            <wp:effectExtent l="19050" t="0" r="3175" b="0"/>
            <wp:docPr id="27" name="Рисунок 26" descr="C:\Users\Admin\AppData\Local\Temp\Rar$DIa0.655\Едровское С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AppData\Local\Temp\Rar$DIa0.655\Едровское СП.png"/>
                    <pic:cNvPicPr>
                      <a:picLocks noChangeAspect="1" noChangeArrowheads="1"/>
                    </pic:cNvPicPr>
                  </pic:nvPicPr>
                  <pic:blipFill>
                    <a:blip r:embed="rId99" cstate="print"/>
                    <a:srcRect/>
                    <a:stretch>
                      <a:fillRect/>
                    </a:stretch>
                  </pic:blipFill>
                  <pic:spPr bwMode="auto">
                    <a:xfrm>
                      <a:off x="0" y="0"/>
                      <a:ext cx="5940425" cy="9187622"/>
                    </a:xfrm>
                    <a:prstGeom prst="rect">
                      <a:avLst/>
                    </a:prstGeom>
                    <a:noFill/>
                    <a:ln w="9525">
                      <a:noFill/>
                      <a:miter lim="800000"/>
                      <a:headEnd/>
                      <a:tailEnd/>
                    </a:ln>
                  </pic:spPr>
                </pic:pic>
              </a:graphicData>
            </a:graphic>
          </wp:inline>
        </w:drawing>
      </w:r>
    </w:p>
    <w:tbl>
      <w:tblPr>
        <w:tblW w:w="5000" w:type="pct"/>
        <w:tblBorders>
          <w:top w:val="thickThinSmallGap" w:sz="24" w:space="0" w:color="003366"/>
          <w:left w:val="thickThinSmallGap" w:sz="24" w:space="0" w:color="003366"/>
          <w:bottom w:val="thinThickSmallGap" w:sz="24" w:space="0" w:color="003366"/>
          <w:right w:val="thinThickSmallGap" w:sz="24" w:space="0" w:color="003366"/>
          <w:insideH w:val="single" w:sz="4" w:space="0" w:color="auto"/>
          <w:insideV w:val="single" w:sz="4" w:space="0" w:color="auto"/>
        </w:tblBorders>
        <w:tblLook w:val="01E0"/>
      </w:tblPr>
      <w:tblGrid>
        <w:gridCol w:w="1970"/>
        <w:gridCol w:w="3057"/>
        <w:gridCol w:w="4544"/>
      </w:tblGrid>
      <w:tr w:rsidR="00A018F3" w:rsidRPr="00E9224F" w:rsidTr="00A018F3">
        <w:trPr>
          <w:trHeight w:val="1753"/>
        </w:trPr>
        <w:tc>
          <w:tcPr>
            <w:tcW w:w="1029" w:type="pct"/>
            <w:tcBorders>
              <w:top w:val="thickThinSmallGap" w:sz="24" w:space="0" w:color="003366"/>
              <w:left w:val="thickThinSmallGap" w:sz="24" w:space="0" w:color="003366"/>
              <w:bottom w:val="thinThickSmallGap" w:sz="24" w:space="0" w:color="003366"/>
              <w:right w:val="nil"/>
            </w:tcBorders>
          </w:tcPr>
          <w:p w:rsidR="00A018F3" w:rsidRPr="00E9224F" w:rsidRDefault="00A018F3" w:rsidP="00A018F3">
            <w:pPr>
              <w:pStyle w:val="a4"/>
              <w:spacing w:line="276" w:lineRule="auto"/>
              <w:jc w:val="left"/>
              <w:rPr>
                <w:rFonts w:ascii="Times New Roman" w:hAnsi="Times New Roman"/>
                <w:b/>
              </w:rPr>
            </w:pPr>
            <w:r w:rsidRPr="00E9224F">
              <w:rPr>
                <w:rFonts w:ascii="Times New Roman" w:hAnsi="Times New Roman"/>
                <w:b/>
              </w:rPr>
              <w:lastRenderedPageBreak/>
              <w:t>Едровский   вестник</w:t>
            </w:r>
          </w:p>
          <w:p w:rsidR="00A018F3" w:rsidRPr="00E9224F" w:rsidRDefault="00A018F3" w:rsidP="00A018F3">
            <w:pPr>
              <w:pStyle w:val="a4"/>
              <w:spacing w:line="276" w:lineRule="auto"/>
              <w:jc w:val="left"/>
              <w:rPr>
                <w:rFonts w:ascii="Times New Roman" w:hAnsi="Times New Roman"/>
                <w:lang w:eastAsia="ar-SA"/>
              </w:rPr>
            </w:pPr>
          </w:p>
        </w:tc>
        <w:tc>
          <w:tcPr>
            <w:tcW w:w="1597" w:type="pct"/>
            <w:tcBorders>
              <w:top w:val="thickThinSmallGap" w:sz="24" w:space="0" w:color="003366"/>
              <w:left w:val="nil"/>
              <w:bottom w:val="thinThickSmallGap" w:sz="24" w:space="0" w:color="003366"/>
              <w:right w:val="nil"/>
            </w:tcBorders>
            <w:hideMark/>
          </w:tcPr>
          <w:p w:rsidR="00A018F3" w:rsidRPr="00E9224F" w:rsidRDefault="00A018F3" w:rsidP="00A018F3">
            <w:pPr>
              <w:pStyle w:val="a4"/>
              <w:spacing w:line="276" w:lineRule="auto"/>
              <w:jc w:val="left"/>
              <w:rPr>
                <w:rFonts w:ascii="Times New Roman" w:hAnsi="Times New Roman"/>
                <w:lang w:eastAsia="ar-SA"/>
              </w:rPr>
            </w:pPr>
            <w:r w:rsidRPr="00E9224F">
              <w:rPr>
                <w:rFonts w:ascii="Times New Roman" w:hAnsi="Times New Roman"/>
                <w:b/>
              </w:rPr>
              <w:t>Адрес редакции-издателя</w:t>
            </w:r>
            <w:r w:rsidRPr="00E9224F">
              <w:rPr>
                <w:rFonts w:ascii="Times New Roman" w:hAnsi="Times New Roman"/>
              </w:rPr>
              <w:t>: 175429</w:t>
            </w:r>
          </w:p>
          <w:p w:rsidR="00A018F3" w:rsidRPr="00E9224F" w:rsidRDefault="00A018F3" w:rsidP="00A018F3">
            <w:pPr>
              <w:pStyle w:val="a4"/>
              <w:spacing w:line="276" w:lineRule="auto"/>
              <w:jc w:val="left"/>
              <w:rPr>
                <w:rFonts w:ascii="Times New Roman" w:hAnsi="Times New Roman"/>
              </w:rPr>
            </w:pPr>
            <w:r w:rsidRPr="00E9224F">
              <w:rPr>
                <w:rFonts w:ascii="Times New Roman" w:hAnsi="Times New Roman"/>
              </w:rPr>
              <w:t>с .Едрово, ул. Сосновая,  д. 54,</w:t>
            </w:r>
          </w:p>
          <w:p w:rsidR="00A018F3" w:rsidRPr="00E9224F" w:rsidRDefault="00A018F3" w:rsidP="00A018F3">
            <w:pPr>
              <w:pStyle w:val="a4"/>
              <w:spacing w:line="276" w:lineRule="auto"/>
              <w:jc w:val="left"/>
              <w:rPr>
                <w:rFonts w:ascii="Times New Roman" w:hAnsi="Times New Roman"/>
              </w:rPr>
            </w:pPr>
            <w:r w:rsidRPr="00E9224F">
              <w:rPr>
                <w:rFonts w:ascii="Times New Roman" w:hAnsi="Times New Roman"/>
              </w:rPr>
              <w:t>Валдайского  района</w:t>
            </w:r>
          </w:p>
          <w:p w:rsidR="00A018F3" w:rsidRPr="00E9224F" w:rsidRDefault="00A018F3" w:rsidP="00A018F3">
            <w:pPr>
              <w:pStyle w:val="a4"/>
              <w:spacing w:line="276" w:lineRule="auto"/>
              <w:jc w:val="left"/>
              <w:rPr>
                <w:rFonts w:ascii="Times New Roman" w:hAnsi="Times New Roman"/>
              </w:rPr>
            </w:pPr>
            <w:r w:rsidRPr="00E9224F">
              <w:rPr>
                <w:rFonts w:ascii="Times New Roman" w:hAnsi="Times New Roman"/>
              </w:rPr>
              <w:t>Новгородской области</w:t>
            </w:r>
          </w:p>
          <w:p w:rsidR="00A018F3" w:rsidRPr="00E9224F" w:rsidRDefault="00A018F3" w:rsidP="00A018F3">
            <w:pPr>
              <w:pStyle w:val="a4"/>
              <w:spacing w:line="276" w:lineRule="auto"/>
              <w:jc w:val="left"/>
              <w:rPr>
                <w:rFonts w:ascii="Times New Roman" w:hAnsi="Times New Roman"/>
              </w:rPr>
            </w:pPr>
            <w:r w:rsidRPr="00E9224F">
              <w:rPr>
                <w:rFonts w:ascii="Times New Roman" w:hAnsi="Times New Roman"/>
              </w:rPr>
              <w:t xml:space="preserve">E-mail: </w:t>
            </w:r>
            <w:r w:rsidRPr="00E9224F">
              <w:rPr>
                <w:rFonts w:ascii="Times New Roman" w:hAnsi="Times New Roman"/>
                <w:lang w:val="en-US"/>
              </w:rPr>
              <w:t>edrpos</w:t>
            </w:r>
            <w:r w:rsidRPr="00E9224F">
              <w:rPr>
                <w:rFonts w:ascii="Times New Roman" w:hAnsi="Times New Roman"/>
              </w:rPr>
              <w:t>54@</w:t>
            </w:r>
            <w:r w:rsidRPr="00E9224F">
              <w:rPr>
                <w:rFonts w:ascii="Times New Roman" w:hAnsi="Times New Roman"/>
                <w:lang w:val="en-US"/>
              </w:rPr>
              <w:t>mail</w:t>
            </w:r>
            <w:r w:rsidRPr="00E9224F">
              <w:rPr>
                <w:rFonts w:ascii="Times New Roman" w:hAnsi="Times New Roman"/>
              </w:rPr>
              <w:t>.</w:t>
            </w:r>
            <w:r w:rsidRPr="00E9224F">
              <w:rPr>
                <w:rFonts w:ascii="Times New Roman" w:hAnsi="Times New Roman"/>
                <w:lang w:val="en-US"/>
              </w:rPr>
              <w:t>ru</w:t>
            </w:r>
          </w:p>
          <w:p w:rsidR="00A018F3" w:rsidRPr="00E9224F" w:rsidRDefault="00A018F3" w:rsidP="00A018F3">
            <w:pPr>
              <w:pStyle w:val="a4"/>
              <w:spacing w:line="276" w:lineRule="auto"/>
              <w:jc w:val="left"/>
              <w:rPr>
                <w:rFonts w:ascii="Times New Roman" w:hAnsi="Times New Roman"/>
              </w:rPr>
            </w:pPr>
            <w:r w:rsidRPr="00E9224F">
              <w:rPr>
                <w:rFonts w:ascii="Times New Roman" w:hAnsi="Times New Roman"/>
                <w:b/>
              </w:rPr>
              <w:t xml:space="preserve">Главный редактор: </w:t>
            </w:r>
            <w:r w:rsidRPr="00E9224F">
              <w:rPr>
                <w:rFonts w:ascii="Times New Roman" w:hAnsi="Times New Roman"/>
              </w:rPr>
              <w:t xml:space="preserve"> </w:t>
            </w:r>
            <w:r>
              <w:rPr>
                <w:rFonts w:ascii="Times New Roman" w:hAnsi="Times New Roman"/>
              </w:rPr>
              <w:t>Н.И.Егорова</w:t>
            </w:r>
          </w:p>
          <w:p w:rsidR="00A018F3" w:rsidRPr="00E9224F" w:rsidRDefault="00A018F3" w:rsidP="00A018F3">
            <w:pPr>
              <w:pStyle w:val="a4"/>
              <w:spacing w:line="276" w:lineRule="auto"/>
              <w:jc w:val="left"/>
              <w:rPr>
                <w:rFonts w:ascii="Times New Roman" w:hAnsi="Times New Roman"/>
              </w:rPr>
            </w:pPr>
            <w:r w:rsidRPr="00E9224F">
              <w:rPr>
                <w:rFonts w:ascii="Times New Roman" w:hAnsi="Times New Roman"/>
              </w:rPr>
              <w:t>Телефон: 51-534</w:t>
            </w:r>
          </w:p>
          <w:p w:rsidR="00A018F3" w:rsidRPr="00E9224F" w:rsidRDefault="00A018F3" w:rsidP="00A018F3">
            <w:pPr>
              <w:pStyle w:val="a4"/>
              <w:spacing w:line="276" w:lineRule="auto"/>
              <w:jc w:val="left"/>
              <w:rPr>
                <w:rFonts w:ascii="Times New Roman" w:hAnsi="Times New Roman"/>
                <w:lang w:eastAsia="ar-SA"/>
              </w:rPr>
            </w:pPr>
            <w:r>
              <w:rPr>
                <w:rFonts w:ascii="Times New Roman" w:hAnsi="Times New Roman"/>
              </w:rPr>
              <w:t>Факс: 51-272</w:t>
            </w:r>
          </w:p>
        </w:tc>
        <w:tc>
          <w:tcPr>
            <w:tcW w:w="2374" w:type="pct"/>
            <w:tcBorders>
              <w:top w:val="thickThinSmallGap" w:sz="24" w:space="0" w:color="003366"/>
              <w:left w:val="nil"/>
              <w:bottom w:val="thinThickSmallGap" w:sz="24" w:space="0" w:color="003366"/>
              <w:right w:val="thinThickSmallGap" w:sz="24" w:space="0" w:color="003366"/>
            </w:tcBorders>
          </w:tcPr>
          <w:p w:rsidR="00A018F3" w:rsidRPr="00E9224F" w:rsidRDefault="00A018F3" w:rsidP="00A018F3">
            <w:pPr>
              <w:pStyle w:val="a4"/>
              <w:spacing w:line="276" w:lineRule="auto"/>
              <w:jc w:val="left"/>
              <w:rPr>
                <w:rFonts w:ascii="Times New Roman" w:hAnsi="Times New Roman"/>
              </w:rPr>
            </w:pPr>
          </w:p>
          <w:p w:rsidR="00A018F3" w:rsidRPr="00E9224F" w:rsidRDefault="00A018F3" w:rsidP="00A018F3">
            <w:pPr>
              <w:pStyle w:val="a4"/>
              <w:spacing w:line="276" w:lineRule="auto"/>
              <w:jc w:val="left"/>
              <w:rPr>
                <w:rFonts w:ascii="Times New Roman" w:hAnsi="Times New Roman"/>
              </w:rPr>
            </w:pPr>
            <w:r w:rsidRPr="00E9224F">
              <w:rPr>
                <w:rFonts w:ascii="Times New Roman" w:hAnsi="Times New Roman"/>
              </w:rPr>
              <w:t>Тираж 15 экземпляров</w:t>
            </w:r>
          </w:p>
          <w:p w:rsidR="00A018F3" w:rsidRPr="00E9224F" w:rsidRDefault="00A018F3" w:rsidP="00A018F3">
            <w:pPr>
              <w:pStyle w:val="a4"/>
              <w:spacing w:line="276" w:lineRule="auto"/>
              <w:jc w:val="left"/>
              <w:rPr>
                <w:rFonts w:ascii="Times New Roman" w:hAnsi="Times New Roman"/>
              </w:rPr>
            </w:pPr>
            <w:r w:rsidRPr="00E9224F">
              <w:rPr>
                <w:rFonts w:ascii="Times New Roman" w:hAnsi="Times New Roman"/>
                <w:b/>
              </w:rPr>
              <w:t>Учредитель</w:t>
            </w:r>
            <w:r w:rsidRPr="00E9224F">
              <w:rPr>
                <w:rFonts w:ascii="Times New Roman" w:hAnsi="Times New Roman"/>
              </w:rPr>
              <w:t xml:space="preserve">: Совет депутатов Едровского </w:t>
            </w:r>
          </w:p>
          <w:p w:rsidR="00A018F3" w:rsidRPr="00E9224F" w:rsidRDefault="00A018F3" w:rsidP="00A018F3">
            <w:pPr>
              <w:pStyle w:val="a4"/>
              <w:spacing w:line="276" w:lineRule="auto"/>
              <w:jc w:val="left"/>
              <w:rPr>
                <w:rFonts w:ascii="Times New Roman" w:hAnsi="Times New Roman"/>
              </w:rPr>
            </w:pPr>
            <w:r w:rsidRPr="00E9224F">
              <w:rPr>
                <w:rFonts w:ascii="Times New Roman" w:hAnsi="Times New Roman"/>
              </w:rPr>
              <w:t>сельского поселения</w:t>
            </w:r>
          </w:p>
          <w:p w:rsidR="00A018F3" w:rsidRPr="00E9224F" w:rsidRDefault="00A018F3" w:rsidP="00A018F3">
            <w:pPr>
              <w:pStyle w:val="a4"/>
              <w:spacing w:line="276" w:lineRule="auto"/>
              <w:jc w:val="left"/>
              <w:rPr>
                <w:rFonts w:ascii="Times New Roman" w:hAnsi="Times New Roman"/>
              </w:rPr>
            </w:pPr>
          </w:p>
          <w:p w:rsidR="00A018F3" w:rsidRPr="00E9224F" w:rsidRDefault="00A018F3" w:rsidP="00A018F3">
            <w:pPr>
              <w:pStyle w:val="a4"/>
              <w:spacing w:line="276" w:lineRule="auto"/>
              <w:jc w:val="left"/>
              <w:rPr>
                <w:rFonts w:ascii="Times New Roman" w:hAnsi="Times New Roman"/>
              </w:rPr>
            </w:pPr>
            <w:r w:rsidRPr="00E9224F">
              <w:rPr>
                <w:rFonts w:ascii="Times New Roman" w:hAnsi="Times New Roman"/>
              </w:rPr>
              <w:t>Материалы этого выпуска публикуются  бесплатно</w:t>
            </w:r>
          </w:p>
          <w:p w:rsidR="00A018F3" w:rsidRPr="00E9224F" w:rsidRDefault="00A018F3" w:rsidP="00A018F3">
            <w:pPr>
              <w:pStyle w:val="a4"/>
              <w:spacing w:line="276" w:lineRule="auto"/>
              <w:jc w:val="left"/>
              <w:rPr>
                <w:rFonts w:ascii="Times New Roman" w:hAnsi="Times New Roman"/>
              </w:rPr>
            </w:pPr>
          </w:p>
        </w:tc>
      </w:tr>
    </w:tbl>
    <w:p w:rsidR="00A018F3" w:rsidRDefault="00A018F3" w:rsidP="00A018F3"/>
    <w:p w:rsidR="00A018F3" w:rsidRDefault="00A018F3"/>
    <w:sectPr w:rsidR="00A018F3" w:rsidSect="0026168F">
      <w:footerReference w:type="default" r:id="rId10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46DA" w:rsidRDefault="00B046DA" w:rsidP="00EA368F">
      <w:pPr>
        <w:spacing w:after="0" w:line="240" w:lineRule="auto"/>
      </w:pPr>
      <w:r>
        <w:separator/>
      </w:r>
    </w:p>
  </w:endnote>
  <w:endnote w:type="continuationSeparator" w:id="1">
    <w:p w:rsidR="00B046DA" w:rsidRDefault="00B046DA" w:rsidP="00EA36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29336"/>
    </w:sdtPr>
    <w:sdtContent>
      <w:p w:rsidR="00D50EA7" w:rsidRDefault="00D50EA7">
        <w:pPr>
          <w:pStyle w:val="a8"/>
          <w:jc w:val="center"/>
        </w:pPr>
        <w:fldSimple w:instr=" PAGE   \* MERGEFORMAT ">
          <w:r w:rsidR="00C15A8A">
            <w:rPr>
              <w:noProof/>
            </w:rPr>
            <w:t>3</w:t>
          </w:r>
        </w:fldSimple>
      </w:p>
    </w:sdtContent>
  </w:sdt>
  <w:p w:rsidR="00D50EA7" w:rsidRPr="001D6411" w:rsidRDefault="00D50EA7" w:rsidP="002F63CA">
    <w:pPr>
      <w:pStyle w:val="a8"/>
      <w:rPr>
        <w:rFonts w:ascii="Times New Roman" w:hAnsi="Times New Roman" w:cs="Times New Roman"/>
        <w:sz w:val="20"/>
        <w:szCs w:val="20"/>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29339"/>
    </w:sdtPr>
    <w:sdtContent>
      <w:p w:rsidR="00D50EA7" w:rsidRDefault="00D50EA7">
        <w:pPr>
          <w:pStyle w:val="a8"/>
          <w:jc w:val="center"/>
        </w:pPr>
        <w:r>
          <w:t>1</w:t>
        </w:r>
      </w:p>
    </w:sdtContent>
  </w:sdt>
  <w:p w:rsidR="00D50EA7" w:rsidRDefault="00D50EA7">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EA7" w:rsidRDefault="00D50EA7"/>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EA7" w:rsidRDefault="00D50EA7">
    <w:pPr>
      <w:pStyle w:val="a8"/>
      <w:jc w:val="center"/>
    </w:pPr>
    <w:fldSimple w:instr=" PAGE   \* MERGEFORMAT ">
      <w:r w:rsidR="00C15A8A">
        <w:rPr>
          <w:noProof/>
        </w:rPr>
        <w:t>4</w:t>
      </w:r>
    </w:fldSimple>
  </w:p>
  <w:p w:rsidR="00D50EA7" w:rsidRPr="002957C2" w:rsidRDefault="00D50EA7" w:rsidP="002F63CA">
    <w:pPr>
      <w:pStyle w:val="a8"/>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EA7" w:rsidRDefault="00D50EA7"/>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EA7" w:rsidRDefault="00D50EA7"/>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EA7" w:rsidRDefault="00D50EA7">
    <w:pPr>
      <w:pStyle w:val="a8"/>
      <w:jc w:val="center"/>
    </w:pPr>
    <w:fldSimple w:instr=" PAGE   \* MERGEFORMAT ">
      <w:r>
        <w:rPr>
          <w:noProof/>
        </w:rPr>
        <w:t>5</w:t>
      </w:r>
    </w:fldSimple>
  </w:p>
  <w:p w:rsidR="00D50EA7" w:rsidRDefault="00D50EA7"/>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EA7" w:rsidRDefault="00D50EA7"/>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EA7" w:rsidRDefault="00D50EA7">
    <w:pPr>
      <w:pStyle w:val="a8"/>
      <w:jc w:val="right"/>
    </w:pPr>
    <w:fldSimple w:instr=" PAGE   \* MERGEFORMAT ">
      <w:r w:rsidR="00C15A8A">
        <w:rPr>
          <w:noProof/>
        </w:rPr>
        <w:t>94</w:t>
      </w:r>
    </w:fldSimple>
  </w:p>
  <w:p w:rsidR="00D50EA7" w:rsidRDefault="00D50EA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46DA" w:rsidRDefault="00B046DA" w:rsidP="00EA368F">
      <w:pPr>
        <w:spacing w:after="0" w:line="240" w:lineRule="auto"/>
      </w:pPr>
      <w:r>
        <w:separator/>
      </w:r>
    </w:p>
  </w:footnote>
  <w:footnote w:type="continuationSeparator" w:id="1">
    <w:p w:rsidR="00B046DA" w:rsidRDefault="00B046DA" w:rsidP="00EA36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EA7" w:rsidRDefault="00D50EA7">
    <w:pPr>
      <w:pStyle w:val="a6"/>
      <w:jc w:val="center"/>
    </w:pPr>
  </w:p>
  <w:p w:rsidR="00D50EA7" w:rsidRDefault="00D50EA7">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2">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3">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4">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5">
    <w:nsid w:val="04805123"/>
    <w:multiLevelType w:val="hybridMultilevel"/>
    <w:tmpl w:val="38243ACA"/>
    <w:lvl w:ilvl="0" w:tplc="9FFACDC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F5C66EE"/>
    <w:multiLevelType w:val="hybridMultilevel"/>
    <w:tmpl w:val="23CA830C"/>
    <w:lvl w:ilvl="0" w:tplc="CD362F0C">
      <w:start w:val="1"/>
      <w:numFmt w:val="decimal"/>
      <w:lvlText w:val="%1."/>
      <w:lvlJc w:val="left"/>
      <w:pPr>
        <w:ind w:left="1622" w:hanging="360"/>
      </w:pPr>
      <w:rPr>
        <w:b/>
      </w:rPr>
    </w:lvl>
    <w:lvl w:ilvl="1" w:tplc="04190019" w:tentative="1">
      <w:start w:val="1"/>
      <w:numFmt w:val="lowerLetter"/>
      <w:lvlText w:val="%2."/>
      <w:lvlJc w:val="left"/>
      <w:pPr>
        <w:ind w:left="2342" w:hanging="360"/>
      </w:pPr>
    </w:lvl>
    <w:lvl w:ilvl="2" w:tplc="0419001B" w:tentative="1">
      <w:start w:val="1"/>
      <w:numFmt w:val="lowerRoman"/>
      <w:lvlText w:val="%3."/>
      <w:lvlJc w:val="right"/>
      <w:pPr>
        <w:ind w:left="3062" w:hanging="180"/>
      </w:pPr>
    </w:lvl>
    <w:lvl w:ilvl="3" w:tplc="0419000F" w:tentative="1">
      <w:start w:val="1"/>
      <w:numFmt w:val="decimal"/>
      <w:lvlText w:val="%4."/>
      <w:lvlJc w:val="left"/>
      <w:pPr>
        <w:ind w:left="3782" w:hanging="360"/>
      </w:pPr>
    </w:lvl>
    <w:lvl w:ilvl="4" w:tplc="04190019" w:tentative="1">
      <w:start w:val="1"/>
      <w:numFmt w:val="lowerLetter"/>
      <w:lvlText w:val="%5."/>
      <w:lvlJc w:val="left"/>
      <w:pPr>
        <w:ind w:left="4502" w:hanging="360"/>
      </w:pPr>
    </w:lvl>
    <w:lvl w:ilvl="5" w:tplc="0419001B" w:tentative="1">
      <w:start w:val="1"/>
      <w:numFmt w:val="lowerRoman"/>
      <w:lvlText w:val="%6."/>
      <w:lvlJc w:val="right"/>
      <w:pPr>
        <w:ind w:left="5222" w:hanging="180"/>
      </w:pPr>
    </w:lvl>
    <w:lvl w:ilvl="6" w:tplc="0419000F" w:tentative="1">
      <w:start w:val="1"/>
      <w:numFmt w:val="decimal"/>
      <w:lvlText w:val="%7."/>
      <w:lvlJc w:val="left"/>
      <w:pPr>
        <w:ind w:left="5942" w:hanging="360"/>
      </w:pPr>
    </w:lvl>
    <w:lvl w:ilvl="7" w:tplc="04190019" w:tentative="1">
      <w:start w:val="1"/>
      <w:numFmt w:val="lowerLetter"/>
      <w:lvlText w:val="%8."/>
      <w:lvlJc w:val="left"/>
      <w:pPr>
        <w:ind w:left="6662" w:hanging="360"/>
      </w:pPr>
    </w:lvl>
    <w:lvl w:ilvl="8" w:tplc="0419001B" w:tentative="1">
      <w:start w:val="1"/>
      <w:numFmt w:val="lowerRoman"/>
      <w:lvlText w:val="%9."/>
      <w:lvlJc w:val="right"/>
      <w:pPr>
        <w:ind w:left="7382" w:hanging="180"/>
      </w:pPr>
    </w:lvl>
  </w:abstractNum>
  <w:abstractNum w:abstractNumId="7">
    <w:nsid w:val="16E57326"/>
    <w:multiLevelType w:val="hybridMultilevel"/>
    <w:tmpl w:val="96804A4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D744DE"/>
    <w:multiLevelType w:val="hybridMultilevel"/>
    <w:tmpl w:val="74EAD8FC"/>
    <w:lvl w:ilvl="0" w:tplc="C70221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F111418"/>
    <w:multiLevelType w:val="hybridMultilevel"/>
    <w:tmpl w:val="3AB45ABE"/>
    <w:lvl w:ilvl="0" w:tplc="C70221FE">
      <w:start w:val="1"/>
      <w:numFmt w:val="bullet"/>
      <w:lvlText w:val="-"/>
      <w:lvlJc w:val="left"/>
      <w:pPr>
        <w:ind w:left="2520" w:hanging="360"/>
      </w:pPr>
      <w:rPr>
        <w:rFonts w:ascii="Times New Roman" w:hAnsi="Times New Roman" w:cs="Times New Roman"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0">
    <w:nsid w:val="21207B91"/>
    <w:multiLevelType w:val="hybridMultilevel"/>
    <w:tmpl w:val="83CC8E8C"/>
    <w:lvl w:ilvl="0" w:tplc="A2041C64">
      <w:start w:val="1"/>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11">
    <w:nsid w:val="21EE5F73"/>
    <w:multiLevelType w:val="hybridMultilevel"/>
    <w:tmpl w:val="EE4A18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2710003"/>
    <w:multiLevelType w:val="hybridMultilevel"/>
    <w:tmpl w:val="30E633B6"/>
    <w:lvl w:ilvl="0" w:tplc="0419000F">
      <w:start w:val="1"/>
      <w:numFmt w:val="decimal"/>
      <w:lvlText w:val="%1."/>
      <w:lvlJc w:val="left"/>
      <w:pPr>
        <w:tabs>
          <w:tab w:val="num" w:pos="1211"/>
        </w:tabs>
        <w:ind w:left="1211" w:hanging="360"/>
      </w:p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3">
    <w:nsid w:val="352B6F64"/>
    <w:multiLevelType w:val="hybridMultilevel"/>
    <w:tmpl w:val="4158556C"/>
    <w:lvl w:ilvl="0" w:tplc="CFA6B368">
      <w:start w:val="7"/>
      <w:numFmt w:val="bullet"/>
      <w:lvlText w:val="—"/>
      <w:lvlJc w:val="left"/>
      <w:pPr>
        <w:tabs>
          <w:tab w:val="num" w:pos="1505"/>
        </w:tabs>
        <w:ind w:left="1505" w:hanging="945"/>
      </w:pPr>
      <w:rPr>
        <w:rFonts w:ascii="Times New Roman" w:eastAsia="Times New Roman" w:hAnsi="Times New Roman" w:cs="Times New Roman" w:hint="default"/>
      </w:rPr>
    </w:lvl>
    <w:lvl w:ilvl="1" w:tplc="04190003" w:tentative="1">
      <w:start w:val="1"/>
      <w:numFmt w:val="bullet"/>
      <w:lvlText w:val="o"/>
      <w:lvlJc w:val="left"/>
      <w:pPr>
        <w:tabs>
          <w:tab w:val="num" w:pos="1640"/>
        </w:tabs>
        <w:ind w:left="1640" w:hanging="360"/>
      </w:pPr>
      <w:rPr>
        <w:rFonts w:ascii="Courier New" w:hAnsi="Courier New" w:cs="Courier New" w:hint="default"/>
      </w:rPr>
    </w:lvl>
    <w:lvl w:ilvl="2" w:tplc="04190005" w:tentative="1">
      <w:start w:val="1"/>
      <w:numFmt w:val="bullet"/>
      <w:lvlText w:val=""/>
      <w:lvlJc w:val="left"/>
      <w:pPr>
        <w:tabs>
          <w:tab w:val="num" w:pos="2360"/>
        </w:tabs>
        <w:ind w:left="2360" w:hanging="360"/>
      </w:pPr>
      <w:rPr>
        <w:rFonts w:ascii="Wingdings" w:hAnsi="Wingdings" w:hint="default"/>
      </w:rPr>
    </w:lvl>
    <w:lvl w:ilvl="3" w:tplc="04190001" w:tentative="1">
      <w:start w:val="1"/>
      <w:numFmt w:val="bullet"/>
      <w:lvlText w:val=""/>
      <w:lvlJc w:val="left"/>
      <w:pPr>
        <w:tabs>
          <w:tab w:val="num" w:pos="3080"/>
        </w:tabs>
        <w:ind w:left="3080" w:hanging="360"/>
      </w:pPr>
      <w:rPr>
        <w:rFonts w:ascii="Symbol" w:hAnsi="Symbol" w:hint="default"/>
      </w:rPr>
    </w:lvl>
    <w:lvl w:ilvl="4" w:tplc="04190003" w:tentative="1">
      <w:start w:val="1"/>
      <w:numFmt w:val="bullet"/>
      <w:lvlText w:val="o"/>
      <w:lvlJc w:val="left"/>
      <w:pPr>
        <w:tabs>
          <w:tab w:val="num" w:pos="3800"/>
        </w:tabs>
        <w:ind w:left="3800" w:hanging="360"/>
      </w:pPr>
      <w:rPr>
        <w:rFonts w:ascii="Courier New" w:hAnsi="Courier New" w:cs="Courier New" w:hint="default"/>
      </w:rPr>
    </w:lvl>
    <w:lvl w:ilvl="5" w:tplc="04190005" w:tentative="1">
      <w:start w:val="1"/>
      <w:numFmt w:val="bullet"/>
      <w:lvlText w:val=""/>
      <w:lvlJc w:val="left"/>
      <w:pPr>
        <w:tabs>
          <w:tab w:val="num" w:pos="4520"/>
        </w:tabs>
        <w:ind w:left="4520" w:hanging="360"/>
      </w:pPr>
      <w:rPr>
        <w:rFonts w:ascii="Wingdings" w:hAnsi="Wingdings" w:hint="default"/>
      </w:rPr>
    </w:lvl>
    <w:lvl w:ilvl="6" w:tplc="04190001" w:tentative="1">
      <w:start w:val="1"/>
      <w:numFmt w:val="bullet"/>
      <w:lvlText w:val=""/>
      <w:lvlJc w:val="left"/>
      <w:pPr>
        <w:tabs>
          <w:tab w:val="num" w:pos="5240"/>
        </w:tabs>
        <w:ind w:left="5240" w:hanging="360"/>
      </w:pPr>
      <w:rPr>
        <w:rFonts w:ascii="Symbol" w:hAnsi="Symbol" w:hint="default"/>
      </w:rPr>
    </w:lvl>
    <w:lvl w:ilvl="7" w:tplc="04190003" w:tentative="1">
      <w:start w:val="1"/>
      <w:numFmt w:val="bullet"/>
      <w:lvlText w:val="o"/>
      <w:lvlJc w:val="left"/>
      <w:pPr>
        <w:tabs>
          <w:tab w:val="num" w:pos="5960"/>
        </w:tabs>
        <w:ind w:left="5960" w:hanging="360"/>
      </w:pPr>
      <w:rPr>
        <w:rFonts w:ascii="Courier New" w:hAnsi="Courier New" w:cs="Courier New" w:hint="default"/>
      </w:rPr>
    </w:lvl>
    <w:lvl w:ilvl="8" w:tplc="04190005" w:tentative="1">
      <w:start w:val="1"/>
      <w:numFmt w:val="bullet"/>
      <w:lvlText w:val=""/>
      <w:lvlJc w:val="left"/>
      <w:pPr>
        <w:tabs>
          <w:tab w:val="num" w:pos="6680"/>
        </w:tabs>
        <w:ind w:left="6680" w:hanging="360"/>
      </w:pPr>
      <w:rPr>
        <w:rFonts w:ascii="Wingdings" w:hAnsi="Wingdings" w:hint="default"/>
      </w:rPr>
    </w:lvl>
  </w:abstractNum>
  <w:abstractNum w:abstractNumId="14">
    <w:nsid w:val="3B7C505C"/>
    <w:multiLevelType w:val="singleLevel"/>
    <w:tmpl w:val="0419000F"/>
    <w:lvl w:ilvl="0">
      <w:start w:val="1"/>
      <w:numFmt w:val="decimal"/>
      <w:lvlText w:val="%1."/>
      <w:lvlJc w:val="left"/>
      <w:pPr>
        <w:tabs>
          <w:tab w:val="num" w:pos="360"/>
        </w:tabs>
        <w:ind w:left="360" w:hanging="360"/>
      </w:pPr>
    </w:lvl>
  </w:abstractNum>
  <w:abstractNum w:abstractNumId="15">
    <w:nsid w:val="3CE267B2"/>
    <w:multiLevelType w:val="hybridMultilevel"/>
    <w:tmpl w:val="A3B611FA"/>
    <w:lvl w:ilvl="0" w:tplc="04190001">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16">
    <w:nsid w:val="434B46C9"/>
    <w:multiLevelType w:val="hybridMultilevel"/>
    <w:tmpl w:val="928EDAD6"/>
    <w:lvl w:ilvl="0" w:tplc="0419000F">
      <w:start w:val="1"/>
      <w:numFmt w:val="decimal"/>
      <w:lvlText w:val="%1."/>
      <w:lvlJc w:val="left"/>
      <w:pPr>
        <w:tabs>
          <w:tab w:val="num" w:pos="1211"/>
        </w:tabs>
        <w:ind w:left="1211" w:hanging="360"/>
      </w:p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7">
    <w:nsid w:val="53D021D5"/>
    <w:multiLevelType w:val="hybridMultilevel"/>
    <w:tmpl w:val="AD5E66E8"/>
    <w:lvl w:ilvl="0" w:tplc="8E026F84">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3A10C930">
      <w:start w:val="1"/>
      <w:numFmt w:val="decimal"/>
      <w:lvlText w:val="%3."/>
      <w:lvlJc w:val="left"/>
      <w:pPr>
        <w:tabs>
          <w:tab w:val="num" w:pos="2160"/>
        </w:tabs>
        <w:ind w:left="2160" w:hanging="360"/>
      </w:pPr>
      <w:rPr>
        <w:b w:val="0"/>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ED0209D"/>
    <w:multiLevelType w:val="hybridMultilevel"/>
    <w:tmpl w:val="DA42B3C4"/>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9">
    <w:nsid w:val="5F6F678E"/>
    <w:multiLevelType w:val="hybridMultilevel"/>
    <w:tmpl w:val="F968AB4C"/>
    <w:lvl w:ilvl="0" w:tplc="ED78B9B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68F7151F"/>
    <w:multiLevelType w:val="hybridMultilevel"/>
    <w:tmpl w:val="F2C28C88"/>
    <w:lvl w:ilvl="0" w:tplc="CB88C70C">
      <w:start w:val="1"/>
      <w:numFmt w:val="decimal"/>
      <w:lvlText w:val="%1."/>
      <w:lvlJc w:val="left"/>
      <w:pPr>
        <w:tabs>
          <w:tab w:val="num" w:pos="2160"/>
        </w:tabs>
        <w:ind w:left="21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20038F9"/>
    <w:multiLevelType w:val="hybridMultilevel"/>
    <w:tmpl w:val="284EB66C"/>
    <w:lvl w:ilvl="0" w:tplc="8E026F84">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0F">
      <w:start w:val="1"/>
      <w:numFmt w:val="decimal"/>
      <w:lvlText w:val="%3."/>
      <w:lvlJc w:val="left"/>
      <w:pPr>
        <w:tabs>
          <w:tab w:val="num" w:pos="2160"/>
        </w:tabs>
        <w:ind w:left="2160" w:hanging="360"/>
      </w:pPr>
      <w:rPr>
        <w:rFonts w:hint="default"/>
        <w:b/>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7F926661"/>
    <w:multiLevelType w:val="hybridMultilevel"/>
    <w:tmpl w:val="D2A831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13"/>
  </w:num>
  <w:num w:numId="7">
    <w:abstractNumId w:val="17"/>
  </w:num>
  <w:num w:numId="8">
    <w:abstractNumId w:val="10"/>
  </w:num>
  <w:num w:numId="9">
    <w:abstractNumId w:val="15"/>
  </w:num>
  <w:num w:numId="10">
    <w:abstractNumId w:val="11"/>
  </w:num>
  <w:num w:numId="11">
    <w:abstractNumId w:val="22"/>
  </w:num>
  <w:num w:numId="12">
    <w:abstractNumId w:val="7"/>
  </w:num>
  <w:num w:numId="13">
    <w:abstractNumId w:val="14"/>
    <w:lvlOverride w:ilvl="0">
      <w:startOverride w:val="1"/>
    </w:lvlOverride>
  </w:num>
  <w:num w:numId="14">
    <w:abstractNumId w:val="8"/>
  </w:num>
  <w:num w:numId="15">
    <w:abstractNumId w:val="16"/>
  </w:num>
  <w:num w:numId="16">
    <w:abstractNumId w:val="12"/>
  </w:num>
  <w:num w:numId="17">
    <w:abstractNumId w:val="5"/>
  </w:num>
  <w:num w:numId="18">
    <w:abstractNumId w:val="20"/>
  </w:num>
  <w:num w:numId="19">
    <w:abstractNumId w:val="21"/>
  </w:num>
  <w:num w:numId="20">
    <w:abstractNumId w:val="18"/>
  </w:num>
  <w:num w:numId="21">
    <w:abstractNumId w:val="9"/>
  </w:num>
  <w:num w:numId="22">
    <w:abstractNumId w:val="19"/>
  </w:num>
  <w:num w:numId="2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pos w:val="beneathText"/>
    <w:footnote w:id="0"/>
    <w:footnote w:id="1"/>
  </w:footnotePr>
  <w:endnotePr>
    <w:endnote w:id="0"/>
    <w:endnote w:id="1"/>
  </w:endnotePr>
  <w:compat>
    <w:useFELayout/>
  </w:compat>
  <w:rsids>
    <w:rsidRoot w:val="00A018F3"/>
    <w:rsid w:val="0007082D"/>
    <w:rsid w:val="00072EEF"/>
    <w:rsid w:val="000A048A"/>
    <w:rsid w:val="00130B9A"/>
    <w:rsid w:val="00142B8C"/>
    <w:rsid w:val="00176865"/>
    <w:rsid w:val="0026168F"/>
    <w:rsid w:val="00280A11"/>
    <w:rsid w:val="00281A1F"/>
    <w:rsid w:val="002A509D"/>
    <w:rsid w:val="002A7360"/>
    <w:rsid w:val="002B79AE"/>
    <w:rsid w:val="002E6627"/>
    <w:rsid w:val="002F63CA"/>
    <w:rsid w:val="0045409F"/>
    <w:rsid w:val="004724CE"/>
    <w:rsid w:val="004B2ED6"/>
    <w:rsid w:val="004C08CC"/>
    <w:rsid w:val="00520750"/>
    <w:rsid w:val="0056121F"/>
    <w:rsid w:val="00584164"/>
    <w:rsid w:val="00586313"/>
    <w:rsid w:val="005D4274"/>
    <w:rsid w:val="006B128A"/>
    <w:rsid w:val="006C79B4"/>
    <w:rsid w:val="007355F0"/>
    <w:rsid w:val="007B0FDE"/>
    <w:rsid w:val="007F3F99"/>
    <w:rsid w:val="00804262"/>
    <w:rsid w:val="0089360A"/>
    <w:rsid w:val="008D216E"/>
    <w:rsid w:val="009A45A5"/>
    <w:rsid w:val="009C39F1"/>
    <w:rsid w:val="009F3ACE"/>
    <w:rsid w:val="00A018F3"/>
    <w:rsid w:val="00A776B8"/>
    <w:rsid w:val="00A86A90"/>
    <w:rsid w:val="00AA2FD5"/>
    <w:rsid w:val="00AE2C7C"/>
    <w:rsid w:val="00B046DA"/>
    <w:rsid w:val="00B75205"/>
    <w:rsid w:val="00BA6267"/>
    <w:rsid w:val="00BE5E5C"/>
    <w:rsid w:val="00C15A8A"/>
    <w:rsid w:val="00C860EF"/>
    <w:rsid w:val="00CA1B32"/>
    <w:rsid w:val="00D50EA7"/>
    <w:rsid w:val="00DD0C05"/>
    <w:rsid w:val="00E23897"/>
    <w:rsid w:val="00EA368F"/>
    <w:rsid w:val="00EB59BD"/>
    <w:rsid w:val="00F53488"/>
    <w:rsid w:val="00F86522"/>
    <w:rsid w:val="00FF59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68F"/>
  </w:style>
  <w:style w:type="paragraph" w:styleId="1">
    <w:name w:val="heading 1"/>
    <w:basedOn w:val="a"/>
    <w:link w:val="10"/>
    <w:qFormat/>
    <w:rsid w:val="00A018F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nhideWhenUsed/>
    <w:qFormat/>
    <w:rsid w:val="007F3F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9C39F1"/>
    <w:pPr>
      <w:keepNext/>
      <w:widowControl w:val="0"/>
      <w:suppressAutoHyphens/>
      <w:autoSpaceDE w:val="0"/>
      <w:spacing w:before="240" w:after="60" w:line="300" w:lineRule="auto"/>
      <w:ind w:firstLine="160"/>
      <w:jc w:val="both"/>
      <w:outlineLvl w:val="2"/>
    </w:pPr>
    <w:rPr>
      <w:rFonts w:ascii="Arial" w:eastAsia="Times New Roman" w:hAnsi="Arial" w:cs="Arial"/>
      <w:b/>
      <w:bCs/>
      <w:sz w:val="26"/>
      <w:szCs w:val="26"/>
      <w:lang w:eastAsia="ar-SA"/>
    </w:rPr>
  </w:style>
  <w:style w:type="paragraph" w:styleId="4">
    <w:name w:val="heading 4"/>
    <w:basedOn w:val="a"/>
    <w:next w:val="a"/>
    <w:link w:val="40"/>
    <w:qFormat/>
    <w:rsid w:val="009C39F1"/>
    <w:pPr>
      <w:keepNext/>
      <w:widowControl w:val="0"/>
      <w:suppressAutoHyphens/>
      <w:autoSpaceDE w:val="0"/>
      <w:spacing w:before="240" w:after="60" w:line="300" w:lineRule="auto"/>
      <w:ind w:firstLine="160"/>
      <w:jc w:val="both"/>
      <w:outlineLvl w:val="3"/>
    </w:pPr>
    <w:rPr>
      <w:rFonts w:ascii="Times New Roman" w:eastAsia="Times New Roman" w:hAnsi="Times New Roman" w:cs="Times New Roman"/>
      <w:b/>
      <w:bCs/>
      <w:sz w:val="28"/>
      <w:szCs w:val="28"/>
      <w:lang w:eastAsia="ar-SA"/>
    </w:rPr>
  </w:style>
  <w:style w:type="paragraph" w:styleId="5">
    <w:name w:val="heading 5"/>
    <w:basedOn w:val="a"/>
    <w:next w:val="a"/>
    <w:link w:val="50"/>
    <w:qFormat/>
    <w:rsid w:val="009C39F1"/>
    <w:pPr>
      <w:widowControl w:val="0"/>
      <w:suppressAutoHyphens/>
      <w:autoSpaceDE w:val="0"/>
      <w:spacing w:before="240" w:after="60" w:line="300" w:lineRule="auto"/>
      <w:ind w:firstLine="160"/>
      <w:jc w:val="both"/>
      <w:outlineLvl w:val="4"/>
    </w:pPr>
    <w:rPr>
      <w:rFonts w:ascii="Arial" w:eastAsia="Times New Roman" w:hAnsi="Arial" w:cs="Arial"/>
      <w:b/>
      <w:bCs/>
      <w:i/>
      <w:iCs/>
      <w:sz w:val="26"/>
      <w:szCs w:val="26"/>
      <w:lang w:eastAsia="ar-SA"/>
    </w:rPr>
  </w:style>
  <w:style w:type="paragraph" w:styleId="6">
    <w:name w:val="heading 6"/>
    <w:basedOn w:val="a"/>
    <w:next w:val="a"/>
    <w:link w:val="60"/>
    <w:qFormat/>
    <w:rsid w:val="009C39F1"/>
    <w:pPr>
      <w:widowControl w:val="0"/>
      <w:suppressAutoHyphens/>
      <w:autoSpaceDE w:val="0"/>
      <w:spacing w:before="240" w:after="60" w:line="300" w:lineRule="auto"/>
      <w:ind w:firstLine="160"/>
      <w:jc w:val="both"/>
      <w:outlineLvl w:val="5"/>
    </w:pPr>
    <w:rPr>
      <w:rFonts w:ascii="Times New Roman" w:eastAsia="Times New Roman" w:hAnsi="Times New Roman" w:cs="Times New Roman"/>
      <w:b/>
      <w:bCs/>
      <w:lang w:eastAsia="ar-SA"/>
    </w:rPr>
  </w:style>
  <w:style w:type="paragraph" w:styleId="7">
    <w:name w:val="heading 7"/>
    <w:basedOn w:val="a"/>
    <w:next w:val="a"/>
    <w:link w:val="70"/>
    <w:qFormat/>
    <w:rsid w:val="009C39F1"/>
    <w:pPr>
      <w:widowControl w:val="0"/>
      <w:suppressAutoHyphens/>
      <w:autoSpaceDE w:val="0"/>
      <w:spacing w:before="240" w:after="60" w:line="300" w:lineRule="auto"/>
      <w:ind w:firstLine="160"/>
      <w:jc w:val="both"/>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9C39F1"/>
    <w:pPr>
      <w:widowControl w:val="0"/>
      <w:suppressAutoHyphens/>
      <w:autoSpaceDE w:val="0"/>
      <w:spacing w:before="240" w:after="60" w:line="300" w:lineRule="auto"/>
      <w:ind w:firstLine="160"/>
      <w:jc w:val="both"/>
      <w:outlineLvl w:val="7"/>
    </w:pPr>
    <w:rPr>
      <w:rFonts w:ascii="Times New Roman" w:eastAsia="Times New Roman" w:hAnsi="Times New Roman" w:cs="Times New Roman"/>
      <w:i/>
      <w:iCs/>
      <w:sz w:val="24"/>
      <w:szCs w:val="24"/>
      <w:lang w:eastAsia="ar-SA"/>
    </w:rPr>
  </w:style>
  <w:style w:type="paragraph" w:styleId="9">
    <w:name w:val="heading 9"/>
    <w:basedOn w:val="a"/>
    <w:next w:val="a"/>
    <w:link w:val="90"/>
    <w:qFormat/>
    <w:rsid w:val="009C39F1"/>
    <w:pPr>
      <w:widowControl w:val="0"/>
      <w:suppressAutoHyphens/>
      <w:autoSpaceDE w:val="0"/>
      <w:spacing w:before="240" w:after="60" w:line="300" w:lineRule="auto"/>
      <w:ind w:firstLine="160"/>
      <w:jc w:val="both"/>
      <w:outlineLvl w:val="8"/>
    </w:pPr>
    <w:rPr>
      <w:rFonts w:ascii="Arial" w:eastAsia="Times New Roman" w:hAnsi="Arial" w:cs="Arial"/>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018F3"/>
    <w:rPr>
      <w:rFonts w:ascii="Times New Roman" w:eastAsia="Times New Roman" w:hAnsi="Times New Roman" w:cs="Times New Roman"/>
      <w:b/>
      <w:bCs/>
      <w:kern w:val="36"/>
      <w:sz w:val="48"/>
      <w:szCs w:val="48"/>
    </w:rPr>
  </w:style>
  <w:style w:type="character" w:customStyle="1" w:styleId="a3">
    <w:name w:val="Без интервала Знак"/>
    <w:basedOn w:val="a0"/>
    <w:link w:val="a4"/>
    <w:uiPriority w:val="1"/>
    <w:locked/>
    <w:rsid w:val="00A018F3"/>
    <w:rPr>
      <w:sz w:val="16"/>
      <w:szCs w:val="16"/>
    </w:rPr>
  </w:style>
  <w:style w:type="paragraph" w:styleId="a4">
    <w:name w:val="No Spacing"/>
    <w:link w:val="a3"/>
    <w:uiPriority w:val="1"/>
    <w:qFormat/>
    <w:rsid w:val="00A018F3"/>
    <w:pPr>
      <w:spacing w:after="0" w:line="240" w:lineRule="auto"/>
      <w:jc w:val="right"/>
    </w:pPr>
    <w:rPr>
      <w:sz w:val="16"/>
      <w:szCs w:val="16"/>
    </w:rPr>
  </w:style>
  <w:style w:type="character" w:customStyle="1" w:styleId="r">
    <w:name w:val="r"/>
    <w:basedOn w:val="a0"/>
    <w:rsid w:val="00A018F3"/>
  </w:style>
  <w:style w:type="paragraph" w:customStyle="1" w:styleId="ConsPlusTitle">
    <w:name w:val="ConsPlusTitle"/>
    <w:rsid w:val="00A018F3"/>
    <w:pPr>
      <w:widowControl w:val="0"/>
      <w:autoSpaceDE w:val="0"/>
      <w:autoSpaceDN w:val="0"/>
      <w:adjustRightInd w:val="0"/>
      <w:spacing w:after="0" w:line="240" w:lineRule="auto"/>
    </w:pPr>
    <w:rPr>
      <w:rFonts w:ascii="Arial" w:eastAsia="Times New Roman" w:hAnsi="Arial" w:cs="Arial"/>
      <w:b/>
      <w:bCs/>
      <w:sz w:val="20"/>
      <w:szCs w:val="20"/>
    </w:rPr>
  </w:style>
  <w:style w:type="character" w:styleId="a5">
    <w:name w:val="Hyperlink"/>
    <w:basedOn w:val="a0"/>
    <w:uiPriority w:val="99"/>
    <w:rsid w:val="00A018F3"/>
    <w:rPr>
      <w:color w:val="0000FF"/>
      <w:u w:val="single"/>
    </w:rPr>
  </w:style>
  <w:style w:type="paragraph" w:customStyle="1" w:styleId="ConsPlusNormal">
    <w:name w:val="ConsPlusNormal"/>
    <w:link w:val="ConsPlusNormal0"/>
    <w:rsid w:val="00A018F3"/>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20">
    <w:name w:val="Заголовок 2 Знак"/>
    <w:basedOn w:val="a0"/>
    <w:link w:val="2"/>
    <w:rsid w:val="007F3F99"/>
    <w:rPr>
      <w:rFonts w:asciiTheme="majorHAnsi" w:eastAsiaTheme="majorEastAsia" w:hAnsiTheme="majorHAnsi" w:cstheme="majorBidi"/>
      <w:b/>
      <w:bCs/>
      <w:color w:val="4F81BD" w:themeColor="accent1"/>
      <w:sz w:val="26"/>
      <w:szCs w:val="26"/>
    </w:rPr>
  </w:style>
  <w:style w:type="paragraph" w:customStyle="1" w:styleId="11">
    <w:name w:val="Без интервала1"/>
    <w:rsid w:val="007F3F99"/>
    <w:pPr>
      <w:spacing w:after="0" w:line="240" w:lineRule="auto"/>
    </w:pPr>
    <w:rPr>
      <w:rFonts w:ascii="Calibri" w:eastAsia="Times New Roman" w:hAnsi="Calibri" w:cs="Times New Roman"/>
      <w:lang w:eastAsia="en-US"/>
    </w:rPr>
  </w:style>
  <w:style w:type="paragraph" w:styleId="a6">
    <w:name w:val="header"/>
    <w:basedOn w:val="a"/>
    <w:link w:val="a7"/>
    <w:unhideWhenUsed/>
    <w:rsid w:val="00EA368F"/>
    <w:pPr>
      <w:tabs>
        <w:tab w:val="center" w:pos="4677"/>
        <w:tab w:val="right" w:pos="9355"/>
      </w:tabs>
      <w:spacing w:after="0" w:line="240" w:lineRule="auto"/>
    </w:pPr>
  </w:style>
  <w:style w:type="character" w:customStyle="1" w:styleId="a7">
    <w:name w:val="Верхний колонтитул Знак"/>
    <w:basedOn w:val="a0"/>
    <w:link w:val="a6"/>
    <w:rsid w:val="00EA368F"/>
  </w:style>
  <w:style w:type="paragraph" w:styleId="a8">
    <w:name w:val="footer"/>
    <w:basedOn w:val="a"/>
    <w:link w:val="a9"/>
    <w:uiPriority w:val="99"/>
    <w:unhideWhenUsed/>
    <w:rsid w:val="00EA368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A368F"/>
  </w:style>
  <w:style w:type="paragraph" w:styleId="aa">
    <w:name w:val="Balloon Text"/>
    <w:basedOn w:val="a"/>
    <w:link w:val="ab"/>
    <w:unhideWhenUsed/>
    <w:rsid w:val="00FF595F"/>
    <w:pPr>
      <w:spacing w:after="0" w:line="240" w:lineRule="auto"/>
    </w:pPr>
    <w:rPr>
      <w:rFonts w:ascii="Tahoma" w:hAnsi="Tahoma" w:cs="Tahoma"/>
      <w:sz w:val="16"/>
      <w:szCs w:val="16"/>
    </w:rPr>
  </w:style>
  <w:style w:type="character" w:customStyle="1" w:styleId="ab">
    <w:name w:val="Текст выноски Знак"/>
    <w:basedOn w:val="a0"/>
    <w:link w:val="aa"/>
    <w:rsid w:val="00FF595F"/>
    <w:rPr>
      <w:rFonts w:ascii="Tahoma" w:hAnsi="Tahoma" w:cs="Tahoma"/>
      <w:sz w:val="16"/>
      <w:szCs w:val="16"/>
    </w:rPr>
  </w:style>
  <w:style w:type="character" w:customStyle="1" w:styleId="30">
    <w:name w:val="Заголовок 3 Знак"/>
    <w:basedOn w:val="a0"/>
    <w:link w:val="3"/>
    <w:rsid w:val="009C39F1"/>
    <w:rPr>
      <w:rFonts w:ascii="Arial" w:eastAsia="Times New Roman" w:hAnsi="Arial" w:cs="Arial"/>
      <w:b/>
      <w:bCs/>
      <w:sz w:val="26"/>
      <w:szCs w:val="26"/>
      <w:lang w:eastAsia="ar-SA"/>
    </w:rPr>
  </w:style>
  <w:style w:type="character" w:customStyle="1" w:styleId="40">
    <w:name w:val="Заголовок 4 Знак"/>
    <w:basedOn w:val="a0"/>
    <w:link w:val="4"/>
    <w:rsid w:val="009C39F1"/>
    <w:rPr>
      <w:rFonts w:ascii="Times New Roman" w:eastAsia="Times New Roman" w:hAnsi="Times New Roman" w:cs="Times New Roman"/>
      <w:b/>
      <w:bCs/>
      <w:sz w:val="28"/>
      <w:szCs w:val="28"/>
      <w:lang w:eastAsia="ar-SA"/>
    </w:rPr>
  </w:style>
  <w:style w:type="character" w:customStyle="1" w:styleId="50">
    <w:name w:val="Заголовок 5 Знак"/>
    <w:basedOn w:val="a0"/>
    <w:link w:val="5"/>
    <w:rsid w:val="009C39F1"/>
    <w:rPr>
      <w:rFonts w:ascii="Arial" w:eastAsia="Times New Roman" w:hAnsi="Arial" w:cs="Arial"/>
      <w:b/>
      <w:bCs/>
      <w:i/>
      <w:iCs/>
      <w:sz w:val="26"/>
      <w:szCs w:val="26"/>
      <w:lang w:eastAsia="ar-SA"/>
    </w:rPr>
  </w:style>
  <w:style w:type="character" w:customStyle="1" w:styleId="60">
    <w:name w:val="Заголовок 6 Знак"/>
    <w:basedOn w:val="a0"/>
    <w:link w:val="6"/>
    <w:rsid w:val="009C39F1"/>
    <w:rPr>
      <w:rFonts w:ascii="Times New Roman" w:eastAsia="Times New Roman" w:hAnsi="Times New Roman" w:cs="Times New Roman"/>
      <w:b/>
      <w:bCs/>
      <w:lang w:eastAsia="ar-SA"/>
    </w:rPr>
  </w:style>
  <w:style w:type="character" w:customStyle="1" w:styleId="70">
    <w:name w:val="Заголовок 7 Знак"/>
    <w:basedOn w:val="a0"/>
    <w:link w:val="7"/>
    <w:rsid w:val="009C39F1"/>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9C39F1"/>
    <w:rPr>
      <w:rFonts w:ascii="Times New Roman" w:eastAsia="Times New Roman" w:hAnsi="Times New Roman" w:cs="Times New Roman"/>
      <w:i/>
      <w:iCs/>
      <w:sz w:val="24"/>
      <w:szCs w:val="24"/>
      <w:lang w:eastAsia="ar-SA"/>
    </w:rPr>
  </w:style>
  <w:style w:type="character" w:customStyle="1" w:styleId="90">
    <w:name w:val="Заголовок 9 Знак"/>
    <w:basedOn w:val="a0"/>
    <w:link w:val="9"/>
    <w:rsid w:val="009C39F1"/>
    <w:rPr>
      <w:rFonts w:ascii="Arial" w:eastAsia="Times New Roman" w:hAnsi="Arial" w:cs="Arial"/>
      <w:lang w:eastAsia="ar-SA"/>
    </w:rPr>
  </w:style>
  <w:style w:type="paragraph" w:customStyle="1" w:styleId="ConsNonformat">
    <w:name w:val="ConsNonformat"/>
    <w:rsid w:val="009C39F1"/>
    <w:pPr>
      <w:widowControl w:val="0"/>
      <w:suppressAutoHyphens/>
      <w:autoSpaceDE w:val="0"/>
      <w:spacing w:after="0" w:line="240" w:lineRule="auto"/>
    </w:pPr>
    <w:rPr>
      <w:rFonts w:ascii="Courier New" w:eastAsia="Arial" w:hAnsi="Courier New" w:cs="Arial CYR"/>
      <w:sz w:val="20"/>
      <w:szCs w:val="20"/>
      <w:lang w:eastAsia="ar-SA"/>
    </w:rPr>
  </w:style>
  <w:style w:type="paragraph" w:customStyle="1" w:styleId="ConsNormal">
    <w:name w:val="ConsNormal"/>
    <w:rsid w:val="009C39F1"/>
    <w:pPr>
      <w:widowControl w:val="0"/>
      <w:suppressAutoHyphens/>
      <w:autoSpaceDE w:val="0"/>
      <w:spacing w:after="0" w:line="240" w:lineRule="auto"/>
      <w:ind w:firstLine="720"/>
    </w:pPr>
    <w:rPr>
      <w:rFonts w:ascii="Arial" w:eastAsia="Arial" w:hAnsi="Arial" w:cs="Arial"/>
      <w:sz w:val="20"/>
      <w:szCs w:val="20"/>
      <w:lang w:eastAsia="ar-SA"/>
    </w:rPr>
  </w:style>
  <w:style w:type="paragraph" w:styleId="ac">
    <w:name w:val="Body Text"/>
    <w:basedOn w:val="a"/>
    <w:link w:val="ad"/>
    <w:semiHidden/>
    <w:rsid w:val="009C39F1"/>
    <w:pPr>
      <w:suppressAutoHyphens/>
      <w:spacing w:after="0" w:line="240" w:lineRule="auto"/>
      <w:jc w:val="both"/>
    </w:pPr>
    <w:rPr>
      <w:rFonts w:ascii="Times New Roman" w:eastAsia="Times New Roman" w:hAnsi="Times New Roman" w:cs="Times New Roman"/>
      <w:sz w:val="28"/>
      <w:szCs w:val="20"/>
      <w:lang w:eastAsia="ar-SA"/>
    </w:rPr>
  </w:style>
  <w:style w:type="character" w:customStyle="1" w:styleId="ad">
    <w:name w:val="Основной текст Знак"/>
    <w:basedOn w:val="a0"/>
    <w:link w:val="ac"/>
    <w:semiHidden/>
    <w:rsid w:val="009C39F1"/>
    <w:rPr>
      <w:rFonts w:ascii="Times New Roman" w:eastAsia="Times New Roman" w:hAnsi="Times New Roman" w:cs="Times New Roman"/>
      <w:sz w:val="28"/>
      <w:szCs w:val="20"/>
      <w:lang w:eastAsia="ar-SA"/>
    </w:rPr>
  </w:style>
  <w:style w:type="paragraph" w:customStyle="1" w:styleId="FR1">
    <w:name w:val="FR1"/>
    <w:rsid w:val="009C39F1"/>
    <w:pPr>
      <w:widowControl w:val="0"/>
      <w:suppressAutoHyphens/>
      <w:autoSpaceDE w:val="0"/>
      <w:spacing w:before="120" w:after="0" w:line="300" w:lineRule="auto"/>
      <w:ind w:left="80"/>
      <w:jc w:val="both"/>
    </w:pPr>
    <w:rPr>
      <w:rFonts w:ascii="Times New Roman" w:eastAsia="Arial" w:hAnsi="Times New Roman" w:cs="Times New Roman"/>
      <w:b/>
      <w:bCs/>
      <w:i/>
      <w:iCs/>
      <w:lang w:eastAsia="ar-SA"/>
    </w:rPr>
  </w:style>
  <w:style w:type="paragraph" w:customStyle="1" w:styleId="FR2">
    <w:name w:val="FR2"/>
    <w:rsid w:val="009C39F1"/>
    <w:pPr>
      <w:widowControl w:val="0"/>
      <w:suppressAutoHyphens/>
      <w:autoSpaceDE w:val="0"/>
      <w:spacing w:after="0" w:line="252" w:lineRule="auto"/>
      <w:ind w:firstLine="160"/>
      <w:jc w:val="both"/>
    </w:pPr>
    <w:rPr>
      <w:rFonts w:ascii="Times New Roman" w:eastAsia="Arial" w:hAnsi="Times New Roman" w:cs="Times New Roman"/>
      <w:sz w:val="18"/>
      <w:szCs w:val="18"/>
      <w:lang w:eastAsia="ar-SA"/>
    </w:rPr>
  </w:style>
  <w:style w:type="paragraph" w:styleId="ae">
    <w:name w:val="Title"/>
    <w:basedOn w:val="a"/>
    <w:next w:val="af"/>
    <w:link w:val="af0"/>
    <w:qFormat/>
    <w:rsid w:val="009C39F1"/>
    <w:pPr>
      <w:widowControl w:val="0"/>
      <w:suppressAutoHyphens/>
      <w:autoSpaceDE w:val="0"/>
      <w:spacing w:after="0" w:line="252" w:lineRule="auto"/>
      <w:jc w:val="center"/>
    </w:pPr>
    <w:rPr>
      <w:rFonts w:ascii="Arial" w:eastAsia="Times New Roman" w:hAnsi="Arial" w:cs="Arial"/>
      <w:b/>
      <w:bCs/>
      <w:sz w:val="24"/>
      <w:szCs w:val="24"/>
      <w:lang w:eastAsia="ar-SA"/>
    </w:rPr>
  </w:style>
  <w:style w:type="character" w:customStyle="1" w:styleId="af0">
    <w:name w:val="Название Знак"/>
    <w:basedOn w:val="a0"/>
    <w:link w:val="ae"/>
    <w:rsid w:val="009C39F1"/>
    <w:rPr>
      <w:rFonts w:ascii="Arial" w:eastAsia="Times New Roman" w:hAnsi="Arial" w:cs="Arial"/>
      <w:b/>
      <w:bCs/>
      <w:sz w:val="24"/>
      <w:szCs w:val="24"/>
      <w:lang w:eastAsia="ar-SA"/>
    </w:rPr>
  </w:style>
  <w:style w:type="paragraph" w:styleId="af">
    <w:name w:val="Subtitle"/>
    <w:basedOn w:val="a"/>
    <w:next w:val="ac"/>
    <w:link w:val="af1"/>
    <w:qFormat/>
    <w:rsid w:val="009C39F1"/>
    <w:pPr>
      <w:keepNext/>
      <w:widowControl w:val="0"/>
      <w:suppressAutoHyphens/>
      <w:autoSpaceDE w:val="0"/>
      <w:spacing w:before="240" w:after="120" w:line="300" w:lineRule="auto"/>
      <w:ind w:firstLine="160"/>
      <w:jc w:val="center"/>
    </w:pPr>
    <w:rPr>
      <w:rFonts w:ascii="Arial" w:eastAsia="MS Mincho" w:hAnsi="Arial" w:cs="Tahoma"/>
      <w:i/>
      <w:iCs/>
      <w:sz w:val="28"/>
      <w:szCs w:val="28"/>
      <w:lang w:eastAsia="ar-SA"/>
    </w:rPr>
  </w:style>
  <w:style w:type="character" w:customStyle="1" w:styleId="af1">
    <w:name w:val="Подзаголовок Знак"/>
    <w:basedOn w:val="a0"/>
    <w:link w:val="af"/>
    <w:rsid w:val="009C39F1"/>
    <w:rPr>
      <w:rFonts w:ascii="Arial" w:eastAsia="MS Mincho" w:hAnsi="Arial" w:cs="Tahoma"/>
      <w:i/>
      <w:iCs/>
      <w:sz w:val="28"/>
      <w:szCs w:val="28"/>
      <w:lang w:eastAsia="ar-SA"/>
    </w:rPr>
  </w:style>
  <w:style w:type="paragraph" w:customStyle="1" w:styleId="31">
    <w:name w:val="Основной текст с отступом 31"/>
    <w:basedOn w:val="a"/>
    <w:rsid w:val="009C39F1"/>
    <w:pPr>
      <w:widowControl w:val="0"/>
      <w:suppressAutoHyphens/>
      <w:autoSpaceDE w:val="0"/>
      <w:spacing w:before="180" w:after="0" w:line="240" w:lineRule="auto"/>
      <w:ind w:left="160" w:firstLine="560"/>
      <w:jc w:val="both"/>
    </w:pPr>
    <w:rPr>
      <w:rFonts w:ascii="Arial" w:eastAsia="Times New Roman" w:hAnsi="Arial" w:cs="Arial"/>
      <w:sz w:val="24"/>
      <w:szCs w:val="16"/>
      <w:lang w:eastAsia="ar-SA"/>
    </w:rPr>
  </w:style>
  <w:style w:type="paragraph" w:styleId="12">
    <w:name w:val="toc 1"/>
    <w:basedOn w:val="a"/>
    <w:next w:val="a"/>
    <w:uiPriority w:val="39"/>
    <w:rsid w:val="009C39F1"/>
    <w:pPr>
      <w:widowControl w:val="0"/>
      <w:tabs>
        <w:tab w:val="right" w:leader="dot" w:pos="10206"/>
      </w:tabs>
      <w:suppressAutoHyphens/>
      <w:autoSpaceDE w:val="0"/>
      <w:spacing w:after="0" w:line="360" w:lineRule="auto"/>
      <w:jc w:val="both"/>
    </w:pPr>
    <w:rPr>
      <w:rFonts w:ascii="Arial" w:eastAsia="Times New Roman" w:hAnsi="Arial" w:cs="Arial"/>
      <w:sz w:val="20"/>
      <w:szCs w:val="28"/>
      <w:lang w:eastAsia="ar-SA"/>
    </w:rPr>
  </w:style>
  <w:style w:type="paragraph" w:customStyle="1" w:styleId="Web1">
    <w:name w:val="Обычный (Web)1"/>
    <w:basedOn w:val="a"/>
    <w:rsid w:val="009C39F1"/>
    <w:pPr>
      <w:suppressAutoHyphens/>
      <w:spacing w:before="100" w:after="100" w:line="240" w:lineRule="auto"/>
      <w:ind w:left="480" w:right="240"/>
      <w:jc w:val="both"/>
    </w:pPr>
    <w:rPr>
      <w:rFonts w:ascii="Verdana" w:eastAsia="Times New Roman" w:hAnsi="Verdana" w:cs="Arial"/>
      <w:color w:val="000000"/>
      <w:sz w:val="16"/>
      <w:szCs w:val="16"/>
      <w:lang w:eastAsia="ar-SA"/>
    </w:rPr>
  </w:style>
  <w:style w:type="paragraph" w:styleId="af2">
    <w:name w:val="List Paragraph"/>
    <w:basedOn w:val="a"/>
    <w:uiPriority w:val="34"/>
    <w:qFormat/>
    <w:rsid w:val="009C39F1"/>
    <w:pPr>
      <w:widowControl w:val="0"/>
      <w:suppressAutoHyphens/>
      <w:autoSpaceDE w:val="0"/>
      <w:spacing w:after="0" w:line="300" w:lineRule="auto"/>
      <w:ind w:left="708" w:firstLine="160"/>
      <w:jc w:val="both"/>
    </w:pPr>
    <w:rPr>
      <w:rFonts w:ascii="Arial" w:eastAsia="Times New Roman" w:hAnsi="Arial" w:cs="Arial"/>
      <w:sz w:val="16"/>
      <w:szCs w:val="16"/>
      <w:lang w:eastAsia="ar-SA"/>
    </w:rPr>
  </w:style>
  <w:style w:type="character" w:styleId="af3">
    <w:name w:val="FollowedHyperlink"/>
    <w:basedOn w:val="a0"/>
    <w:rsid w:val="009C39F1"/>
    <w:rPr>
      <w:color w:val="800080"/>
      <w:u w:val="single"/>
    </w:rPr>
  </w:style>
  <w:style w:type="paragraph" w:customStyle="1" w:styleId="Default">
    <w:name w:val="Default"/>
    <w:rsid w:val="009C39F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21">
    <w:name w:val="Body Text Indent 2"/>
    <w:basedOn w:val="a"/>
    <w:link w:val="22"/>
    <w:rsid w:val="009C39F1"/>
    <w:pPr>
      <w:widowControl w:val="0"/>
      <w:suppressAutoHyphens/>
      <w:autoSpaceDE w:val="0"/>
      <w:spacing w:after="120" w:line="480" w:lineRule="auto"/>
      <w:ind w:left="283" w:firstLine="160"/>
      <w:jc w:val="both"/>
    </w:pPr>
    <w:rPr>
      <w:rFonts w:ascii="Arial" w:eastAsia="Times New Roman" w:hAnsi="Arial" w:cs="Arial"/>
      <w:sz w:val="16"/>
      <w:szCs w:val="16"/>
      <w:lang w:eastAsia="ar-SA"/>
    </w:rPr>
  </w:style>
  <w:style w:type="character" w:customStyle="1" w:styleId="22">
    <w:name w:val="Основной текст с отступом 2 Знак"/>
    <w:basedOn w:val="a0"/>
    <w:link w:val="21"/>
    <w:rsid w:val="009C39F1"/>
    <w:rPr>
      <w:rFonts w:ascii="Arial" w:eastAsia="Times New Roman" w:hAnsi="Arial" w:cs="Arial"/>
      <w:sz w:val="16"/>
      <w:szCs w:val="16"/>
      <w:lang w:eastAsia="ar-SA"/>
    </w:rPr>
  </w:style>
  <w:style w:type="paragraph" w:customStyle="1" w:styleId="13">
    <w:name w:val="Верхний колонтитул1"/>
    <w:basedOn w:val="a"/>
    <w:rsid w:val="009C39F1"/>
    <w:pPr>
      <w:tabs>
        <w:tab w:val="center" w:pos="4153"/>
        <w:tab w:val="right" w:pos="8306"/>
      </w:tabs>
      <w:spacing w:after="0" w:line="240" w:lineRule="auto"/>
    </w:pPr>
    <w:rPr>
      <w:rFonts w:ascii="Arial" w:eastAsia="Times New Roman" w:hAnsi="Arial" w:cs="Arial"/>
      <w:position w:val="6"/>
      <w:sz w:val="24"/>
      <w:szCs w:val="24"/>
    </w:rPr>
  </w:style>
  <w:style w:type="character" w:customStyle="1" w:styleId="WW8Num6z1">
    <w:name w:val="WW8Num6z1"/>
    <w:rsid w:val="009C39F1"/>
    <w:rPr>
      <w:rFonts w:ascii="Courier New" w:hAnsi="Courier New" w:cs="Courier New"/>
    </w:rPr>
  </w:style>
  <w:style w:type="character" w:customStyle="1" w:styleId="WW8Num105z1">
    <w:name w:val="WW8Num105z1"/>
    <w:rsid w:val="009C39F1"/>
    <w:rPr>
      <w:rFonts w:ascii="Times New Roman" w:eastAsia="Times New Roman" w:hAnsi="Times New Roman" w:cs="Times New Roman"/>
    </w:rPr>
  </w:style>
  <w:style w:type="paragraph" w:customStyle="1" w:styleId="14">
    <w:name w:val="Обычный 1"/>
    <w:basedOn w:val="a"/>
    <w:rsid w:val="009C39F1"/>
    <w:pPr>
      <w:spacing w:before="120" w:after="120" w:line="240" w:lineRule="auto"/>
      <w:ind w:firstLine="567"/>
      <w:jc w:val="both"/>
    </w:pPr>
    <w:rPr>
      <w:rFonts w:ascii="Times New Roman" w:eastAsia="Times New Roman" w:hAnsi="Times New Roman" w:cs="Times New Roman"/>
      <w:sz w:val="24"/>
      <w:szCs w:val="24"/>
      <w:lang w:eastAsia="zh-CN"/>
    </w:rPr>
  </w:style>
  <w:style w:type="paragraph" w:customStyle="1" w:styleId="310">
    <w:name w:val="Заголовок 3_1"/>
    <w:basedOn w:val="3"/>
    <w:next w:val="a"/>
    <w:rsid w:val="009C39F1"/>
    <w:pPr>
      <w:widowControl/>
      <w:suppressAutoHyphens w:val="0"/>
      <w:autoSpaceDE/>
      <w:spacing w:after="120" w:line="240" w:lineRule="auto"/>
      <w:ind w:firstLine="0"/>
      <w:jc w:val="left"/>
    </w:pPr>
    <w:rPr>
      <w:rFonts w:ascii="Times New Roman" w:hAnsi="Times New Roman" w:cs="Times New Roman"/>
      <w:sz w:val="24"/>
      <w:lang w:eastAsia="zh-CN"/>
    </w:rPr>
  </w:style>
  <w:style w:type="paragraph" w:customStyle="1" w:styleId="210">
    <w:name w:val="Заголовок 2_1"/>
    <w:basedOn w:val="2"/>
    <w:next w:val="a"/>
    <w:rsid w:val="009C39F1"/>
    <w:pPr>
      <w:keepLines w:val="0"/>
      <w:spacing w:before="240" w:after="120" w:line="240" w:lineRule="auto"/>
    </w:pPr>
    <w:rPr>
      <w:rFonts w:ascii="Times New Roman" w:eastAsia="Times New Roman" w:hAnsi="Times New Roman" w:cs="Times New Roman"/>
      <w:iCs/>
      <w:color w:val="auto"/>
      <w:sz w:val="28"/>
      <w:szCs w:val="28"/>
      <w:lang w:eastAsia="zh-CN"/>
    </w:rPr>
  </w:style>
  <w:style w:type="paragraph" w:styleId="32">
    <w:name w:val="toc 3"/>
    <w:basedOn w:val="a"/>
    <w:next w:val="a"/>
    <w:autoRedefine/>
    <w:uiPriority w:val="39"/>
    <w:rsid w:val="009C39F1"/>
    <w:pPr>
      <w:widowControl w:val="0"/>
      <w:suppressAutoHyphens/>
      <w:autoSpaceDE w:val="0"/>
      <w:spacing w:after="0" w:line="300" w:lineRule="auto"/>
      <w:ind w:left="320" w:firstLine="160"/>
      <w:jc w:val="both"/>
    </w:pPr>
    <w:rPr>
      <w:rFonts w:ascii="Arial" w:eastAsia="Times New Roman" w:hAnsi="Arial" w:cs="Arial"/>
      <w:sz w:val="16"/>
      <w:szCs w:val="16"/>
      <w:lang w:eastAsia="ar-SA"/>
    </w:rPr>
  </w:style>
  <w:style w:type="paragraph" w:customStyle="1" w:styleId="af4">
    <w:name w:val="Таблица_Текст слева"/>
    <w:basedOn w:val="a"/>
    <w:link w:val="af5"/>
    <w:rsid w:val="009C39F1"/>
    <w:pPr>
      <w:spacing w:after="0" w:line="240" w:lineRule="auto"/>
    </w:pPr>
    <w:rPr>
      <w:rFonts w:ascii="Times New Roman" w:eastAsia="Times New Roman" w:hAnsi="Times New Roman" w:cs="Times New Roman"/>
      <w:lang w:eastAsia="zh-CN"/>
    </w:rPr>
  </w:style>
  <w:style w:type="character" w:customStyle="1" w:styleId="af5">
    <w:name w:val="Таблица_Текст слева Знак"/>
    <w:link w:val="af4"/>
    <w:rsid w:val="009C39F1"/>
    <w:rPr>
      <w:rFonts w:ascii="Times New Roman" w:eastAsia="Times New Roman" w:hAnsi="Times New Roman" w:cs="Times New Roman"/>
      <w:lang w:eastAsia="zh-CN"/>
    </w:rPr>
  </w:style>
  <w:style w:type="paragraph" w:customStyle="1" w:styleId="af6">
    <w:name w:val="Таблица_Текст по центру + полужирный"/>
    <w:basedOn w:val="a"/>
    <w:next w:val="14"/>
    <w:rsid w:val="009C39F1"/>
    <w:pPr>
      <w:spacing w:after="0" w:line="240" w:lineRule="auto"/>
      <w:jc w:val="center"/>
    </w:pPr>
    <w:rPr>
      <w:rFonts w:ascii="Times New Roman" w:eastAsia="Times New Roman" w:hAnsi="Times New Roman" w:cs="Times New Roman"/>
      <w:b/>
      <w:bCs/>
      <w:szCs w:val="20"/>
      <w:lang w:eastAsia="zh-CN"/>
    </w:rPr>
  </w:style>
  <w:style w:type="paragraph" w:customStyle="1" w:styleId="af7">
    <w:name w:val="Таблица_Текст слева + полужирный"/>
    <w:basedOn w:val="af4"/>
    <w:next w:val="14"/>
    <w:rsid w:val="009C39F1"/>
    <w:rPr>
      <w:b/>
      <w:bCs/>
    </w:rPr>
  </w:style>
  <w:style w:type="character" w:customStyle="1" w:styleId="apple-converted-space">
    <w:name w:val="apple-converted-space"/>
    <w:basedOn w:val="a0"/>
    <w:rsid w:val="009C39F1"/>
  </w:style>
  <w:style w:type="paragraph" w:customStyle="1" w:styleId="s1">
    <w:name w:val="s_1"/>
    <w:basedOn w:val="a"/>
    <w:rsid w:val="009C39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0">
    <w:name w:val="Заголовок 1_1"/>
    <w:basedOn w:val="1"/>
    <w:next w:val="a"/>
    <w:rsid w:val="009C39F1"/>
    <w:pPr>
      <w:keepNext/>
      <w:spacing w:before="240" w:beforeAutospacing="0" w:after="120" w:afterAutospacing="0"/>
    </w:pPr>
    <w:rPr>
      <w:caps/>
      <w:kern w:val="1"/>
      <w:sz w:val="32"/>
      <w:szCs w:val="32"/>
      <w:lang w:eastAsia="zh-CN"/>
    </w:rPr>
  </w:style>
  <w:style w:type="character" w:customStyle="1" w:styleId="ConsPlusNormal0">
    <w:name w:val="ConsPlusNormal Знак"/>
    <w:basedOn w:val="a0"/>
    <w:link w:val="ConsPlusNormal"/>
    <w:rsid w:val="009C39F1"/>
    <w:rPr>
      <w:rFonts w:ascii="Arial" w:eastAsia="Times New Roman" w:hAnsi="Arial" w:cs="Arial"/>
      <w:sz w:val="20"/>
      <w:szCs w:val="20"/>
    </w:rPr>
  </w:style>
  <w:style w:type="paragraph" w:customStyle="1" w:styleId="Iauiue">
    <w:name w:val="Iau?iue"/>
    <w:rsid w:val="009C39F1"/>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15">
    <w:name w:val="Знак1 Знак Знак Знак"/>
    <w:basedOn w:val="a"/>
    <w:rsid w:val="009C39F1"/>
    <w:pPr>
      <w:spacing w:after="60" w:line="240" w:lineRule="auto"/>
      <w:ind w:firstLine="709"/>
      <w:jc w:val="both"/>
    </w:pPr>
    <w:rPr>
      <w:rFonts w:ascii="Arial" w:eastAsia="Times New Roman" w:hAnsi="Arial" w:cs="Arial"/>
      <w:bCs/>
      <w:sz w:val="24"/>
      <w:szCs w:val="24"/>
    </w:rPr>
  </w:style>
  <w:style w:type="character" w:styleId="af8">
    <w:name w:val="Strong"/>
    <w:basedOn w:val="a0"/>
    <w:uiPriority w:val="22"/>
    <w:qFormat/>
    <w:rsid w:val="009C39F1"/>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46148816BF0EC01800EE4B3A9CF1FE9FE3BB2056452EB2D500CA0A02A9xAuBJ" TargetMode="External"/><Relationship Id="rId21" Type="http://schemas.openxmlformats.org/officeDocument/2006/relationships/hyperlink" Target="consultantplus://offline/ref=2456C14A23B906D47083E3D830590C6D35C8371CA1FC16BDF7B4A7B5CCBE387E125645B0A9B7B16Fk35FI" TargetMode="External"/><Relationship Id="rId34" Type="http://schemas.openxmlformats.org/officeDocument/2006/relationships/hyperlink" Target="consultantplus://offline/ref=1713AF097427600873D80323E2C55AF5E54A3D13BB40CBC21BEACD3FB392837A53A9461A2BC4ED58AFxDH" TargetMode="External"/><Relationship Id="rId42" Type="http://schemas.openxmlformats.org/officeDocument/2006/relationships/hyperlink" Target="consultantplus://offline/ref=B2091FAB72B2FA3D8B5D726FC8622A7C7469ABBDD6D3C4743DE5D99781507A334625ED79970F10573AgDN" TargetMode="External"/><Relationship Id="rId47" Type="http://schemas.openxmlformats.org/officeDocument/2006/relationships/hyperlink" Target="consultantplus://offline/ref=2C83A9326E23FC76F253D5F95F56B78C28503EEB0E2A0323A294A57EB87943FD7C84224Ac1M8I" TargetMode="External"/><Relationship Id="rId50" Type="http://schemas.openxmlformats.org/officeDocument/2006/relationships/hyperlink" Target="consultantplus://offline/ref=C81087E8B212044EF794667041EAC821FB08D6ACA6454E77AE52E64B08A5C885D5A54A8F32QEI" TargetMode="External"/><Relationship Id="rId55" Type="http://schemas.openxmlformats.org/officeDocument/2006/relationships/hyperlink" Target="consultantplus://offline/ref=0169FD2CE74E13BAA3A47FFBFE0F68F1D7452E7B5015A2185CF8648BE35F4C3F7AC0059AMFe2I" TargetMode="External"/><Relationship Id="rId63" Type="http://schemas.openxmlformats.org/officeDocument/2006/relationships/hyperlink" Target="consultantplus://offline/ref=0169FD2CE74E13BAA3A47FFBFE0F68F1D7452E7B5015A2185CF8648BE35F4C3F7AC0059AMFe2I" TargetMode="External"/><Relationship Id="rId68" Type="http://schemas.openxmlformats.org/officeDocument/2006/relationships/hyperlink" Target="consultantplus://offline/ref=FA25E988EC5F7480609F194DC3135D9A77EA500086D676E2FE5865C445D7F9DFAE5351177A665F80b8P4O" TargetMode="External"/><Relationship Id="rId76" Type="http://schemas.openxmlformats.org/officeDocument/2006/relationships/image" Target="media/image4.png"/><Relationship Id="rId84" Type="http://schemas.openxmlformats.org/officeDocument/2006/relationships/image" Target="media/image12.png"/><Relationship Id="rId89" Type="http://schemas.openxmlformats.org/officeDocument/2006/relationships/image" Target="media/image17.png"/><Relationship Id="rId97"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hyperlink" Target="consultantplus://offline/ref=DC5859936EF218B5FB98746BCEE29CB68E1811970B94D5A27C654CC0BE24184354F3540FB81C60645Fd1J" TargetMode="External"/><Relationship Id="rId92"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footer" Target="footer8.xml"/><Relationship Id="rId29" Type="http://schemas.openxmlformats.org/officeDocument/2006/relationships/hyperlink" Target="consultantplus://offline/ref=37579C62C0F54659137A2E4FD638379A226C126C35748256FBF741F9CAC4725213DFB81EqB7AM" TargetMode="External"/><Relationship Id="rId11" Type="http://schemas.openxmlformats.org/officeDocument/2006/relationships/footer" Target="footer3.xml"/><Relationship Id="rId24" Type="http://schemas.openxmlformats.org/officeDocument/2006/relationships/hyperlink" Target="consultantplus://offline/ref=2456C14A23B906D47083E3D830590C6D35C8371CA1FC16BDF7B4A7B5CCBE387E125645B0A9B7B16Fk355I" TargetMode="External"/><Relationship Id="rId32" Type="http://schemas.openxmlformats.org/officeDocument/2006/relationships/hyperlink" Target="consultantplus://offline/ref=C3AD016DF60785ABF0BC1BD8C1E2DA9F0A3F68C5E9C4FA8957F8B56C3B80C33597543858P6vCH" TargetMode="External"/><Relationship Id="rId37" Type="http://schemas.openxmlformats.org/officeDocument/2006/relationships/hyperlink" Target="consultantplus://offline/ref=0EAF0B3568A0DC6BDCBDE9E47431AE6BBE0FE787B6B637B8E06480407486B74B099F22F72A619BA5BF07H" TargetMode="External"/><Relationship Id="rId40" Type="http://schemas.openxmlformats.org/officeDocument/2006/relationships/hyperlink" Target="consultantplus://offline/ref=095BF710D703B322B76B7C766F62ED06ABDF156A09D52BA8C7F3039EE6EF88CC1D356E9Ex8K9I" TargetMode="External"/><Relationship Id="rId45" Type="http://schemas.openxmlformats.org/officeDocument/2006/relationships/hyperlink" Target="consultantplus://offline/ref=BF1E702A5A87DDEBBAA6FA302465D4EE7FF40FEED07F16609300A9C8A32281F4D607D971B5M1I" TargetMode="External"/><Relationship Id="rId53" Type="http://schemas.openxmlformats.org/officeDocument/2006/relationships/hyperlink" Target="consultantplus://offline/ref=A28274792AEEBC565F814EB41C829E6FB78B3B92A066B5D5993292CE910BCAD2E10A38E34BEBD0D5k3V3I" TargetMode="External"/><Relationship Id="rId58" Type="http://schemas.openxmlformats.org/officeDocument/2006/relationships/hyperlink" Target="consultantplus://offline/ref=C81087E8B212044EF794667041EAC821FB08D6ACA6454E77AE52E64B08A5C885D5A54A8F32QEI" TargetMode="External"/><Relationship Id="rId66" Type="http://schemas.openxmlformats.org/officeDocument/2006/relationships/hyperlink" Target="consultantplus://offline/ref=D0FAEFF8279DC4DE6BC172D4B902255BF29216EA3DE20C6E27006AE39C12A16D5F5586CD6FA9628507wCI" TargetMode="External"/><Relationship Id="rId74" Type="http://schemas.openxmlformats.org/officeDocument/2006/relationships/image" Target="media/image2.png"/><Relationship Id="rId79" Type="http://schemas.openxmlformats.org/officeDocument/2006/relationships/image" Target="media/image7.png"/><Relationship Id="rId87" Type="http://schemas.openxmlformats.org/officeDocument/2006/relationships/image" Target="media/image15.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consultantplus://offline/ref=A28274792AEEBC565F814EB41C829E6FB78B3B92A066B5D5993292CE910BCAD2E10A38E34BEBD0D5k3V3I" TargetMode="External"/><Relationship Id="rId82" Type="http://schemas.openxmlformats.org/officeDocument/2006/relationships/image" Target="media/image10.png"/><Relationship Id="rId90" Type="http://schemas.openxmlformats.org/officeDocument/2006/relationships/image" Target="media/image18.png"/><Relationship Id="rId95" Type="http://schemas.openxmlformats.org/officeDocument/2006/relationships/image" Target="media/image23.png"/><Relationship Id="rId19" Type="http://schemas.openxmlformats.org/officeDocument/2006/relationships/hyperlink" Target="consultantplus://offline/ref=2456C14A23B906D47083E2D625590C6D35CB361BACFA16BDF7B4A7B5CCkB5EI" TargetMode="External"/><Relationship Id="rId14" Type="http://schemas.openxmlformats.org/officeDocument/2006/relationships/footer" Target="footer6.xml"/><Relationship Id="rId22" Type="http://schemas.openxmlformats.org/officeDocument/2006/relationships/hyperlink" Target="consultantplus://offline/ref=2456C14A23B906D47083E3D830590C6D35C8371CA1FC16BDF7B4A7B5CCBE387E125645B0A9B7B16Fk35BI" TargetMode="External"/><Relationship Id="rId27" Type="http://schemas.openxmlformats.org/officeDocument/2006/relationships/hyperlink" Target="consultantplus://offline/ref=D2139AC89719EFA3C9336981C21312C1F06F03AC3E93F0A87FCDA708B87CAC914982689C59BB16BDGAJ1H" TargetMode="External"/><Relationship Id="rId30" Type="http://schemas.openxmlformats.org/officeDocument/2006/relationships/hyperlink" Target="consultantplus://offline/ref=D253F89E3432ADCC70A94FAC5874B0A8826EF6739350115C903B611C30F39A3F502DC1D4673C8FBEqB0AJ" TargetMode="External"/><Relationship Id="rId35" Type="http://schemas.openxmlformats.org/officeDocument/2006/relationships/hyperlink" Target="consultantplus://offline/ref=9FAC175C14EA25F19DB3FECD0735F21CB8F818A0459FF99DF9FBBA53E33E7D8641A09BA4M1y3H" TargetMode="External"/><Relationship Id="rId43" Type="http://schemas.openxmlformats.org/officeDocument/2006/relationships/hyperlink" Target="consultantplus://offline/ref=FA25E988EC5F7480609F194DC3135D9A77EA500086D676E2FE5865C445D7F9DFAE5351177A665F80b8P4O" TargetMode="External"/><Relationship Id="rId48" Type="http://schemas.openxmlformats.org/officeDocument/2006/relationships/hyperlink" Target="consultantplus://offline/ref=48568123AEC4A83DD56098EA1E21F2D318771A66E30652A2119745E83ACFEBB152BF5929103F173F233CH" TargetMode="External"/><Relationship Id="rId56" Type="http://schemas.openxmlformats.org/officeDocument/2006/relationships/hyperlink" Target="consultantplus://offline/ref=0DEF998E5ACBBA05B9E3BFBC0B01C00CC134D2C8D6D1B66E2216998F01C040AFD7161584k4e9I" TargetMode="External"/><Relationship Id="rId64" Type="http://schemas.openxmlformats.org/officeDocument/2006/relationships/hyperlink" Target="consultantplus://offline/ref=0DEF998E5ACBBA05B9E3BFBC0B01C00CC134D2C8D6D1B66E2216998F01C040AFD7161584k4e9I" TargetMode="External"/><Relationship Id="rId69" Type="http://schemas.openxmlformats.org/officeDocument/2006/relationships/hyperlink" Target="consultantplus://offline/ref=FA25E988EC5F7480609F194DC3135D9A77EA500086D676E2FE5865C445D7F9DFAE5351177A665F80b8P4O" TargetMode="External"/><Relationship Id="rId77" Type="http://schemas.openxmlformats.org/officeDocument/2006/relationships/image" Target="media/image5.png"/><Relationship Id="rId100" Type="http://schemas.openxmlformats.org/officeDocument/2006/relationships/footer" Target="footer9.xml"/><Relationship Id="rId8" Type="http://schemas.openxmlformats.org/officeDocument/2006/relationships/header" Target="header1.xml"/><Relationship Id="rId51" Type="http://schemas.openxmlformats.org/officeDocument/2006/relationships/hyperlink" Target="consultantplus://offline/ref=C81087E8B212044EF794667041EAC821FB08D6ACA6454E77AE52E64B08A5C885D5A54A8E32Q5I" TargetMode="External"/><Relationship Id="rId72" Type="http://schemas.openxmlformats.org/officeDocument/2006/relationships/hyperlink" Target="consultantplus://offline/main?base=LAW;n=117520;fld=134;dst=100016" TargetMode="External"/><Relationship Id="rId80" Type="http://schemas.openxmlformats.org/officeDocument/2006/relationships/image" Target="media/image8.png"/><Relationship Id="rId85" Type="http://schemas.openxmlformats.org/officeDocument/2006/relationships/image" Target="media/image13.png"/><Relationship Id="rId93" Type="http://schemas.openxmlformats.org/officeDocument/2006/relationships/image" Target="media/image21.png"/><Relationship Id="rId98"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consultantplus://offline/ref=F71542AD4C73CCEDFBF77D9C925EF966951131D4C26FA729C2D6EAD64FYDK1J" TargetMode="External"/><Relationship Id="rId25" Type="http://schemas.openxmlformats.org/officeDocument/2006/relationships/hyperlink" Target="consultantplus://offline/ref=729A98CFD6BFAE6E55FED9C06F9C319283EC991CB8C9895ACCF9828E780C64A945BB40CBDD7AC648G" TargetMode="External"/><Relationship Id="rId33" Type="http://schemas.openxmlformats.org/officeDocument/2006/relationships/hyperlink" Target="consultantplus://offline/ref=1713AF097427600873D80323E2C55AF5E54A3D13BB40CBC21BEACD3FB392837A53A9461A2BC4ED5AAFx5H" TargetMode="External"/><Relationship Id="rId38" Type="http://schemas.openxmlformats.org/officeDocument/2006/relationships/hyperlink" Target="consultantplus://offline/ref=FA25E988EC5F7480609F194DC3135D9A77EA500086D676E2FE5865C445D7F9DFAE5351177A665F80b8P4O" TargetMode="External"/><Relationship Id="rId46" Type="http://schemas.openxmlformats.org/officeDocument/2006/relationships/hyperlink" Target="consultantplus://offline/ref=BF1E702A5A87DDEBBAA6FA302465D4EE7FF40FEED07F16609300A9C8A32281F4D607D971B5MEI" TargetMode="External"/><Relationship Id="rId59" Type="http://schemas.openxmlformats.org/officeDocument/2006/relationships/hyperlink" Target="consultantplus://offline/ref=C81087E8B212044EF794667041EAC821FB08D6ACA6454E77AE52E64B08A5C885D5A54A8E32Q5I" TargetMode="External"/><Relationship Id="rId67" Type="http://schemas.openxmlformats.org/officeDocument/2006/relationships/hyperlink" Target="consultantplus://offline/ref=D0FAEFF8279DC4DE6BC172D4B902255BF29216EA3DE20C6E27006AE39C12A16D5F5586CD6FA9628407w2I" TargetMode="External"/><Relationship Id="rId20" Type="http://schemas.openxmlformats.org/officeDocument/2006/relationships/hyperlink" Target="consultantplus://offline/ref=2456C14A23B906D47083E2D625590C6D35CB361BACF316BDF7B4A7B5CCkB5EI" TargetMode="External"/><Relationship Id="rId41" Type="http://schemas.openxmlformats.org/officeDocument/2006/relationships/hyperlink" Target="consultantplus://offline/ref=B2091FAB72B2FA3D8B5D726FC8622A7C7469ABBDD6D3C4743DE5D99781507A334625ED79970F10553Ag5N" TargetMode="External"/><Relationship Id="rId54" Type="http://schemas.openxmlformats.org/officeDocument/2006/relationships/hyperlink" Target="consultantplus://offline/ref=0169FD2CE74E13BAA3A47FFBFE0F68F1D7452E7B5015A2185CF8648BE35F4C3F7AC0059BMFe9I" TargetMode="External"/><Relationship Id="rId62" Type="http://schemas.openxmlformats.org/officeDocument/2006/relationships/hyperlink" Target="consultantplus://offline/ref=0169FD2CE74E13BAA3A47FFBFE0F68F1D7452E7B5015A2185CF8648BE35F4C3F7AC0059BMFe9I" TargetMode="External"/><Relationship Id="rId70" Type="http://schemas.openxmlformats.org/officeDocument/2006/relationships/hyperlink" Target="consultantplus://offline/ref=DC5859936EF218B5FB98746BCEE29CB68E1811970B94D5A27C654CC0BE24184354F3540FB81C60645Fd1J" TargetMode="External"/><Relationship Id="rId75" Type="http://schemas.openxmlformats.org/officeDocument/2006/relationships/image" Target="media/image3.png"/><Relationship Id="rId83" Type="http://schemas.openxmlformats.org/officeDocument/2006/relationships/image" Target="media/image11.png"/><Relationship Id="rId88" Type="http://schemas.openxmlformats.org/officeDocument/2006/relationships/image" Target="media/image16.png"/><Relationship Id="rId91" Type="http://schemas.openxmlformats.org/officeDocument/2006/relationships/image" Target="media/image19.png"/><Relationship Id="rId96"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hyperlink" Target="consultantplus://offline/ref=2456C14A23B906D47083E3D830590C6D35C8371CA1FC16BDF7B4A7B5CCBE387E125645B0A9B7B16Fk35AI" TargetMode="External"/><Relationship Id="rId28" Type="http://schemas.openxmlformats.org/officeDocument/2006/relationships/hyperlink" Target="consultantplus://offline/ref=37579C62C0F54659137A2E4FD638379A226C126C35748256FBF741F9CAC4725213DFB81EqB75M" TargetMode="External"/><Relationship Id="rId36" Type="http://schemas.openxmlformats.org/officeDocument/2006/relationships/hyperlink" Target="consultantplus://offline/ref=9FAC175C14EA25F19DB3FECD0735F21CB8F818A0459FF99DF9FBBA53E33E7D8641A09BA4M1yCH" TargetMode="External"/><Relationship Id="rId49" Type="http://schemas.openxmlformats.org/officeDocument/2006/relationships/hyperlink" Target="consultantplus://offline/ref=48568123AEC4A83DD56098EA1E21F2D318771A66E30652A2119745E83ACFEBB152BF5929103F173E233EH" TargetMode="External"/><Relationship Id="rId57" Type="http://schemas.openxmlformats.org/officeDocument/2006/relationships/hyperlink" Target="consultantplus://offline/ref=96DA80ECADC330BAF129DA34784211C11812166C375EFCB00BCD4AD73803B36713565A04D8268FBC31gDI" TargetMode="External"/><Relationship Id="rId10" Type="http://schemas.openxmlformats.org/officeDocument/2006/relationships/footer" Target="footer2.xml"/><Relationship Id="rId31" Type="http://schemas.openxmlformats.org/officeDocument/2006/relationships/hyperlink" Target="consultantplus://offline/ref=C3AD016DF60785ABF0BC1BD8C1E2DA9F0A3F68C5E9C4FA8957F8B56C3B80C33597543858P6v1H" TargetMode="External"/><Relationship Id="rId44" Type="http://schemas.openxmlformats.org/officeDocument/2006/relationships/hyperlink" Target="consultantplus://offline/ref=E8A805EFF8D056E4CDDAA35825C01F9F16BF4E0C358F7C50001C029EFFDDCFFFBFDFC7B0DC577A08f0JBI" TargetMode="External"/><Relationship Id="rId52" Type="http://schemas.openxmlformats.org/officeDocument/2006/relationships/hyperlink" Target="consultantplus://offline/ref=3383D7120A41E41A5F68292204AAE5A5736248B7319DA6235D0F13770A4F307E0939D4EEaBR4I" TargetMode="External"/><Relationship Id="rId60" Type="http://schemas.openxmlformats.org/officeDocument/2006/relationships/hyperlink" Target="consultantplus://offline/ref=3383D7120A41E41A5F68292204AAE5A5736248B7319DA6235D0F13770A4F307E0939D4EEaBR4I" TargetMode="External"/><Relationship Id="rId65" Type="http://schemas.openxmlformats.org/officeDocument/2006/relationships/hyperlink" Target="consultantplus://offline/ref=96DA80ECADC330BAF129DA34784211C11812166C375EFCB00BCD4AD73803B36713565A04D8268FBC31gDI" TargetMode="External"/><Relationship Id="rId73" Type="http://schemas.openxmlformats.org/officeDocument/2006/relationships/image" Target="media/image1.png"/><Relationship Id="rId78" Type="http://schemas.openxmlformats.org/officeDocument/2006/relationships/image" Target="media/image6.png"/><Relationship Id="rId81" Type="http://schemas.openxmlformats.org/officeDocument/2006/relationships/image" Target="media/image9.png"/><Relationship Id="rId86" Type="http://schemas.openxmlformats.org/officeDocument/2006/relationships/image" Target="media/image14.png"/><Relationship Id="rId94" Type="http://schemas.openxmlformats.org/officeDocument/2006/relationships/image" Target="media/image22.png"/><Relationship Id="rId99" Type="http://schemas.openxmlformats.org/officeDocument/2006/relationships/image" Target="media/image27.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hyperlink" Target="consultantplus://offline/main?base=LAW;n=73283;fld=134;dst=100093" TargetMode="External"/><Relationship Id="rId39" Type="http://schemas.openxmlformats.org/officeDocument/2006/relationships/hyperlink" Target="consultantplus://offline/ref=095BF710D703B322B76B7C766F62ED06ABDF156A09D52BA8C7F3039EE6EF88CC1D356E9Ex8K6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0D563-2E1F-49AF-BBA2-724C04F3A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Pages>
  <Words>38160</Words>
  <Characters>217516</Characters>
  <Application>Microsoft Office Word</Application>
  <DocSecurity>0</DocSecurity>
  <Lines>1812</Lines>
  <Paragraphs>510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23</cp:revision>
  <cp:lastPrinted>2017-04-28T10:23:00Z</cp:lastPrinted>
  <dcterms:created xsi:type="dcterms:W3CDTF">2017-03-13T10:14:00Z</dcterms:created>
  <dcterms:modified xsi:type="dcterms:W3CDTF">2017-04-28T10:24:00Z</dcterms:modified>
</cp:coreProperties>
</file>