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050" w:rsidRDefault="00FD5050" w:rsidP="00FD5050">
      <w:pPr>
        <w:pStyle w:val="a4"/>
        <w:rPr>
          <w:rFonts w:ascii="Times New Roman" w:hAnsi="Times New Roman"/>
          <w:b/>
          <w:sz w:val="24"/>
          <w:szCs w:val="24"/>
        </w:rPr>
      </w:pPr>
      <w:r>
        <w:rPr>
          <w:rFonts w:ascii="Times New Roman" w:hAnsi="Times New Roman"/>
          <w:b/>
          <w:sz w:val="24"/>
          <w:szCs w:val="24"/>
        </w:rPr>
        <w:t>Информационный бюллетень</w:t>
      </w:r>
    </w:p>
    <w:p w:rsidR="00FD5050" w:rsidRDefault="00FD5050" w:rsidP="00FD5050">
      <w:pPr>
        <w:pStyle w:val="a4"/>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FD5050" w:rsidRDefault="00FD5050" w:rsidP="00FD5050">
      <w:pPr>
        <w:pStyle w:val="a4"/>
        <w:rPr>
          <w:rFonts w:ascii="Times New Roman" w:hAnsi="Times New Roman"/>
          <w:b/>
        </w:rPr>
      </w:pPr>
    </w:p>
    <w:p w:rsidR="00FD5050" w:rsidRDefault="00FD5050" w:rsidP="00FD5050">
      <w:pPr>
        <w:pStyle w:val="a4"/>
        <w:jc w:val="center"/>
        <w:rPr>
          <w:rFonts w:ascii="Times New Roman" w:hAnsi="Times New Roman"/>
          <w:b/>
          <w:sz w:val="56"/>
          <w:szCs w:val="56"/>
        </w:rPr>
      </w:pPr>
      <w:r>
        <w:rPr>
          <w:rFonts w:ascii="Times New Roman" w:hAnsi="Times New Roman"/>
          <w:b/>
          <w:sz w:val="56"/>
          <w:szCs w:val="56"/>
        </w:rPr>
        <w:t>«ЕДРОВСКИЙ ВЕСТНИК»</w:t>
      </w:r>
    </w:p>
    <w:p w:rsidR="00FD5050" w:rsidRDefault="00FD5050" w:rsidP="00FD5050">
      <w:pPr>
        <w:pStyle w:val="a4"/>
        <w:rPr>
          <w:rFonts w:ascii="Times New Roman" w:hAnsi="Times New Roman"/>
          <w:b/>
        </w:rPr>
      </w:pPr>
      <w:r>
        <w:rPr>
          <w:rFonts w:ascii="Times New Roman" w:hAnsi="Times New Roman"/>
          <w:b/>
          <w:sz w:val="24"/>
          <w:szCs w:val="24"/>
        </w:rPr>
        <w:t>16.05</w:t>
      </w:r>
      <w:r w:rsidRPr="00853ABE">
        <w:rPr>
          <w:rFonts w:ascii="Times New Roman" w:hAnsi="Times New Roman"/>
          <w:b/>
          <w:sz w:val="24"/>
          <w:szCs w:val="24"/>
        </w:rPr>
        <w:t>.</w:t>
      </w:r>
      <w:r>
        <w:rPr>
          <w:rFonts w:ascii="Times New Roman" w:hAnsi="Times New Roman"/>
          <w:b/>
          <w:sz w:val="24"/>
          <w:szCs w:val="24"/>
        </w:rPr>
        <w:t xml:space="preserve"> 2018 год</w:t>
      </w:r>
      <w:r>
        <w:rPr>
          <w:rFonts w:ascii="Times New Roman" w:hAnsi="Times New Roman"/>
          <w:b/>
        </w:rPr>
        <w:t xml:space="preserve">                                                                                                                                                               </w:t>
      </w:r>
    </w:p>
    <w:p w:rsidR="00FD5050" w:rsidRDefault="00FD5050" w:rsidP="00FD5050">
      <w:pPr>
        <w:pStyle w:val="a4"/>
        <w:rPr>
          <w:rFonts w:ascii="Times New Roman" w:hAnsi="Times New Roman"/>
          <w:b/>
          <w:sz w:val="24"/>
          <w:szCs w:val="24"/>
        </w:rPr>
      </w:pPr>
      <w:r>
        <w:rPr>
          <w:rFonts w:ascii="Times New Roman" w:hAnsi="Times New Roman"/>
          <w:b/>
          <w:sz w:val="24"/>
          <w:szCs w:val="24"/>
        </w:rPr>
        <w:t>№ 11 (150)</w:t>
      </w:r>
    </w:p>
    <w:p w:rsidR="00FD5050" w:rsidRDefault="00FD5050" w:rsidP="00FD5050">
      <w:pPr>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FD3FAC" w:rsidRPr="00FD3FAC" w:rsidRDefault="00FD3FAC" w:rsidP="00FD3FAC">
      <w:pPr>
        <w:pStyle w:val="ConsPlusTitle"/>
        <w:jc w:val="right"/>
        <w:rPr>
          <w:sz w:val="20"/>
          <w:szCs w:val="20"/>
        </w:rPr>
      </w:pPr>
      <w:r w:rsidRPr="00FD3FAC">
        <w:rPr>
          <w:sz w:val="20"/>
          <w:szCs w:val="20"/>
        </w:rPr>
        <w:t>ПРОЕКТ</w:t>
      </w:r>
    </w:p>
    <w:p w:rsidR="00FD3FAC" w:rsidRPr="00FD3FAC" w:rsidRDefault="00FD3FAC" w:rsidP="00FD3FAC">
      <w:pPr>
        <w:pStyle w:val="ConsPlusTitle"/>
        <w:jc w:val="center"/>
        <w:rPr>
          <w:sz w:val="20"/>
          <w:szCs w:val="20"/>
        </w:rPr>
      </w:pPr>
      <w:r w:rsidRPr="00FD3FAC">
        <w:rPr>
          <w:sz w:val="20"/>
          <w:szCs w:val="20"/>
        </w:rPr>
        <w:t>ПРАВИЛА</w:t>
      </w:r>
    </w:p>
    <w:p w:rsidR="00FD3FAC" w:rsidRPr="00FD3FAC" w:rsidRDefault="00FD3FAC" w:rsidP="00FD3FAC">
      <w:pPr>
        <w:pStyle w:val="ConsPlusTitle"/>
        <w:jc w:val="center"/>
        <w:rPr>
          <w:sz w:val="20"/>
          <w:szCs w:val="20"/>
        </w:rPr>
      </w:pPr>
      <w:r w:rsidRPr="00FD3FAC">
        <w:rPr>
          <w:sz w:val="20"/>
          <w:szCs w:val="20"/>
        </w:rPr>
        <w:t>ЗЕМЛЕПОЛЬЗОВАНИЯ И ЗАСТРОЙКИ ЕДРОВСКОГО СЕЛЬСКОГО   ПОСЕЛЕНИЯ</w:t>
      </w:r>
    </w:p>
    <w:p w:rsidR="00FD3FAC" w:rsidRPr="00FD3FAC" w:rsidRDefault="00FD3FAC" w:rsidP="00FD3FAC">
      <w:pPr>
        <w:widowControl w:val="0"/>
        <w:numPr>
          <w:ilvl w:val="0"/>
          <w:numId w:val="1"/>
        </w:numPr>
        <w:tabs>
          <w:tab w:val="left" w:pos="240"/>
          <w:tab w:val="left" w:pos="560"/>
        </w:tabs>
        <w:suppressAutoHyphens/>
        <w:autoSpaceDE w:val="0"/>
        <w:spacing w:after="0" w:line="240" w:lineRule="auto"/>
        <w:ind w:firstLine="561"/>
        <w:jc w:val="both"/>
        <w:rPr>
          <w:rFonts w:ascii="Times New Roman" w:hAnsi="Times New Roman" w:cs="Times New Roman"/>
          <w:sz w:val="20"/>
          <w:szCs w:val="20"/>
        </w:rPr>
      </w:pPr>
      <w:r w:rsidRPr="00FD3FAC">
        <w:rPr>
          <w:rFonts w:ascii="Times New Roman" w:hAnsi="Times New Roman" w:cs="Times New Roman"/>
          <w:sz w:val="20"/>
          <w:szCs w:val="20"/>
        </w:rPr>
        <w:t>Правила землепользования и застройки Едровского сельского поселения (далее – Правила землепользования и застройки) являются нормативным правовым актом органа местного самоуправления, разработанным в соответствии с Конституцией Российской Федерации, Земельным кодексом Российской Федерации, Градостроительным кодексом Российской Федерации, иными нормативными правовыми актами Российской Федерации, Новгородской области и Уставом Едровского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поселения, охраны его культурного наследия, окружающей среды и рационального использования природных ресурсов.</w:t>
      </w:r>
    </w:p>
    <w:p w:rsidR="00FD3FAC" w:rsidRPr="00FD3FAC" w:rsidRDefault="00FD3FAC" w:rsidP="00FD3FAC">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FD3FAC">
        <w:rPr>
          <w:rFonts w:ascii="Times New Roman" w:hAnsi="Times New Roman" w:cs="Times New Roman"/>
          <w:sz w:val="20"/>
          <w:szCs w:val="20"/>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FD3FAC" w:rsidRPr="00FD3FAC" w:rsidRDefault="00FD3FAC" w:rsidP="00FD3FAC">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FD3FAC">
        <w:rPr>
          <w:rFonts w:ascii="Times New Roman" w:hAnsi="Times New Roman" w:cs="Times New Roman"/>
          <w:sz w:val="20"/>
          <w:szCs w:val="20"/>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FD3FAC" w:rsidRPr="00FD3FAC" w:rsidRDefault="00FD3FAC" w:rsidP="00FD3FAC">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FD3FAC">
        <w:rPr>
          <w:rFonts w:ascii="Times New Roman" w:hAnsi="Times New Roman" w:cs="Times New Roman"/>
          <w:sz w:val="20"/>
          <w:szCs w:val="20"/>
        </w:rPr>
        <w:t>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Едровского сельского  поселения.</w:t>
      </w:r>
    </w:p>
    <w:p w:rsidR="00FD3FAC" w:rsidRPr="00FD3FAC" w:rsidRDefault="00FD3FAC" w:rsidP="00FD3FAC">
      <w:pPr>
        <w:pStyle w:val="1"/>
        <w:tabs>
          <w:tab w:val="left" w:pos="0"/>
          <w:tab w:val="left" w:pos="240"/>
          <w:tab w:val="left" w:pos="560"/>
        </w:tabs>
        <w:ind w:firstLine="561"/>
        <w:rPr>
          <w:sz w:val="20"/>
        </w:rPr>
      </w:pPr>
      <w:bookmarkStart w:id="0" w:name="_Toc508095699"/>
      <w:r w:rsidRPr="00FD3FAC">
        <w:rPr>
          <w:sz w:val="20"/>
        </w:rPr>
        <w:t>ЧАСТЬ I. ПОРЯДОК ПРИМЕНЕНИЯ ПРАВИЛ ЗЕМЛЕПОЛЬЗОВАНИЯ И ЗАСТРОЙКИ И ВНЕСЕНИЯ В НИХ ИЗМЕНЕНИЙ</w:t>
      </w:r>
      <w:bookmarkEnd w:id="0"/>
    </w:p>
    <w:p w:rsidR="00FD3FAC" w:rsidRPr="00FD3FAC" w:rsidRDefault="00FD3FAC" w:rsidP="00FD3FAC">
      <w:pPr>
        <w:pStyle w:val="1"/>
        <w:tabs>
          <w:tab w:val="left" w:pos="0"/>
          <w:tab w:val="left" w:pos="240"/>
          <w:tab w:val="left" w:pos="560"/>
        </w:tabs>
        <w:spacing w:line="360" w:lineRule="auto"/>
        <w:ind w:firstLine="560"/>
        <w:rPr>
          <w:sz w:val="20"/>
        </w:rPr>
      </w:pPr>
      <w:bookmarkStart w:id="1" w:name="_Toc508095700"/>
      <w:r w:rsidRPr="00FD3FAC">
        <w:rPr>
          <w:sz w:val="20"/>
        </w:rPr>
        <w:t xml:space="preserve">ГЛАВА </w:t>
      </w:r>
      <w:r w:rsidRPr="00FD3FAC">
        <w:rPr>
          <w:sz w:val="20"/>
          <w:lang w:val="en-US"/>
        </w:rPr>
        <w:t>I</w:t>
      </w:r>
      <w:r w:rsidRPr="00FD3FAC">
        <w:rPr>
          <w:sz w:val="20"/>
        </w:rPr>
        <w:t>. ОБЩИЕ ПОЛОЖЕНИЯ</w:t>
      </w:r>
      <w:bookmarkEnd w:id="1"/>
    </w:p>
    <w:p w:rsidR="00FD3FAC" w:rsidRPr="00FD3FAC" w:rsidRDefault="00FD3FAC" w:rsidP="00FD3FAC">
      <w:pPr>
        <w:pStyle w:val="1"/>
        <w:tabs>
          <w:tab w:val="left" w:pos="0"/>
          <w:tab w:val="left" w:pos="240"/>
          <w:tab w:val="left" w:pos="560"/>
        </w:tabs>
        <w:ind w:firstLine="561"/>
        <w:rPr>
          <w:sz w:val="20"/>
        </w:rPr>
      </w:pPr>
      <w:bookmarkStart w:id="2" w:name="_Toc508095701"/>
      <w:r w:rsidRPr="00FD3FAC">
        <w:rPr>
          <w:sz w:val="20"/>
        </w:rPr>
        <w:t>Статья 1. Основные понятия, используемые в Правилах землепользования и застройки</w:t>
      </w:r>
      <w:bookmarkEnd w:id="2"/>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В настоящих Правилах приведенные понятия применяются в следующем значении:</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Вспомогательные виды разрешенного использования </w:t>
      </w:r>
      <w:r w:rsidRPr="00FD3FAC">
        <w:rPr>
          <w:rFonts w:ascii="Times New Roman" w:hAnsi="Times New Roman" w:cs="Times New Roman"/>
          <w:sz w:val="20"/>
          <w:szCs w:val="20"/>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color w:val="000000"/>
          <w:sz w:val="20"/>
          <w:szCs w:val="20"/>
        </w:rPr>
      </w:pPr>
      <w:r w:rsidRPr="00FD3FAC">
        <w:rPr>
          <w:rFonts w:ascii="Times New Roman" w:hAnsi="Times New Roman" w:cs="Times New Roman"/>
          <w:b/>
          <w:sz w:val="20"/>
          <w:szCs w:val="20"/>
        </w:rPr>
        <w:t>Водоохранная зона</w:t>
      </w:r>
      <w:r w:rsidRPr="00FD3FAC">
        <w:rPr>
          <w:rFonts w:ascii="Times New Roman" w:hAnsi="Times New Roman" w:cs="Times New Roman"/>
          <w:noProof/>
          <w:sz w:val="20"/>
          <w:szCs w:val="20"/>
        </w:rPr>
        <w:t xml:space="preserve"> —</w:t>
      </w:r>
      <w:r w:rsidRPr="00FD3FAC">
        <w:rPr>
          <w:rFonts w:ascii="Times New Roman" w:hAnsi="Times New Roman" w:cs="Times New Roman"/>
          <w:sz w:val="20"/>
          <w:szCs w:val="20"/>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FD3FAC">
        <w:rPr>
          <w:rFonts w:ascii="Times New Roman" w:hAnsi="Times New Roman" w:cs="Times New Roman"/>
          <w:color w:val="000000"/>
          <w:sz w:val="20"/>
          <w:szCs w:val="20"/>
        </w:rPr>
        <w:t>.</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Высотное сооружение универсального типа - </w:t>
      </w:r>
      <w:r w:rsidRPr="00FD3FAC">
        <w:rPr>
          <w:rFonts w:ascii="Times New Roman" w:hAnsi="Times New Roman" w:cs="Times New Roman"/>
          <w:sz w:val="20"/>
          <w:szCs w:val="20"/>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Градостроительная деятельность – </w:t>
      </w:r>
      <w:r w:rsidRPr="00FD3FAC">
        <w:rPr>
          <w:rFonts w:ascii="Times New Roman" w:hAnsi="Times New Roman" w:cs="Times New Roman"/>
          <w:sz w:val="20"/>
          <w:szCs w:val="20"/>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Градостроительное зонирование</w:t>
      </w:r>
      <w:r w:rsidRPr="00FD3FAC">
        <w:rPr>
          <w:rFonts w:ascii="Times New Roman" w:hAnsi="Times New Roman" w:cs="Times New Roman"/>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Градостроительный регламент</w:t>
      </w:r>
      <w:r w:rsidRPr="00FD3FAC">
        <w:rPr>
          <w:rFonts w:ascii="Times New Roman" w:hAnsi="Times New Roman" w:cs="Times New Roman"/>
          <w:noProof/>
          <w:sz w:val="20"/>
          <w:szCs w:val="20"/>
        </w:rPr>
        <w:t xml:space="preserve"> —</w:t>
      </w:r>
      <w:r w:rsidRPr="00FD3FAC">
        <w:rPr>
          <w:rFonts w:ascii="Times New Roman" w:hAnsi="Times New Roman" w:cs="Times New Roman"/>
          <w:sz w:val="20"/>
          <w:szCs w:val="20"/>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Градостроительный регламент обязателен для исполнения всеми собственниками земельных участков, землепользователями, землевладельцами и арендаторами </w:t>
      </w:r>
      <w:r w:rsidRPr="00FD3FAC">
        <w:rPr>
          <w:rFonts w:ascii="Times New Roman" w:hAnsi="Times New Roman" w:cs="Times New Roman"/>
          <w:sz w:val="20"/>
          <w:szCs w:val="20"/>
        </w:rPr>
        <w:lastRenderedPageBreak/>
        <w:t>земельных участков независимо от форм собственности и иных прав на земельные участки;</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Документация по планировке территории</w:t>
      </w:r>
      <w:r w:rsidRPr="00FD3FAC">
        <w:rPr>
          <w:rFonts w:ascii="Times New Roman" w:hAnsi="Times New Roman" w:cs="Times New Roman"/>
          <w:sz w:val="20"/>
          <w:szCs w:val="20"/>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Жилой дом блокированной застройки </w:t>
      </w:r>
      <w:r w:rsidRPr="00FD3FAC">
        <w:rPr>
          <w:rFonts w:ascii="Times New Roman" w:hAnsi="Times New Roman" w:cs="Times New Roman"/>
          <w:sz w:val="20"/>
          <w:szCs w:val="20"/>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D3FAC" w:rsidRPr="00FD3FAC" w:rsidRDefault="00FD3FAC" w:rsidP="00FD3FAC">
      <w:pPr>
        <w:autoSpaceDN w:val="0"/>
        <w:adjustRightInd w:val="0"/>
        <w:spacing w:after="0" w:line="240" w:lineRule="auto"/>
        <w:ind w:firstLine="540"/>
        <w:rPr>
          <w:rFonts w:ascii="Times New Roman" w:hAnsi="Times New Roman" w:cs="Times New Roman"/>
          <w:bCs/>
          <w:sz w:val="20"/>
          <w:szCs w:val="20"/>
        </w:rPr>
      </w:pPr>
      <w:r w:rsidRPr="00FD3FAC">
        <w:rPr>
          <w:rFonts w:ascii="Times New Roman" w:hAnsi="Times New Roman" w:cs="Times New Roman"/>
          <w:b/>
          <w:sz w:val="20"/>
          <w:szCs w:val="20"/>
        </w:rPr>
        <w:t>Земельный участок</w:t>
      </w:r>
      <w:r w:rsidRPr="00FD3FAC">
        <w:rPr>
          <w:rFonts w:ascii="Times New Roman" w:hAnsi="Times New Roman" w:cs="Times New Roman"/>
          <w:sz w:val="20"/>
          <w:szCs w:val="20"/>
        </w:rPr>
        <w:t xml:space="preserve"> </w:t>
      </w:r>
      <w:r w:rsidRPr="00FD3FAC">
        <w:rPr>
          <w:rFonts w:ascii="Times New Roman" w:hAnsi="Times New Roman" w:cs="Times New Roman"/>
          <w:b/>
          <w:bCs/>
          <w:sz w:val="20"/>
          <w:szCs w:val="20"/>
        </w:rPr>
        <w:t xml:space="preserve">- </w:t>
      </w:r>
      <w:r w:rsidRPr="00FD3FAC">
        <w:rPr>
          <w:rFonts w:ascii="Times New Roman" w:hAnsi="Times New Roman" w:cs="Times New Roman"/>
          <w:bCs/>
          <w:sz w:val="20"/>
          <w:szCs w:val="20"/>
        </w:rPr>
        <w:t xml:space="preserve">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8" w:history="1">
        <w:r w:rsidRPr="00FD3FAC">
          <w:rPr>
            <w:rFonts w:ascii="Times New Roman" w:hAnsi="Times New Roman" w:cs="Times New Roman"/>
            <w:bCs/>
            <w:sz w:val="20"/>
            <w:szCs w:val="20"/>
          </w:rPr>
          <w:t>законом</w:t>
        </w:r>
      </w:hyperlink>
      <w:r w:rsidRPr="00FD3FAC">
        <w:rPr>
          <w:rFonts w:ascii="Times New Roman" w:hAnsi="Times New Roman" w:cs="Times New Roman"/>
          <w:bCs/>
          <w:sz w:val="20"/>
          <w:szCs w:val="20"/>
        </w:rPr>
        <w:t>, могут создаваться искусственные земельные участки.</w:t>
      </w:r>
    </w:p>
    <w:p w:rsidR="00FD3FAC" w:rsidRPr="00FD3FAC" w:rsidRDefault="00FD3FAC" w:rsidP="00FD3FAC">
      <w:pPr>
        <w:numPr>
          <w:ilvl w:val="0"/>
          <w:numId w:val="1"/>
        </w:numPr>
        <w:tabs>
          <w:tab w:val="clear" w:pos="0"/>
          <w:tab w:val="num" w:pos="-851"/>
          <w:tab w:val="left" w:pos="-426"/>
        </w:tabs>
        <w:autoSpaceDE w:val="0"/>
        <w:autoSpaceDN w:val="0"/>
        <w:adjustRightInd w:val="0"/>
        <w:spacing w:after="0" w:line="240" w:lineRule="auto"/>
        <w:ind w:firstLine="709"/>
        <w:jc w:val="both"/>
        <w:outlineLvl w:val="1"/>
        <w:rPr>
          <w:rFonts w:ascii="Times New Roman" w:hAnsi="Times New Roman" w:cs="Times New Roman"/>
          <w:sz w:val="20"/>
          <w:szCs w:val="20"/>
        </w:rPr>
      </w:pPr>
      <w:r w:rsidRPr="00FD3FAC">
        <w:rPr>
          <w:rFonts w:ascii="Times New Roman" w:hAnsi="Times New Roman" w:cs="Times New Roman"/>
          <w:b/>
          <w:sz w:val="20"/>
          <w:szCs w:val="20"/>
        </w:rPr>
        <w:t>Зоны с особыми условиями использования территорий</w:t>
      </w:r>
      <w:r w:rsidRPr="00FD3FAC">
        <w:rPr>
          <w:rFonts w:ascii="Times New Roman" w:hAnsi="Times New Roman" w:cs="Times New Roman"/>
          <w:sz w:val="20"/>
          <w:szCs w:val="20"/>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D3FAC" w:rsidRPr="00FD3FAC" w:rsidRDefault="00FD3FAC" w:rsidP="00FD3FAC">
      <w:pPr>
        <w:autoSpaceDN w:val="0"/>
        <w:adjustRightInd w:val="0"/>
        <w:spacing w:after="0" w:line="240" w:lineRule="auto"/>
        <w:ind w:firstLine="540"/>
        <w:rPr>
          <w:rFonts w:ascii="Times New Roman" w:hAnsi="Times New Roman" w:cs="Times New Roman"/>
          <w:sz w:val="20"/>
          <w:szCs w:val="20"/>
        </w:rPr>
      </w:pPr>
      <w:r w:rsidRPr="00FD3FAC">
        <w:rPr>
          <w:rFonts w:ascii="Times New Roman" w:hAnsi="Times New Roman" w:cs="Times New Roman"/>
          <w:b/>
          <w:sz w:val="20"/>
          <w:szCs w:val="20"/>
        </w:rPr>
        <w:t>Капитальный ремонт объектов капитального строительства</w:t>
      </w:r>
      <w:r w:rsidRPr="00FD3FAC">
        <w:rPr>
          <w:rFonts w:ascii="Times New Roman" w:hAnsi="Times New Roman" w:cs="Times New Roman"/>
          <w:sz w:val="20"/>
          <w:szCs w:val="2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Красные линии</w:t>
      </w:r>
      <w:r w:rsidRPr="00FD3FAC">
        <w:rPr>
          <w:rFonts w:ascii="Times New Roman" w:hAnsi="Times New Roman" w:cs="Times New Roman"/>
          <w:noProof/>
          <w:sz w:val="20"/>
          <w:szCs w:val="20"/>
        </w:rPr>
        <w:t xml:space="preserve"> —</w:t>
      </w:r>
      <w:r w:rsidRPr="00FD3FAC">
        <w:rPr>
          <w:rFonts w:ascii="Times New Roman" w:hAnsi="Times New Roman" w:cs="Times New Roman"/>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Линейные объекты</w:t>
      </w:r>
      <w:r w:rsidRPr="00FD3FAC">
        <w:rPr>
          <w:rFonts w:ascii="Times New Roman" w:hAnsi="Times New Roman" w:cs="Times New Roman"/>
          <w:noProof/>
          <w:sz w:val="20"/>
          <w:szCs w:val="20"/>
        </w:rPr>
        <w:t xml:space="preserve"> —</w:t>
      </w:r>
      <w:r w:rsidRPr="00FD3FAC">
        <w:rPr>
          <w:rFonts w:ascii="Times New Roman" w:hAnsi="Times New Roman" w:cs="Times New Roman"/>
          <w:sz w:val="20"/>
          <w:szCs w:val="20"/>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b/>
          <w:sz w:val="20"/>
          <w:szCs w:val="20"/>
        </w:rPr>
      </w:pPr>
      <w:r w:rsidRPr="00FD3FAC">
        <w:rPr>
          <w:rFonts w:ascii="Times New Roman" w:hAnsi="Times New Roman" w:cs="Times New Roman"/>
          <w:b/>
          <w:sz w:val="20"/>
          <w:szCs w:val="20"/>
        </w:rPr>
        <w:t xml:space="preserve">Межевание земельного участка - </w:t>
      </w:r>
      <w:r w:rsidRPr="00FD3FAC">
        <w:rPr>
          <w:rFonts w:ascii="Times New Roman" w:hAnsi="Times New Roman" w:cs="Times New Roman"/>
          <w:sz w:val="20"/>
          <w:szCs w:val="20"/>
        </w:rPr>
        <w:t>мероприятия по определению местоположения и границ земельного участка на местности;</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Недвижимость</w:t>
      </w:r>
      <w:r w:rsidRPr="00FD3FAC">
        <w:rPr>
          <w:rFonts w:ascii="Times New Roman" w:hAnsi="Times New Roman" w:cs="Times New Roman"/>
          <w:sz w:val="20"/>
          <w:szCs w:val="20"/>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Объект индивидуального жилищного строительства – </w:t>
      </w:r>
      <w:r w:rsidRPr="00FD3FAC">
        <w:rPr>
          <w:rFonts w:ascii="Times New Roman" w:hAnsi="Times New Roman" w:cs="Times New Roman"/>
          <w:sz w:val="20"/>
          <w:szCs w:val="20"/>
        </w:rPr>
        <w:t>отдельно стоящий</w:t>
      </w:r>
      <w:r w:rsidRPr="00FD3FAC">
        <w:rPr>
          <w:rFonts w:ascii="Times New Roman" w:hAnsi="Times New Roman" w:cs="Times New Roman"/>
          <w:b/>
          <w:sz w:val="20"/>
          <w:szCs w:val="20"/>
        </w:rPr>
        <w:t xml:space="preserve"> </w:t>
      </w:r>
      <w:r w:rsidRPr="00FD3FAC">
        <w:rPr>
          <w:rFonts w:ascii="Times New Roman" w:hAnsi="Times New Roman" w:cs="Times New Roman"/>
          <w:sz w:val="20"/>
          <w:szCs w:val="20"/>
        </w:rPr>
        <w:t>жилой дом с количеством этажей не более чем три, предназначенный для проживания одной семьи;</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Объект капитального строительства</w:t>
      </w:r>
      <w:r w:rsidRPr="00FD3FAC">
        <w:rPr>
          <w:rFonts w:ascii="Times New Roman" w:hAnsi="Times New Roman" w:cs="Times New Roman"/>
          <w:sz w:val="20"/>
          <w:szCs w:val="20"/>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Основные виды разрешенного использования</w:t>
      </w:r>
      <w:r w:rsidRPr="00FD3FAC">
        <w:rPr>
          <w:rFonts w:ascii="Times New Roman" w:hAnsi="Times New Roman" w:cs="Times New Roman"/>
          <w:noProof/>
          <w:sz w:val="20"/>
          <w:szCs w:val="20"/>
        </w:rPr>
        <w:t xml:space="preserve"> — </w:t>
      </w:r>
      <w:r w:rsidRPr="00FD3FAC">
        <w:rPr>
          <w:rFonts w:ascii="Times New Roman" w:hAnsi="Times New Roman" w:cs="Times New Roman"/>
          <w:sz w:val="20"/>
          <w:szCs w:val="20"/>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Правила землепользования и застройки – </w:t>
      </w:r>
      <w:r w:rsidRPr="00FD3FAC">
        <w:rPr>
          <w:rFonts w:ascii="Times New Roman" w:hAnsi="Times New Roman" w:cs="Times New Roman"/>
          <w:sz w:val="20"/>
          <w:szCs w:val="20"/>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Проектная документация</w:t>
      </w:r>
      <w:r w:rsidRPr="00FD3FAC">
        <w:rPr>
          <w:rFonts w:ascii="Times New Roman" w:hAnsi="Times New Roman" w:cs="Times New Roman"/>
          <w:noProof/>
          <w:sz w:val="20"/>
          <w:szCs w:val="20"/>
        </w:rPr>
        <w:t xml:space="preserve"> —</w:t>
      </w:r>
      <w:r w:rsidRPr="00FD3FAC">
        <w:rPr>
          <w:rFonts w:ascii="Times New Roman" w:hAnsi="Times New Roman" w:cs="Times New Roman"/>
          <w:sz w:val="20"/>
          <w:szCs w:val="20"/>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FD3FAC" w:rsidRPr="00FD3FAC" w:rsidRDefault="00FD3FAC" w:rsidP="00FD3FAC">
      <w:pPr>
        <w:pStyle w:val="ConsPlusNormal"/>
        <w:tabs>
          <w:tab w:val="num" w:pos="-851"/>
          <w:tab w:val="left" w:pos="-426"/>
        </w:tabs>
        <w:ind w:firstLine="709"/>
        <w:jc w:val="both"/>
        <w:rPr>
          <w:rFonts w:ascii="Times New Roman" w:hAnsi="Times New Roman" w:cs="Times New Roman"/>
        </w:rPr>
      </w:pPr>
      <w:r w:rsidRPr="00FD3FAC">
        <w:rPr>
          <w:rFonts w:ascii="Times New Roman" w:hAnsi="Times New Roman" w:cs="Times New Roman"/>
          <w:b/>
        </w:rPr>
        <w:t>Разрешение на строительство</w:t>
      </w:r>
      <w:r w:rsidRPr="00FD3FAC">
        <w:rPr>
          <w:rFonts w:ascii="Times New Roman" w:hAnsi="Times New Roman" w:cs="Times New Roman"/>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FD3FAC" w:rsidRPr="00FD3FAC" w:rsidRDefault="00FD3FAC" w:rsidP="00FD3FAC">
      <w:pPr>
        <w:pStyle w:val="ConsPlusNormal"/>
        <w:tabs>
          <w:tab w:val="num" w:pos="-851"/>
          <w:tab w:val="left" w:pos="-426"/>
        </w:tabs>
        <w:ind w:firstLine="709"/>
        <w:jc w:val="both"/>
        <w:rPr>
          <w:rFonts w:ascii="Times New Roman" w:hAnsi="Times New Roman" w:cs="Times New Roman"/>
        </w:rPr>
      </w:pPr>
      <w:r w:rsidRPr="00FD3FAC">
        <w:rPr>
          <w:rFonts w:ascii="Times New Roman" w:hAnsi="Times New Roman" w:cs="Times New Roman"/>
          <w:b/>
        </w:rPr>
        <w:lastRenderedPageBreak/>
        <w:t>Реконструкция (за исключением линейных объектов)</w:t>
      </w:r>
      <w:r w:rsidRPr="00FD3FAC">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Территориальные зоны</w:t>
      </w:r>
      <w:r w:rsidRPr="00FD3FAC">
        <w:rPr>
          <w:rFonts w:ascii="Times New Roman" w:hAnsi="Times New Roman" w:cs="Times New Roman"/>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Территориальное планирование – </w:t>
      </w:r>
      <w:r w:rsidRPr="00FD3FAC">
        <w:rPr>
          <w:rFonts w:ascii="Times New Roman" w:hAnsi="Times New Roman" w:cs="Times New Roman"/>
          <w:sz w:val="20"/>
          <w:szCs w:val="20"/>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 xml:space="preserve">Территории общего пользования – </w:t>
      </w:r>
      <w:r w:rsidRPr="00FD3FAC">
        <w:rPr>
          <w:rFonts w:ascii="Times New Roman" w:hAnsi="Times New Roman" w:cs="Times New Roman"/>
          <w:sz w:val="20"/>
          <w:szCs w:val="2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Технический регламент</w:t>
      </w:r>
      <w:r w:rsidRPr="00FD3FAC">
        <w:rPr>
          <w:rFonts w:ascii="Times New Roman" w:hAnsi="Times New Roman" w:cs="Times New Roman"/>
          <w:sz w:val="20"/>
          <w:szCs w:val="20"/>
        </w:rPr>
        <w:t xml:space="preserve"> - документ, который принят международным договором Российской Федерации, ратифицированным в порядке, установленном </w:t>
      </w:r>
      <w:hyperlink r:id="rId9" w:history="1">
        <w:r w:rsidRPr="00FD3FAC">
          <w:rPr>
            <w:rFonts w:ascii="Times New Roman" w:hAnsi="Times New Roman" w:cs="Times New Roman"/>
            <w:sz w:val="20"/>
            <w:szCs w:val="20"/>
          </w:rPr>
          <w:t>законодательством</w:t>
        </w:r>
      </w:hyperlink>
      <w:r w:rsidRPr="00FD3FAC">
        <w:rPr>
          <w:rFonts w:ascii="Times New Roman" w:hAnsi="Times New Roman" w:cs="Times New Roman"/>
          <w:sz w:val="20"/>
          <w:szCs w:val="20"/>
        </w:rP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FD3FAC" w:rsidRPr="00FD3FAC" w:rsidRDefault="00FD3FAC" w:rsidP="00FD3FAC">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b/>
          <w:sz w:val="20"/>
          <w:szCs w:val="20"/>
        </w:rPr>
        <w:t>Условно разрешенные виды использования</w:t>
      </w:r>
      <w:r w:rsidRPr="00FD3FAC">
        <w:rPr>
          <w:rFonts w:ascii="Times New Roman" w:hAnsi="Times New Roman" w:cs="Times New Roman"/>
          <w:sz w:val="20"/>
          <w:szCs w:val="20"/>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w:t>
      </w:r>
    </w:p>
    <w:p w:rsidR="00FD3FAC" w:rsidRPr="00FD3FAC" w:rsidRDefault="00FD3FAC" w:rsidP="00FD3FAC">
      <w:pPr>
        <w:pStyle w:val="1"/>
        <w:tabs>
          <w:tab w:val="clear" w:pos="0"/>
          <w:tab w:val="num" w:pos="-851"/>
          <w:tab w:val="left" w:pos="-426"/>
        </w:tabs>
        <w:ind w:firstLine="709"/>
        <w:rPr>
          <w:sz w:val="20"/>
        </w:rPr>
      </w:pPr>
      <w:bookmarkStart w:id="3" w:name="_Toc508095702"/>
      <w:r w:rsidRPr="00FD3FAC">
        <w:rPr>
          <w:sz w:val="20"/>
        </w:rPr>
        <w:t>Статья 2. Основания введения, цели и назначение Правил</w:t>
      </w:r>
      <w:bookmarkEnd w:id="3"/>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1. Настоящие Правила в соответствии с Градостроительным </w:t>
      </w:r>
      <w:hyperlink r:id="rId10" w:history="1">
        <w:r w:rsidRPr="00FD3FAC">
          <w:rPr>
            <w:rFonts w:ascii="Times New Roman" w:hAnsi="Times New Roman" w:cs="Times New Roman"/>
            <w:sz w:val="20"/>
            <w:szCs w:val="20"/>
          </w:rPr>
          <w:t>кодексом</w:t>
        </w:r>
      </w:hyperlink>
      <w:r w:rsidRPr="00FD3FAC">
        <w:rPr>
          <w:rFonts w:ascii="Times New Roman" w:hAnsi="Times New Roman" w:cs="Times New Roman"/>
          <w:sz w:val="20"/>
          <w:szCs w:val="20"/>
        </w:rPr>
        <w:t xml:space="preserve"> Российской Федерации, Земельным </w:t>
      </w:r>
      <w:hyperlink r:id="rId11" w:history="1">
        <w:r w:rsidRPr="00FD3FAC">
          <w:rPr>
            <w:rFonts w:ascii="Times New Roman" w:hAnsi="Times New Roman" w:cs="Times New Roman"/>
            <w:sz w:val="20"/>
            <w:szCs w:val="20"/>
          </w:rPr>
          <w:t>кодексом</w:t>
        </w:r>
      </w:hyperlink>
      <w:r w:rsidRPr="00FD3FAC">
        <w:rPr>
          <w:rFonts w:ascii="Times New Roman" w:hAnsi="Times New Roman" w:cs="Times New Roman"/>
          <w:sz w:val="20"/>
          <w:szCs w:val="20"/>
        </w:rPr>
        <w:t xml:space="preserve"> Российской Федерации вводят в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2. Целями введения Правил землепользования и застройки являются:</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создание условий для устойчивого развития территории городского  поселения, сохранения окружающей среды и объектов культурного наследия;</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создание условий для планировки территории поселения;</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3. Настоящие Правила регламентируют деятельность по:</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формированию земельных участков, посредством подготовки планировки территории из состава муниципальных земель;</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изменению видов разрешенного использования земельных участков и объектов капитального строительства;</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предоставлению разрешений на строительство, разрешений на ввод в эксплуатацию вновь построенных, реконструированных объектов;</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4. Настоящие Правила применяются наряду с:</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техническими регламентами, СанПиНами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lastRenderedPageBreak/>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FD3FAC" w:rsidRPr="00FD3FAC" w:rsidRDefault="00FD3FAC" w:rsidP="00FD3FAC">
      <w:pPr>
        <w:pStyle w:val="1"/>
        <w:tabs>
          <w:tab w:val="clear" w:pos="0"/>
          <w:tab w:val="num" w:pos="-851"/>
          <w:tab w:val="left" w:pos="-426"/>
        </w:tabs>
        <w:spacing w:line="360" w:lineRule="auto"/>
        <w:ind w:firstLine="709"/>
        <w:rPr>
          <w:sz w:val="20"/>
        </w:rPr>
      </w:pPr>
      <w:bookmarkStart w:id="4" w:name="_Toc508095703"/>
      <w:r w:rsidRPr="00FD3FAC">
        <w:rPr>
          <w:sz w:val="20"/>
        </w:rPr>
        <w:t>Статья 3. Состав Правил землепользования и застройки</w:t>
      </w:r>
      <w:bookmarkEnd w:id="4"/>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Настоящие Правила содержат три части:</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xml:space="preserve">-часть </w:t>
      </w:r>
      <w:r w:rsidRPr="00FD3FAC">
        <w:rPr>
          <w:rFonts w:ascii="Times New Roman" w:hAnsi="Times New Roman" w:cs="Times New Roman"/>
          <w:sz w:val="20"/>
          <w:szCs w:val="20"/>
          <w:lang w:val="en-US"/>
        </w:rPr>
        <w:t>I</w:t>
      </w:r>
      <w:r w:rsidRPr="00FD3FAC">
        <w:rPr>
          <w:rFonts w:ascii="Times New Roman" w:hAnsi="Times New Roman" w:cs="Times New Roman"/>
          <w:sz w:val="20"/>
          <w:szCs w:val="20"/>
        </w:rPr>
        <w:t xml:space="preserve"> - "Порядок применения Правил землепользования и застройки и внесения в них изменений";</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xml:space="preserve">-часть </w:t>
      </w:r>
      <w:r w:rsidRPr="00FD3FAC">
        <w:rPr>
          <w:rFonts w:ascii="Times New Roman" w:hAnsi="Times New Roman" w:cs="Times New Roman"/>
          <w:sz w:val="20"/>
          <w:szCs w:val="20"/>
          <w:lang w:val="en-US"/>
        </w:rPr>
        <w:t>II</w:t>
      </w:r>
      <w:r w:rsidRPr="00FD3FAC">
        <w:rPr>
          <w:rFonts w:ascii="Times New Roman" w:hAnsi="Times New Roman" w:cs="Times New Roman"/>
          <w:sz w:val="20"/>
          <w:szCs w:val="20"/>
        </w:rPr>
        <w:t xml:space="preserve"> - "Карта градостроительного зонирования поселения";</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xml:space="preserve">-часть </w:t>
      </w:r>
      <w:r w:rsidRPr="00FD3FAC">
        <w:rPr>
          <w:rFonts w:ascii="Times New Roman" w:hAnsi="Times New Roman" w:cs="Times New Roman"/>
          <w:sz w:val="20"/>
          <w:szCs w:val="20"/>
          <w:lang w:val="en-US"/>
        </w:rPr>
        <w:t>III</w:t>
      </w:r>
      <w:r w:rsidRPr="00FD3FAC">
        <w:rPr>
          <w:rFonts w:ascii="Times New Roman" w:hAnsi="Times New Roman" w:cs="Times New Roman"/>
          <w:sz w:val="20"/>
          <w:szCs w:val="20"/>
        </w:rPr>
        <w:t xml:space="preserve"> -  "Градостроительные регламенты ".</w:t>
      </w:r>
    </w:p>
    <w:p w:rsidR="00FD3FAC" w:rsidRPr="00FD3FAC" w:rsidRDefault="00FD3FAC" w:rsidP="00FD3FAC">
      <w:pPr>
        <w:tabs>
          <w:tab w:val="num" w:pos="-851"/>
          <w:tab w:val="left" w:pos="-426"/>
          <w:tab w:val="left" w:pos="1040"/>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xml:space="preserve">Часть </w:t>
      </w:r>
      <w:r w:rsidRPr="00FD3FAC">
        <w:rPr>
          <w:rFonts w:ascii="Times New Roman" w:hAnsi="Times New Roman" w:cs="Times New Roman"/>
          <w:sz w:val="20"/>
          <w:szCs w:val="20"/>
          <w:lang w:val="en-US"/>
        </w:rPr>
        <w:t>I</w:t>
      </w:r>
      <w:r w:rsidRPr="00FD3FAC">
        <w:rPr>
          <w:rFonts w:ascii="Times New Roman" w:hAnsi="Times New Roman" w:cs="Times New Roman"/>
          <w:sz w:val="20"/>
          <w:szCs w:val="20"/>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FD3FAC" w:rsidRPr="00FD3FAC" w:rsidRDefault="00FD3FAC" w:rsidP="00FD3FAC">
      <w:pPr>
        <w:tabs>
          <w:tab w:val="num" w:pos="-851"/>
          <w:tab w:val="left" w:pos="-426"/>
          <w:tab w:val="left" w:pos="1040"/>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регулирование землепользования и застройки территории поселения органами местного самоуправления;</w:t>
      </w:r>
    </w:p>
    <w:p w:rsidR="00FD3FAC" w:rsidRPr="00FD3FAC" w:rsidRDefault="00FD3FAC" w:rsidP="00FD3FAC">
      <w:pPr>
        <w:tabs>
          <w:tab w:val="num" w:pos="-851"/>
          <w:tab w:val="left" w:pos="-426"/>
          <w:tab w:val="left" w:pos="1040"/>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FD3FAC" w:rsidRPr="00FD3FAC" w:rsidRDefault="00FD3FAC" w:rsidP="00FD3FAC">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предоставление разрешений на строительство, разрешений на ввод в эксплуатацию вновь построенных, реконструированных объектов;</w:t>
      </w:r>
    </w:p>
    <w:p w:rsidR="00FD3FAC" w:rsidRPr="00FD3FAC" w:rsidRDefault="00FD3FAC" w:rsidP="00FD3FAC">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подготовку документации по планировке территории органами местного самоуправления;</w:t>
      </w:r>
    </w:p>
    <w:p w:rsidR="00FD3FAC" w:rsidRPr="00FD3FAC" w:rsidRDefault="00FD3FAC" w:rsidP="00FD3FAC">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проведение публичных слушаний по вопросам землепользования и застройки;</w:t>
      </w:r>
    </w:p>
    <w:p w:rsidR="00FD3FAC" w:rsidRPr="00FD3FAC" w:rsidRDefault="00FD3FAC" w:rsidP="00FD3FAC">
      <w:pPr>
        <w:widowControl w:val="0"/>
        <w:numPr>
          <w:ilvl w:val="0"/>
          <w:numId w:val="2"/>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внесение изменений в Правила землепользования и застройки;</w:t>
      </w:r>
    </w:p>
    <w:p w:rsidR="00FD3FAC" w:rsidRPr="00FD3FAC" w:rsidRDefault="00FD3FAC" w:rsidP="00FD3FAC">
      <w:pPr>
        <w:widowControl w:val="0"/>
        <w:numPr>
          <w:ilvl w:val="0"/>
          <w:numId w:val="2"/>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регулирование иных вопросов землепользования и застройки.</w:t>
      </w:r>
    </w:p>
    <w:p w:rsidR="00FD3FAC" w:rsidRPr="00FD3FAC" w:rsidRDefault="00FD3FAC" w:rsidP="00FD3FAC">
      <w:pPr>
        <w:tabs>
          <w:tab w:val="num" w:pos="-851"/>
          <w:tab w:val="left" w:pos="-426"/>
          <w:tab w:val="left" w:pos="1040"/>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xml:space="preserve">Часть </w:t>
      </w:r>
      <w:r w:rsidRPr="00FD3FAC">
        <w:rPr>
          <w:rFonts w:ascii="Times New Roman" w:hAnsi="Times New Roman" w:cs="Times New Roman"/>
          <w:sz w:val="20"/>
          <w:szCs w:val="20"/>
          <w:lang w:val="en-US"/>
        </w:rPr>
        <w:t>II</w:t>
      </w:r>
      <w:r w:rsidRPr="00FD3FAC">
        <w:rPr>
          <w:rFonts w:ascii="Times New Roman" w:hAnsi="Times New Roman" w:cs="Times New Roman"/>
          <w:sz w:val="20"/>
          <w:szCs w:val="20"/>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xml:space="preserve">Часть </w:t>
      </w:r>
      <w:r w:rsidRPr="00FD3FAC">
        <w:rPr>
          <w:rFonts w:ascii="Times New Roman" w:hAnsi="Times New Roman" w:cs="Times New Roman"/>
          <w:sz w:val="20"/>
          <w:szCs w:val="20"/>
          <w:lang w:val="en-US"/>
        </w:rPr>
        <w:t>III</w:t>
      </w:r>
      <w:r w:rsidRPr="00FD3FAC">
        <w:rPr>
          <w:rFonts w:ascii="Times New Roman" w:hAnsi="Times New Roman" w:cs="Times New Roman"/>
          <w:sz w:val="20"/>
          <w:szCs w:val="20"/>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FD3FAC" w:rsidRPr="00FD3FAC" w:rsidRDefault="00FD3FAC" w:rsidP="00FD3FAC">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p w:rsidR="00FD3FAC" w:rsidRPr="00FD3FAC" w:rsidRDefault="00FD3FAC" w:rsidP="00FD3FAC">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D3FAC" w:rsidRPr="00FD3FAC" w:rsidRDefault="00FD3FAC" w:rsidP="00FD3FAC">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D3FAC" w:rsidRPr="00FD3FAC" w:rsidRDefault="00FD3FAC" w:rsidP="00FD3FAC">
      <w:pPr>
        <w:pStyle w:val="1"/>
        <w:tabs>
          <w:tab w:val="clear" w:pos="0"/>
          <w:tab w:val="num" w:pos="-851"/>
          <w:tab w:val="left" w:pos="-426"/>
        </w:tabs>
        <w:ind w:firstLine="709"/>
        <w:rPr>
          <w:sz w:val="20"/>
        </w:rPr>
      </w:pPr>
      <w:bookmarkStart w:id="5" w:name="_Toc508095704"/>
      <w:r w:rsidRPr="00FD3FAC">
        <w:rPr>
          <w:sz w:val="20"/>
        </w:rPr>
        <w:t>Статья 4. Открытость и доступность информации о землепользовании и застройке</w:t>
      </w:r>
      <w:bookmarkEnd w:id="5"/>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Администрация поселения обеспечивает возможность ознакомления с настоящими Правилами всем желающим путем:</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публикации Правил и открытой продажи их копий;</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помещения Правил в сети Интернет;</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городского  поселения;</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FD3FAC" w:rsidRPr="00FD3FAC" w:rsidRDefault="00FD3FAC" w:rsidP="00FD3FAC">
      <w:pPr>
        <w:pStyle w:val="1"/>
        <w:tabs>
          <w:tab w:val="clear" w:pos="0"/>
          <w:tab w:val="num" w:pos="-851"/>
          <w:tab w:val="left" w:pos="-426"/>
        </w:tabs>
        <w:ind w:firstLine="709"/>
        <w:rPr>
          <w:sz w:val="20"/>
        </w:rPr>
      </w:pPr>
      <w:bookmarkStart w:id="6" w:name="_Toc508095705"/>
      <w:r w:rsidRPr="00FD3FAC">
        <w:rPr>
          <w:sz w:val="20"/>
        </w:rPr>
        <w:t>Статья 5. Ответственность за нарушение Правил землепользования и застройки</w:t>
      </w:r>
      <w:bookmarkEnd w:id="6"/>
    </w:p>
    <w:p w:rsidR="00FD3FAC" w:rsidRPr="00FD3FAC" w:rsidRDefault="00FD3FAC" w:rsidP="00FD3FAC">
      <w:pPr>
        <w:tabs>
          <w:tab w:val="num" w:pos="-851"/>
          <w:tab w:val="left" w:pos="-426"/>
        </w:tabs>
        <w:spacing w:line="240" w:lineRule="auto"/>
        <w:rPr>
          <w:rFonts w:ascii="Times New Roman" w:hAnsi="Times New Roman" w:cs="Times New Roman"/>
          <w:sz w:val="20"/>
          <w:szCs w:val="20"/>
        </w:rPr>
      </w:pPr>
      <w:r w:rsidRPr="00FD3FAC">
        <w:rPr>
          <w:rFonts w:ascii="Times New Roman" w:hAnsi="Times New Roman" w:cs="Times New Roman"/>
          <w:sz w:val="20"/>
          <w:szCs w:val="20"/>
        </w:rPr>
        <w:tab/>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FD3FAC" w:rsidRPr="00FD3FAC" w:rsidRDefault="00FD3FAC" w:rsidP="00FD3FAC">
      <w:pPr>
        <w:pStyle w:val="1"/>
        <w:tabs>
          <w:tab w:val="clear" w:pos="0"/>
          <w:tab w:val="num" w:pos="-851"/>
          <w:tab w:val="left" w:pos="-426"/>
        </w:tabs>
        <w:ind w:firstLine="709"/>
        <w:rPr>
          <w:sz w:val="20"/>
        </w:rPr>
      </w:pPr>
      <w:bookmarkStart w:id="7" w:name="_Toc508095706"/>
      <w:r w:rsidRPr="00FD3FAC">
        <w:rPr>
          <w:sz w:val="20"/>
        </w:rPr>
        <w:t xml:space="preserve">Глава </w:t>
      </w:r>
      <w:r w:rsidRPr="00FD3FAC">
        <w:rPr>
          <w:sz w:val="20"/>
          <w:lang w:val="en-US"/>
        </w:rPr>
        <w:t>II</w:t>
      </w:r>
      <w:r w:rsidRPr="00FD3FAC">
        <w:rPr>
          <w:sz w:val="20"/>
        </w:rPr>
        <w:t>. ПРАВА ИСПОЛЬЗОВАНИЯ НЕДВИЖИМОСТИ, ВОЗНИКШИЕ</w:t>
      </w:r>
      <w:bookmarkEnd w:id="7"/>
    </w:p>
    <w:p w:rsidR="00FD3FAC" w:rsidRPr="00FD3FAC" w:rsidRDefault="00FD3FAC" w:rsidP="00FD3FAC">
      <w:pPr>
        <w:pStyle w:val="1"/>
        <w:tabs>
          <w:tab w:val="clear" w:pos="0"/>
          <w:tab w:val="num" w:pos="-851"/>
          <w:tab w:val="left" w:pos="-426"/>
        </w:tabs>
        <w:ind w:firstLine="709"/>
        <w:rPr>
          <w:sz w:val="20"/>
        </w:rPr>
      </w:pPr>
      <w:bookmarkStart w:id="8" w:name="_Toc508095707"/>
      <w:r w:rsidRPr="00FD3FAC">
        <w:rPr>
          <w:sz w:val="20"/>
        </w:rPr>
        <w:t>ДО ВСТУПЛЕНИЯ В СИЛУ ПРАВИЛ</w:t>
      </w:r>
      <w:bookmarkEnd w:id="8"/>
    </w:p>
    <w:p w:rsidR="00FD3FAC" w:rsidRPr="00FD3FAC" w:rsidRDefault="00FD3FAC" w:rsidP="00FD3FAC">
      <w:pPr>
        <w:pStyle w:val="1"/>
        <w:tabs>
          <w:tab w:val="clear" w:pos="0"/>
          <w:tab w:val="num" w:pos="-851"/>
          <w:tab w:val="left" w:pos="-426"/>
        </w:tabs>
        <w:ind w:firstLine="709"/>
        <w:rPr>
          <w:sz w:val="20"/>
        </w:rPr>
      </w:pPr>
      <w:bookmarkStart w:id="9" w:name="_Toc508095708"/>
      <w:r w:rsidRPr="00FD3FAC">
        <w:rPr>
          <w:sz w:val="20"/>
        </w:rPr>
        <w:t>Статья 6. Общие положения, относящиеся к ранее возникшим правам</w:t>
      </w:r>
      <w:bookmarkEnd w:id="9"/>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2. Принятые до введения в действие настоящих Правил нормативные правовые акты поселения по вопросам землепользования и застройки применяются в части, не противоречащей настоящим Правилам.</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4. Объекты недвижимости, существовавшие на законных основаниях до вступления в силу </w:t>
      </w:r>
      <w:r w:rsidRPr="00FD3FAC">
        <w:rPr>
          <w:rFonts w:ascii="Times New Roman" w:hAnsi="Times New Roman" w:cs="Times New Roman"/>
          <w:sz w:val="20"/>
          <w:szCs w:val="20"/>
        </w:rPr>
        <w:lastRenderedPageBreak/>
        <w:t>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1) имеют вид, виды использования, которые не поименованы как разрешенные для соответствующих территориальных зон;</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5. Правовым актом главы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FD3FAC" w:rsidRPr="00FD3FAC" w:rsidRDefault="00FD3FAC" w:rsidP="00FD3FAC">
      <w:pPr>
        <w:pStyle w:val="1"/>
        <w:tabs>
          <w:tab w:val="clear" w:pos="0"/>
          <w:tab w:val="num" w:pos="-851"/>
          <w:tab w:val="left" w:pos="-426"/>
        </w:tabs>
        <w:ind w:firstLine="709"/>
        <w:rPr>
          <w:sz w:val="20"/>
        </w:rPr>
      </w:pPr>
      <w:bookmarkStart w:id="10" w:name="_Toc508095709"/>
      <w:r w:rsidRPr="00FD3FAC">
        <w:rPr>
          <w:sz w:val="20"/>
        </w:rPr>
        <w:t>Статья 7. Использование и строительные изменения объектов недвижимости, не соответствующих Правилам</w:t>
      </w:r>
      <w:bookmarkEnd w:id="10"/>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1. Объекты недвижимости, поименованные в </w:t>
      </w:r>
      <w:hyperlink r:id="rId12" w:history="1">
        <w:r w:rsidRPr="00FD3FAC">
          <w:rPr>
            <w:rFonts w:ascii="Times New Roman" w:hAnsi="Times New Roman" w:cs="Times New Roman"/>
            <w:sz w:val="20"/>
            <w:szCs w:val="20"/>
          </w:rPr>
          <w:t>статье 6</w:t>
        </w:r>
      </w:hyperlink>
      <w:r w:rsidRPr="00FD3FAC">
        <w:rPr>
          <w:rFonts w:ascii="Times New Roman" w:hAnsi="Times New Roman" w:cs="Times New Roman"/>
          <w:sz w:val="20"/>
          <w:szCs w:val="20"/>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Не допускается увеличивать площадь и строительный объем объектов недвижимости, указанных в </w:t>
      </w:r>
      <w:hyperlink r:id="rId13" w:history="1">
        <w:r w:rsidRPr="00FD3FAC">
          <w:rPr>
            <w:rFonts w:ascii="Times New Roman" w:hAnsi="Times New Roman" w:cs="Times New Roman"/>
            <w:sz w:val="20"/>
            <w:szCs w:val="20"/>
          </w:rPr>
          <w:t>подпунктах 1</w:t>
        </w:r>
      </w:hyperlink>
      <w:r w:rsidRPr="00FD3FAC">
        <w:rPr>
          <w:rFonts w:ascii="Times New Roman" w:hAnsi="Times New Roman" w:cs="Times New Roman"/>
          <w:sz w:val="20"/>
          <w:szCs w:val="20"/>
        </w:rPr>
        <w:t xml:space="preserve">, </w:t>
      </w:r>
      <w:hyperlink r:id="rId14" w:history="1">
        <w:r w:rsidRPr="00FD3FAC">
          <w:rPr>
            <w:rFonts w:ascii="Times New Roman" w:hAnsi="Times New Roman" w:cs="Times New Roman"/>
            <w:sz w:val="20"/>
            <w:szCs w:val="20"/>
          </w:rPr>
          <w:t>2 части 4 статьи 6</w:t>
        </w:r>
      </w:hyperlink>
      <w:r w:rsidRPr="00FD3FAC">
        <w:rPr>
          <w:rFonts w:ascii="Times New Roman" w:hAnsi="Times New Roman" w:cs="Times New Roman"/>
          <w:sz w:val="20"/>
          <w:szCs w:val="20"/>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Указанные в </w:t>
      </w:r>
      <w:hyperlink r:id="rId15" w:history="1">
        <w:r w:rsidRPr="00FD3FAC">
          <w:rPr>
            <w:rFonts w:ascii="Times New Roman" w:hAnsi="Times New Roman" w:cs="Times New Roman"/>
            <w:sz w:val="20"/>
            <w:szCs w:val="20"/>
          </w:rPr>
          <w:t>подпункте 3 части 4 статьи 6</w:t>
        </w:r>
      </w:hyperlink>
      <w:r w:rsidRPr="00FD3FAC">
        <w:rPr>
          <w:rFonts w:ascii="Times New Roman" w:hAnsi="Times New Roman" w:cs="Times New Roman"/>
          <w:sz w:val="20"/>
          <w:szCs w:val="20"/>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Несоответствующий вид использования недвижимости не может быть заменен на иной несоответствующий вид использования.</w:t>
      </w:r>
    </w:p>
    <w:p w:rsidR="00FD3FAC" w:rsidRPr="00FD3FAC" w:rsidRDefault="00FD3FAC" w:rsidP="00FD3FAC">
      <w:pPr>
        <w:numPr>
          <w:ilvl w:val="3"/>
          <w:numId w:val="1"/>
        </w:numPr>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w:t>
      </w:r>
      <w:hyperlink r:id="rId16" w:history="1">
        <w:r w:rsidRPr="00FD3FAC">
          <w:rPr>
            <w:rFonts w:ascii="Times New Roman" w:hAnsi="Times New Roman" w:cs="Times New Roman"/>
            <w:sz w:val="20"/>
            <w:szCs w:val="20"/>
          </w:rPr>
          <w:t>частью 5 статьи 7.13</w:t>
        </w:r>
      </w:hyperlink>
      <w:r w:rsidRPr="00FD3FAC">
        <w:rPr>
          <w:rFonts w:ascii="Times New Roman" w:hAnsi="Times New Roman" w:cs="Times New Roman"/>
          <w:sz w:val="20"/>
          <w:szCs w:val="20"/>
        </w:rPr>
        <w:t xml:space="preserve"> Кодекса Российской Федерации об административных правонарушениях (в редакции настоящего Федерального закона).</w:t>
      </w:r>
    </w:p>
    <w:p w:rsidR="00FD3FAC" w:rsidRPr="00FD3FAC" w:rsidRDefault="00FD3FAC" w:rsidP="00FD3FAC">
      <w:pPr>
        <w:pStyle w:val="1"/>
        <w:tabs>
          <w:tab w:val="clear" w:pos="0"/>
          <w:tab w:val="num" w:pos="-851"/>
          <w:tab w:val="left" w:pos="-426"/>
        </w:tabs>
        <w:ind w:firstLine="709"/>
        <w:rPr>
          <w:sz w:val="20"/>
        </w:rPr>
      </w:pPr>
      <w:bookmarkStart w:id="11" w:name="_Toc508095710"/>
      <w:r w:rsidRPr="00FD3FAC">
        <w:rPr>
          <w:sz w:val="20"/>
        </w:rPr>
        <w:t xml:space="preserve">ГЛАВА </w:t>
      </w:r>
      <w:r w:rsidRPr="00FD3FAC">
        <w:rPr>
          <w:sz w:val="20"/>
          <w:lang w:val="en-US"/>
        </w:rPr>
        <w:t>III</w:t>
      </w:r>
      <w:r w:rsidRPr="00FD3FAC">
        <w:rPr>
          <w:sz w:val="20"/>
        </w:rPr>
        <w:t>. РЕГУЛИРОВАНИЕ ЗЕМЛЕПОЛЬЗОВАНИЯ И ЗАСТРОЙКИ ОРГАНАМИ МЕСТНОГО САМОУПРАВЛЕНИЯ</w:t>
      </w:r>
      <w:bookmarkEnd w:id="11"/>
    </w:p>
    <w:p w:rsidR="00FD3FAC" w:rsidRPr="00FD3FAC" w:rsidRDefault="00FD3FAC" w:rsidP="00FD3FAC">
      <w:pPr>
        <w:pStyle w:val="1"/>
        <w:tabs>
          <w:tab w:val="clear" w:pos="0"/>
          <w:tab w:val="num" w:pos="-851"/>
          <w:tab w:val="left" w:pos="-426"/>
        </w:tabs>
        <w:ind w:firstLine="709"/>
        <w:rPr>
          <w:sz w:val="20"/>
        </w:rPr>
      </w:pPr>
      <w:bookmarkStart w:id="12" w:name="_Toc508095711"/>
      <w:r w:rsidRPr="00FD3FAC">
        <w:rPr>
          <w:sz w:val="20"/>
        </w:rPr>
        <w:t>Статья 8. Градостроительное зонирование территории и установление градостроительных регламентов</w:t>
      </w:r>
      <w:bookmarkEnd w:id="12"/>
    </w:p>
    <w:p w:rsidR="00FD3FAC" w:rsidRPr="00FD3FAC" w:rsidRDefault="00FD3FAC" w:rsidP="00FD3FAC">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w:t>
      </w:r>
      <w:r w:rsidRPr="00FD3FAC">
        <w:rPr>
          <w:rFonts w:ascii="Times New Roman" w:hAnsi="Times New Roman" w:cs="Times New Roman"/>
          <w:sz w:val="20"/>
          <w:szCs w:val="20"/>
        </w:rPr>
        <w:lastRenderedPageBreak/>
        <w:t>территориальных зон.</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2. Границы зон на карте градостроительного зонирования устанавливаются по:</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1) линиям магистралей, улиц, проездов, разделяющим транспортные потоки противоположных направлений;</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2) красным линиям;</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3) границам земельных участков;</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4) границам населенных пунктов в пределах муниципальных образований;</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5) границам муниципальных образований;</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6) естественным границам природных объектов;</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7) иным границам.</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3. Для каждой территориальной зоны устанавливаются градостроительные регламенты.</w:t>
      </w:r>
    </w:p>
    <w:p w:rsidR="00FD3FAC" w:rsidRPr="00FD3FAC" w:rsidRDefault="00FD3FAC" w:rsidP="00FD3FAC">
      <w:pPr>
        <w:pStyle w:val="31"/>
        <w:tabs>
          <w:tab w:val="num" w:pos="-851"/>
          <w:tab w:val="left" w:pos="-426"/>
          <w:tab w:val="left" w:pos="851"/>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4. В соответствии с градостроительным зонированием на территории поселения устанавливаются следующие виды территориальных зон:</w:t>
      </w:r>
    </w:p>
    <w:p w:rsidR="00FD3FAC" w:rsidRPr="00FD3FAC" w:rsidRDefault="00FD3FAC" w:rsidP="00FD3FAC">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жилые зоны;</w:t>
      </w:r>
    </w:p>
    <w:p w:rsidR="00FD3FAC" w:rsidRPr="00FD3FAC" w:rsidRDefault="00FD3FAC" w:rsidP="00FD3FAC">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общественно-деловые зоны;</w:t>
      </w:r>
    </w:p>
    <w:p w:rsidR="00FD3FAC" w:rsidRPr="00FD3FAC" w:rsidRDefault="00FD3FAC" w:rsidP="00FD3FAC">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производственные зоны;</w:t>
      </w:r>
    </w:p>
    <w:p w:rsidR="00FD3FAC" w:rsidRPr="00FD3FAC" w:rsidRDefault="00FD3FAC" w:rsidP="00FD3FAC">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рекреационные зоны;</w:t>
      </w:r>
    </w:p>
    <w:p w:rsidR="00FD3FAC" w:rsidRPr="00FD3FAC" w:rsidRDefault="00FD3FAC" w:rsidP="00FD3FAC">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зоны специального назначения.</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24 настоящих Правил.</w:t>
      </w:r>
    </w:p>
    <w:p w:rsidR="00FD3FAC" w:rsidRPr="00FD3FAC" w:rsidRDefault="00FD3FAC" w:rsidP="00FD3FAC">
      <w:pPr>
        <w:tabs>
          <w:tab w:val="num" w:pos="-851"/>
          <w:tab w:val="left" w:pos="-426"/>
          <w:tab w:val="left" w:pos="851"/>
        </w:tabs>
        <w:spacing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6. Градостроительный регламент по видам разрешенного использования земельных участков и объектов капитального строительства включает:</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FD3FAC" w:rsidRPr="00FD3FAC" w:rsidRDefault="00FD3FAC" w:rsidP="00FD3FAC">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D3FAC">
        <w:rPr>
          <w:rFonts w:ascii="Times New Roman" w:hAnsi="Times New Roman" w:cs="Times New Roman"/>
        </w:rPr>
        <w:t>инженерно-технические объекты и сооружения, обеспечивающие реализацию разрешенного использования недвижимости в территориальной зоне (электро-, водо-, тепло-, газоснабжение, канализация, телефонизация и т.д.);</w:t>
      </w:r>
    </w:p>
    <w:p w:rsidR="00FD3FAC" w:rsidRPr="00FD3FAC" w:rsidRDefault="00FD3FAC" w:rsidP="00FD3FAC">
      <w:pPr>
        <w:pStyle w:val="ConsNormal"/>
        <w:widowControl/>
        <w:numPr>
          <w:ilvl w:val="0"/>
          <w:numId w:val="4"/>
        </w:numPr>
        <w:tabs>
          <w:tab w:val="num" w:pos="-851"/>
          <w:tab w:val="left" w:pos="-426"/>
        </w:tabs>
        <w:suppressAutoHyphens w:val="0"/>
        <w:autoSpaceDN w:val="0"/>
        <w:adjustRightInd w:val="0"/>
        <w:ind w:left="0" w:firstLine="709"/>
        <w:jc w:val="both"/>
        <w:rPr>
          <w:rFonts w:ascii="Times New Roman" w:hAnsi="Times New Roman" w:cs="Times New Roman"/>
        </w:rPr>
      </w:pPr>
      <w:r w:rsidRPr="00FD3FAC">
        <w:rPr>
          <w:rFonts w:ascii="Times New Roman" w:hAnsi="Times New Roman" w:cs="Times New Roman"/>
          <w:snapToGrid w:val="0"/>
        </w:rPr>
        <w:t>станции скорой медицинской помощи;</w:t>
      </w:r>
    </w:p>
    <w:p w:rsidR="00FD3FAC" w:rsidRPr="00FD3FAC" w:rsidRDefault="00FD3FAC" w:rsidP="00FD3FAC">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D3FAC">
        <w:rPr>
          <w:rFonts w:ascii="Times New Roman" w:hAnsi="Times New Roman" w:cs="Times New Roman"/>
        </w:rPr>
        <w:lastRenderedPageBreak/>
        <w:t>опорные пункты охраны порядка;</w:t>
      </w:r>
    </w:p>
    <w:p w:rsidR="00FD3FAC" w:rsidRPr="00FD3FAC" w:rsidRDefault="00FD3FAC" w:rsidP="00FD3FAC">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D3FAC">
        <w:rPr>
          <w:rFonts w:ascii="Times New Roman" w:hAnsi="Times New Roman" w:cs="Times New Roman"/>
        </w:rPr>
        <w:t>объекты пожарной охраны (гидранты, резервуары, пожарные водоемы);</w:t>
      </w:r>
    </w:p>
    <w:p w:rsidR="00FD3FAC" w:rsidRPr="00FD3FAC" w:rsidRDefault="00FD3FAC" w:rsidP="00FD3FAC">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D3FAC">
        <w:rPr>
          <w:rFonts w:ascii="Times New Roman" w:hAnsi="Times New Roman" w:cs="Times New Roman"/>
        </w:rPr>
        <w:t>пожарные депо.</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FD3FAC" w:rsidRPr="00FD3FAC" w:rsidRDefault="00FD3FAC" w:rsidP="00FD3FAC">
      <w:pPr>
        <w:pStyle w:val="ConsPlusNormal"/>
        <w:tabs>
          <w:tab w:val="num" w:pos="-851"/>
          <w:tab w:val="left" w:pos="-426"/>
        </w:tabs>
        <w:ind w:firstLine="709"/>
        <w:jc w:val="both"/>
        <w:rPr>
          <w:rFonts w:ascii="Times New Roman" w:hAnsi="Times New Roman" w:cs="Times New Roman"/>
        </w:rPr>
      </w:pPr>
      <w:r w:rsidRPr="00FD3FAC">
        <w:rPr>
          <w:rFonts w:ascii="Times New Roman" w:hAnsi="Times New Roman" w:cs="Times New Roman"/>
        </w:rPr>
        <w:t xml:space="preserve">1) </w:t>
      </w:r>
      <w:r w:rsidRPr="00FD3FAC">
        <w:rPr>
          <w:rFonts w:ascii="Times New Roman" w:eastAsia="Times New Roman" w:hAnsi="Times New Roman" w:cs="Times New Roman"/>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7" w:history="1">
        <w:r w:rsidRPr="00FD3FAC">
          <w:rPr>
            <w:rFonts w:ascii="Times New Roman" w:eastAsia="Times New Roman" w:hAnsi="Times New Roman" w:cs="Times New Roman"/>
            <w:lang w:eastAsia="ru-RU"/>
          </w:rPr>
          <w:t>законодательством</w:t>
        </w:r>
      </w:hyperlink>
      <w:r w:rsidRPr="00FD3FAC">
        <w:rPr>
          <w:rFonts w:ascii="Times New Roman" w:eastAsia="Times New Roman" w:hAnsi="Times New Roman" w:cs="Times New Roman"/>
          <w:lang w:eastAsia="ru-RU"/>
        </w:rPr>
        <w:t xml:space="preserve"> Российской Федерации об охране объектов культурного наследия</w:t>
      </w:r>
      <w:r w:rsidRPr="00FD3FAC">
        <w:rPr>
          <w:rFonts w:ascii="Times New Roman" w:hAnsi="Times New Roman" w:cs="Times New Roman"/>
        </w:rPr>
        <w:t>;</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2) в границах территорий общего пользования;</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3) предназначенные для размещения линейных объектов и (или) занятые линейными объектами;</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4) предоставленные для добычи полезных ископаемых.</w:t>
      </w:r>
    </w:p>
    <w:p w:rsidR="00FD3FAC" w:rsidRPr="00FD3FAC" w:rsidRDefault="00FD3FAC" w:rsidP="00FD3FAC">
      <w:pPr>
        <w:pStyle w:val="ConsPlusNormal"/>
        <w:tabs>
          <w:tab w:val="num" w:pos="-851"/>
          <w:tab w:val="left" w:pos="-426"/>
        </w:tabs>
        <w:ind w:firstLine="709"/>
        <w:jc w:val="both"/>
        <w:rPr>
          <w:rFonts w:ascii="Times New Roman" w:eastAsia="Times New Roman" w:hAnsi="Times New Roman" w:cs="Times New Roman"/>
          <w:lang w:eastAsia="ru-RU"/>
        </w:rPr>
      </w:pPr>
      <w:r w:rsidRPr="00FD3FAC">
        <w:rPr>
          <w:rFonts w:ascii="Times New Roman" w:eastAsia="Times New Roman" w:hAnsi="Times New Roman" w:cs="Times New Roman"/>
          <w:lang w:eastAsia="ru-RU"/>
        </w:rPr>
        <w:t>9. В соответствии с Градостроительным кодексом Российской Федерации градостроительные регламенты Не подлежит установлению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D3FAC" w:rsidRPr="00FD3FAC" w:rsidRDefault="00FD3FAC" w:rsidP="00FD3FAC">
      <w:pPr>
        <w:tabs>
          <w:tab w:val="num" w:pos="-851"/>
          <w:tab w:val="left" w:pos="-426"/>
        </w:tabs>
        <w:spacing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10. На территории поселения установлены следующие зоны с особыми условиями использования территорий:</w:t>
      </w:r>
    </w:p>
    <w:p w:rsidR="00FD3FAC" w:rsidRPr="00FD3FAC" w:rsidRDefault="00FD3FAC" w:rsidP="00FD3FAC">
      <w:pPr>
        <w:pStyle w:val="ConsNormal"/>
        <w:widowControl/>
        <w:numPr>
          <w:ilvl w:val="0"/>
          <w:numId w:val="21"/>
        </w:numPr>
        <w:ind w:left="0" w:firstLine="709"/>
        <w:jc w:val="both"/>
        <w:rPr>
          <w:rFonts w:ascii="Times New Roman" w:hAnsi="Times New Roman" w:cs="Times New Roman"/>
          <w:color w:val="000000"/>
        </w:rPr>
      </w:pPr>
      <w:r w:rsidRPr="00FD3FAC">
        <w:rPr>
          <w:rFonts w:ascii="Times New Roman" w:hAnsi="Times New Roman" w:cs="Times New Roman"/>
          <w:color w:val="000000"/>
        </w:rPr>
        <w:t>Прибрежная защитная полоса.</w:t>
      </w:r>
    </w:p>
    <w:p w:rsidR="00FD3FAC" w:rsidRPr="00FD3FAC" w:rsidRDefault="00FD3FAC" w:rsidP="00FD3FAC">
      <w:pPr>
        <w:pStyle w:val="ConsNormal"/>
        <w:widowControl/>
        <w:numPr>
          <w:ilvl w:val="0"/>
          <w:numId w:val="21"/>
        </w:numPr>
        <w:ind w:left="0" w:firstLine="709"/>
        <w:jc w:val="both"/>
        <w:rPr>
          <w:rFonts w:ascii="Times New Roman" w:hAnsi="Times New Roman" w:cs="Times New Roman"/>
          <w:color w:val="000000"/>
        </w:rPr>
      </w:pPr>
      <w:r w:rsidRPr="00FD3FAC">
        <w:rPr>
          <w:rFonts w:ascii="Times New Roman" w:hAnsi="Times New Roman" w:cs="Times New Roman"/>
          <w:color w:val="000000"/>
        </w:rPr>
        <w:t>Водоохранная зона.</w:t>
      </w:r>
    </w:p>
    <w:p w:rsidR="00FD3FAC" w:rsidRPr="00FD3FAC" w:rsidRDefault="00FD3FAC" w:rsidP="00FD3FAC">
      <w:pPr>
        <w:numPr>
          <w:ilvl w:val="0"/>
          <w:numId w:val="21"/>
        </w:numPr>
        <w:suppressAutoHyphens/>
        <w:autoSpaceDE w:val="0"/>
        <w:spacing w:after="0" w:line="240" w:lineRule="auto"/>
        <w:ind w:left="0" w:firstLine="709"/>
        <w:jc w:val="both"/>
        <w:rPr>
          <w:rFonts w:ascii="Times New Roman" w:hAnsi="Times New Roman" w:cs="Times New Roman"/>
          <w:bCs/>
          <w:sz w:val="20"/>
          <w:szCs w:val="20"/>
        </w:rPr>
      </w:pPr>
      <w:r w:rsidRPr="00FD3FAC">
        <w:rPr>
          <w:rFonts w:ascii="Times New Roman" w:hAnsi="Times New Roman" w:cs="Times New Roman"/>
          <w:bCs/>
          <w:sz w:val="20"/>
          <w:szCs w:val="20"/>
        </w:rPr>
        <w:t>Санитарно-защитная зона.</w:t>
      </w:r>
    </w:p>
    <w:p w:rsidR="00FD3FAC" w:rsidRPr="00FD3FAC" w:rsidRDefault="00FD3FAC" w:rsidP="00FD3FAC">
      <w:pPr>
        <w:pStyle w:val="ConsNormal"/>
        <w:widowControl/>
        <w:numPr>
          <w:ilvl w:val="0"/>
          <w:numId w:val="21"/>
        </w:numPr>
        <w:ind w:left="0" w:firstLine="709"/>
        <w:jc w:val="both"/>
        <w:rPr>
          <w:rFonts w:ascii="Times New Roman" w:hAnsi="Times New Roman" w:cs="Times New Roman"/>
          <w:color w:val="000000"/>
        </w:rPr>
      </w:pPr>
      <w:r w:rsidRPr="00FD3FAC">
        <w:rPr>
          <w:rFonts w:ascii="Times New Roman" w:hAnsi="Times New Roman" w:cs="Times New Roman"/>
          <w:color w:val="000000"/>
        </w:rPr>
        <w:t>Санитарно-защитная зона кладбищ.</w:t>
      </w:r>
    </w:p>
    <w:p w:rsidR="00FD3FAC" w:rsidRPr="00FD3FAC" w:rsidRDefault="00FD3FAC" w:rsidP="00FD3FAC">
      <w:pPr>
        <w:pStyle w:val="ConsNormal"/>
        <w:widowControl/>
        <w:numPr>
          <w:ilvl w:val="0"/>
          <w:numId w:val="21"/>
        </w:numPr>
        <w:ind w:left="0" w:firstLine="709"/>
        <w:jc w:val="both"/>
        <w:rPr>
          <w:rFonts w:ascii="Times New Roman" w:hAnsi="Times New Roman" w:cs="Times New Roman"/>
          <w:color w:val="000000"/>
        </w:rPr>
      </w:pPr>
      <w:r w:rsidRPr="00FD3FAC">
        <w:rPr>
          <w:rFonts w:ascii="Times New Roman" w:hAnsi="Times New Roman" w:cs="Times New Roman"/>
          <w:color w:val="000000"/>
        </w:rPr>
        <w:t>Охранная зона линий электропередачи.</w:t>
      </w:r>
    </w:p>
    <w:p w:rsidR="00FD3FAC" w:rsidRPr="00FD3FAC" w:rsidRDefault="00FD3FAC" w:rsidP="00FD3FAC">
      <w:pPr>
        <w:pStyle w:val="ConsNormal"/>
        <w:widowControl/>
        <w:numPr>
          <w:ilvl w:val="0"/>
          <w:numId w:val="21"/>
        </w:numPr>
        <w:ind w:left="0" w:firstLine="709"/>
        <w:jc w:val="both"/>
        <w:rPr>
          <w:rFonts w:ascii="Times New Roman" w:hAnsi="Times New Roman" w:cs="Times New Roman"/>
        </w:rPr>
      </w:pPr>
      <w:r w:rsidRPr="00FD3FAC">
        <w:rPr>
          <w:rFonts w:ascii="Times New Roman" w:hAnsi="Times New Roman" w:cs="Times New Roman"/>
          <w:color w:val="000000"/>
        </w:rPr>
        <w:t>Охранная зона магистрального газопровода</w:t>
      </w:r>
    </w:p>
    <w:p w:rsidR="00FD3FAC" w:rsidRPr="00FD3FAC" w:rsidRDefault="00FD3FAC" w:rsidP="00FD3FAC">
      <w:pPr>
        <w:pStyle w:val="ConsNormal"/>
        <w:widowControl/>
        <w:numPr>
          <w:ilvl w:val="0"/>
          <w:numId w:val="21"/>
        </w:numPr>
        <w:ind w:left="0" w:firstLine="709"/>
        <w:jc w:val="both"/>
        <w:rPr>
          <w:rFonts w:ascii="Times New Roman" w:hAnsi="Times New Roman" w:cs="Times New Roman"/>
          <w:color w:val="000000"/>
        </w:rPr>
      </w:pPr>
      <w:r w:rsidRPr="00FD3FAC">
        <w:rPr>
          <w:rFonts w:ascii="Times New Roman" w:hAnsi="Times New Roman" w:cs="Times New Roman"/>
          <w:color w:val="000000"/>
        </w:rPr>
        <w:t>Охранная зона газораспределительных сетей.</w:t>
      </w:r>
    </w:p>
    <w:p w:rsidR="00FD3FAC" w:rsidRPr="00FD3FAC" w:rsidRDefault="00FD3FAC" w:rsidP="00FD3FAC">
      <w:pPr>
        <w:pStyle w:val="ConsNormal"/>
        <w:widowControl/>
        <w:numPr>
          <w:ilvl w:val="0"/>
          <w:numId w:val="21"/>
        </w:numPr>
        <w:ind w:left="0" w:firstLine="709"/>
        <w:jc w:val="both"/>
        <w:rPr>
          <w:rFonts w:ascii="Times New Roman" w:hAnsi="Times New Roman" w:cs="Times New Roman"/>
          <w:color w:val="000000"/>
        </w:rPr>
      </w:pPr>
      <w:r w:rsidRPr="00FD3FAC">
        <w:rPr>
          <w:rFonts w:ascii="Times New Roman" w:hAnsi="Times New Roman" w:cs="Times New Roman"/>
          <w:color w:val="000000"/>
        </w:rPr>
        <w:t>Зона санитарной охраны источников водоснабжения (1 пояс).</w:t>
      </w:r>
    </w:p>
    <w:p w:rsidR="00FD3FAC" w:rsidRPr="00FD3FAC" w:rsidRDefault="00FD3FAC" w:rsidP="00FD3FAC">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FD3FAC">
        <w:rPr>
          <w:rFonts w:ascii="Times New Roman" w:hAnsi="Times New Roman" w:cs="Times New Roman"/>
          <w:color w:val="000000"/>
          <w:sz w:val="20"/>
          <w:szCs w:val="20"/>
        </w:rPr>
        <w:t>Зона санитарной охраны источников водоснабжения (2 пояс).</w:t>
      </w:r>
    </w:p>
    <w:p w:rsidR="00FD3FAC" w:rsidRPr="00FD3FAC" w:rsidRDefault="00FD3FAC" w:rsidP="00FD3FAC">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FD3FAC">
        <w:rPr>
          <w:rFonts w:ascii="Times New Roman" w:hAnsi="Times New Roman" w:cs="Times New Roman"/>
          <w:color w:val="000000"/>
          <w:sz w:val="20"/>
          <w:szCs w:val="20"/>
        </w:rPr>
        <w:t>Границы территорий объектов культурного наследия.</w:t>
      </w:r>
    </w:p>
    <w:p w:rsidR="00FD3FAC" w:rsidRPr="00FD3FAC" w:rsidRDefault="00FD3FAC" w:rsidP="00FD3FAC">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FD3FAC">
        <w:rPr>
          <w:rFonts w:ascii="Times New Roman" w:hAnsi="Times New Roman" w:cs="Times New Roman"/>
          <w:color w:val="000000"/>
          <w:sz w:val="20"/>
          <w:szCs w:val="20"/>
        </w:rPr>
        <w:t>Государственный природный биологический заказник регионального значения "Валдайский"</w:t>
      </w:r>
    </w:p>
    <w:p w:rsidR="00FD3FAC" w:rsidRPr="00FD3FAC" w:rsidRDefault="00FD3FAC" w:rsidP="00FD3FAC">
      <w:pPr>
        <w:pStyle w:val="ConsNormal"/>
        <w:widowControl/>
        <w:numPr>
          <w:ilvl w:val="0"/>
          <w:numId w:val="21"/>
        </w:numPr>
        <w:tabs>
          <w:tab w:val="left" w:pos="-4536"/>
        </w:tabs>
        <w:ind w:left="0" w:firstLine="709"/>
        <w:jc w:val="both"/>
        <w:rPr>
          <w:rFonts w:ascii="Times New Roman" w:hAnsi="Times New Roman" w:cs="Times New Roman"/>
        </w:rPr>
      </w:pPr>
      <w:r w:rsidRPr="00FD3FAC">
        <w:rPr>
          <w:rFonts w:ascii="Times New Roman" w:hAnsi="Times New Roman" w:cs="Times New Roman"/>
        </w:rPr>
        <w:t>Государственный памятник природы регионального значения озеро Городно-Горстино, Стреглино»</w:t>
      </w:r>
    </w:p>
    <w:p w:rsidR="00FD3FAC" w:rsidRPr="00FD3FAC" w:rsidRDefault="00FD3FAC" w:rsidP="00FD3FAC">
      <w:pPr>
        <w:pStyle w:val="ConsNormal"/>
        <w:widowControl/>
        <w:numPr>
          <w:ilvl w:val="0"/>
          <w:numId w:val="21"/>
        </w:numPr>
        <w:tabs>
          <w:tab w:val="left" w:pos="-4536"/>
        </w:tabs>
        <w:ind w:left="0" w:firstLine="709"/>
        <w:jc w:val="both"/>
        <w:rPr>
          <w:rFonts w:ascii="Times New Roman" w:hAnsi="Times New Roman" w:cs="Times New Roman"/>
        </w:rPr>
      </w:pPr>
      <w:r w:rsidRPr="00FD3FAC">
        <w:rPr>
          <w:rFonts w:ascii="Times New Roman" w:hAnsi="Times New Roman" w:cs="Times New Roman"/>
        </w:rPr>
        <w:t>Национальный парк "Валдайский"</w:t>
      </w:r>
    </w:p>
    <w:p w:rsidR="00FD3FAC" w:rsidRPr="00FD3FAC" w:rsidRDefault="00FD3FAC" w:rsidP="00FD3FAC">
      <w:pPr>
        <w:pStyle w:val="ConsNormal"/>
        <w:widowControl/>
        <w:numPr>
          <w:ilvl w:val="0"/>
          <w:numId w:val="21"/>
        </w:numPr>
        <w:tabs>
          <w:tab w:val="left" w:pos="-4536"/>
        </w:tabs>
        <w:ind w:left="0" w:firstLine="709"/>
        <w:jc w:val="both"/>
        <w:rPr>
          <w:rFonts w:ascii="Times New Roman" w:hAnsi="Times New Roman" w:cs="Times New Roman"/>
        </w:rPr>
      </w:pPr>
      <w:r w:rsidRPr="00FD3FAC">
        <w:rPr>
          <w:rFonts w:ascii="Times New Roman" w:hAnsi="Times New Roman" w:cs="Times New Roman"/>
          <w:color w:val="000000"/>
        </w:rPr>
        <w:t>Территории, подверженные паводкам</w:t>
      </w:r>
      <w:r w:rsidRPr="00FD3FAC">
        <w:rPr>
          <w:rFonts w:ascii="Times New Roman" w:hAnsi="Times New Roman" w:cs="Times New Roman"/>
        </w:rPr>
        <w:t>.</w:t>
      </w:r>
    </w:p>
    <w:p w:rsidR="00FD3FAC" w:rsidRPr="00FD3FAC" w:rsidRDefault="00FD3FAC" w:rsidP="00FD3FAC">
      <w:pPr>
        <w:pStyle w:val="31"/>
        <w:tabs>
          <w:tab w:val="num" w:pos="-851"/>
          <w:tab w:val="left" w:pos="-426"/>
        </w:tabs>
        <w:spacing w:before="0"/>
        <w:ind w:left="0" w:firstLine="709"/>
        <w:rPr>
          <w:rFonts w:ascii="Times New Roman" w:hAnsi="Times New Roman" w:cs="Times New Roman"/>
          <w:sz w:val="20"/>
          <w:szCs w:val="20"/>
        </w:rPr>
      </w:pPr>
      <w:r w:rsidRPr="00FD3FAC">
        <w:rPr>
          <w:rFonts w:ascii="Times New Roman" w:hAnsi="Times New Roman" w:cs="Times New Roman"/>
          <w:sz w:val="20"/>
          <w:szCs w:val="20"/>
        </w:rPr>
        <w:t>11.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FD3FAC" w:rsidRPr="00FD3FAC" w:rsidRDefault="00FD3FAC" w:rsidP="00FD3FAC">
      <w:pPr>
        <w:pStyle w:val="1"/>
        <w:tabs>
          <w:tab w:val="clear" w:pos="0"/>
          <w:tab w:val="num" w:pos="-851"/>
          <w:tab w:val="left" w:pos="-426"/>
        </w:tabs>
        <w:ind w:firstLine="709"/>
        <w:rPr>
          <w:sz w:val="20"/>
        </w:rPr>
      </w:pPr>
      <w:bookmarkStart w:id="13" w:name="_Toc508095712"/>
      <w:r w:rsidRPr="00FD3FAC">
        <w:rPr>
          <w:sz w:val="20"/>
        </w:rPr>
        <w:t>Статья 9. Комиссия по подготовке проекта правил землепользования и застройки</w:t>
      </w:r>
      <w:bookmarkEnd w:id="13"/>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городского  поселения и сформирована для обеспечения реализации настоящих Правил.</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Комиссия формируется на основании правового акта главы городского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Комиссия:</w:t>
      </w:r>
    </w:p>
    <w:p w:rsidR="00FD3FAC" w:rsidRPr="00FD3FAC" w:rsidRDefault="00FD3FAC" w:rsidP="00FD3FAC">
      <w:pPr>
        <w:widowControl w:val="0"/>
        <w:numPr>
          <w:ilvl w:val="0"/>
          <w:numId w:val="3"/>
        </w:numPr>
        <w:tabs>
          <w:tab w:val="num" w:pos="-851"/>
          <w:tab w:val="left" w:pos="-426"/>
          <w:tab w:val="left" w:pos="1047"/>
          <w:tab w:val="left" w:pos="1179"/>
          <w:tab w:val="left" w:pos="1311"/>
          <w:tab w:val="left" w:pos="1443"/>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участвует в осуществлении контроля за соблюдением Правил землепользования и застройки всеми субъектами градостроительной (строительной) деятельности;</w:t>
      </w:r>
    </w:p>
    <w:p w:rsidR="00FD3FAC" w:rsidRPr="00FD3FAC" w:rsidRDefault="00FD3FAC" w:rsidP="00FD3FAC">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FD3FAC" w:rsidRPr="00FD3FAC" w:rsidRDefault="00FD3FAC" w:rsidP="00FD3FAC">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FD3FAC" w:rsidRPr="00FD3FAC" w:rsidRDefault="00FD3FAC" w:rsidP="00FD3FAC">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информирует о проведении публичных слушаний при осуществлении градостроительной деятельности;</w:t>
      </w:r>
    </w:p>
    <w:p w:rsidR="00FD3FAC" w:rsidRPr="00FD3FAC" w:rsidRDefault="00FD3FAC" w:rsidP="00FD3FAC">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проводит публичные слушания при осуществлении градостроительной деятельности;</w:t>
      </w:r>
    </w:p>
    <w:p w:rsidR="00FD3FAC" w:rsidRPr="00FD3FAC" w:rsidRDefault="00FD3FAC" w:rsidP="00FD3FAC">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w:t>
      </w:r>
      <w:r w:rsidRPr="00FD3FAC">
        <w:rPr>
          <w:rFonts w:ascii="Times New Roman" w:hAnsi="Times New Roman" w:cs="Times New Roman"/>
          <w:sz w:val="20"/>
          <w:szCs w:val="20"/>
        </w:rPr>
        <w:lastRenderedPageBreak/>
        <w:t>настоящих Правил;</w:t>
      </w:r>
    </w:p>
    <w:p w:rsidR="00FD3FAC" w:rsidRPr="00FD3FAC" w:rsidRDefault="00FD3FAC" w:rsidP="00FD3FAC">
      <w:pPr>
        <w:widowControl w:val="0"/>
        <w:numPr>
          <w:ilvl w:val="0"/>
          <w:numId w:val="3"/>
        </w:numPr>
        <w:tabs>
          <w:tab w:val="num" w:pos="-851"/>
          <w:tab w:val="left" w:pos="-426"/>
          <w:tab w:val="left" w:pos="915"/>
          <w:tab w:val="left" w:pos="993"/>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решает иные задачи, связанные с регулированием землепользования и застройки.</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городского  поселения, застройки, землепользования и регулирования хозяйственной деятельности на земельных участках.</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2. По вопросам реализации и применения настоящих Правил иные органы:</w:t>
      </w:r>
    </w:p>
    <w:p w:rsidR="00FD3FAC" w:rsidRPr="00FD3FAC" w:rsidRDefault="00FD3FAC" w:rsidP="00FD3FAC">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по запросу Комиссии предоставляют в ее адрес заключения по вопросам, связанным с проведением публичных слушаний;</w:t>
      </w:r>
    </w:p>
    <w:p w:rsidR="00FD3FAC" w:rsidRPr="00FD3FAC" w:rsidRDefault="00FD3FAC" w:rsidP="00FD3FAC">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FD3FAC">
        <w:rPr>
          <w:rFonts w:ascii="Times New Roman" w:hAnsi="Times New Roman" w:cs="Times New Roman"/>
          <w:sz w:val="20"/>
          <w:szCs w:val="20"/>
        </w:rPr>
        <w:t>по запросу Комиссии предоставляют заключения по вопросам предоставления разрешения на условно разрешенный вид использования земельного участка или объекта капитального строительства;</w:t>
      </w:r>
    </w:p>
    <w:p w:rsidR="00FD3FAC" w:rsidRPr="00FD3FAC" w:rsidRDefault="00FD3FAC" w:rsidP="00FD3FAC">
      <w:pPr>
        <w:tabs>
          <w:tab w:val="num" w:pos="-851"/>
          <w:tab w:val="left" w:pos="-426"/>
        </w:tabs>
        <w:spacing w:after="0" w:line="240" w:lineRule="auto"/>
        <w:ind w:firstLine="709"/>
        <w:rPr>
          <w:rFonts w:ascii="Times New Roman" w:hAnsi="Times New Roman" w:cs="Times New Roman"/>
          <w:sz w:val="20"/>
          <w:szCs w:val="20"/>
        </w:rPr>
      </w:pPr>
      <w:r w:rsidRPr="00FD3FAC">
        <w:rPr>
          <w:rFonts w:ascii="Times New Roman" w:hAnsi="Times New Roman" w:cs="Times New Roman"/>
          <w:sz w:val="20"/>
          <w:szCs w:val="20"/>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FD3FAC" w:rsidRPr="00FD3FAC" w:rsidRDefault="00FD3FAC" w:rsidP="00FD3FAC">
      <w:pPr>
        <w:pStyle w:val="1"/>
        <w:tabs>
          <w:tab w:val="clear" w:pos="0"/>
          <w:tab w:val="num" w:pos="-851"/>
          <w:tab w:val="left" w:pos="-426"/>
        </w:tabs>
        <w:ind w:firstLine="709"/>
        <w:rPr>
          <w:sz w:val="20"/>
        </w:rPr>
      </w:pPr>
      <w:bookmarkStart w:id="14" w:name="_Toc508095713"/>
      <w:r w:rsidRPr="00FD3FAC">
        <w:rPr>
          <w:sz w:val="20"/>
        </w:rPr>
        <w:t xml:space="preserve">ГЛАВА </w:t>
      </w:r>
      <w:r w:rsidRPr="00FD3FAC">
        <w:rPr>
          <w:sz w:val="20"/>
          <w:lang w:val="en-US"/>
        </w:rPr>
        <w:t>IV</w:t>
      </w:r>
      <w:r w:rsidRPr="00FD3FAC">
        <w:rPr>
          <w:sz w:val="20"/>
        </w:rPr>
        <w:t>. ИЗМЕНЕНИЕ ВИДОВ РАЗРЕШЕННОГО ИСПОЛЬЗОВАНИЯ НЕДВИЖИМОСТИ ФИЗИЧЕСКИМИ И ЮРИДИЧЕСКИМИ ЛИЦАМИ</w:t>
      </w:r>
      <w:bookmarkEnd w:id="14"/>
    </w:p>
    <w:p w:rsidR="00FD3FAC" w:rsidRPr="00FD3FAC" w:rsidRDefault="00FD3FAC" w:rsidP="00FD3FAC">
      <w:pPr>
        <w:pStyle w:val="1"/>
        <w:tabs>
          <w:tab w:val="clear" w:pos="0"/>
          <w:tab w:val="num" w:pos="-851"/>
          <w:tab w:val="left" w:pos="-426"/>
        </w:tabs>
        <w:ind w:firstLine="709"/>
        <w:rPr>
          <w:sz w:val="20"/>
        </w:rPr>
      </w:pPr>
      <w:bookmarkStart w:id="15" w:name="_Toc508095714"/>
      <w:r w:rsidRPr="00FD3FAC">
        <w:rPr>
          <w:sz w:val="20"/>
        </w:rPr>
        <w:t>Статья 10. Изменение видов разрешенного использования земельных участков и объектов капитального строительства</w:t>
      </w:r>
      <w:bookmarkEnd w:id="15"/>
    </w:p>
    <w:p w:rsidR="00FD3FAC" w:rsidRPr="00FD3FAC" w:rsidRDefault="00FD3FAC" w:rsidP="00FD3FAC">
      <w:pPr>
        <w:tabs>
          <w:tab w:val="num" w:pos="-851"/>
          <w:tab w:val="left" w:pos="-426"/>
        </w:tabs>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подлежит установлению , а также на объекты капитального строительства, расположенные на таких земельных участках.</w:t>
      </w:r>
    </w:p>
    <w:p w:rsidR="00FD3FAC" w:rsidRPr="00FD3FAC" w:rsidRDefault="00FD3FAC" w:rsidP="00FD3FAC">
      <w:pPr>
        <w:tabs>
          <w:tab w:val="num" w:pos="-851"/>
          <w:tab w:val="left" w:pos="-426"/>
        </w:tabs>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FD3FAC" w:rsidRPr="00FD3FAC" w:rsidRDefault="00FD3FAC" w:rsidP="00FD3FAC">
      <w:pPr>
        <w:tabs>
          <w:tab w:val="num" w:pos="-851"/>
          <w:tab w:val="left" w:pos="-426"/>
        </w:tabs>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D3FAC" w:rsidRPr="00FD3FAC" w:rsidRDefault="00FD3FAC" w:rsidP="00FD3FAC">
      <w:pPr>
        <w:tabs>
          <w:tab w:val="num" w:pos="-851"/>
          <w:tab w:val="left" w:pos="-426"/>
        </w:tabs>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подлежит установлению ,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D3FAC" w:rsidRPr="00FD3FAC" w:rsidRDefault="00FD3FAC" w:rsidP="00FD3FAC">
      <w:pPr>
        <w:tabs>
          <w:tab w:val="num" w:pos="-851"/>
          <w:tab w:val="left" w:pos="-426"/>
        </w:tabs>
        <w:spacing w:after="0" w:line="240" w:lineRule="auto"/>
        <w:ind w:firstLine="709"/>
        <w:jc w:val="both"/>
        <w:rPr>
          <w:rFonts w:ascii="Times New Roman" w:hAnsi="Times New Roman" w:cs="Times New Roman"/>
          <w:sz w:val="20"/>
          <w:szCs w:val="20"/>
        </w:rPr>
      </w:pPr>
      <w:r w:rsidRPr="00FD3FAC">
        <w:rPr>
          <w:rFonts w:ascii="Times New Roman" w:hAnsi="Times New Roman" w:cs="Times New Roman"/>
          <w:sz w:val="20"/>
          <w:szCs w:val="20"/>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правоудостоверяющей документации, предусмотренной законодательством Российской Федерации. </w:t>
      </w:r>
    </w:p>
    <w:p w:rsidR="00FD3FAC" w:rsidRPr="00FD3FAC" w:rsidRDefault="00FD3FAC" w:rsidP="00FD3FAC">
      <w:pPr>
        <w:pStyle w:val="13"/>
        <w:spacing w:before="0" w:after="0"/>
        <w:rPr>
          <w:sz w:val="20"/>
          <w:szCs w:val="20"/>
        </w:rPr>
      </w:pPr>
      <w:r w:rsidRPr="00FD3FAC">
        <w:rPr>
          <w:sz w:val="20"/>
          <w:szCs w:val="20"/>
        </w:rPr>
        <w:t>6.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
    <w:p w:rsidR="00FD3FAC" w:rsidRPr="00FD3FAC" w:rsidRDefault="00FD3FAC" w:rsidP="00FD3FAC">
      <w:pPr>
        <w:pStyle w:val="13"/>
        <w:spacing w:before="0" w:after="0"/>
        <w:rPr>
          <w:sz w:val="20"/>
          <w:szCs w:val="20"/>
        </w:rPr>
      </w:pPr>
      <w:r w:rsidRPr="00FD3FAC">
        <w:rPr>
          <w:sz w:val="20"/>
          <w:szCs w:val="20"/>
        </w:rPr>
        <w:t>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FD3FAC" w:rsidRPr="00FD3FAC" w:rsidRDefault="00FD3FAC" w:rsidP="00FD3FAC">
      <w:pPr>
        <w:pStyle w:val="13"/>
        <w:spacing w:before="0" w:after="0"/>
        <w:rPr>
          <w:sz w:val="20"/>
          <w:szCs w:val="20"/>
        </w:rPr>
      </w:pPr>
      <w:r w:rsidRPr="00FD3FAC">
        <w:rPr>
          <w:sz w:val="20"/>
          <w:szCs w:val="20"/>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FD3FAC" w:rsidRPr="00FD3FAC" w:rsidRDefault="00FD3FAC" w:rsidP="00FD3FAC">
      <w:pPr>
        <w:pStyle w:val="13"/>
        <w:spacing w:before="0" w:after="0"/>
        <w:rPr>
          <w:sz w:val="20"/>
          <w:szCs w:val="20"/>
        </w:rPr>
      </w:pPr>
      <w:r w:rsidRPr="00FD3FAC">
        <w:rPr>
          <w:sz w:val="20"/>
          <w:szCs w:val="20"/>
        </w:rPr>
        <w:t>1) в случае, если после такого изменения размеры земельного участка не будут соответствовать градостроительному регламенту;</w:t>
      </w:r>
    </w:p>
    <w:p w:rsidR="00FD3FAC" w:rsidRPr="00FD3FAC" w:rsidRDefault="00FD3FAC" w:rsidP="00FD3FAC">
      <w:pPr>
        <w:pStyle w:val="13"/>
        <w:spacing w:before="0" w:after="0"/>
        <w:rPr>
          <w:sz w:val="20"/>
          <w:szCs w:val="20"/>
        </w:rPr>
      </w:pPr>
      <w:r w:rsidRPr="00FD3FAC">
        <w:rPr>
          <w:sz w:val="20"/>
          <w:szCs w:val="20"/>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FD3FAC" w:rsidRPr="00FD3FAC" w:rsidRDefault="00FD3FAC" w:rsidP="00FD3FAC">
      <w:pPr>
        <w:pStyle w:val="13"/>
        <w:spacing w:before="0" w:after="0"/>
        <w:rPr>
          <w:sz w:val="20"/>
          <w:szCs w:val="20"/>
        </w:rPr>
      </w:pPr>
      <w:r w:rsidRPr="00FD3FAC">
        <w:rPr>
          <w:sz w:val="20"/>
          <w:szCs w:val="20"/>
        </w:rPr>
        <w:t xml:space="preserve">9. 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w:t>
      </w:r>
      <w:r w:rsidRPr="00FD3FAC">
        <w:rPr>
          <w:sz w:val="20"/>
          <w:szCs w:val="20"/>
        </w:rPr>
        <w:lastRenderedPageBreak/>
        <w:t>для которых градостроительные регламенты Не подлежит установлению ,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FD3FAC" w:rsidRPr="00FD3FAC" w:rsidRDefault="00FD3FAC" w:rsidP="00FD3FAC">
      <w:pPr>
        <w:pStyle w:val="1"/>
        <w:tabs>
          <w:tab w:val="clear" w:pos="0"/>
          <w:tab w:val="num" w:pos="-851"/>
          <w:tab w:val="left" w:pos="-426"/>
        </w:tabs>
        <w:ind w:firstLine="709"/>
        <w:rPr>
          <w:sz w:val="20"/>
        </w:rPr>
      </w:pPr>
      <w:bookmarkStart w:id="16" w:name="_Toc508095715"/>
      <w:r w:rsidRPr="00FD3FAC">
        <w:rPr>
          <w:sz w:val="2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6"/>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kern w:val="2"/>
        </w:rPr>
      </w:pPr>
      <w:r w:rsidRPr="00FD3FAC">
        <w:rPr>
          <w:rFonts w:ascii="Times New Roman" w:hAnsi="Times New Roman" w:cs="Times New Roman"/>
          <w:kern w:val="2"/>
        </w:rPr>
        <w:t>Услуга может предоставляться через ГОАУ «Многофункциональный центр предоставления государственных и муниципальных услуг», а также в электронном виде.</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Вопрос о предоставлении разрешения на условно разрешенный вид использования подлежит обсуждению на публичных слушаниях.</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2.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3. На основании указанных в пункте 2 настоящей статьи рекомендаций Глава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поселения (при наличии официального сайта) в сети Интернет.</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D3FAC" w:rsidRPr="00FD3FAC" w:rsidRDefault="00FD3FAC" w:rsidP="00FD3FAC">
      <w:pPr>
        <w:pStyle w:val="1"/>
        <w:tabs>
          <w:tab w:val="clear" w:pos="0"/>
          <w:tab w:val="num" w:pos="-851"/>
          <w:tab w:val="left" w:pos="-426"/>
        </w:tabs>
        <w:ind w:firstLine="709"/>
        <w:rPr>
          <w:bCs/>
          <w:iCs/>
          <w:sz w:val="20"/>
        </w:rPr>
      </w:pPr>
      <w:bookmarkStart w:id="17" w:name="_Toc508095716"/>
      <w:r w:rsidRPr="00FD3FAC">
        <w:rPr>
          <w:bCs/>
          <w:iCs/>
          <w:sz w:val="20"/>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kern w:val="2"/>
        </w:rPr>
      </w:pPr>
      <w:r w:rsidRPr="00FD3FAC">
        <w:rPr>
          <w:rFonts w:ascii="Times New Roman" w:hAnsi="Times New Roman" w:cs="Times New Roman"/>
          <w:kern w:val="2"/>
        </w:rPr>
        <w:t>Услуга может предоставляться через ГОАУ «Многофункциональный центр предоставления государственных и муниципальных услуг», а также в электронном виде.</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городского   поселения.</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5. На основании указанных в пункте 4 настоящей статьи рекомендаций Глава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r w:rsidRPr="00FD3FAC">
        <w:rPr>
          <w:rFonts w:ascii="Times New Roman" w:hAnsi="Times New Roman" w:cs="Times New Roman"/>
        </w:rPr>
        <w:t xml:space="preserve">7.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w:t>
      </w:r>
      <w:r w:rsidRPr="00FD3FAC">
        <w:rPr>
          <w:rFonts w:ascii="Times New Roman" w:hAnsi="Times New Roman" w:cs="Times New Roman"/>
        </w:rPr>
        <w:lastRenderedPageBreak/>
        <w:t>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D3FAC" w:rsidRPr="00FD3FAC" w:rsidRDefault="00FD3FAC" w:rsidP="00FD3FAC">
      <w:pPr>
        <w:pStyle w:val="ConsNormal"/>
        <w:widowControl/>
        <w:tabs>
          <w:tab w:val="num" w:pos="-851"/>
          <w:tab w:val="left" w:pos="-426"/>
        </w:tabs>
        <w:ind w:firstLine="709"/>
        <w:jc w:val="both"/>
        <w:rPr>
          <w:rFonts w:ascii="Times New Roman" w:hAnsi="Times New Roman" w:cs="Times New Roman"/>
        </w:rPr>
      </w:pPr>
    </w:p>
    <w:p w:rsidR="00FD3FAC" w:rsidRPr="00FD3FAC" w:rsidRDefault="00FD3FAC" w:rsidP="00FD3FAC">
      <w:pPr>
        <w:pStyle w:val="1"/>
        <w:tabs>
          <w:tab w:val="clear" w:pos="0"/>
          <w:tab w:val="num" w:pos="-851"/>
          <w:tab w:val="left" w:pos="-426"/>
        </w:tabs>
        <w:ind w:firstLine="709"/>
        <w:rPr>
          <w:sz w:val="20"/>
        </w:rPr>
      </w:pPr>
      <w:bookmarkStart w:id="18" w:name="_Toc508095717"/>
      <w:r w:rsidRPr="00FD3FAC">
        <w:rPr>
          <w:sz w:val="20"/>
        </w:rPr>
        <w:t xml:space="preserve">ГЛАВА </w:t>
      </w:r>
      <w:r w:rsidRPr="00FD3FAC">
        <w:rPr>
          <w:sz w:val="20"/>
          <w:lang w:val="en-US"/>
        </w:rPr>
        <w:t>V</w:t>
      </w:r>
      <w:r w:rsidRPr="00FD3FAC">
        <w:rPr>
          <w:sz w:val="20"/>
        </w:rPr>
        <w:t>. ПОРЯДОК ВЫДАЧИ РАЗРЕШЕНИЯ НА СТРОИТЕЛЬСТВО, РАЗРЕШЕНИЯ НА ВВОД ОБЪЕКТА В ЭКСПЛУАТАЦИЮ</w:t>
      </w:r>
      <w:bookmarkEnd w:id="18"/>
    </w:p>
    <w:p w:rsidR="00FD3FAC" w:rsidRPr="00FD3FAC" w:rsidRDefault="00FD3FAC" w:rsidP="00FD3FAC">
      <w:pPr>
        <w:pStyle w:val="1"/>
        <w:tabs>
          <w:tab w:val="clear" w:pos="0"/>
          <w:tab w:val="num" w:pos="-851"/>
          <w:tab w:val="left" w:pos="-426"/>
        </w:tabs>
        <w:ind w:firstLine="709"/>
        <w:jc w:val="both"/>
        <w:rPr>
          <w:sz w:val="20"/>
        </w:rPr>
      </w:pPr>
      <w:bookmarkStart w:id="19" w:name="_Toc508095718"/>
      <w:r w:rsidRPr="00FD3FAC">
        <w:rPr>
          <w:sz w:val="20"/>
        </w:rPr>
        <w:t>Статья 13. Порядок выдачи разрешения на строительство</w:t>
      </w:r>
      <w:bookmarkEnd w:id="19"/>
    </w:p>
    <w:p w:rsidR="00FD3FAC" w:rsidRPr="00FD3FAC" w:rsidRDefault="00FD3FAC" w:rsidP="00FD3FAC">
      <w:pPr>
        <w:pStyle w:val="ConsPlusNormal"/>
        <w:spacing w:line="23" w:lineRule="atLeast"/>
        <w:ind w:firstLine="709"/>
        <w:jc w:val="both"/>
        <w:rPr>
          <w:rFonts w:ascii="Times New Roman" w:hAnsi="Times New Roman" w:cs="Times New Roman"/>
        </w:rPr>
      </w:pPr>
      <w:r w:rsidRPr="00FD3FAC">
        <w:rPr>
          <w:rFonts w:ascii="Times New Roman" w:hAnsi="Times New Roman" w:cs="Times New Roman"/>
        </w:rPr>
        <w:t>11.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FD3FAC" w:rsidRPr="00FD3FAC" w:rsidRDefault="00FD3FAC" w:rsidP="00FD3FAC">
      <w:pPr>
        <w:pStyle w:val="ConsPlusNormal"/>
        <w:spacing w:line="23" w:lineRule="atLeast"/>
        <w:ind w:firstLine="709"/>
        <w:jc w:val="both"/>
        <w:rPr>
          <w:rFonts w:ascii="Times New Roman" w:hAnsi="Times New Roman" w:cs="Times New Roman"/>
        </w:rPr>
      </w:pPr>
      <w:r w:rsidRPr="00FD3FAC">
        <w:rPr>
          <w:rFonts w:ascii="Times New Roman" w:hAnsi="Times New Roman" w:cs="Times New Roman"/>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FD3FAC" w:rsidRPr="00FD3FAC" w:rsidRDefault="00FD3FAC" w:rsidP="00FD3FAC">
      <w:pPr>
        <w:pStyle w:val="ConsPlusNormal"/>
        <w:spacing w:line="23" w:lineRule="atLeast"/>
        <w:ind w:firstLine="709"/>
        <w:jc w:val="both"/>
        <w:rPr>
          <w:rFonts w:ascii="Times New Roman" w:hAnsi="Times New Roman" w:cs="Times New Roman"/>
        </w:rPr>
      </w:pPr>
      <w:r w:rsidRPr="00FD3FAC">
        <w:rPr>
          <w:rFonts w:ascii="Times New Roman" w:hAnsi="Times New Roman" w:cs="Times New Roman"/>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FD3FAC" w:rsidRPr="00FD3FAC" w:rsidRDefault="00FD3FAC" w:rsidP="00FD3FAC">
      <w:pPr>
        <w:pStyle w:val="1"/>
        <w:tabs>
          <w:tab w:val="clear" w:pos="0"/>
          <w:tab w:val="num" w:pos="-851"/>
          <w:tab w:val="left" w:pos="-426"/>
        </w:tabs>
        <w:ind w:firstLine="709"/>
        <w:rPr>
          <w:sz w:val="20"/>
        </w:rPr>
      </w:pPr>
      <w:bookmarkStart w:id="20" w:name="_Toc508095719"/>
      <w:r w:rsidRPr="00FD3FAC">
        <w:rPr>
          <w:sz w:val="20"/>
        </w:rPr>
        <w:t>Статья 14. Порядок выдачи разрешения на ввод объекта в эксплуатацию</w:t>
      </w:r>
      <w:bookmarkEnd w:id="20"/>
    </w:p>
    <w:p w:rsidR="00FD3FAC" w:rsidRPr="00FD3FAC" w:rsidRDefault="00FD3FAC" w:rsidP="00FD3FAC">
      <w:pPr>
        <w:pStyle w:val="ConsPlusNormal"/>
        <w:numPr>
          <w:ilvl w:val="0"/>
          <w:numId w:val="1"/>
        </w:numPr>
        <w:tabs>
          <w:tab w:val="clear" w:pos="0"/>
          <w:tab w:val="num" w:pos="-2127"/>
        </w:tabs>
        <w:spacing w:line="23" w:lineRule="atLeast"/>
        <w:ind w:firstLine="709"/>
        <w:jc w:val="both"/>
        <w:rPr>
          <w:rFonts w:ascii="Times New Roman" w:hAnsi="Times New Roman" w:cs="Times New Roman"/>
        </w:rPr>
      </w:pPr>
      <w:r w:rsidRPr="00FD3FAC">
        <w:rPr>
          <w:rFonts w:ascii="Times New Roman" w:hAnsi="Times New Roman" w:cs="Times New Roman"/>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FD3FAC" w:rsidRPr="00FD3FAC" w:rsidRDefault="00FD3FAC" w:rsidP="00FD3FAC">
      <w:pPr>
        <w:pStyle w:val="ConsPlusNormal"/>
        <w:numPr>
          <w:ilvl w:val="0"/>
          <w:numId w:val="1"/>
        </w:numPr>
        <w:tabs>
          <w:tab w:val="clear" w:pos="0"/>
          <w:tab w:val="num" w:pos="-2127"/>
        </w:tabs>
        <w:spacing w:line="23" w:lineRule="atLeast"/>
        <w:ind w:firstLine="709"/>
        <w:jc w:val="both"/>
        <w:rPr>
          <w:rFonts w:ascii="Times New Roman" w:hAnsi="Times New Roman" w:cs="Times New Roman"/>
        </w:rPr>
      </w:pPr>
      <w:r w:rsidRPr="00FD3FAC">
        <w:rPr>
          <w:rFonts w:ascii="Times New Roman" w:hAnsi="Times New Roman" w:cs="Times New Roman"/>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FD3FAC" w:rsidRPr="00FD3FAC" w:rsidRDefault="00FD3FAC" w:rsidP="00FD3FAC">
      <w:pPr>
        <w:pStyle w:val="ConsPlusNormal"/>
        <w:numPr>
          <w:ilvl w:val="0"/>
          <w:numId w:val="1"/>
        </w:numPr>
        <w:tabs>
          <w:tab w:val="clear" w:pos="0"/>
          <w:tab w:val="num" w:pos="-2127"/>
        </w:tabs>
        <w:spacing w:line="23" w:lineRule="atLeast"/>
        <w:ind w:firstLine="709"/>
        <w:jc w:val="both"/>
        <w:rPr>
          <w:rFonts w:ascii="Times New Roman" w:hAnsi="Times New Roman" w:cs="Times New Roman"/>
        </w:rPr>
      </w:pPr>
      <w:r w:rsidRPr="00FD3FAC">
        <w:rPr>
          <w:rFonts w:ascii="Times New Roman" w:hAnsi="Times New Roman" w:cs="Times New Roman"/>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FD3FAC" w:rsidRPr="00FD3FAC" w:rsidRDefault="00FD3FAC" w:rsidP="00FD3FAC">
      <w:pPr>
        <w:pStyle w:val="1"/>
        <w:tabs>
          <w:tab w:val="clear" w:pos="0"/>
          <w:tab w:val="num" w:pos="-851"/>
          <w:tab w:val="left" w:pos="-426"/>
        </w:tabs>
        <w:ind w:firstLine="709"/>
        <w:rPr>
          <w:sz w:val="20"/>
        </w:rPr>
      </w:pPr>
    </w:p>
    <w:p w:rsidR="00FD3FAC" w:rsidRPr="00FD3FAC" w:rsidRDefault="00FD3FAC" w:rsidP="00FD3FAC">
      <w:pPr>
        <w:pStyle w:val="1"/>
        <w:tabs>
          <w:tab w:val="clear" w:pos="0"/>
          <w:tab w:val="num" w:pos="-851"/>
          <w:tab w:val="left" w:pos="-426"/>
        </w:tabs>
        <w:ind w:firstLine="709"/>
        <w:rPr>
          <w:sz w:val="20"/>
        </w:rPr>
      </w:pPr>
      <w:bookmarkStart w:id="21" w:name="_Toc508095720"/>
      <w:r w:rsidRPr="00FD3FAC">
        <w:rPr>
          <w:sz w:val="20"/>
        </w:rPr>
        <w:t xml:space="preserve">ГЛАВА </w:t>
      </w:r>
      <w:r w:rsidRPr="00FD3FAC">
        <w:rPr>
          <w:sz w:val="20"/>
          <w:lang w:val="en-US"/>
        </w:rPr>
        <w:t>VI</w:t>
      </w:r>
      <w:r w:rsidRPr="00FD3FAC">
        <w:rPr>
          <w:sz w:val="20"/>
        </w:rPr>
        <w:t>. ПОРЯДОК ПОДГОТОВКИ И УТВЕРЖДЕНИЯ ДОКУМЕНТАЦИИ ПО ПЛАНИРОВКЕ ТЕРРИТОРИИ</w:t>
      </w:r>
      <w:bookmarkEnd w:id="21"/>
    </w:p>
    <w:p w:rsidR="00FD3FAC" w:rsidRPr="00FD3FAC" w:rsidRDefault="00FD3FAC" w:rsidP="00FD3FAC">
      <w:pPr>
        <w:pStyle w:val="1"/>
        <w:tabs>
          <w:tab w:val="clear" w:pos="0"/>
          <w:tab w:val="num" w:pos="-851"/>
          <w:tab w:val="left" w:pos="-426"/>
        </w:tabs>
        <w:ind w:firstLine="709"/>
        <w:rPr>
          <w:color w:val="000000"/>
          <w:sz w:val="20"/>
        </w:rPr>
      </w:pPr>
      <w:bookmarkStart w:id="22" w:name="_Toc508095721"/>
      <w:r w:rsidRPr="00FD3FAC">
        <w:rPr>
          <w:color w:val="000000"/>
          <w:sz w:val="20"/>
        </w:rPr>
        <w:t>Статья 15. Порядок подготовки документации по планировке территории</w:t>
      </w:r>
      <w:bookmarkEnd w:id="22"/>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Решения о подготовке документации по планировке территории принимаются органами местного самоуправления.</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Уполномоченные органы местного самоуправления поселения  обеспечивают подготовку документации по планировке территории на основании генерального плана поселения и правил землепользования и застройки.</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В случае, если в соответствии с настоящим Кодексом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Решение о подготовке документации по планировке принимается главой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пункте 4 настоящей статьи.</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Указанное решение подлежит опубликованию в течение трех дней со дня принятия такого решения и размещается на официальном сайте Администрации поселения   (при наличии официального сайта) в сети "Интернет".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lastRenderedPageBreak/>
        <w:t>Уполномоченный орган администрация поселения   осуществляет проверку разработанной в установленном порядке документации по планировке территории на соответствие документам территориального планирования, требованиям технических регламентов, градостроительных регламентов, других требований, установленных частью 10 статьи 45 Градостроительного кодекса Российской Федерации.</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По результатам проверки Уполномоченный орган администрация поселения   принимает решение о направлении документации по планировке территории Главе администрации или об отклонении такой документации и направлении ее на доработку.</w:t>
      </w:r>
    </w:p>
    <w:p w:rsidR="00FD3FAC" w:rsidRPr="00FD3FAC" w:rsidRDefault="00FD3FAC" w:rsidP="00FD3FAC">
      <w:pPr>
        <w:autoSpaceDN w:val="0"/>
        <w:adjustRightInd w:val="0"/>
        <w:spacing w:after="0" w:line="240" w:lineRule="auto"/>
        <w:ind w:firstLine="540"/>
        <w:rPr>
          <w:rFonts w:ascii="Times New Roman" w:hAnsi="Times New Roman" w:cs="Times New Roman"/>
          <w:sz w:val="20"/>
          <w:szCs w:val="20"/>
        </w:rPr>
      </w:pPr>
      <w:r w:rsidRPr="00FD3FAC">
        <w:rPr>
          <w:rFonts w:ascii="Times New Roman" w:hAnsi="Times New Roman" w:cs="Times New Roman"/>
          <w:sz w:val="20"/>
          <w:szCs w:val="20"/>
        </w:rPr>
        <w:t>В случае поступления документации по планировке территории после ее доработки, Глава Администрации принимает решение о назначении публичных слушаний по указанным проектам. Публичные слушания по проекту планировки территории и проекту межевания территории не проводятся, если они подготовлены в отношении:</w:t>
      </w:r>
    </w:p>
    <w:p w:rsidR="00FD3FAC" w:rsidRPr="00FD3FAC" w:rsidRDefault="00FD3FAC" w:rsidP="00FD3FAC">
      <w:pPr>
        <w:autoSpaceDN w:val="0"/>
        <w:adjustRightInd w:val="0"/>
        <w:spacing w:after="0" w:line="240" w:lineRule="auto"/>
        <w:ind w:firstLine="540"/>
        <w:rPr>
          <w:rFonts w:ascii="Times New Roman" w:hAnsi="Times New Roman" w:cs="Times New Roman"/>
          <w:sz w:val="20"/>
          <w:szCs w:val="20"/>
        </w:rPr>
      </w:pPr>
      <w:r w:rsidRPr="00FD3FAC">
        <w:rPr>
          <w:rFonts w:ascii="Times New Roman" w:hAnsi="Times New Roman" w:cs="Times New Roman"/>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D3FAC" w:rsidRPr="00FD3FAC" w:rsidRDefault="00FD3FAC" w:rsidP="00FD3FAC">
      <w:pPr>
        <w:autoSpaceDN w:val="0"/>
        <w:adjustRightInd w:val="0"/>
        <w:spacing w:after="0" w:line="240" w:lineRule="auto"/>
        <w:ind w:firstLine="540"/>
        <w:rPr>
          <w:rFonts w:ascii="Times New Roman" w:hAnsi="Times New Roman" w:cs="Times New Roman"/>
          <w:sz w:val="20"/>
          <w:szCs w:val="20"/>
        </w:rPr>
      </w:pPr>
      <w:r w:rsidRPr="00FD3FAC">
        <w:rPr>
          <w:rFonts w:ascii="Times New Roman" w:hAnsi="Times New Roman" w:cs="Times New Roman"/>
          <w:sz w:val="20"/>
          <w:szCs w:val="20"/>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D3FAC" w:rsidRPr="00FD3FAC" w:rsidRDefault="00FD3FAC" w:rsidP="00FD3FAC">
      <w:pPr>
        <w:autoSpaceDN w:val="0"/>
        <w:adjustRightInd w:val="0"/>
        <w:spacing w:after="0" w:line="240" w:lineRule="auto"/>
        <w:ind w:firstLine="540"/>
        <w:rPr>
          <w:rFonts w:ascii="Times New Roman" w:hAnsi="Times New Roman" w:cs="Times New Roman"/>
          <w:sz w:val="20"/>
          <w:szCs w:val="20"/>
        </w:rPr>
      </w:pPr>
      <w:r w:rsidRPr="00FD3FAC">
        <w:rPr>
          <w:rFonts w:ascii="Times New Roman" w:hAnsi="Times New Roman" w:cs="Times New Roman"/>
          <w:sz w:val="20"/>
          <w:szCs w:val="20"/>
        </w:rPr>
        <w:t>3) территории для размещения линейных объектов в границах земель лесного фонда.</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Уполномоченный орган администрации поселения   направляет Главе администрации подготовленную документацию по планировке территории и заключение о результатах публичных слушаний не позднее, чем через пятнадцать дней со дня проведения публичных слушаний.</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Глава администрации с учетом протокола публичных слушаний и заключения о результатах публичных слушаний в течение четырнадцати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В случае поступления документации по планировке территории после ее доработки, Глава администрации принимает решение об утверждении указанной документации.</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Утвержденная документация по планировке территории подлежит опубликованию в течение семи дней со дня утверждения указанной документации и размещается на официальном сайте Администрации муниципального образования   (при наличии официального сайта)  в сети "Интернет".</w:t>
      </w:r>
    </w:p>
    <w:p w:rsidR="00FD3FAC" w:rsidRPr="00FD3FAC" w:rsidRDefault="00FD3FAC" w:rsidP="00FD3FAC">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На основании документации по планировке территории, утвержденной Главой Администрации,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D3FAC" w:rsidRPr="00FD3FAC" w:rsidRDefault="00FD3FAC" w:rsidP="00FD3FAC">
      <w:pPr>
        <w:pStyle w:val="1"/>
        <w:tabs>
          <w:tab w:val="clear" w:pos="0"/>
          <w:tab w:val="num" w:pos="-851"/>
          <w:tab w:val="left" w:pos="-426"/>
        </w:tabs>
        <w:ind w:firstLine="709"/>
        <w:rPr>
          <w:color w:val="000000"/>
          <w:sz w:val="20"/>
        </w:rPr>
      </w:pPr>
      <w:bookmarkStart w:id="23" w:name="_Toc421696717"/>
      <w:bookmarkStart w:id="24" w:name="_Toc508095722"/>
      <w:r w:rsidRPr="00FD3FAC">
        <w:rPr>
          <w:color w:val="000000"/>
          <w:sz w:val="20"/>
        </w:rPr>
        <w:t xml:space="preserve">Статья 16. Применение правил землепользования и застройки при подготовке </w:t>
      </w:r>
      <w:r w:rsidRPr="00FD3FAC">
        <w:rPr>
          <w:color w:val="000000"/>
          <w:sz w:val="20"/>
        </w:rPr>
        <w:br/>
        <w:t>проектов планировки территорий</w:t>
      </w:r>
      <w:bookmarkEnd w:id="23"/>
      <w:bookmarkEnd w:id="24"/>
    </w:p>
    <w:p w:rsidR="00FD3FAC" w:rsidRPr="00FD3FAC" w:rsidRDefault="00FD3FAC" w:rsidP="00FD3FAC">
      <w:pPr>
        <w:pStyle w:val="13"/>
        <w:spacing w:before="0" w:after="0"/>
        <w:ind w:firstLine="709"/>
        <w:rPr>
          <w:sz w:val="20"/>
          <w:szCs w:val="20"/>
        </w:rPr>
      </w:pPr>
      <w:r w:rsidRPr="00FD3FAC">
        <w:rPr>
          <w:sz w:val="20"/>
          <w:szCs w:val="20"/>
        </w:rPr>
        <w:t>1. Подготовка документации по планировке территории городского  поселения осуществляется на основании настоящих правил землепользования и застройки и Генерального плана городского  поселения.</w:t>
      </w:r>
    </w:p>
    <w:p w:rsidR="00FD3FAC" w:rsidRPr="00FD3FAC" w:rsidRDefault="00FD3FAC" w:rsidP="00FD3FAC">
      <w:pPr>
        <w:pStyle w:val="13"/>
        <w:spacing w:before="0" w:after="0"/>
        <w:ind w:firstLine="709"/>
        <w:rPr>
          <w:sz w:val="20"/>
          <w:szCs w:val="20"/>
        </w:rPr>
      </w:pPr>
      <w:r w:rsidRPr="00FD3FAC">
        <w:rPr>
          <w:sz w:val="20"/>
          <w:szCs w:val="20"/>
        </w:rPr>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rsidR="00FD3FAC" w:rsidRPr="00FD3FAC" w:rsidRDefault="00FD3FAC" w:rsidP="00FD3FAC">
      <w:pPr>
        <w:pStyle w:val="13"/>
        <w:spacing w:before="0" w:after="0"/>
        <w:ind w:firstLine="709"/>
        <w:rPr>
          <w:sz w:val="20"/>
          <w:szCs w:val="20"/>
        </w:rPr>
      </w:pPr>
      <w:r w:rsidRPr="00FD3FAC">
        <w:rPr>
          <w:sz w:val="20"/>
          <w:szCs w:val="20"/>
        </w:rPr>
        <w:t>Настоящие правила землепользования и застройки применяются при подготовке проектов планировки территорий поселения следующим образом:</w:t>
      </w:r>
    </w:p>
    <w:p w:rsidR="00FD3FAC" w:rsidRPr="00FD3FAC" w:rsidRDefault="00FD3FAC" w:rsidP="00FD3FAC">
      <w:pPr>
        <w:pStyle w:val="13"/>
        <w:spacing w:before="0" w:after="0"/>
        <w:ind w:firstLine="709"/>
        <w:rPr>
          <w:sz w:val="20"/>
          <w:szCs w:val="20"/>
        </w:rPr>
      </w:pPr>
      <w:r w:rsidRPr="00FD3FAC">
        <w:rPr>
          <w:sz w:val="20"/>
          <w:szCs w:val="20"/>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FD3FAC" w:rsidRPr="00FD3FAC" w:rsidRDefault="00FD3FAC" w:rsidP="00FD3FAC">
      <w:pPr>
        <w:pStyle w:val="13"/>
        <w:spacing w:before="0" w:after="0"/>
        <w:ind w:firstLine="709"/>
        <w:rPr>
          <w:sz w:val="20"/>
          <w:szCs w:val="20"/>
        </w:rPr>
      </w:pPr>
      <w:r w:rsidRPr="00FD3FAC">
        <w:rPr>
          <w:sz w:val="20"/>
          <w:szCs w:val="20"/>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FD3FAC" w:rsidRPr="00FD3FAC" w:rsidRDefault="00FD3FAC" w:rsidP="00FD3FAC">
      <w:pPr>
        <w:pStyle w:val="13"/>
        <w:spacing w:before="0" w:after="0"/>
        <w:ind w:firstLine="709"/>
        <w:rPr>
          <w:sz w:val="20"/>
          <w:szCs w:val="20"/>
        </w:rPr>
      </w:pPr>
      <w:r w:rsidRPr="00FD3FAC">
        <w:rPr>
          <w:sz w:val="20"/>
          <w:szCs w:val="20"/>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FD3FAC" w:rsidRPr="00FD3FAC" w:rsidRDefault="00FD3FAC" w:rsidP="00FD3FAC">
      <w:pPr>
        <w:pStyle w:val="1"/>
        <w:tabs>
          <w:tab w:val="clear" w:pos="0"/>
          <w:tab w:val="num" w:pos="-851"/>
          <w:tab w:val="left" w:pos="-426"/>
        </w:tabs>
        <w:ind w:firstLine="709"/>
        <w:rPr>
          <w:color w:val="000000"/>
          <w:sz w:val="20"/>
        </w:rPr>
      </w:pPr>
      <w:bookmarkStart w:id="25" w:name="_Toc421696718"/>
      <w:bookmarkStart w:id="26" w:name="_Toc508095723"/>
      <w:r w:rsidRPr="00FD3FAC">
        <w:rPr>
          <w:color w:val="000000"/>
          <w:sz w:val="20"/>
        </w:rPr>
        <w:t>Статья 17. Применение правил землепользования и застройки при подготовке проектов межевания территорий</w:t>
      </w:r>
      <w:bookmarkEnd w:id="25"/>
      <w:bookmarkEnd w:id="26"/>
    </w:p>
    <w:p w:rsidR="00FD3FAC" w:rsidRPr="00FD3FAC" w:rsidRDefault="00FD3FAC" w:rsidP="00FD3FAC">
      <w:pPr>
        <w:pStyle w:val="13"/>
        <w:spacing w:before="0" w:after="0"/>
        <w:rPr>
          <w:sz w:val="20"/>
          <w:szCs w:val="20"/>
        </w:rPr>
      </w:pPr>
      <w:r w:rsidRPr="00FD3FAC">
        <w:rPr>
          <w:sz w:val="20"/>
          <w:szCs w:val="20"/>
        </w:rPr>
        <w:t>1. Настоящие правила землепользования и застройки применяются при подготовке проектов межевания территорий городского  поселения следующим образом:</w:t>
      </w:r>
    </w:p>
    <w:p w:rsidR="00FD3FAC" w:rsidRPr="00FD3FAC" w:rsidRDefault="00FD3FAC" w:rsidP="00FD3FAC">
      <w:pPr>
        <w:pStyle w:val="13"/>
        <w:spacing w:before="0" w:after="0"/>
        <w:rPr>
          <w:sz w:val="20"/>
          <w:szCs w:val="20"/>
        </w:rPr>
      </w:pPr>
      <w:r w:rsidRPr="00FD3FAC">
        <w:rPr>
          <w:sz w:val="20"/>
          <w:szCs w:val="20"/>
        </w:rPr>
        <w:t xml:space="preserve">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w:t>
      </w:r>
      <w:r w:rsidRPr="00FD3FAC">
        <w:rPr>
          <w:sz w:val="20"/>
          <w:szCs w:val="20"/>
        </w:rPr>
        <w:lastRenderedPageBreak/>
        <w:t>градостроительных регламентов соответствующих территориальных зон о минимальных отступах от красных линий;</w:t>
      </w:r>
    </w:p>
    <w:p w:rsidR="00FD3FAC" w:rsidRPr="00FD3FAC" w:rsidRDefault="00FD3FAC" w:rsidP="00FD3FAC">
      <w:pPr>
        <w:pStyle w:val="13"/>
        <w:spacing w:before="0" w:after="0"/>
        <w:rPr>
          <w:sz w:val="20"/>
          <w:szCs w:val="20"/>
        </w:rPr>
      </w:pPr>
      <w:r w:rsidRPr="00FD3FAC">
        <w:rPr>
          <w:sz w:val="20"/>
          <w:szCs w:val="20"/>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FD3FAC" w:rsidRPr="00FD3FAC" w:rsidRDefault="00FD3FAC" w:rsidP="00FD3FAC">
      <w:pPr>
        <w:pStyle w:val="13"/>
        <w:spacing w:before="0" w:after="0"/>
        <w:rPr>
          <w:sz w:val="20"/>
          <w:szCs w:val="20"/>
        </w:rPr>
      </w:pPr>
      <w:r w:rsidRPr="00FD3FAC">
        <w:rPr>
          <w:sz w:val="20"/>
          <w:szCs w:val="20"/>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FD3FAC" w:rsidRPr="00FD3FAC" w:rsidRDefault="00FD3FAC" w:rsidP="00FD3FAC">
      <w:pPr>
        <w:pStyle w:val="13"/>
        <w:spacing w:before="0" w:after="0"/>
        <w:rPr>
          <w:sz w:val="20"/>
          <w:szCs w:val="20"/>
        </w:rPr>
      </w:pPr>
      <w:r w:rsidRPr="00FD3FAC">
        <w:rPr>
          <w:sz w:val="20"/>
          <w:szCs w:val="20"/>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FD3FAC" w:rsidRPr="00FD3FAC" w:rsidRDefault="00FD3FAC" w:rsidP="00FD3FAC">
      <w:pPr>
        <w:pStyle w:val="1"/>
        <w:tabs>
          <w:tab w:val="clear" w:pos="0"/>
          <w:tab w:val="num" w:pos="-851"/>
          <w:tab w:val="left" w:pos="-426"/>
        </w:tabs>
        <w:ind w:firstLine="709"/>
        <w:rPr>
          <w:color w:val="000000"/>
          <w:sz w:val="20"/>
        </w:rPr>
      </w:pPr>
      <w:bookmarkStart w:id="27" w:name="_Toc421696719"/>
      <w:bookmarkStart w:id="28" w:name="_Toc508095724"/>
      <w:r w:rsidRPr="00FD3FAC">
        <w:rPr>
          <w:color w:val="000000"/>
          <w:sz w:val="20"/>
        </w:rPr>
        <w:t>Статья 18. Применение правил землепользования и застройки при подготовке градостроительных планов земельных участков</w:t>
      </w:r>
      <w:bookmarkEnd w:id="27"/>
      <w:bookmarkEnd w:id="28"/>
    </w:p>
    <w:p w:rsidR="00FD3FAC" w:rsidRPr="00FD3FAC" w:rsidRDefault="00FD3FAC" w:rsidP="00FD3FAC">
      <w:pPr>
        <w:pStyle w:val="13"/>
        <w:rPr>
          <w:sz w:val="20"/>
          <w:szCs w:val="20"/>
        </w:rPr>
      </w:pPr>
      <w:r w:rsidRPr="00FD3FAC">
        <w:rPr>
          <w:sz w:val="20"/>
          <w:szCs w:val="20"/>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городского  поселения, следующим образом:</w:t>
      </w:r>
    </w:p>
    <w:p w:rsidR="00FD3FAC" w:rsidRPr="00FD3FAC" w:rsidRDefault="00FD3FAC" w:rsidP="00FD3FAC">
      <w:pPr>
        <w:pStyle w:val="13"/>
        <w:rPr>
          <w:sz w:val="20"/>
          <w:szCs w:val="20"/>
        </w:rPr>
      </w:pPr>
      <w:r w:rsidRPr="00FD3FAC">
        <w:rPr>
          <w:sz w:val="20"/>
          <w:szCs w:val="20"/>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FD3FAC" w:rsidRPr="00FD3FAC" w:rsidRDefault="00FD3FAC" w:rsidP="00FD3FAC">
      <w:pPr>
        <w:pStyle w:val="13"/>
        <w:rPr>
          <w:sz w:val="20"/>
          <w:szCs w:val="20"/>
        </w:rPr>
      </w:pPr>
      <w:r w:rsidRPr="00FD3FAC">
        <w:rPr>
          <w:sz w:val="20"/>
          <w:szCs w:val="20"/>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FD3FAC" w:rsidRPr="00FD3FAC" w:rsidRDefault="00FD3FAC" w:rsidP="00FD3FAC">
      <w:pPr>
        <w:pStyle w:val="1"/>
        <w:tabs>
          <w:tab w:val="clear" w:pos="0"/>
          <w:tab w:val="num" w:pos="-851"/>
          <w:tab w:val="left" w:pos="-426"/>
        </w:tabs>
        <w:ind w:firstLine="709"/>
        <w:rPr>
          <w:sz w:val="20"/>
        </w:rPr>
      </w:pPr>
      <w:bookmarkStart w:id="29" w:name="_Toc508095725"/>
      <w:r w:rsidRPr="00FD3FAC">
        <w:rPr>
          <w:sz w:val="20"/>
        </w:rPr>
        <w:t>ГЛАВА VII. ПРОВЕДЕНИЕ ПУБЛИЧНЫХ СЛУШАНИЙ ПО ВОПРОСАМ ЗЕМЛЕПОЛЬЗОВАНИЯ И ЗАСТРОЙКИ</w:t>
      </w:r>
      <w:bookmarkEnd w:id="29"/>
    </w:p>
    <w:p w:rsidR="00FD3FAC" w:rsidRPr="00FD3FAC" w:rsidRDefault="00FD3FAC" w:rsidP="00FD3FAC">
      <w:pPr>
        <w:pStyle w:val="1"/>
        <w:tabs>
          <w:tab w:val="clear" w:pos="0"/>
          <w:tab w:val="num" w:pos="-851"/>
          <w:tab w:val="left" w:pos="-426"/>
        </w:tabs>
        <w:ind w:firstLine="709"/>
        <w:rPr>
          <w:sz w:val="20"/>
        </w:rPr>
      </w:pPr>
      <w:bookmarkStart w:id="30" w:name="_Toc508095726"/>
      <w:r w:rsidRPr="00FD3FAC">
        <w:rPr>
          <w:sz w:val="20"/>
        </w:rPr>
        <w:t>Статья 19. Общие положения по вопросам организации и проведения публичных слушаний</w:t>
      </w:r>
      <w:bookmarkEnd w:id="30"/>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1.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sz w:val="20"/>
          <w:szCs w:val="20"/>
        </w:rPr>
        <w:t>2</w:t>
      </w:r>
      <w:r w:rsidRPr="00FD3FAC">
        <w:rPr>
          <w:rFonts w:ascii="Times New Roman" w:hAnsi="Times New Roman" w:cs="Times New Roman"/>
          <w:color w:val="auto"/>
          <w:sz w:val="20"/>
          <w:szCs w:val="20"/>
        </w:rPr>
        <w:t>. Публичные слушания проводятся в соответствии с Конституцией Российской Федерации, федеральным законодательством, законодательством Новгородской области и Уставом муниципального образования, другими нормативными правовыми актами.</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color w:val="auto"/>
          <w:sz w:val="20"/>
          <w:szCs w:val="20"/>
        </w:rPr>
        <w:t>3. Общий порядок проведения публичных слушаний по вопросам землепользования и застройки:</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color w:val="auto"/>
          <w:sz w:val="20"/>
          <w:szCs w:val="20"/>
        </w:rPr>
        <w:t>1) принятие решения о проведении публичных слушаний уполномоченным органом местного самоуправления городского  поселения;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color w:val="auto"/>
          <w:sz w:val="20"/>
          <w:szCs w:val="20"/>
        </w:rPr>
        <w:t>2) информирование общественности о проведении публичных слушаний (размещение информационного сообщения о проведении публичных слушаний в официальных средствах массовой информации городского  поселения и на официальном сайте городского  поселения в сети Интернет);</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color w:val="auto"/>
          <w:sz w:val="20"/>
          <w:szCs w:val="20"/>
        </w:rPr>
        <w:t>3) организация экспозиции материалов, выставленных на публичные слушания.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color w:val="auto"/>
          <w:sz w:val="20"/>
          <w:szCs w:val="20"/>
        </w:rPr>
        <w:t>4) проведение собрания (собраний) по обсуждению предмета публичных слушаний в соответствии с установленным регламентом;</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color w:val="auto"/>
          <w:sz w:val="20"/>
          <w:szCs w:val="20"/>
        </w:rPr>
        <w:t>5) составление протокола результатов публичных слушаний по результатам собрания и письменных заявлений заинтересованных лиц;</w:t>
      </w:r>
    </w:p>
    <w:p w:rsidR="00FD3FAC" w:rsidRPr="00FD3FAC" w:rsidRDefault="00FD3FAC" w:rsidP="00FD3FAC">
      <w:pPr>
        <w:pStyle w:val="Web1"/>
        <w:tabs>
          <w:tab w:val="num" w:pos="-851"/>
          <w:tab w:val="left" w:pos="-426"/>
        </w:tabs>
        <w:spacing w:before="0" w:after="0"/>
        <w:ind w:left="0" w:right="0" w:firstLine="709"/>
        <w:rPr>
          <w:sz w:val="20"/>
          <w:szCs w:val="20"/>
        </w:rPr>
      </w:pPr>
      <w:r w:rsidRPr="00FD3FAC">
        <w:rPr>
          <w:rFonts w:ascii="Times New Roman" w:hAnsi="Times New Roman" w:cs="Times New Roman"/>
          <w:color w:val="auto"/>
          <w:sz w:val="20"/>
          <w:szCs w:val="20"/>
        </w:rPr>
        <w:t>6) составление заключения о результатах публичных слушаний и его публикация в официальных средствах массовой информации городского  поселения и на официальном сайте городского  поселения в сети Интернет</w:t>
      </w:r>
      <w:r w:rsidRPr="00FD3FAC">
        <w:rPr>
          <w:sz w:val="20"/>
          <w:szCs w:val="20"/>
        </w:rPr>
        <w:t>.</w:t>
      </w:r>
    </w:p>
    <w:p w:rsidR="00FD3FAC" w:rsidRPr="00FD3FAC" w:rsidRDefault="00FD3FAC" w:rsidP="00FD3FAC">
      <w:pPr>
        <w:pStyle w:val="1"/>
        <w:tabs>
          <w:tab w:val="clear" w:pos="0"/>
          <w:tab w:val="num" w:pos="-851"/>
          <w:tab w:val="left" w:pos="-426"/>
        </w:tabs>
        <w:ind w:firstLine="709"/>
        <w:rPr>
          <w:sz w:val="20"/>
        </w:rPr>
      </w:pPr>
      <w:bookmarkStart w:id="31" w:name="_Toc508095727"/>
      <w:r w:rsidRPr="00FD3FAC">
        <w:rPr>
          <w:sz w:val="20"/>
        </w:rPr>
        <w:t>Статья 20. Вопросы градостроительной деятельности, выносимые на обсуждение публичных слушаний</w:t>
      </w:r>
      <w:bookmarkEnd w:id="31"/>
    </w:p>
    <w:p w:rsidR="00FD3FAC" w:rsidRPr="00FD3FAC" w:rsidRDefault="00FD3FAC" w:rsidP="00FD3FAC">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1. На публичные слушания по вопросам градостроительной деятельности выносятся:</w:t>
      </w:r>
    </w:p>
    <w:p w:rsidR="00FD3FAC" w:rsidRPr="00FD3FAC" w:rsidRDefault="00FD3FAC" w:rsidP="00FD3FAC">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 внесение изменений в Правила землепользования и застройки;</w:t>
      </w:r>
    </w:p>
    <w:p w:rsidR="00FD3FAC" w:rsidRPr="00FD3FAC" w:rsidRDefault="00FD3FAC" w:rsidP="00FD3FAC">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ab/>
        <w:t>- предоставление разрешения на условно разрешенный вид использования земельного участка или объекта капитального строительства;</w:t>
      </w:r>
    </w:p>
    <w:p w:rsidR="00FD3FAC" w:rsidRPr="00FD3FAC" w:rsidRDefault="00FD3FAC" w:rsidP="00FD3FAC">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D3FAC" w:rsidRPr="00FD3FAC" w:rsidRDefault="00FD3FAC" w:rsidP="00FD3FAC">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ab/>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FD3FAC" w:rsidRPr="00FD3FAC" w:rsidRDefault="00FD3FAC" w:rsidP="00FD3FAC">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0"/>
          <w:szCs w:val="20"/>
        </w:rPr>
      </w:pPr>
      <w:r w:rsidRPr="00FD3FAC">
        <w:rPr>
          <w:rFonts w:ascii="Times New Roman" w:hAnsi="Times New Roman" w:cs="Times New Roman"/>
          <w:sz w:val="20"/>
          <w:szCs w:val="20"/>
        </w:rPr>
        <w:t>2. Вопросами, выносимыми на обсуждение публичных слушаний, являются предложения, внесенные в Комиссию по землепользованию и застройке</w:t>
      </w:r>
      <w:r w:rsidRPr="00FD3FAC">
        <w:rPr>
          <w:rFonts w:ascii="Times New Roman" w:hAnsi="Times New Roman" w:cs="Times New Roman"/>
          <w:color w:val="auto"/>
          <w:sz w:val="20"/>
          <w:szCs w:val="20"/>
        </w:rPr>
        <w:t>.</w:t>
      </w:r>
    </w:p>
    <w:p w:rsidR="00FD3FAC" w:rsidRPr="00FD3FAC" w:rsidRDefault="00FD3FAC" w:rsidP="00FD3FAC">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3. Темы публичных слушаний и вопросы, выносимые на обсуждение, отражаются в протоколах публичных слушаний и заключениях о результатах слушаний.</w:t>
      </w:r>
    </w:p>
    <w:p w:rsidR="00FD3FAC" w:rsidRPr="00FD3FAC" w:rsidRDefault="00FD3FAC" w:rsidP="00FD3FAC">
      <w:pPr>
        <w:pStyle w:val="1"/>
        <w:tabs>
          <w:tab w:val="clear" w:pos="0"/>
          <w:tab w:val="num" w:pos="-851"/>
          <w:tab w:val="left" w:pos="-426"/>
        </w:tabs>
        <w:ind w:firstLine="709"/>
        <w:rPr>
          <w:sz w:val="20"/>
        </w:rPr>
      </w:pPr>
      <w:bookmarkStart w:id="32" w:name="_Toc508095728"/>
      <w:r w:rsidRPr="00FD3FAC">
        <w:rPr>
          <w:sz w:val="20"/>
        </w:rPr>
        <w:lastRenderedPageBreak/>
        <w:t>Статья 21. Проведение публичных слушаний по вопросу внесения изменений в Правила землепользования и застройки</w:t>
      </w:r>
      <w:bookmarkEnd w:id="32"/>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1. Публичные слушания по вопросам о внесении изменений в Правила землепользования и застройки проводятся Комиссией по решению Главы городского   поселения.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2. Порядок организации и проведения публичных слушаний, участие в них заинтересованных лиц определяются нормативным правовым актом органов местного самоуправления.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3. 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FD3FAC" w:rsidRPr="00FD3FAC" w:rsidRDefault="00FD3FAC" w:rsidP="00FD3FAC">
      <w:pPr>
        <w:pStyle w:val="1"/>
        <w:tabs>
          <w:tab w:val="clear" w:pos="0"/>
          <w:tab w:val="num" w:pos="-851"/>
          <w:tab w:val="left" w:pos="-426"/>
        </w:tabs>
        <w:ind w:firstLine="709"/>
        <w:rPr>
          <w:sz w:val="20"/>
        </w:rPr>
      </w:pPr>
      <w:bookmarkStart w:id="33" w:name="_Toc508095729"/>
      <w:r w:rsidRPr="00FD3FAC">
        <w:rPr>
          <w:sz w:val="20"/>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3"/>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Указанные сообщения отправляются не позднее чем через 10 (десять) дней со дня поступления заявления заинтересованного лица о предоставлении соответствующего разрешения.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5.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составляет 1 (один) месяц.</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6.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городского  поселения.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7. На основании указанных рекомендаций Глава поселения в течение трех дней со дня поступления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Указанное решение подлежит опубликованию в средствах массовой информации, размещается на официальном сайте Администрации городского  поселения (при наличии официального сайта) в сети «Интернет».</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lastRenderedPageBreak/>
        <w:tab/>
        <w:t xml:space="preserve">8. Расходы, связанные с организацией и проведением публичных слушаний по вопросу предоставления разрешения, несет заинтересованное лицо. </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ему разрешения принимается без проведения публичных слушаний.</w:t>
      </w:r>
    </w:p>
    <w:p w:rsidR="00FD3FAC" w:rsidRPr="00FD3FAC" w:rsidRDefault="00FD3FAC" w:rsidP="00FD3FAC">
      <w:pPr>
        <w:pStyle w:val="1"/>
        <w:tabs>
          <w:tab w:val="clear" w:pos="0"/>
          <w:tab w:val="num" w:pos="-851"/>
          <w:tab w:val="left" w:pos="-426"/>
        </w:tabs>
        <w:ind w:firstLine="709"/>
        <w:jc w:val="both"/>
        <w:rPr>
          <w:sz w:val="20"/>
        </w:rPr>
      </w:pPr>
      <w:bookmarkStart w:id="34" w:name="_Toc508095730"/>
      <w:r w:rsidRPr="00FD3FAC">
        <w:rPr>
          <w:sz w:val="20"/>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34"/>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1. Утверждение проектов планировки территории и проектов межевания территории, подготовленных в составе документации по планировке территории на основании решения Главы Администрации городского  поселения, производится только после обязательного рассмотрения их на публичных слушаниях.</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2. Глава Администрации городского  поселения принимает решение о проведении публичных слушаний и организует их проведение.</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5. При проведении публичных слушаний всем заинтересованным лицам должны быть обеспечены равные возможности для выражения своего мнения.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6. Участники публичных слушаний по проекту планировки территории и проекту межевания территории вправе представить в Администрацию городского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6.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 xml:space="preserve">7.  Глава городского  поселения с учетом протокола публичных слушаний и заключения о результатах публичных слушаний в течение четырнадцати дней со дня </w:t>
      </w:r>
      <w:r w:rsidRPr="00FD3FAC">
        <w:rPr>
          <w:rFonts w:ascii="Times New Roman" w:hAnsi="Times New Roman" w:cs="Times New Roman"/>
          <w:color w:val="auto"/>
          <w:sz w:val="20"/>
          <w:szCs w:val="20"/>
        </w:rPr>
        <w:t>поступления указанной документации принимает решение об утверждении документации по планировке</w:t>
      </w:r>
      <w:r w:rsidRPr="00FD3FAC">
        <w:rPr>
          <w:rFonts w:ascii="Times New Roman" w:hAnsi="Times New Roman" w:cs="Times New Roman"/>
          <w:sz w:val="20"/>
          <w:szCs w:val="20"/>
        </w:rPr>
        <w:t xml:space="preserve"> территории или об отклонении такой документации и о направлении ее на доработку с учетом указанных протокола и заключения.</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8. В случае поступления документации по планировке территории после ее доработки, Глава поселения принимает решение об утверждении указанной документации.</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9. Заключение о результатах публичных слушаний по проекту планировки территории и проекту межевания территории подлежит опубликованию и размещается на официальном сайте Администрации поселения (при наличии официального сайта) в сети "Интернет".</w:t>
      </w:r>
    </w:p>
    <w:p w:rsidR="00FD3FAC" w:rsidRPr="00FD3FAC" w:rsidRDefault="00FD3FAC" w:rsidP="00FD3FAC">
      <w:pPr>
        <w:pStyle w:val="1"/>
        <w:tabs>
          <w:tab w:val="clear" w:pos="0"/>
          <w:tab w:val="num" w:pos="-851"/>
          <w:tab w:val="left" w:pos="-426"/>
        </w:tabs>
        <w:ind w:firstLine="709"/>
        <w:rPr>
          <w:sz w:val="20"/>
        </w:rPr>
      </w:pPr>
      <w:bookmarkStart w:id="35" w:name="_Toc508095731"/>
      <w:r w:rsidRPr="00FD3FAC">
        <w:rPr>
          <w:sz w:val="20"/>
        </w:rPr>
        <w:t xml:space="preserve">ГЛАВА </w:t>
      </w:r>
      <w:r w:rsidRPr="00FD3FAC">
        <w:rPr>
          <w:sz w:val="20"/>
          <w:lang w:val="en-US"/>
        </w:rPr>
        <w:t>VIII</w:t>
      </w:r>
      <w:r w:rsidRPr="00FD3FAC">
        <w:rPr>
          <w:sz w:val="20"/>
        </w:rPr>
        <w:t>. ВНЕСЕНИЕ ИЗМЕНЕНИЙ В ПРАВИЛА ЗЕМЛЕПОЛЬЗОВАНИЯ И ЗАСТРОЙКИ</w:t>
      </w:r>
      <w:bookmarkEnd w:id="35"/>
    </w:p>
    <w:p w:rsidR="00FD3FAC" w:rsidRPr="00FD3FAC" w:rsidRDefault="00FD3FAC" w:rsidP="00FD3FAC">
      <w:pPr>
        <w:pStyle w:val="1"/>
        <w:tabs>
          <w:tab w:val="clear" w:pos="0"/>
          <w:tab w:val="num" w:pos="-851"/>
          <w:tab w:val="left" w:pos="-426"/>
        </w:tabs>
        <w:ind w:firstLine="709"/>
        <w:rPr>
          <w:sz w:val="20"/>
        </w:rPr>
      </w:pPr>
      <w:bookmarkStart w:id="36" w:name="_Toc508095732"/>
      <w:r w:rsidRPr="00FD3FAC">
        <w:rPr>
          <w:sz w:val="20"/>
        </w:rPr>
        <w:t>Статья 24. Порядок внесения изменений в Правила землепользования и застройки</w:t>
      </w:r>
      <w:bookmarkEnd w:id="36"/>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городского  поселения.</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Основаниями для рассмотрения Главой городского  поселения вопроса о внесении изменений в правила землепользования и застройки являются:</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1) несоответствие правил землепользования и застройки генеральному плану, возникшее в результате внесения в такие генеральные планы изменений;</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2) поступление предложений об изменении границ территориальных зон, изменении градостроительных регламентов.</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2. Предложения по внесению изменений в Правила землепользования и застройки направляются в комиссию по землепользованию и застройке.</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Предложения о внесении изменений в правила землепользования и застройки направляются в комиссию:</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w:t>
      </w:r>
      <w:r w:rsidRPr="00FD3FAC">
        <w:rPr>
          <w:sz w:val="20"/>
          <w:szCs w:val="20"/>
        </w:rPr>
        <w:lastRenderedPageBreak/>
        <w:t>федерального значения;</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2)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D3FAC" w:rsidRPr="00FD3FAC" w:rsidRDefault="00FD3FAC" w:rsidP="00FD3FAC">
      <w:pPr>
        <w:pStyle w:val="FR2"/>
        <w:tabs>
          <w:tab w:val="num" w:pos="-851"/>
          <w:tab w:val="left" w:pos="-426"/>
        </w:tabs>
        <w:spacing w:line="240" w:lineRule="auto"/>
        <w:ind w:firstLine="709"/>
        <w:rPr>
          <w:sz w:val="20"/>
          <w:szCs w:val="20"/>
        </w:rPr>
      </w:pPr>
      <w:r w:rsidRPr="00FD3FAC">
        <w:rPr>
          <w:sz w:val="20"/>
          <w:szCs w:val="20"/>
        </w:rPr>
        <w:t xml:space="preserve">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городского   поселения. </w:t>
      </w:r>
    </w:p>
    <w:p w:rsidR="00FD3FAC" w:rsidRPr="00FD3FAC" w:rsidRDefault="00FD3FAC" w:rsidP="00FD3FAC">
      <w:pPr>
        <w:pStyle w:val="Web1"/>
        <w:tabs>
          <w:tab w:val="num" w:pos="-851"/>
          <w:tab w:val="left" w:pos="-426"/>
        </w:tabs>
        <w:spacing w:before="0" w:after="0"/>
        <w:ind w:left="0" w:right="0" w:firstLine="709"/>
        <w:rPr>
          <w:rFonts w:ascii="Times New Roman" w:hAnsi="Times New Roman" w:cs="Times New Roman"/>
          <w:sz w:val="20"/>
          <w:szCs w:val="20"/>
        </w:rPr>
      </w:pPr>
      <w:r w:rsidRPr="00FD3FAC">
        <w:rPr>
          <w:rFonts w:ascii="Times New Roman" w:hAnsi="Times New Roman" w:cs="Times New Roman"/>
          <w:sz w:val="20"/>
          <w:szCs w:val="20"/>
        </w:rPr>
        <w:t>Глава городского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D3FAC" w:rsidRPr="00FD3FAC" w:rsidRDefault="00FD3FAC" w:rsidP="00FD3FAC">
      <w:pPr>
        <w:pStyle w:val="1"/>
        <w:tabs>
          <w:tab w:val="clear" w:pos="0"/>
          <w:tab w:val="num" w:pos="-851"/>
          <w:tab w:val="left" w:pos="-426"/>
        </w:tabs>
        <w:ind w:firstLine="709"/>
        <w:rPr>
          <w:sz w:val="20"/>
        </w:rPr>
      </w:pPr>
      <w:bookmarkStart w:id="37" w:name="_Toc421696728"/>
      <w:bookmarkStart w:id="38" w:name="_Toc508095733"/>
      <w:r w:rsidRPr="00FD3FAC">
        <w:rPr>
          <w:sz w:val="20"/>
        </w:rPr>
        <w:t xml:space="preserve">ГЛАВА </w:t>
      </w:r>
      <w:r w:rsidRPr="00FD3FAC">
        <w:rPr>
          <w:sz w:val="20"/>
          <w:lang w:val="en-US"/>
        </w:rPr>
        <w:t>IX</w:t>
      </w:r>
      <w:r w:rsidRPr="00FD3FAC">
        <w:rPr>
          <w:sz w:val="20"/>
        </w:rPr>
        <w:t>. ПОЛОЖЕНИЯ О РЕГУЛИРОВАНИИ ИНЫХ ВОПРОСОВ ЗЕМЛЕПОЛЬЗОВАНИЯ И ЗАСТРОЙКИ</w:t>
      </w:r>
      <w:bookmarkEnd w:id="37"/>
      <w:bookmarkEnd w:id="38"/>
    </w:p>
    <w:p w:rsidR="00FD3FAC" w:rsidRPr="00FD3FAC" w:rsidRDefault="00FD3FAC" w:rsidP="00FD3FAC">
      <w:pPr>
        <w:pStyle w:val="1"/>
        <w:tabs>
          <w:tab w:val="clear" w:pos="0"/>
          <w:tab w:val="num" w:pos="-851"/>
          <w:tab w:val="left" w:pos="-426"/>
        </w:tabs>
        <w:ind w:firstLine="709"/>
        <w:rPr>
          <w:sz w:val="20"/>
        </w:rPr>
      </w:pPr>
      <w:bookmarkStart w:id="39" w:name="_Toc508095734"/>
      <w:r w:rsidRPr="00FD3FAC">
        <w:rPr>
          <w:sz w:val="20"/>
        </w:rPr>
        <w:t>Статья 25. Особенности применения видов разрешенного использования земельных участков и объектов капитального строительства</w:t>
      </w:r>
      <w:bookmarkEnd w:id="39"/>
    </w:p>
    <w:p w:rsidR="00FD3FAC" w:rsidRPr="00FD3FAC" w:rsidRDefault="00FD3FAC" w:rsidP="00FD3FAC">
      <w:pPr>
        <w:pStyle w:val="13"/>
        <w:spacing w:before="0" w:after="0"/>
        <w:rPr>
          <w:sz w:val="20"/>
          <w:szCs w:val="20"/>
        </w:rPr>
      </w:pPr>
      <w:r w:rsidRPr="00FD3FAC">
        <w:rPr>
          <w:sz w:val="20"/>
          <w:szCs w:val="20"/>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FD3FAC" w:rsidRPr="00FD3FAC" w:rsidRDefault="00FD3FAC" w:rsidP="00FD3FAC">
      <w:pPr>
        <w:pStyle w:val="13"/>
        <w:spacing w:before="0" w:after="0"/>
        <w:rPr>
          <w:sz w:val="20"/>
          <w:szCs w:val="20"/>
        </w:rPr>
      </w:pPr>
      <w:r w:rsidRPr="00FD3FAC">
        <w:rPr>
          <w:sz w:val="20"/>
          <w:szCs w:val="20"/>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D3FAC" w:rsidRPr="00FD3FAC" w:rsidRDefault="00FD3FAC" w:rsidP="00FD3FAC">
      <w:pPr>
        <w:pStyle w:val="13"/>
        <w:spacing w:before="0" w:after="0"/>
        <w:rPr>
          <w:sz w:val="20"/>
          <w:szCs w:val="20"/>
        </w:rPr>
      </w:pPr>
      <w:r w:rsidRPr="00FD3FAC">
        <w:rPr>
          <w:sz w:val="20"/>
          <w:szCs w:val="20"/>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FD3FAC">
        <w:rPr>
          <w:rFonts w:ascii="Arial" w:hAnsi="Arial" w:cs="Arial"/>
          <w:b/>
          <w:bCs/>
          <w:color w:val="000000"/>
          <w:sz w:val="20"/>
          <w:szCs w:val="20"/>
          <w:shd w:val="clear" w:color="auto" w:fill="FFFFFF"/>
        </w:rPr>
        <w:t>.</w:t>
      </w:r>
    </w:p>
    <w:p w:rsidR="00FD3FAC" w:rsidRPr="00FD3FAC" w:rsidRDefault="00FD3FAC" w:rsidP="00FD3FAC">
      <w:pPr>
        <w:pStyle w:val="1"/>
        <w:tabs>
          <w:tab w:val="clear" w:pos="0"/>
          <w:tab w:val="num" w:pos="-851"/>
          <w:tab w:val="left" w:pos="-426"/>
        </w:tabs>
        <w:ind w:firstLine="709"/>
        <w:rPr>
          <w:sz w:val="20"/>
        </w:rPr>
      </w:pPr>
      <w:bookmarkStart w:id="40" w:name="_Toc508095735"/>
      <w:r w:rsidRPr="00FD3FAC">
        <w:rPr>
          <w:sz w:val="20"/>
        </w:rPr>
        <w:t>Статья 26. Особенности применения предельных параметров разрешенного строительства, реконструкции объектов капитального строительства</w:t>
      </w:r>
      <w:bookmarkEnd w:id="40"/>
    </w:p>
    <w:p w:rsidR="00FD3FAC" w:rsidRPr="00FD3FAC" w:rsidRDefault="00FD3FAC" w:rsidP="00FD3FAC">
      <w:pPr>
        <w:pStyle w:val="13"/>
        <w:spacing w:before="0" w:after="0"/>
        <w:rPr>
          <w:sz w:val="20"/>
          <w:szCs w:val="20"/>
        </w:rPr>
      </w:pPr>
      <w:r w:rsidRPr="00FD3FAC">
        <w:rPr>
          <w:sz w:val="20"/>
          <w:szCs w:val="20"/>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FD3FAC" w:rsidRPr="00FD3FAC" w:rsidRDefault="00FD3FAC" w:rsidP="00FD3FAC">
      <w:pPr>
        <w:pStyle w:val="13"/>
        <w:spacing w:before="0" w:after="0"/>
        <w:rPr>
          <w:sz w:val="20"/>
          <w:szCs w:val="20"/>
        </w:rPr>
      </w:pPr>
      <w:r w:rsidRPr="00FD3FAC">
        <w:rPr>
          <w:sz w:val="20"/>
          <w:szCs w:val="20"/>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FD3FAC" w:rsidRPr="00FD3FAC" w:rsidRDefault="00FD3FAC" w:rsidP="00FD3FAC">
      <w:pPr>
        <w:pStyle w:val="13"/>
        <w:spacing w:before="0" w:after="0"/>
        <w:rPr>
          <w:sz w:val="20"/>
          <w:szCs w:val="20"/>
        </w:rPr>
      </w:pPr>
      <w:r w:rsidRPr="00FD3FAC">
        <w:rPr>
          <w:sz w:val="20"/>
          <w:szCs w:val="20"/>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FD3FAC" w:rsidRPr="00FD3FAC" w:rsidRDefault="00FD3FAC" w:rsidP="00FD3FAC">
      <w:pPr>
        <w:pStyle w:val="13"/>
        <w:spacing w:before="0" w:after="0"/>
        <w:rPr>
          <w:sz w:val="20"/>
          <w:szCs w:val="20"/>
        </w:rPr>
      </w:pPr>
      <w:r w:rsidRPr="00FD3FAC">
        <w:rPr>
          <w:sz w:val="20"/>
          <w:szCs w:val="20"/>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FD3FAC" w:rsidRPr="00FD3FAC" w:rsidRDefault="00FD3FAC" w:rsidP="00FD3FAC">
      <w:pPr>
        <w:pStyle w:val="13"/>
        <w:spacing w:before="0" w:after="0"/>
        <w:rPr>
          <w:sz w:val="20"/>
          <w:szCs w:val="20"/>
        </w:rPr>
      </w:pPr>
      <w:r w:rsidRPr="00FD3FAC">
        <w:rPr>
          <w:sz w:val="20"/>
          <w:szCs w:val="20"/>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FD3FAC" w:rsidRPr="00FD3FAC" w:rsidRDefault="00FD3FAC" w:rsidP="00FD3FAC">
      <w:pPr>
        <w:pStyle w:val="13"/>
        <w:spacing w:before="0" w:after="0"/>
        <w:rPr>
          <w:sz w:val="20"/>
          <w:szCs w:val="20"/>
        </w:rPr>
      </w:pPr>
      <w:r w:rsidRPr="00FD3FAC">
        <w:rPr>
          <w:sz w:val="20"/>
          <w:szCs w:val="20"/>
        </w:rPr>
        <w:t>1) антенны;</w:t>
      </w:r>
    </w:p>
    <w:p w:rsidR="00FD3FAC" w:rsidRPr="00FD3FAC" w:rsidRDefault="00FD3FAC" w:rsidP="00FD3FAC">
      <w:pPr>
        <w:pStyle w:val="13"/>
        <w:spacing w:before="0" w:after="0"/>
        <w:rPr>
          <w:sz w:val="20"/>
          <w:szCs w:val="20"/>
        </w:rPr>
      </w:pPr>
      <w:r w:rsidRPr="00FD3FAC">
        <w:rPr>
          <w:sz w:val="20"/>
          <w:szCs w:val="20"/>
        </w:rPr>
        <w:t>2) вентиляционные и дымовые трубы;</w:t>
      </w:r>
    </w:p>
    <w:p w:rsidR="00FD3FAC" w:rsidRPr="00FD3FAC" w:rsidRDefault="00FD3FAC" w:rsidP="00FD3FAC">
      <w:pPr>
        <w:pStyle w:val="13"/>
        <w:spacing w:before="0" w:after="0"/>
        <w:rPr>
          <w:sz w:val="20"/>
          <w:szCs w:val="20"/>
        </w:rPr>
      </w:pPr>
      <w:r w:rsidRPr="00FD3FAC">
        <w:rPr>
          <w:sz w:val="20"/>
          <w:szCs w:val="20"/>
        </w:rPr>
        <w:t>3) шпили;</w:t>
      </w:r>
    </w:p>
    <w:p w:rsidR="00FD3FAC" w:rsidRPr="00FD3FAC" w:rsidRDefault="00FD3FAC" w:rsidP="00FD3FAC">
      <w:pPr>
        <w:pStyle w:val="13"/>
        <w:spacing w:before="0" w:after="0"/>
        <w:rPr>
          <w:sz w:val="20"/>
          <w:szCs w:val="20"/>
        </w:rPr>
      </w:pPr>
      <w:r w:rsidRPr="00FD3FAC">
        <w:rPr>
          <w:sz w:val="20"/>
          <w:szCs w:val="20"/>
        </w:rPr>
        <w:t>4) аттики;</w:t>
      </w:r>
    </w:p>
    <w:p w:rsidR="00FD3FAC" w:rsidRPr="00FD3FAC" w:rsidRDefault="00FD3FAC" w:rsidP="00FD3FAC">
      <w:pPr>
        <w:pStyle w:val="13"/>
        <w:spacing w:before="0" w:after="0"/>
        <w:rPr>
          <w:sz w:val="20"/>
          <w:szCs w:val="20"/>
        </w:rPr>
      </w:pPr>
      <w:r w:rsidRPr="00FD3FAC">
        <w:rPr>
          <w:sz w:val="20"/>
          <w:szCs w:val="20"/>
        </w:rPr>
        <w:t>5) балюстрады (ограждения);</w:t>
      </w:r>
    </w:p>
    <w:p w:rsidR="00FD3FAC" w:rsidRPr="00FD3FAC" w:rsidRDefault="00FD3FAC" w:rsidP="00FD3FAC">
      <w:pPr>
        <w:pStyle w:val="13"/>
        <w:spacing w:before="0" w:after="0"/>
        <w:rPr>
          <w:sz w:val="20"/>
          <w:szCs w:val="20"/>
        </w:rPr>
      </w:pPr>
      <w:r w:rsidRPr="00FD3FAC">
        <w:rPr>
          <w:sz w:val="20"/>
          <w:szCs w:val="20"/>
        </w:rPr>
        <w:t xml:space="preserve">6) выходы на кровлю максимальной площадью </w:t>
      </w:r>
      <w:smartTag w:uri="urn:schemas-microsoft-com:office:smarttags" w:element="metricconverter">
        <w:smartTagPr>
          <w:attr w:name="ProductID" w:val="16 м2"/>
        </w:smartTagPr>
        <w:r w:rsidRPr="00FD3FAC">
          <w:rPr>
            <w:sz w:val="20"/>
            <w:szCs w:val="20"/>
          </w:rPr>
          <w:t>16 м</w:t>
        </w:r>
        <w:r w:rsidRPr="00FD3FAC">
          <w:rPr>
            <w:sz w:val="20"/>
            <w:szCs w:val="20"/>
            <w:vertAlign w:val="superscript"/>
          </w:rPr>
          <w:t>2</w:t>
        </w:r>
      </w:smartTag>
      <w:r w:rsidRPr="00FD3FAC">
        <w:rPr>
          <w:sz w:val="20"/>
          <w:szCs w:val="20"/>
        </w:rPr>
        <w:t xml:space="preserve"> и высотой </w:t>
      </w:r>
      <w:smartTag w:uri="urn:schemas-microsoft-com:office:smarttags" w:element="metricconverter">
        <w:smartTagPr>
          <w:attr w:name="ProductID" w:val="2,5 м"/>
        </w:smartTagPr>
        <w:r w:rsidRPr="00FD3FAC">
          <w:rPr>
            <w:sz w:val="20"/>
            <w:szCs w:val="20"/>
          </w:rPr>
          <w:t>2,5 м</w:t>
        </w:r>
      </w:smartTag>
      <w:r w:rsidRPr="00FD3FAC">
        <w:rPr>
          <w:sz w:val="20"/>
          <w:szCs w:val="20"/>
        </w:rPr>
        <w:t>;</w:t>
      </w:r>
    </w:p>
    <w:p w:rsidR="00FD3FAC" w:rsidRPr="00FD3FAC" w:rsidRDefault="00FD3FAC" w:rsidP="00FD3FAC">
      <w:pPr>
        <w:pStyle w:val="13"/>
        <w:spacing w:before="0" w:after="0"/>
        <w:rPr>
          <w:sz w:val="20"/>
          <w:szCs w:val="20"/>
        </w:rPr>
      </w:pPr>
      <w:r w:rsidRPr="00FD3FAC">
        <w:rPr>
          <w:sz w:val="20"/>
          <w:szCs w:val="20"/>
        </w:rPr>
        <w:t xml:space="preserve">7) остекленные световые фонари, максимальной высотой </w:t>
      </w:r>
      <w:smartTag w:uri="urn:schemas-microsoft-com:office:smarttags" w:element="metricconverter">
        <w:smartTagPr>
          <w:attr w:name="ProductID" w:val="2,5 м"/>
        </w:smartTagPr>
        <w:r w:rsidRPr="00FD3FAC">
          <w:rPr>
            <w:sz w:val="20"/>
            <w:szCs w:val="20"/>
          </w:rPr>
          <w:t>2,5 м</w:t>
        </w:r>
      </w:smartTag>
      <w:r w:rsidRPr="00FD3FAC">
        <w:rPr>
          <w:sz w:val="20"/>
          <w:szCs w:val="20"/>
        </w:rPr>
        <w:t>, суммарная площадь которых не превышает 25 % площади кровли;</w:t>
      </w:r>
    </w:p>
    <w:p w:rsidR="00FD3FAC" w:rsidRPr="00FD3FAC" w:rsidRDefault="00FD3FAC" w:rsidP="00FD3FAC">
      <w:pPr>
        <w:pStyle w:val="13"/>
        <w:spacing w:before="0" w:after="0"/>
        <w:rPr>
          <w:sz w:val="20"/>
          <w:szCs w:val="20"/>
        </w:rPr>
      </w:pPr>
      <w:r w:rsidRPr="00FD3FAC">
        <w:rPr>
          <w:sz w:val="20"/>
          <w:szCs w:val="20"/>
        </w:rPr>
        <w:t xml:space="preserve">8) машинные помещения лифтов высотой до </w:t>
      </w:r>
      <w:smartTag w:uri="urn:schemas-microsoft-com:office:smarttags" w:element="metricconverter">
        <w:smartTagPr>
          <w:attr w:name="ProductID" w:val="5 м"/>
        </w:smartTagPr>
        <w:r w:rsidRPr="00FD3FAC">
          <w:rPr>
            <w:sz w:val="20"/>
            <w:szCs w:val="20"/>
          </w:rPr>
          <w:t>5 м</w:t>
        </w:r>
      </w:smartTag>
      <w:r w:rsidRPr="00FD3FAC">
        <w:rPr>
          <w:sz w:val="20"/>
          <w:szCs w:val="20"/>
        </w:rPr>
        <w:t>.</w:t>
      </w:r>
    </w:p>
    <w:p w:rsidR="00FD3FAC" w:rsidRPr="00FD3FAC" w:rsidRDefault="00FD3FAC" w:rsidP="00FD3FAC">
      <w:pPr>
        <w:pStyle w:val="13"/>
        <w:spacing w:before="0" w:after="0"/>
        <w:rPr>
          <w:sz w:val="20"/>
          <w:szCs w:val="20"/>
        </w:rPr>
      </w:pPr>
      <w:r w:rsidRPr="00FD3FAC">
        <w:rPr>
          <w:sz w:val="20"/>
          <w:szCs w:val="20"/>
        </w:rPr>
        <w:lastRenderedPageBreak/>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FD3FAC" w:rsidRPr="00FD3FAC" w:rsidRDefault="00FD3FAC" w:rsidP="00FD3FAC">
      <w:pPr>
        <w:pStyle w:val="13"/>
        <w:spacing w:before="0" w:after="0"/>
        <w:rPr>
          <w:sz w:val="20"/>
          <w:szCs w:val="20"/>
        </w:rPr>
      </w:pPr>
      <w:r w:rsidRPr="00FD3FAC">
        <w:rPr>
          <w:sz w:val="20"/>
          <w:szCs w:val="20"/>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FD3FAC" w:rsidRPr="00FD3FAC" w:rsidRDefault="00FD3FAC" w:rsidP="00FD3FAC">
      <w:pPr>
        <w:pStyle w:val="13"/>
        <w:spacing w:before="0" w:after="0"/>
        <w:rPr>
          <w:sz w:val="20"/>
          <w:szCs w:val="20"/>
        </w:rPr>
      </w:pPr>
      <w:r w:rsidRPr="00FD3FAC">
        <w:rPr>
          <w:sz w:val="20"/>
          <w:szCs w:val="20"/>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w:t>
      </w:r>
      <w:r>
        <w:rPr>
          <w:sz w:val="20"/>
          <w:szCs w:val="20"/>
        </w:rPr>
        <w:t>ковки.</w:t>
      </w:r>
    </w:p>
    <w:p w:rsidR="00FD3FAC" w:rsidRPr="00FD3FAC" w:rsidRDefault="00FD3FAC" w:rsidP="00FD3FAC">
      <w:pPr>
        <w:spacing w:after="0"/>
        <w:rPr>
          <w:rFonts w:ascii="Times New Roman" w:hAnsi="Times New Roman" w:cs="Times New Roman"/>
          <w:sz w:val="20"/>
          <w:szCs w:val="20"/>
        </w:rPr>
      </w:pPr>
    </w:p>
    <w:p w:rsidR="00FD3FAC" w:rsidRPr="00FD3FAC" w:rsidRDefault="00FD3FAC" w:rsidP="00FD3FAC">
      <w:pPr>
        <w:pStyle w:val="1"/>
        <w:spacing w:line="360" w:lineRule="auto"/>
        <w:rPr>
          <w:sz w:val="20"/>
        </w:rPr>
      </w:pPr>
      <w:bookmarkStart w:id="41" w:name="_Toc508095736"/>
      <w:r w:rsidRPr="00FD3FAC">
        <w:rPr>
          <w:sz w:val="20"/>
        </w:rPr>
        <w:t xml:space="preserve">ЧАСТЬ </w:t>
      </w:r>
      <w:r w:rsidRPr="00FD3FAC">
        <w:rPr>
          <w:sz w:val="20"/>
          <w:lang w:val="en-US"/>
        </w:rPr>
        <w:t>II</w:t>
      </w:r>
      <w:r w:rsidRPr="00FD3FAC">
        <w:rPr>
          <w:sz w:val="20"/>
        </w:rPr>
        <w:t>. КАРТА ГРАДОСТРОИТЕЛЬНОГО ЗОНИРОВАНИЯ</w:t>
      </w:r>
      <w:bookmarkEnd w:id="41"/>
    </w:p>
    <w:p w:rsidR="00FD3FAC" w:rsidRDefault="00FD3FAC" w:rsidP="00FD3FAC">
      <w:pPr>
        <w:pStyle w:val="ConsNormal"/>
        <w:widowControl/>
        <w:spacing w:line="360" w:lineRule="auto"/>
        <w:ind w:firstLine="0"/>
        <w:jc w:val="center"/>
        <w:rPr>
          <w:rFonts w:ascii="Times New Roman" w:hAnsi="Times New Roman" w:cs="Times New Roman"/>
        </w:rPr>
      </w:pPr>
      <w:r w:rsidRPr="00FD3FAC">
        <w:rPr>
          <w:rFonts w:ascii="Times New Roman" w:hAnsi="Times New Roman" w:cs="Times New Roman"/>
        </w:rPr>
        <w:t>(представлена в графическом приложении)</w:t>
      </w:r>
    </w:p>
    <w:p w:rsidR="00294A9B" w:rsidRPr="00FD3FAC" w:rsidRDefault="00294A9B" w:rsidP="00294A9B">
      <w:pPr>
        <w:pStyle w:val="1"/>
        <w:rPr>
          <w:sz w:val="20"/>
        </w:rPr>
      </w:pPr>
      <w:r w:rsidRPr="00FD3FAC">
        <w:rPr>
          <w:sz w:val="20"/>
        </w:rPr>
        <w:t>ЧАСТЬ III. ГРАДОСТРОИТЕЛЬНЫЕ РЕГЛАМЕНТЫ</w:t>
      </w:r>
    </w:p>
    <w:p w:rsidR="00294A9B" w:rsidRPr="00FD3FAC" w:rsidRDefault="00294A9B" w:rsidP="00294A9B">
      <w:pPr>
        <w:spacing w:after="0" w:line="240" w:lineRule="auto"/>
        <w:rPr>
          <w:rFonts w:ascii="Times New Roman" w:hAnsi="Times New Roman" w:cs="Times New Roman"/>
          <w:sz w:val="20"/>
          <w:szCs w:val="20"/>
        </w:rPr>
      </w:pPr>
    </w:p>
    <w:p w:rsidR="00294A9B" w:rsidRPr="00FD3FAC" w:rsidRDefault="00294A9B" w:rsidP="00294A9B">
      <w:pPr>
        <w:pStyle w:val="1"/>
        <w:tabs>
          <w:tab w:val="left" w:pos="0"/>
        </w:tabs>
        <w:rPr>
          <w:iCs/>
          <w:sz w:val="20"/>
        </w:rPr>
      </w:pPr>
      <w:r w:rsidRPr="00FD3FAC">
        <w:rPr>
          <w:iCs/>
          <w:sz w:val="20"/>
        </w:rPr>
        <w:t>Статья 27. Виды территориальных зон:</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b/>
        </w:rPr>
      </w:pPr>
    </w:p>
    <w:p w:rsidR="00294A9B" w:rsidRPr="00FD3FAC" w:rsidRDefault="00294A9B" w:rsidP="00294A9B">
      <w:pPr>
        <w:pStyle w:val="ConsNormal"/>
        <w:widowControl/>
        <w:tabs>
          <w:tab w:val="left" w:pos="-567"/>
        </w:tabs>
        <w:ind w:firstLine="0"/>
        <w:jc w:val="both"/>
        <w:rPr>
          <w:rFonts w:ascii="Times New Roman" w:hAnsi="Times New Roman" w:cs="Times New Roman"/>
        </w:rPr>
      </w:pPr>
      <w:r w:rsidRPr="00FD3FAC">
        <w:rPr>
          <w:rFonts w:ascii="Times New Roman" w:hAnsi="Times New Roman" w:cs="Times New Roman"/>
        </w:rPr>
        <w:tab/>
        <w:t>На карте градостроительного зонирования выделены следующие территориально зоны.</w:t>
      </w:r>
    </w:p>
    <w:p w:rsidR="00294A9B" w:rsidRPr="00FD3FAC" w:rsidRDefault="00294A9B" w:rsidP="00294A9B">
      <w:pPr>
        <w:pStyle w:val="ConsNormal"/>
        <w:widowControl/>
        <w:spacing w:line="360" w:lineRule="auto"/>
        <w:ind w:firstLine="0"/>
        <w:jc w:val="both"/>
        <w:rPr>
          <w:rFonts w:ascii="Times New Roman" w:hAnsi="Times New Roman" w:cs="Times New Roman"/>
          <w:b/>
        </w:rPr>
      </w:pPr>
      <w:r w:rsidRPr="00FD3FAC">
        <w:rPr>
          <w:rFonts w:ascii="Times New Roman" w:hAnsi="Times New Roman" w:cs="Times New Roman"/>
          <w:b/>
        </w:rPr>
        <w:t>Жилые зоны:</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b/>
        </w:rPr>
      </w:pPr>
      <w:r w:rsidRPr="00FD3FAC">
        <w:rPr>
          <w:rFonts w:ascii="Times New Roman" w:hAnsi="Times New Roman" w:cs="Times New Roman"/>
        </w:rPr>
        <w:t>Ж.1.</w:t>
      </w:r>
      <w:r w:rsidRPr="00FD3FAC">
        <w:rPr>
          <w:rFonts w:ascii="Times New Roman" w:hAnsi="Times New Roman" w:cs="Times New Roman"/>
        </w:rPr>
        <w:tab/>
      </w:r>
      <w:r w:rsidRPr="00FD3FAC">
        <w:rPr>
          <w:rFonts w:ascii="Times New Roman" w:hAnsi="Times New Roman" w:cs="Times New Roman"/>
          <w:b/>
        </w:rPr>
        <w:t>Жилые зоны:</w:t>
      </w:r>
    </w:p>
    <w:p w:rsidR="00294A9B" w:rsidRPr="00FD3FAC" w:rsidRDefault="00294A9B" w:rsidP="00294A9B">
      <w:pPr>
        <w:pStyle w:val="ConsNormal"/>
        <w:widowControl/>
        <w:tabs>
          <w:tab w:val="left" w:pos="709"/>
        </w:tabs>
        <w:ind w:hanging="709"/>
        <w:jc w:val="both"/>
        <w:rPr>
          <w:rFonts w:ascii="Times New Roman" w:hAnsi="Times New Roman" w:cs="Times New Roman"/>
        </w:rPr>
      </w:pPr>
      <w:r>
        <w:rPr>
          <w:rFonts w:ascii="Times New Roman" w:hAnsi="Times New Roman" w:cs="Times New Roman"/>
        </w:rPr>
        <w:tab/>
        <w:t>Ж.1.</w:t>
      </w:r>
      <w:r w:rsidRPr="00FD3FAC">
        <w:rPr>
          <w:rFonts w:ascii="Times New Roman" w:hAnsi="Times New Roman" w:cs="Times New Roman"/>
        </w:rPr>
        <w:t>ЗОНА ЗАСТРОЙКИ ИНДИВИДУАЛЬНЫМИ И МАЛОЭТАЖНЫМИ ЖИЛЫМИ ДОМАМИ</w:t>
      </w:r>
    </w:p>
    <w:p w:rsidR="00294A9B" w:rsidRPr="00FD3FAC" w:rsidRDefault="00294A9B" w:rsidP="00294A9B">
      <w:pPr>
        <w:pStyle w:val="ConsNormal"/>
        <w:widowControl/>
        <w:tabs>
          <w:tab w:val="left" w:pos="0"/>
          <w:tab w:val="left" w:pos="720"/>
          <w:tab w:val="left" w:pos="800"/>
        </w:tabs>
        <w:ind w:hanging="1134"/>
        <w:jc w:val="both"/>
        <w:rPr>
          <w:rFonts w:ascii="Times New Roman" w:hAnsi="Times New Roman" w:cs="Times New Roman"/>
        </w:rPr>
      </w:pPr>
    </w:p>
    <w:p w:rsidR="00294A9B" w:rsidRPr="00FD3FAC" w:rsidRDefault="00294A9B" w:rsidP="00294A9B">
      <w:pPr>
        <w:pStyle w:val="ConsNormal"/>
        <w:widowControl/>
        <w:tabs>
          <w:tab w:val="left" w:pos="0"/>
          <w:tab w:val="left" w:pos="720"/>
          <w:tab w:val="left" w:pos="800"/>
        </w:tabs>
        <w:ind w:hanging="1134"/>
        <w:jc w:val="both"/>
        <w:rPr>
          <w:rFonts w:ascii="Times New Roman" w:hAnsi="Times New Roman" w:cs="Times New Roman"/>
          <w:b/>
        </w:rPr>
      </w:pPr>
      <w:r>
        <w:rPr>
          <w:rFonts w:ascii="Times New Roman" w:hAnsi="Times New Roman" w:cs="Times New Roman"/>
          <w:b/>
        </w:rPr>
        <w:t xml:space="preserve">                       </w:t>
      </w:r>
      <w:r w:rsidRPr="00FD3FAC">
        <w:rPr>
          <w:rFonts w:ascii="Times New Roman" w:hAnsi="Times New Roman" w:cs="Times New Roman"/>
          <w:b/>
        </w:rPr>
        <w:t>Общественно-деловые зоны:</w:t>
      </w:r>
    </w:p>
    <w:p w:rsidR="00294A9B" w:rsidRPr="00FD3FAC" w:rsidRDefault="00294A9B" w:rsidP="00294A9B">
      <w:pPr>
        <w:pStyle w:val="ConsNormal"/>
        <w:widowControl/>
        <w:tabs>
          <w:tab w:val="left" w:pos="0"/>
          <w:tab w:val="left" w:pos="720"/>
          <w:tab w:val="left" w:pos="800"/>
        </w:tabs>
        <w:ind w:hanging="1134"/>
        <w:jc w:val="both"/>
        <w:rPr>
          <w:rFonts w:ascii="Times New Roman" w:hAnsi="Times New Roman" w:cs="Times New Roman"/>
        </w:rPr>
      </w:pPr>
      <w:r>
        <w:rPr>
          <w:rFonts w:ascii="Times New Roman" w:hAnsi="Times New Roman" w:cs="Times New Roman"/>
        </w:rPr>
        <w:tab/>
      </w:r>
      <w:r w:rsidRPr="00FD3FAC">
        <w:rPr>
          <w:rFonts w:ascii="Times New Roman" w:hAnsi="Times New Roman" w:cs="Times New Roman"/>
        </w:rPr>
        <w:t>ОД.</w:t>
      </w:r>
      <w:r>
        <w:rPr>
          <w:rFonts w:ascii="Times New Roman" w:hAnsi="Times New Roman" w:cs="Times New Roman"/>
        </w:rPr>
        <w:t xml:space="preserve"> </w:t>
      </w:r>
      <w:r w:rsidRPr="00FD3FAC">
        <w:rPr>
          <w:rFonts w:ascii="Times New Roman" w:hAnsi="Times New Roman" w:cs="Times New Roman"/>
        </w:rPr>
        <w:t>ОБЩЕСТВЕННО-ДЕЛОВАЯ ЗОНА</w:t>
      </w:r>
    </w:p>
    <w:p w:rsidR="00294A9B" w:rsidRPr="00FD3FAC" w:rsidRDefault="00294A9B" w:rsidP="00294A9B">
      <w:pPr>
        <w:pStyle w:val="ConsNormal"/>
        <w:widowControl/>
        <w:tabs>
          <w:tab w:val="left" w:pos="0"/>
          <w:tab w:val="left" w:pos="720"/>
          <w:tab w:val="left" w:pos="800"/>
        </w:tabs>
        <w:ind w:hanging="1134"/>
        <w:jc w:val="both"/>
        <w:rPr>
          <w:rFonts w:ascii="Times New Roman" w:hAnsi="Times New Roman" w:cs="Times New Roman"/>
        </w:rPr>
      </w:pPr>
      <w:r>
        <w:rPr>
          <w:rFonts w:ascii="Times New Roman" w:hAnsi="Times New Roman" w:cs="Times New Roman"/>
        </w:rPr>
        <w:tab/>
        <w:t>ЗД.</w:t>
      </w:r>
      <w:r w:rsidRPr="00FD3FAC">
        <w:rPr>
          <w:rFonts w:ascii="Times New Roman" w:hAnsi="Times New Roman" w:cs="Times New Roman"/>
        </w:rPr>
        <w:t>ЗОНА ОБЪЕКТОВ ЗДРАВООХРАНЕНИЯ</w:t>
      </w:r>
    </w:p>
    <w:p w:rsidR="00294A9B" w:rsidRPr="00FD3FAC" w:rsidRDefault="00294A9B" w:rsidP="00294A9B">
      <w:pPr>
        <w:pStyle w:val="ConsNormal"/>
        <w:widowControl/>
        <w:tabs>
          <w:tab w:val="left" w:pos="0"/>
          <w:tab w:val="left" w:pos="720"/>
          <w:tab w:val="left" w:pos="800"/>
        </w:tabs>
        <w:ind w:hanging="1134"/>
        <w:jc w:val="both"/>
        <w:rPr>
          <w:rFonts w:ascii="Times New Roman" w:hAnsi="Times New Roman" w:cs="Times New Roman"/>
        </w:rPr>
      </w:pP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b/>
        </w:rPr>
      </w:pP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b/>
        </w:rPr>
      </w:pPr>
      <w:r w:rsidRPr="00FD3FAC">
        <w:rPr>
          <w:rFonts w:ascii="Times New Roman" w:hAnsi="Times New Roman" w:cs="Times New Roman"/>
          <w:b/>
        </w:rPr>
        <w:t>Рекреационные зоны:</w:t>
      </w:r>
    </w:p>
    <w:p w:rsidR="00294A9B" w:rsidRPr="00FD3FAC" w:rsidRDefault="00294A9B" w:rsidP="00294A9B">
      <w:pPr>
        <w:pStyle w:val="ConsNormal"/>
        <w:widowControl/>
        <w:tabs>
          <w:tab w:val="left" w:pos="720"/>
          <w:tab w:val="left" w:pos="800"/>
        </w:tabs>
        <w:ind w:hanging="1134"/>
        <w:jc w:val="both"/>
        <w:rPr>
          <w:rFonts w:ascii="Times New Roman" w:hAnsi="Times New Roman" w:cs="Times New Roman"/>
        </w:rPr>
      </w:pPr>
      <w:r>
        <w:rPr>
          <w:rFonts w:ascii="Times New Roman" w:hAnsi="Times New Roman" w:cs="Times New Roman"/>
        </w:rPr>
        <w:tab/>
        <w:t>Р.1.</w:t>
      </w:r>
      <w:r w:rsidRPr="00FD3FAC">
        <w:rPr>
          <w:rFonts w:ascii="Times New Roman" w:hAnsi="Times New Roman" w:cs="Times New Roman"/>
        </w:rPr>
        <w:t>ЗОНА ПРИРОДНОГО ЛАНДШАФТА</w:t>
      </w:r>
    </w:p>
    <w:p w:rsidR="00294A9B" w:rsidRPr="00FD3FAC" w:rsidRDefault="00294A9B" w:rsidP="00294A9B">
      <w:pPr>
        <w:pStyle w:val="ConsNormal"/>
        <w:widowControl/>
        <w:tabs>
          <w:tab w:val="left" w:pos="720"/>
          <w:tab w:val="left" w:pos="800"/>
        </w:tabs>
        <w:ind w:hanging="1134"/>
        <w:jc w:val="both"/>
        <w:rPr>
          <w:rFonts w:ascii="Times New Roman" w:hAnsi="Times New Roman" w:cs="Times New Roman"/>
        </w:rPr>
      </w:pPr>
      <w:r>
        <w:rPr>
          <w:rFonts w:ascii="Times New Roman" w:hAnsi="Times New Roman" w:cs="Times New Roman"/>
        </w:rPr>
        <w:tab/>
        <w:t>Р.2.</w:t>
      </w:r>
      <w:r w:rsidRPr="00FD3FAC">
        <w:rPr>
          <w:rFonts w:ascii="Times New Roman" w:hAnsi="Times New Roman" w:cs="Times New Roman"/>
        </w:rPr>
        <w:t>ЗОНА ОТДЫХА, ТУРИЗМА И ЛЕЧЕБНО-РЕКРЕАЦОННОГО НАЗНАЧЕНИЯ</w:t>
      </w:r>
    </w:p>
    <w:p w:rsidR="00294A9B" w:rsidRPr="00FD3FAC" w:rsidRDefault="00294A9B" w:rsidP="00294A9B">
      <w:pPr>
        <w:pStyle w:val="ConsNormal"/>
        <w:widowControl/>
        <w:tabs>
          <w:tab w:val="left" w:pos="720"/>
          <w:tab w:val="left" w:pos="800"/>
        </w:tabs>
        <w:ind w:hanging="1134"/>
        <w:jc w:val="both"/>
        <w:rPr>
          <w:rFonts w:ascii="Times New Roman" w:hAnsi="Times New Roman" w:cs="Times New Roman"/>
        </w:rPr>
      </w:pPr>
      <w:r>
        <w:rPr>
          <w:rFonts w:ascii="Times New Roman" w:hAnsi="Times New Roman" w:cs="Times New Roman"/>
        </w:rPr>
        <w:tab/>
        <w:t>Р.3.</w:t>
      </w:r>
      <w:r w:rsidRPr="00FD3FAC">
        <w:rPr>
          <w:rFonts w:ascii="Times New Roman" w:hAnsi="Times New Roman" w:cs="Times New Roman"/>
        </w:rPr>
        <w:t>ЗОНА ЛЕСОПАРКОВ, ПАРКОВ, СКВЕРОВ</w:t>
      </w:r>
    </w:p>
    <w:p w:rsidR="00294A9B" w:rsidRPr="00FD3FAC" w:rsidRDefault="00294A9B" w:rsidP="00294A9B">
      <w:pPr>
        <w:pStyle w:val="ConsNormal"/>
        <w:widowControl/>
        <w:tabs>
          <w:tab w:val="left" w:pos="720"/>
          <w:tab w:val="left" w:pos="800"/>
        </w:tabs>
        <w:ind w:hanging="1134"/>
        <w:jc w:val="both"/>
        <w:rPr>
          <w:rFonts w:ascii="Times New Roman" w:hAnsi="Times New Roman" w:cs="Times New Roman"/>
        </w:rPr>
      </w:pP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b/>
        </w:rPr>
      </w:pPr>
      <w:r w:rsidRPr="00FD3FAC">
        <w:rPr>
          <w:rFonts w:ascii="Times New Roman" w:hAnsi="Times New Roman" w:cs="Times New Roman"/>
          <w:b/>
        </w:rPr>
        <w:t>Производственные зоны:</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r w:rsidRPr="00FD3FAC">
        <w:rPr>
          <w:rFonts w:ascii="Times New Roman" w:hAnsi="Times New Roman" w:cs="Times New Roman"/>
        </w:rPr>
        <w:t>П.1.</w:t>
      </w:r>
      <w:r w:rsidRPr="00FD3FAC">
        <w:rPr>
          <w:rFonts w:ascii="Times New Roman" w:hAnsi="Times New Roman" w:cs="Times New Roman"/>
        </w:rPr>
        <w:tab/>
        <w:t>КОММУНАЛЬНО-СКЛАДСКАЯ ЗОНА</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r w:rsidRPr="00FD3FAC">
        <w:rPr>
          <w:rFonts w:ascii="Times New Roman" w:hAnsi="Times New Roman" w:cs="Times New Roman"/>
        </w:rPr>
        <w:t>П.2.</w:t>
      </w:r>
      <w:r w:rsidRPr="00FD3FAC">
        <w:rPr>
          <w:rFonts w:ascii="Times New Roman" w:hAnsi="Times New Roman" w:cs="Times New Roman"/>
        </w:rPr>
        <w:tab/>
        <w:t>ЗОНА ПРОИЗВОДСТВЕННЫХ ПРЕДПРИЯТИЙ III - V КЛАССОВ ОПАСНОСТИ</w:t>
      </w:r>
    </w:p>
    <w:p w:rsidR="00294A9B" w:rsidRPr="00FD3FAC" w:rsidRDefault="00294A9B" w:rsidP="00294A9B">
      <w:pPr>
        <w:pStyle w:val="ConsNormal"/>
        <w:widowControl/>
        <w:tabs>
          <w:tab w:val="left" w:pos="-1560"/>
          <w:tab w:val="left" w:pos="-709"/>
        </w:tabs>
        <w:ind w:firstLine="0"/>
        <w:jc w:val="both"/>
        <w:rPr>
          <w:rFonts w:ascii="Times New Roman" w:hAnsi="Times New Roman" w:cs="Times New Roman"/>
        </w:rPr>
      </w:pPr>
      <w:r w:rsidRPr="00FD3FAC">
        <w:rPr>
          <w:rFonts w:ascii="Times New Roman" w:hAnsi="Times New Roman" w:cs="Times New Roman"/>
        </w:rPr>
        <w:t>П.3.</w:t>
      </w:r>
      <w:r w:rsidRPr="00FD3FAC">
        <w:rPr>
          <w:rFonts w:ascii="Times New Roman" w:hAnsi="Times New Roman" w:cs="Times New Roman"/>
        </w:rPr>
        <w:tab/>
        <w:t xml:space="preserve">ЗОНА СЕЛЬСКОХОЗЯЙСТВЕННЫХ ПРЕДПРИЯТИЙ </w:t>
      </w:r>
      <w:r w:rsidRPr="00FD3FAC">
        <w:rPr>
          <w:rFonts w:ascii="Times New Roman" w:hAnsi="Times New Roman" w:cs="Times New Roman"/>
          <w:lang w:val="en-US"/>
        </w:rPr>
        <w:t>III</w:t>
      </w:r>
      <w:r w:rsidRPr="00FD3FAC">
        <w:rPr>
          <w:rFonts w:ascii="Times New Roman" w:hAnsi="Times New Roman" w:cs="Times New Roman"/>
        </w:rPr>
        <w:t xml:space="preserve"> - </w:t>
      </w:r>
      <w:r w:rsidRPr="00FD3FAC">
        <w:rPr>
          <w:rFonts w:ascii="Times New Roman" w:hAnsi="Times New Roman" w:cs="Times New Roman"/>
          <w:lang w:val="en-US"/>
        </w:rPr>
        <w:t>V</w:t>
      </w:r>
      <w:r w:rsidRPr="00FD3FAC">
        <w:rPr>
          <w:rFonts w:ascii="Times New Roman" w:hAnsi="Times New Roman" w:cs="Times New Roman"/>
        </w:rPr>
        <w:t xml:space="preserve"> КЛАССОВ ОПАСНОСТИ</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b/>
        </w:rPr>
      </w:pPr>
      <w:r w:rsidRPr="00FD3FAC">
        <w:rPr>
          <w:rFonts w:ascii="Times New Roman" w:hAnsi="Times New Roman" w:cs="Times New Roman"/>
          <w:b/>
        </w:rPr>
        <w:t>Зоны сельскохозяйственного использования:</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r w:rsidRPr="00FD3FAC">
        <w:rPr>
          <w:rFonts w:ascii="Times New Roman" w:hAnsi="Times New Roman" w:cs="Times New Roman"/>
        </w:rPr>
        <w:t>СХ.1.</w:t>
      </w:r>
      <w:r w:rsidRPr="00FD3FAC">
        <w:rPr>
          <w:rFonts w:ascii="Times New Roman" w:hAnsi="Times New Roman" w:cs="Times New Roman"/>
        </w:rPr>
        <w:tab/>
        <w:t>ЗОНА СЕЛЬСКОХОЗЯЙСТВЕННОГО ИСПОЛЬЗОВАНИЯ</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p>
    <w:p w:rsidR="00294A9B" w:rsidRPr="00FD3FAC" w:rsidRDefault="00294A9B" w:rsidP="00294A9B">
      <w:pPr>
        <w:pStyle w:val="ConsNormal"/>
        <w:widowControl/>
        <w:tabs>
          <w:tab w:val="left" w:pos="160"/>
          <w:tab w:val="left" w:pos="800"/>
          <w:tab w:val="left" w:pos="5694"/>
        </w:tabs>
        <w:ind w:firstLine="0"/>
        <w:jc w:val="both"/>
        <w:rPr>
          <w:rFonts w:ascii="Times New Roman" w:hAnsi="Times New Roman" w:cs="Times New Roman"/>
          <w:b/>
        </w:rPr>
      </w:pPr>
      <w:r w:rsidRPr="00FD3FAC">
        <w:rPr>
          <w:rFonts w:ascii="Times New Roman" w:hAnsi="Times New Roman" w:cs="Times New Roman"/>
          <w:b/>
        </w:rPr>
        <w:t>Зоны особо охраняемых территорий:</w:t>
      </w:r>
    </w:p>
    <w:p w:rsidR="00294A9B" w:rsidRPr="00FD3FAC" w:rsidRDefault="00294A9B" w:rsidP="00294A9B">
      <w:pPr>
        <w:pStyle w:val="ConsNormal"/>
        <w:widowControl/>
        <w:tabs>
          <w:tab w:val="left" w:pos="160"/>
          <w:tab w:val="left" w:pos="800"/>
        </w:tabs>
        <w:ind w:firstLine="0"/>
        <w:jc w:val="both"/>
        <w:rPr>
          <w:rFonts w:ascii="Times New Roman" w:hAnsi="Times New Roman" w:cs="Times New Roman"/>
        </w:rPr>
      </w:pPr>
      <w:r w:rsidRPr="00FD3FAC">
        <w:rPr>
          <w:rFonts w:ascii="Times New Roman" w:hAnsi="Times New Roman" w:cs="Times New Roman"/>
        </w:rPr>
        <w:t>ЗВ.</w:t>
      </w:r>
      <w:r w:rsidRPr="00FD3FAC">
        <w:rPr>
          <w:rFonts w:ascii="Times New Roman" w:hAnsi="Times New Roman" w:cs="Times New Roman"/>
        </w:rPr>
        <w:tab/>
        <w:t>ЗОНА ИСТОЧНИКОВ ВОДОСНАБЖЕНИЯ</w:t>
      </w:r>
    </w:p>
    <w:p w:rsidR="00294A9B" w:rsidRPr="00FD3FAC" w:rsidRDefault="00294A9B" w:rsidP="00294A9B">
      <w:pPr>
        <w:pStyle w:val="ConsNormal"/>
        <w:widowControl/>
        <w:tabs>
          <w:tab w:val="left" w:pos="720"/>
          <w:tab w:val="left" w:pos="800"/>
        </w:tabs>
        <w:ind w:hanging="1134"/>
        <w:jc w:val="both"/>
        <w:rPr>
          <w:rFonts w:ascii="Times New Roman" w:hAnsi="Times New Roman" w:cs="Times New Roman"/>
        </w:rPr>
      </w:pP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b/>
        </w:rPr>
      </w:pPr>
      <w:r w:rsidRPr="00FD3FAC">
        <w:rPr>
          <w:rFonts w:ascii="Times New Roman" w:hAnsi="Times New Roman" w:cs="Times New Roman"/>
          <w:b/>
        </w:rPr>
        <w:t>Зоны специального назначения:</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r w:rsidRPr="00FD3FAC">
        <w:rPr>
          <w:rFonts w:ascii="Times New Roman" w:hAnsi="Times New Roman" w:cs="Times New Roman"/>
        </w:rPr>
        <w:t>КЛ.</w:t>
      </w:r>
      <w:r w:rsidRPr="00FD3FAC">
        <w:rPr>
          <w:rFonts w:ascii="Times New Roman" w:hAnsi="Times New Roman" w:cs="Times New Roman"/>
        </w:rPr>
        <w:tab/>
        <w:t>ЗОНА КЛАДБИЩ</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r w:rsidRPr="00FD3FAC">
        <w:rPr>
          <w:rFonts w:ascii="Times New Roman" w:hAnsi="Times New Roman" w:cs="Times New Roman"/>
        </w:rPr>
        <w:t>КО.</w:t>
      </w:r>
      <w:r w:rsidRPr="00FD3FAC">
        <w:rPr>
          <w:rFonts w:ascii="Times New Roman" w:hAnsi="Times New Roman" w:cs="Times New Roman"/>
        </w:rPr>
        <w:tab/>
        <w:t>ЗОНА КАНАЛИЗАЦИОННЫХ ОЧИСТНЫХ СООРУЖЕНИЙ</w:t>
      </w:r>
    </w:p>
    <w:p w:rsidR="00294A9B" w:rsidRPr="00FD3FAC" w:rsidRDefault="00294A9B" w:rsidP="00294A9B">
      <w:pPr>
        <w:pStyle w:val="ConsNormal"/>
        <w:widowControl/>
        <w:tabs>
          <w:tab w:val="left" w:pos="720"/>
          <w:tab w:val="left" w:pos="800"/>
        </w:tabs>
        <w:ind w:firstLine="0"/>
        <w:jc w:val="both"/>
        <w:rPr>
          <w:rFonts w:ascii="Times New Roman" w:hAnsi="Times New Roman" w:cs="Times New Roman"/>
        </w:rPr>
      </w:pPr>
      <w:r w:rsidRPr="00FD3FAC">
        <w:rPr>
          <w:rFonts w:ascii="Times New Roman" w:hAnsi="Times New Roman" w:cs="Times New Roman"/>
        </w:rPr>
        <w:t>ВЧ.</w:t>
      </w:r>
      <w:r w:rsidRPr="00FD3FAC">
        <w:rPr>
          <w:rFonts w:ascii="Times New Roman" w:hAnsi="Times New Roman" w:cs="Times New Roman"/>
        </w:rPr>
        <w:tab/>
        <w:t>ЗОНА ВОЕННЫХ ОБЪЕКТОВ</w:t>
      </w:r>
    </w:p>
    <w:p w:rsidR="00294A9B" w:rsidRDefault="00294A9B" w:rsidP="00294A9B">
      <w:pPr>
        <w:pStyle w:val="ConsNormal"/>
        <w:widowControl/>
        <w:tabs>
          <w:tab w:val="left" w:pos="720"/>
          <w:tab w:val="left" w:pos="800"/>
        </w:tabs>
        <w:ind w:firstLine="0"/>
        <w:jc w:val="both"/>
        <w:rPr>
          <w:rFonts w:ascii="Times New Roman" w:hAnsi="Times New Roman" w:cs="Times New Roman"/>
        </w:rPr>
      </w:pPr>
      <w:r w:rsidRPr="00FD3FAC">
        <w:rPr>
          <w:rFonts w:ascii="Times New Roman" w:hAnsi="Times New Roman" w:cs="Times New Roman"/>
        </w:rPr>
        <w:t>СН.     ЗОНА СКОТОМОГИЛЬНИКА</w:t>
      </w:r>
    </w:p>
    <w:p w:rsidR="00294A9B" w:rsidRPr="00FD3FAC" w:rsidRDefault="00294A9B" w:rsidP="00FD3FAC">
      <w:pPr>
        <w:pStyle w:val="ConsNormal"/>
        <w:widowControl/>
        <w:spacing w:line="360" w:lineRule="auto"/>
        <w:ind w:firstLine="0"/>
        <w:jc w:val="center"/>
        <w:rPr>
          <w:rFonts w:ascii="Times New Roman" w:hAnsi="Times New Roman" w:cs="Times New Roman"/>
        </w:rPr>
      </w:pPr>
    </w:p>
    <w:p w:rsidR="00FD3FAC" w:rsidRPr="00FD3FAC" w:rsidRDefault="00FD3FAC" w:rsidP="00FD3FAC">
      <w:pPr>
        <w:pStyle w:val="ConsNormal"/>
        <w:widowControl/>
        <w:spacing w:line="360" w:lineRule="auto"/>
        <w:ind w:firstLine="0"/>
        <w:jc w:val="center"/>
        <w:rPr>
          <w:rFonts w:ascii="Times New Roman" w:hAnsi="Times New Roman" w:cs="Times New Roman"/>
        </w:rPr>
      </w:pPr>
    </w:p>
    <w:p w:rsidR="00FD3FAC" w:rsidRPr="00FD3FAC" w:rsidRDefault="00294A9B" w:rsidP="00294A9B">
      <w:pPr>
        <w:pStyle w:val="1"/>
        <w:rPr>
          <w:noProof/>
          <w:sz w:val="20"/>
        </w:rPr>
      </w:pPr>
      <w:r w:rsidRPr="00FD3FAC">
        <w:rPr>
          <w:noProof/>
          <w:sz w:val="20"/>
        </w:rPr>
        <w:t xml:space="preserve"> </w:t>
      </w:r>
    </w:p>
    <w:p w:rsidR="00FD3FAC" w:rsidRPr="00F41D5B" w:rsidRDefault="00FD3FAC" w:rsidP="00FD3FAC">
      <w:pPr>
        <w:pStyle w:val="1"/>
        <w:pageBreakBefore/>
        <w:tabs>
          <w:tab w:val="clear" w:pos="0"/>
        </w:tabs>
        <w:ind w:firstLine="567"/>
        <w:jc w:val="both"/>
        <w:rPr>
          <w:iCs/>
          <w:sz w:val="20"/>
        </w:rPr>
      </w:pPr>
      <w:bookmarkStart w:id="42" w:name="_Toc241293430"/>
      <w:bookmarkStart w:id="43" w:name="_Toc356390712"/>
      <w:bookmarkStart w:id="44" w:name="_Toc508095739"/>
      <w:r w:rsidRPr="00F41D5B">
        <w:rPr>
          <w:iCs/>
          <w:sz w:val="20"/>
        </w:rPr>
        <w:lastRenderedPageBreak/>
        <w:t>Статья 28. Списки видов разрешенного использования земельных участков и объектов капитального строительства по зонам</w:t>
      </w:r>
      <w:bookmarkEnd w:id="42"/>
      <w:bookmarkEnd w:id="43"/>
      <w:bookmarkEnd w:id="44"/>
    </w:p>
    <w:p w:rsidR="00FD3FAC" w:rsidRPr="00F41D5B" w:rsidRDefault="00FD3FAC" w:rsidP="00FD3FAC">
      <w:pPr>
        <w:pStyle w:val="1"/>
        <w:tabs>
          <w:tab w:val="left" w:pos="0"/>
        </w:tabs>
        <w:ind w:firstLine="567"/>
        <w:jc w:val="both"/>
        <w:rPr>
          <w:iCs/>
          <w:sz w:val="20"/>
        </w:rPr>
      </w:pPr>
    </w:p>
    <w:p w:rsidR="00FD3FAC" w:rsidRPr="00F41D5B" w:rsidRDefault="00FD3FAC" w:rsidP="00FD3FAC">
      <w:pPr>
        <w:pStyle w:val="ConsNormal"/>
        <w:widowControl/>
        <w:spacing w:line="23" w:lineRule="atLeast"/>
        <w:ind w:firstLine="709"/>
        <w:jc w:val="both"/>
        <w:rPr>
          <w:rFonts w:ascii="Times New Roman" w:hAnsi="Times New Roman" w:cs="Times New Roman"/>
          <w:b/>
        </w:rPr>
      </w:pPr>
      <w:r w:rsidRPr="00F41D5B">
        <w:rPr>
          <w:rFonts w:ascii="Times New Roman" w:hAnsi="Times New Roman" w:cs="Times New Roman"/>
          <w:b/>
        </w:rPr>
        <w:t>Жилые зоны:</w:t>
      </w:r>
    </w:p>
    <w:p w:rsidR="00FD3FAC" w:rsidRPr="00F41D5B" w:rsidRDefault="00FD3FAC" w:rsidP="00FD3FAC">
      <w:pPr>
        <w:pStyle w:val="ConsNormal"/>
        <w:widowControl/>
        <w:tabs>
          <w:tab w:val="left" w:pos="-567"/>
        </w:tabs>
        <w:ind w:firstLine="0"/>
        <w:jc w:val="both"/>
        <w:rPr>
          <w:rFonts w:ascii="Times New Roman" w:hAnsi="Times New Roman" w:cs="Times New Roman"/>
          <w:b/>
        </w:rPr>
      </w:pPr>
      <w:r w:rsidRPr="00F41D5B">
        <w:rPr>
          <w:rFonts w:ascii="Times New Roman" w:hAnsi="Times New Roman" w:cs="Times New Roman"/>
          <w:b/>
        </w:rPr>
        <w:t xml:space="preserve">Ж.1. </w:t>
      </w:r>
      <w:r w:rsidRPr="00F41D5B">
        <w:rPr>
          <w:rFonts w:ascii="Times New Roman" w:hAnsi="Times New Roman" w:cs="Times New Roman"/>
          <w:b/>
        </w:rPr>
        <w:tab/>
        <w:t>ЗОНА ЗАСТРОЙКИ ИНДИВИДУАЛЬНЫМИ И МАЛОЭТАЖНЫМИ ЖИЛЫМИ ДОМАМИ</w:t>
      </w:r>
    </w:p>
    <w:p w:rsidR="00FD3FAC" w:rsidRPr="00F41D5B" w:rsidRDefault="00FD3FAC" w:rsidP="00FD3FAC">
      <w:pPr>
        <w:pStyle w:val="ConsNormal"/>
        <w:widowControl/>
        <w:spacing w:line="23" w:lineRule="atLeast"/>
        <w:ind w:firstLine="709"/>
        <w:jc w:val="both"/>
        <w:rPr>
          <w:rFonts w:ascii="Times New Roman" w:hAnsi="Times New Roman" w:cs="Times New Roman"/>
        </w:rPr>
      </w:pPr>
      <w:r w:rsidRPr="00F41D5B">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 не выше 3 этажей.</w:t>
      </w:r>
    </w:p>
    <w:p w:rsidR="00FD3FAC" w:rsidRPr="00F41D5B" w:rsidRDefault="00FD3FAC" w:rsidP="00FD3FAC">
      <w:pPr>
        <w:pStyle w:val="ConsNormal"/>
        <w:widowControl/>
        <w:spacing w:line="23" w:lineRule="atLeast"/>
        <w:ind w:firstLine="709"/>
        <w:jc w:val="both"/>
        <w:rPr>
          <w:rFonts w:ascii="Times New Roman" w:hAnsi="Times New Roman" w:cs="Times New Roman"/>
          <w:b/>
        </w:rPr>
      </w:pPr>
      <w:r w:rsidRPr="00F41D5B">
        <w:rPr>
          <w:rFonts w:ascii="Times New Roman" w:hAnsi="Times New Roman" w:cs="Times New Roman"/>
          <w:b/>
        </w:rPr>
        <w:t>Основные виды разрешенного использования:</w:t>
      </w:r>
    </w:p>
    <w:tbl>
      <w:tblPr>
        <w:tblW w:w="9941" w:type="dxa"/>
        <w:jc w:val="center"/>
        <w:tblInd w:w="413" w:type="dxa"/>
        <w:tblLayout w:type="fixed"/>
        <w:tblLook w:val="0000"/>
      </w:tblPr>
      <w:tblGrid>
        <w:gridCol w:w="1701"/>
        <w:gridCol w:w="6681"/>
        <w:gridCol w:w="1559"/>
      </w:tblGrid>
      <w:tr w:rsidR="00FD3FAC" w:rsidRPr="00A40D31" w:rsidTr="00384E24">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ind w:right="-90"/>
              <w:jc w:val="both"/>
              <w:rPr>
                <w:sz w:val="16"/>
                <w:szCs w:val="16"/>
              </w:rPr>
            </w:pPr>
            <w:r w:rsidRPr="00F41D5B">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F41D5B">
              <w:rPr>
                <w:sz w:val="16"/>
                <w:szCs w:val="16"/>
                <w:lang w:eastAsia="ru-RU"/>
              </w:rPr>
              <w:t>ру видов разрешенного использования земельных участков</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Для индивидуального жилищного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индивидуального жилого дома (дом, пригодный для постоянного проживания, высотой не выше трех надземных этажей);</w:t>
            </w:r>
          </w:p>
          <w:p w:rsidR="00FD3FAC" w:rsidRPr="00F41D5B" w:rsidRDefault="00FD3FAC" w:rsidP="00384E24">
            <w:pPr>
              <w:pStyle w:val="af4"/>
              <w:jc w:val="both"/>
              <w:rPr>
                <w:sz w:val="16"/>
                <w:szCs w:val="16"/>
              </w:rPr>
            </w:pPr>
            <w:r w:rsidRPr="00F41D5B">
              <w:rPr>
                <w:sz w:val="16"/>
                <w:szCs w:val="16"/>
              </w:rPr>
              <w:t>выращивание плодовых, ягодных, овощных, бахчевых или иных декоративных или сельскохозяйственных культур;</w:t>
            </w:r>
          </w:p>
          <w:p w:rsidR="00FD3FAC" w:rsidRPr="00F41D5B" w:rsidRDefault="00FD3FAC" w:rsidP="00384E24">
            <w:pPr>
              <w:pStyle w:val="af4"/>
              <w:jc w:val="both"/>
              <w:rPr>
                <w:sz w:val="16"/>
                <w:szCs w:val="16"/>
              </w:rPr>
            </w:pPr>
            <w:r w:rsidRPr="00F41D5B">
              <w:rPr>
                <w:sz w:val="16"/>
                <w:szCs w:val="16"/>
              </w:rPr>
              <w:t>размещение индивидуальных гаражей и подсобных сооружений</w:t>
            </w:r>
          </w:p>
          <w:p w:rsidR="00FD3FAC" w:rsidRPr="00F41D5B" w:rsidRDefault="00FD3FAC" w:rsidP="00384E24">
            <w:pPr>
              <w:pStyle w:val="af4"/>
              <w:jc w:val="both"/>
              <w:rPr>
                <w:sz w:val="16"/>
                <w:szCs w:val="16"/>
              </w:rPr>
            </w:pP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2.1.</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lang w:eastAsia="ru-RU"/>
              </w:rPr>
            </w:pPr>
            <w:r w:rsidRPr="00F41D5B">
              <w:rPr>
                <w:sz w:val="16"/>
                <w:szCs w:val="16"/>
                <w:lang w:eastAsia="ru-RU"/>
              </w:rPr>
              <w:t>Блокированная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FD3FAC" w:rsidRPr="00F41D5B" w:rsidRDefault="00FD3FAC" w:rsidP="00384E24">
            <w:pPr>
              <w:pStyle w:val="s1"/>
              <w:spacing w:before="0" w:beforeAutospacing="0" w:after="0" w:afterAutospacing="0"/>
              <w:jc w:val="both"/>
              <w:rPr>
                <w:sz w:val="16"/>
                <w:szCs w:val="16"/>
              </w:rPr>
            </w:pPr>
            <w:r w:rsidRPr="00F41D5B">
              <w:rPr>
                <w:sz w:val="16"/>
                <w:szCs w:val="16"/>
              </w:rPr>
              <w:t>разведение декоративных и плодовых деревьев, овощных и ягодных культур;</w:t>
            </w:r>
          </w:p>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индивидуальных гаражей и иных вспомогательных сооружений;</w:t>
            </w:r>
          </w:p>
          <w:p w:rsidR="00FD3FAC" w:rsidRPr="00F41D5B" w:rsidRDefault="00FD3FAC" w:rsidP="00384E24">
            <w:pPr>
              <w:pStyle w:val="s1"/>
              <w:spacing w:before="0" w:beforeAutospacing="0" w:after="0" w:afterAutospacing="0"/>
              <w:jc w:val="both"/>
              <w:rPr>
                <w:sz w:val="16"/>
                <w:szCs w:val="16"/>
              </w:rPr>
            </w:pPr>
            <w:r w:rsidRPr="00F41D5B">
              <w:rPr>
                <w:sz w:val="16"/>
                <w:szCs w:val="16"/>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s1"/>
              <w:spacing w:before="0" w:beforeAutospacing="0" w:after="0" w:afterAutospacing="0"/>
              <w:jc w:val="both"/>
              <w:rPr>
                <w:sz w:val="16"/>
                <w:szCs w:val="16"/>
              </w:rPr>
            </w:pPr>
            <w:r w:rsidRPr="00F41D5B">
              <w:rPr>
                <w:sz w:val="16"/>
                <w:szCs w:val="16"/>
              </w:rPr>
              <w:t>2.3.</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Малоэтажная многоквартирная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малоэтажного многоквартирного жилого дома, (дом, пригодный для постоянного проживания, высотой до 4 этажей, включая мансардный);</w:t>
            </w:r>
          </w:p>
          <w:p w:rsidR="00FD3FAC" w:rsidRPr="00F41D5B" w:rsidRDefault="00FD3FAC" w:rsidP="00384E24">
            <w:pPr>
              <w:pStyle w:val="af4"/>
              <w:jc w:val="both"/>
              <w:rPr>
                <w:sz w:val="16"/>
                <w:szCs w:val="16"/>
              </w:rPr>
            </w:pPr>
            <w:r w:rsidRPr="00F41D5B">
              <w:rPr>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2.1.1.</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3" w:lineRule="atLeast"/>
              <w:rPr>
                <w:rFonts w:ascii="Times New Roman" w:hAnsi="Times New Roman" w:cs="Times New Roman"/>
                <w:sz w:val="16"/>
                <w:szCs w:val="16"/>
              </w:rPr>
            </w:pPr>
            <w:r w:rsidRPr="00F41D5B">
              <w:rPr>
                <w:rFonts w:ascii="Times New Roman" w:hAnsi="Times New Roman" w:cs="Times New Roman"/>
                <w:sz w:val="16"/>
                <w:szCs w:val="16"/>
              </w:rPr>
              <w:t>Для ведения личного подсобного хозяйства</w:t>
            </w:r>
          </w:p>
          <w:p w:rsidR="00FD3FAC" w:rsidRPr="00F41D5B" w:rsidRDefault="00FD3FAC" w:rsidP="00384E24">
            <w:pPr>
              <w:pStyle w:val="af4"/>
              <w:jc w:val="both"/>
              <w:rPr>
                <w:sz w:val="16"/>
                <w:szCs w:val="16"/>
              </w:rPr>
            </w:pP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D3FAC" w:rsidRPr="00F41D5B" w:rsidRDefault="00FD3FAC" w:rsidP="00384E24">
            <w:pPr>
              <w:pStyle w:val="s1"/>
              <w:spacing w:before="0" w:beforeAutospacing="0" w:after="0" w:afterAutospacing="0"/>
              <w:jc w:val="both"/>
              <w:rPr>
                <w:sz w:val="16"/>
                <w:szCs w:val="16"/>
              </w:rPr>
            </w:pPr>
            <w:r w:rsidRPr="00F41D5B">
              <w:rPr>
                <w:sz w:val="16"/>
                <w:szCs w:val="16"/>
              </w:rPr>
              <w:t>производство сельскохозяйственной продукции;</w:t>
            </w:r>
          </w:p>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гаража и иных вспомогательных сооружений;</w:t>
            </w:r>
          </w:p>
          <w:p w:rsidR="00FD3FAC" w:rsidRPr="00F41D5B" w:rsidRDefault="00FD3FAC" w:rsidP="00384E24">
            <w:pPr>
              <w:pStyle w:val="s1"/>
              <w:spacing w:before="0" w:beforeAutospacing="0" w:after="0" w:afterAutospacing="0"/>
              <w:jc w:val="both"/>
              <w:rPr>
                <w:sz w:val="16"/>
                <w:szCs w:val="16"/>
              </w:rPr>
            </w:pPr>
            <w:r w:rsidRPr="00F41D5B">
              <w:rPr>
                <w:sz w:val="16"/>
                <w:szCs w:val="16"/>
              </w:rPr>
              <w:t>содержание сельскохозяйственных животных</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s1"/>
              <w:spacing w:before="0" w:beforeAutospacing="0" w:after="0" w:afterAutospacing="0"/>
              <w:jc w:val="both"/>
              <w:rPr>
                <w:sz w:val="16"/>
                <w:szCs w:val="16"/>
              </w:rPr>
            </w:pPr>
            <w:r w:rsidRPr="00F41D5B">
              <w:rPr>
                <w:sz w:val="16"/>
                <w:szCs w:val="16"/>
              </w:rPr>
              <w:t>2.2.</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2.7.1</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spacing w:line="23" w:lineRule="atLeast"/>
              <w:rPr>
                <w:sz w:val="16"/>
                <w:szCs w:val="16"/>
              </w:rPr>
            </w:pPr>
            <w:r w:rsidRPr="00F41D5B">
              <w:rPr>
                <w:sz w:val="16"/>
                <w:szCs w:val="16"/>
              </w:rPr>
              <w:t>Отдых (рекреация)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spacing w:line="23" w:lineRule="atLeast"/>
              <w:rPr>
                <w:sz w:val="16"/>
                <w:szCs w:val="16"/>
              </w:rPr>
            </w:pPr>
            <w:r w:rsidRPr="00F41D5B">
              <w:rPr>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D3FAC" w:rsidRPr="00F41D5B" w:rsidRDefault="00FD3FAC" w:rsidP="00384E24">
            <w:pPr>
              <w:pStyle w:val="af4"/>
              <w:spacing w:line="23" w:lineRule="atLeast"/>
              <w:rPr>
                <w:sz w:val="16"/>
                <w:szCs w:val="16"/>
              </w:rPr>
            </w:pPr>
            <w:r w:rsidRPr="00F41D5B">
              <w:rPr>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FD3FAC" w:rsidRPr="00F41D5B" w:rsidRDefault="00FD3FAC" w:rsidP="00384E24">
            <w:pPr>
              <w:pStyle w:val="af4"/>
              <w:spacing w:line="23" w:lineRule="atLeast"/>
              <w:rPr>
                <w:sz w:val="16"/>
                <w:szCs w:val="16"/>
              </w:rPr>
            </w:pPr>
            <w:r w:rsidRPr="00F41D5B">
              <w:rPr>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8" w:history="1">
              <w:r w:rsidRPr="00F41D5B">
                <w:rPr>
                  <w:sz w:val="16"/>
                  <w:szCs w:val="16"/>
                </w:rPr>
                <w:t>кодами 5.1</w:t>
              </w:r>
            </w:hyperlink>
            <w:r w:rsidRPr="00F41D5B">
              <w:rPr>
                <w:sz w:val="16"/>
                <w:szCs w:val="16"/>
              </w:rPr>
              <w:t xml:space="preserve"> - </w:t>
            </w:r>
            <w:hyperlink r:id="rId19" w:history="1">
              <w:r w:rsidRPr="00F41D5B">
                <w:rPr>
                  <w:sz w:val="16"/>
                  <w:szCs w:val="16"/>
                </w:rPr>
                <w:t>5.5</w:t>
              </w:r>
            </w:hyperlink>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spacing w:line="23" w:lineRule="atLeast"/>
              <w:rPr>
                <w:sz w:val="16"/>
                <w:szCs w:val="16"/>
              </w:rPr>
            </w:pPr>
            <w:r w:rsidRPr="00F41D5B">
              <w:rPr>
                <w:sz w:val="16"/>
                <w:szCs w:val="16"/>
              </w:rPr>
              <w:t>5.0</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lang w:eastAsia="ru-RU"/>
              </w:rPr>
            </w:pPr>
            <w:r w:rsidRPr="00F41D5B">
              <w:rPr>
                <w:sz w:val="16"/>
                <w:szCs w:val="16"/>
                <w:lang w:eastAsia="ru-RU"/>
              </w:rPr>
              <w:t>Связь</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sz w:val="16"/>
                <w:szCs w:val="16"/>
              </w:rPr>
            </w:pPr>
            <w:r w:rsidRPr="00F41D5B">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0" w:history="1">
              <w:r w:rsidRPr="00F41D5B">
                <w:rPr>
                  <w:rFonts w:ascii="Times New Roman" w:hAnsi="Times New Roman" w:cs="Times New Roman"/>
                  <w:color w:val="0000FF"/>
                  <w:sz w:val="16"/>
                  <w:szCs w:val="16"/>
                </w:rPr>
                <w:t>кодом 3.1</w:t>
              </w:r>
            </w:hyperlink>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spacing w:before="100" w:after="100" w:line="312" w:lineRule="auto"/>
              <w:ind w:right="60"/>
              <w:rPr>
                <w:rFonts w:ascii="Times New Roman" w:hAnsi="Times New Roman" w:cs="Times New Roman"/>
                <w:sz w:val="16"/>
                <w:szCs w:val="16"/>
              </w:rPr>
            </w:pPr>
            <w:r w:rsidRPr="00F41D5B">
              <w:rPr>
                <w:rFonts w:ascii="Times New Roman" w:hAnsi="Times New Roman" w:cs="Times New Roman"/>
                <w:sz w:val="16"/>
                <w:szCs w:val="16"/>
              </w:rPr>
              <w:t>6.8.</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Коммунальное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w:t>
            </w:r>
            <w:r w:rsidRPr="00F41D5B">
              <w:rPr>
                <w:rFonts w:ascii="Times New Roman" w:hAnsi="Times New Roman" w:cs="Times New Roman"/>
                <w:sz w:val="16"/>
                <w:szCs w:val="16"/>
              </w:rPr>
              <w:lastRenderedPageBreak/>
              <w:t>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lastRenderedPageBreak/>
              <w:t>3.1</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lastRenderedPageBreak/>
              <w:t>Социальное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для размещения отделений почты и телеграфа;</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3.2.</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Бытовое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3.3</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Здравоохранение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1" w:history="1">
              <w:r w:rsidRPr="00F41D5B">
                <w:rPr>
                  <w:rFonts w:ascii="Times New Roman" w:hAnsi="Times New Roman" w:cs="Times New Roman"/>
                  <w:color w:val="0000FF"/>
                  <w:sz w:val="16"/>
                  <w:szCs w:val="16"/>
                </w:rPr>
                <w:t>кодами 3.4.1</w:t>
              </w:r>
            </w:hyperlink>
            <w:r w:rsidRPr="00F41D5B">
              <w:rPr>
                <w:rFonts w:ascii="Times New Roman" w:hAnsi="Times New Roman" w:cs="Times New Roman"/>
                <w:sz w:val="16"/>
                <w:szCs w:val="16"/>
              </w:rPr>
              <w:t xml:space="preserve"> - </w:t>
            </w:r>
            <w:hyperlink r:id="rId22" w:history="1">
              <w:r w:rsidRPr="00F41D5B">
                <w:rPr>
                  <w:rFonts w:ascii="Times New Roman" w:hAnsi="Times New Roman" w:cs="Times New Roman"/>
                  <w:color w:val="0000FF"/>
                  <w:sz w:val="16"/>
                  <w:szCs w:val="16"/>
                </w:rPr>
                <w:t>3.4.2</w:t>
              </w:r>
            </w:hyperlink>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3.4</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Дошкольное, начальное и среднее общее образование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3.5.1</w:t>
            </w:r>
          </w:p>
        </w:tc>
      </w:tr>
      <w:tr w:rsidR="00FD3FAC" w:rsidRPr="00A40D31"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Магазины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F41D5B">
                <w:rPr>
                  <w:rFonts w:ascii="Times New Roman" w:hAnsi="Times New Roman" w:cs="Times New Roman"/>
                  <w:sz w:val="16"/>
                  <w:szCs w:val="16"/>
                </w:rPr>
                <w:t>5000 кв. м</w:t>
              </w:r>
            </w:smartTag>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4.4</w:t>
            </w:r>
          </w:p>
        </w:tc>
      </w:tr>
    </w:tbl>
    <w:p w:rsidR="00FD3FAC" w:rsidRDefault="00FD3FAC" w:rsidP="00FD3FAC">
      <w:pPr>
        <w:tabs>
          <w:tab w:val="left" w:pos="-142"/>
        </w:tabs>
        <w:autoSpaceDN w:val="0"/>
        <w:adjustRightInd w:val="0"/>
        <w:spacing w:line="23" w:lineRule="atLeast"/>
        <w:ind w:left="349"/>
        <w:rPr>
          <w:rFonts w:ascii="Times New Roman" w:hAnsi="Times New Roman" w:cs="Times New Roman"/>
          <w:b/>
          <w:sz w:val="24"/>
          <w:szCs w:val="24"/>
        </w:rPr>
      </w:pPr>
    </w:p>
    <w:p w:rsidR="00FD3FAC" w:rsidRPr="00F41D5B" w:rsidRDefault="00FD3FAC" w:rsidP="00FD3FAC">
      <w:pPr>
        <w:pStyle w:val="ConsNormal"/>
        <w:widowControl/>
        <w:tabs>
          <w:tab w:val="left" w:pos="1080"/>
        </w:tabs>
        <w:ind w:firstLine="0"/>
        <w:jc w:val="both"/>
        <w:rPr>
          <w:rFonts w:ascii="Times New Roman" w:hAnsi="Times New Roman" w:cs="Times New Roman"/>
          <w:b/>
        </w:rPr>
      </w:pPr>
      <w:r w:rsidRPr="00F41D5B">
        <w:rPr>
          <w:rFonts w:ascii="Times New Roman" w:hAnsi="Times New Roman" w:cs="Times New Roman"/>
          <w:b/>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FD3FAC" w:rsidRPr="00F41D5B" w:rsidTr="00384E24">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ind w:right="-90"/>
              <w:jc w:val="both"/>
              <w:rPr>
                <w:sz w:val="16"/>
                <w:szCs w:val="16"/>
              </w:rPr>
            </w:pPr>
            <w:r w:rsidRPr="00F41D5B">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F41D5B">
              <w:rPr>
                <w:sz w:val="16"/>
                <w:szCs w:val="16"/>
                <w:lang w:eastAsia="ru-RU"/>
              </w:rPr>
              <w:t>ру видов разрешенного использования земельных участков</w:t>
            </w:r>
          </w:p>
        </w:tc>
      </w:tr>
      <w:tr w:rsidR="00FD3FAC" w:rsidRPr="00F41D5B"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Рынки</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F41D5B">
                <w:rPr>
                  <w:sz w:val="16"/>
                  <w:szCs w:val="16"/>
                </w:rPr>
                <w:t>200 кв. м</w:t>
              </w:r>
            </w:smartTag>
            <w:r w:rsidRPr="00F41D5B">
              <w:rPr>
                <w:sz w:val="16"/>
                <w:szCs w:val="16"/>
              </w:rPr>
              <w:t>;</w:t>
            </w:r>
          </w:p>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4.3</w:t>
            </w:r>
          </w:p>
        </w:tc>
      </w:tr>
      <w:tr w:rsidR="00FD3FAC" w:rsidRPr="00F41D5B"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s1"/>
              <w:spacing w:before="0" w:beforeAutospacing="0" w:after="0" w:afterAutospacing="0"/>
              <w:jc w:val="both"/>
              <w:rPr>
                <w:sz w:val="16"/>
                <w:szCs w:val="16"/>
              </w:rPr>
            </w:pPr>
            <w:r w:rsidRPr="00F41D5B">
              <w:rPr>
                <w:sz w:val="16"/>
                <w:szCs w:val="16"/>
              </w:rPr>
              <w:t>5.1.</w:t>
            </w:r>
          </w:p>
        </w:tc>
      </w:tr>
      <w:tr w:rsidR="00FD3FAC" w:rsidRPr="00F41D5B"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lastRenderedPageBreak/>
              <w:t>устройство площадок для празднеств и гуляний;</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lastRenderedPageBreak/>
              <w:t>3.6</w:t>
            </w:r>
          </w:p>
        </w:tc>
      </w:tr>
      <w:tr w:rsidR="00FD3FAC" w:rsidRPr="00F41D5B"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lastRenderedPageBreak/>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3.7</w:t>
            </w:r>
          </w:p>
        </w:tc>
      </w:tr>
      <w:tr w:rsidR="00FD3FAC" w:rsidRPr="00F41D5B"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3.8</w:t>
            </w:r>
          </w:p>
        </w:tc>
      </w:tr>
      <w:tr w:rsidR="00FD3FAC" w:rsidRPr="00F41D5B"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Гостиничное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4.7</w:t>
            </w:r>
          </w:p>
        </w:tc>
      </w:tr>
      <w:tr w:rsidR="00FD3FAC" w:rsidRPr="00F41D5B"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2.7.1</w:t>
            </w:r>
          </w:p>
        </w:tc>
      </w:tr>
    </w:tbl>
    <w:p w:rsidR="00FD3FAC" w:rsidRPr="00F41D5B" w:rsidRDefault="00FD3FAC" w:rsidP="00FD3FAC">
      <w:pPr>
        <w:pStyle w:val="ConsNormal"/>
        <w:widowControl/>
        <w:tabs>
          <w:tab w:val="left" w:pos="1080"/>
        </w:tabs>
        <w:ind w:firstLine="0"/>
        <w:jc w:val="both"/>
        <w:rPr>
          <w:rFonts w:ascii="Times New Roman" w:hAnsi="Times New Roman" w:cs="Times New Roman"/>
          <w:b/>
          <w:sz w:val="16"/>
          <w:szCs w:val="16"/>
        </w:rPr>
      </w:pPr>
    </w:p>
    <w:p w:rsidR="00FD3FAC" w:rsidRPr="00F41D5B" w:rsidRDefault="00FD3FAC" w:rsidP="00FD3FAC">
      <w:pPr>
        <w:tabs>
          <w:tab w:val="left" w:pos="-142"/>
        </w:tabs>
        <w:autoSpaceDN w:val="0"/>
        <w:adjustRightInd w:val="0"/>
        <w:spacing w:line="23" w:lineRule="atLeast"/>
        <w:ind w:left="349"/>
        <w:rPr>
          <w:rFonts w:ascii="Times New Roman" w:hAnsi="Times New Roman" w:cs="Times New Roman"/>
          <w:b/>
          <w:sz w:val="20"/>
          <w:szCs w:val="20"/>
        </w:rPr>
      </w:pPr>
      <w:r w:rsidRPr="00F41D5B">
        <w:rPr>
          <w:rFonts w:ascii="Times New Roman" w:hAnsi="Times New Roman" w:cs="Times New Roman"/>
          <w:b/>
          <w:sz w:val="20"/>
          <w:szCs w:val="20"/>
        </w:rPr>
        <w:t>Вспомогательные виды разрешенного использования:</w:t>
      </w:r>
    </w:p>
    <w:p w:rsidR="00FD3FAC" w:rsidRPr="00F41D5B" w:rsidRDefault="00FD3FAC" w:rsidP="00FD3FAC">
      <w:pPr>
        <w:pStyle w:val="ConsNormal"/>
        <w:widowControl/>
        <w:spacing w:line="23" w:lineRule="atLeast"/>
        <w:ind w:firstLine="0"/>
        <w:jc w:val="both"/>
        <w:rPr>
          <w:rFonts w:ascii="Times New Roman" w:hAnsi="Times New Roman" w:cs="Times New Roman"/>
          <w:b/>
          <w:sz w:val="16"/>
          <w:szCs w:val="16"/>
        </w:rPr>
      </w:pPr>
    </w:p>
    <w:tbl>
      <w:tblPr>
        <w:tblW w:w="10196" w:type="dxa"/>
        <w:jc w:val="center"/>
        <w:tblInd w:w="655" w:type="dxa"/>
        <w:tblLayout w:type="fixed"/>
        <w:tblLook w:val="0000"/>
      </w:tblPr>
      <w:tblGrid>
        <w:gridCol w:w="1840"/>
        <w:gridCol w:w="6662"/>
        <w:gridCol w:w="1694"/>
      </w:tblGrid>
      <w:tr w:rsidR="00FD3FAC" w:rsidRPr="00F41D5B" w:rsidTr="00384E24">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jc w:val="both"/>
              <w:rPr>
                <w:sz w:val="16"/>
                <w:szCs w:val="16"/>
              </w:rPr>
            </w:pPr>
            <w:r w:rsidRPr="00F41D5B">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F41D5B" w:rsidTr="00384E24">
        <w:trPr>
          <w:jc w:val="center"/>
        </w:trPr>
        <w:tc>
          <w:tcPr>
            <w:tcW w:w="1840"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Ведение огородничества</w:t>
            </w:r>
          </w:p>
          <w:p w:rsidR="00FD3FAC" w:rsidRPr="00F41D5B" w:rsidRDefault="00FD3FAC" w:rsidP="00384E24">
            <w:pPr>
              <w:pStyle w:val="af7"/>
              <w:jc w:val="both"/>
              <w:rPr>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94"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13.1.</w:t>
            </w:r>
          </w:p>
        </w:tc>
      </w:tr>
      <w:tr w:rsidR="00FD3FAC" w:rsidRPr="00F41D5B" w:rsidTr="00384E24">
        <w:trPr>
          <w:jc w:val="center"/>
        </w:trPr>
        <w:tc>
          <w:tcPr>
            <w:tcW w:w="1840"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Объекты гаражного назначения</w:t>
            </w:r>
          </w:p>
          <w:p w:rsidR="00FD3FAC" w:rsidRPr="00F41D5B" w:rsidRDefault="00FD3FAC" w:rsidP="00384E24">
            <w:pPr>
              <w:pStyle w:val="a4"/>
              <w:spacing w:line="23" w:lineRule="atLeast"/>
              <w:jc w:val="both"/>
              <w:rPr>
                <w:rFonts w:ascii="Times New Roman" w:hAnsi="Times New Roma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FD3FAC" w:rsidRPr="00F41D5B" w:rsidRDefault="00FD3FAC" w:rsidP="00384E24">
            <w:pPr>
              <w:pStyle w:val="a4"/>
              <w:spacing w:line="23" w:lineRule="atLeast"/>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2.7.1.</w:t>
            </w:r>
          </w:p>
        </w:tc>
      </w:tr>
      <w:tr w:rsidR="00FD3FAC" w:rsidRPr="00F41D5B" w:rsidTr="00384E24">
        <w:trPr>
          <w:jc w:val="center"/>
        </w:trPr>
        <w:tc>
          <w:tcPr>
            <w:tcW w:w="1840"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F41D5B">
              <w:rPr>
                <w:rFonts w:ascii="Times New Roman" w:hAnsi="Times New Roman"/>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FD3FAC" w:rsidRPr="00F41D5B" w:rsidRDefault="00FD3FAC" w:rsidP="00384E24">
            <w:pPr>
              <w:pStyle w:val="a4"/>
              <w:spacing w:line="23" w:lineRule="atLeast"/>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lastRenderedPageBreak/>
              <w:t>3.1.</w:t>
            </w:r>
          </w:p>
        </w:tc>
      </w:tr>
    </w:tbl>
    <w:p w:rsidR="00FD3FAC" w:rsidRPr="00F41D5B" w:rsidRDefault="00FD3FAC" w:rsidP="00FD3FAC">
      <w:pPr>
        <w:pStyle w:val="a4"/>
        <w:spacing w:line="23" w:lineRule="atLeast"/>
        <w:jc w:val="both"/>
        <w:rPr>
          <w:rFonts w:ascii="Times New Roman" w:hAnsi="Times New Roman"/>
          <w:b/>
        </w:rPr>
      </w:pPr>
    </w:p>
    <w:p w:rsidR="00FD3FAC" w:rsidRPr="00F41D5B" w:rsidRDefault="002218B1" w:rsidP="00FD3FAC">
      <w:pPr>
        <w:pStyle w:val="a4"/>
        <w:spacing w:line="23" w:lineRule="atLeast"/>
        <w:jc w:val="both"/>
        <w:rPr>
          <w:rFonts w:ascii="Times New Roman" w:hAnsi="Times New Roman"/>
          <w:b/>
          <w:sz w:val="20"/>
          <w:szCs w:val="20"/>
        </w:rPr>
      </w:pPr>
      <w:hyperlink r:id="rId23" w:history="1">
        <w:r w:rsidR="00FD3FAC" w:rsidRPr="00F41D5B">
          <w:rPr>
            <w:rFonts w:ascii="Times New Roman" w:hAnsi="Times New Roman"/>
            <w:b/>
            <w:sz w:val="20"/>
            <w:szCs w:val="20"/>
          </w:rPr>
          <w:t>Предельные</w:t>
        </w:r>
      </w:hyperlink>
      <w:r w:rsidR="00FD3FAC" w:rsidRPr="00F41D5B">
        <w:rPr>
          <w:rFonts w:ascii="Times New Roman" w:hAnsi="Times New Roman"/>
          <w:b/>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Ind w:w="108" w:type="dxa"/>
        <w:tblLayout w:type="fixed"/>
        <w:tblLook w:val="0000"/>
      </w:tblPr>
      <w:tblGrid>
        <w:gridCol w:w="716"/>
        <w:gridCol w:w="5386"/>
        <w:gridCol w:w="3832"/>
      </w:tblGrid>
      <w:tr w:rsidR="00FD3FAC" w:rsidRPr="00F41D5B" w:rsidTr="00384E24">
        <w:trPr>
          <w:tblHeade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Значения предельных размеров и параметров</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разрешенного использования "Для индивидуального жилищного строительства", с видом разрешенного использования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400 м2"/>
              </w:smartTagPr>
              <w:r w:rsidRPr="00F41D5B">
                <w:rPr>
                  <w:sz w:val="16"/>
                  <w:szCs w:val="16"/>
                </w:rPr>
                <w:t>400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200 м2"/>
              </w:smartTagPr>
              <w:r w:rsidRPr="00F41D5B">
                <w:rPr>
                  <w:sz w:val="16"/>
                  <w:szCs w:val="16"/>
                </w:rPr>
                <w:t>200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использования: «Магазины»,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«Религиозное использование», «Общественное управление», «Амбулаторно ветеринарное обслуживание», «Деловое управление», «Гостиничное обслуживание», «Малоэтажная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600 м2"/>
              </w:smartTagPr>
              <w:r w:rsidRPr="00F41D5B">
                <w:rPr>
                  <w:sz w:val="16"/>
                  <w:szCs w:val="16"/>
                </w:rPr>
                <w:t>600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xml:space="preserve">Не подлежит установлению </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2000 м2"/>
              </w:smartTagPr>
              <w:r w:rsidRPr="00F41D5B">
                <w:rPr>
                  <w:sz w:val="16"/>
                  <w:szCs w:val="16"/>
                </w:rPr>
                <w:t>2000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2500 м2"/>
              </w:smartTagPr>
              <w:r w:rsidRPr="00F41D5B">
                <w:rPr>
                  <w:sz w:val="16"/>
                  <w:szCs w:val="16"/>
                </w:rPr>
                <w:t>2500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разрешенного использования "Для индивидуального жилищного строительства,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500 м2"/>
              </w:smartTagPr>
              <w:r w:rsidRPr="00F41D5B">
                <w:rPr>
                  <w:sz w:val="16"/>
                  <w:szCs w:val="16"/>
                </w:rPr>
                <w:t>1500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highlight w:val="yellow"/>
              </w:rPr>
            </w:pPr>
            <w:r w:rsidRPr="00F41D5B">
              <w:rPr>
                <w:sz w:val="16"/>
                <w:szCs w:val="16"/>
              </w:rPr>
              <w:t xml:space="preserve">* </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Указанные в п.п. 1.1 и 2.3 предельные размеры земельных участков с видом разрешенного использования "Для индивидуального жилищного строительства, «Для ведения личного подсобного хозяйства" распространяются на вновь предоставляемые земельные участки из состава государственной или муниципальной собственности. Данные параметры не распространяются на земельные участки, находящиеся в частной собственности, при их последующем образовании.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5000 м"/>
              </w:smartTagPr>
              <w:r w:rsidRPr="00F41D5B">
                <w:rPr>
                  <w:sz w:val="16"/>
                  <w:szCs w:val="16"/>
                </w:rPr>
                <w:t>5000 м</w:t>
              </w:r>
            </w:smartTag>
            <w:r w:rsidRPr="00F41D5B">
              <w:rPr>
                <w:sz w:val="16"/>
                <w:szCs w:val="16"/>
              </w:rPr>
              <w:t xml:space="preserve"> 2</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10 000м2,</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20 000м2,</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xml:space="preserve">Не подлежит установлению </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 м"/>
              </w:smartTagPr>
              <w:r w:rsidRPr="00F41D5B">
                <w:rPr>
                  <w:sz w:val="16"/>
                  <w:szCs w:val="16"/>
                </w:rPr>
                <w:t>1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3 м"/>
              </w:smartTagPr>
              <w:r w:rsidRPr="00F41D5B">
                <w:rPr>
                  <w:sz w:val="16"/>
                  <w:szCs w:val="16"/>
                </w:rPr>
                <w:t>3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При отсутствии централизованной канализации расстояние:</w:t>
            </w:r>
          </w:p>
          <w:p w:rsidR="00FD3FAC" w:rsidRPr="00F41D5B" w:rsidRDefault="00FD3FAC" w:rsidP="00384E24">
            <w:pPr>
              <w:pStyle w:val="s1"/>
              <w:spacing w:before="0" w:beforeAutospacing="0" w:after="0" w:afterAutospacing="0"/>
              <w:jc w:val="both"/>
              <w:rPr>
                <w:sz w:val="16"/>
                <w:szCs w:val="16"/>
              </w:rPr>
            </w:pPr>
            <w:r w:rsidRPr="00F41D5B">
              <w:rPr>
                <w:sz w:val="16"/>
                <w:szCs w:val="16"/>
              </w:rPr>
              <w:t>от туалета до стен соседнего дома</w:t>
            </w:r>
          </w:p>
          <w:p w:rsidR="00FD3FAC" w:rsidRPr="00F41D5B" w:rsidRDefault="00FD3FAC" w:rsidP="00384E24">
            <w:pPr>
              <w:pStyle w:val="s1"/>
              <w:spacing w:before="0" w:beforeAutospacing="0" w:after="0" w:afterAutospacing="0"/>
              <w:jc w:val="both"/>
              <w:rPr>
                <w:sz w:val="16"/>
                <w:szCs w:val="16"/>
              </w:rPr>
            </w:pPr>
            <w:r w:rsidRPr="00F41D5B">
              <w:rPr>
                <w:sz w:val="16"/>
                <w:szCs w:val="16"/>
              </w:rPr>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p w:rsidR="00FD3FAC" w:rsidRPr="00F41D5B" w:rsidRDefault="00FD3FAC" w:rsidP="00384E24">
            <w:pPr>
              <w:pStyle w:val="s1"/>
              <w:spacing w:before="0" w:beforeAutospacing="0" w:after="0" w:afterAutospacing="0"/>
              <w:jc w:val="both"/>
              <w:rPr>
                <w:sz w:val="16"/>
                <w:szCs w:val="16"/>
              </w:rPr>
            </w:pPr>
          </w:p>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2 м"/>
              </w:smartTagPr>
              <w:r w:rsidRPr="00F41D5B">
                <w:rPr>
                  <w:sz w:val="16"/>
                  <w:szCs w:val="16"/>
                </w:rPr>
                <w:t>12 м</w:t>
              </w:r>
            </w:smartTag>
          </w:p>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25 м"/>
              </w:smartTagPr>
              <w:r w:rsidRPr="00F41D5B">
                <w:rPr>
                  <w:sz w:val="16"/>
                  <w:szCs w:val="16"/>
                </w:rPr>
                <w:t>25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Минимальный отступ до границы соседнего приквартирного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3.4.1.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4 м"/>
              </w:smartTagPr>
              <w:r w:rsidRPr="00F41D5B">
                <w:rPr>
                  <w:sz w:val="16"/>
                  <w:szCs w:val="16"/>
                </w:rPr>
                <w:t>4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50 м"/>
              </w:smartTagPr>
              <w:r w:rsidRPr="00F41D5B">
                <w:rPr>
                  <w:sz w:val="16"/>
                  <w:szCs w:val="16"/>
                </w:rPr>
                <w:t>50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3.5.1.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5 м"/>
              </w:smartTagPr>
              <w:r w:rsidRPr="00F41D5B">
                <w:rPr>
                  <w:sz w:val="16"/>
                  <w:szCs w:val="16"/>
                </w:rPr>
                <w:t>15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3.5.2.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xml:space="preserve">Минимальный отступ от трансформаторных подстанций до границ </w:t>
            </w:r>
            <w:r w:rsidRPr="00F41D5B">
              <w:rPr>
                <w:sz w:val="16"/>
                <w:szCs w:val="16"/>
              </w:rPr>
              <w:lastRenderedPageBreak/>
              <w:t>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0 м"/>
              </w:smartTagPr>
              <w:r w:rsidRPr="00F41D5B">
                <w:rPr>
                  <w:sz w:val="16"/>
                  <w:szCs w:val="16"/>
                </w:rPr>
                <w:lastRenderedPageBreak/>
                <w:t>10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lastRenderedPageBreak/>
              <w:t>3.6.</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5 м"/>
              </w:smartTagPr>
              <w:r w:rsidRPr="00F41D5B">
                <w:rPr>
                  <w:sz w:val="16"/>
                  <w:szCs w:val="16"/>
                </w:rPr>
                <w:t>15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3.7.</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6 м"/>
              </w:smartTagPr>
              <w:r w:rsidRPr="00F41D5B">
                <w:rPr>
                  <w:sz w:val="16"/>
                  <w:szCs w:val="16"/>
                </w:rPr>
                <w:t>6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25 м"/>
              </w:smartTagPr>
              <w:r w:rsidRPr="00F41D5B">
                <w:rPr>
                  <w:sz w:val="16"/>
                  <w:szCs w:val="16"/>
                </w:rPr>
                <w:t>25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5 м"/>
              </w:smartTagPr>
              <w:r w:rsidRPr="00F41D5B">
                <w:rPr>
                  <w:sz w:val="16"/>
                  <w:szCs w:val="16"/>
                </w:rPr>
                <w:t>5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до 4-х этажей включая мансардный</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3,6 м"/>
              </w:smartTagPr>
              <w:r w:rsidRPr="00F41D5B">
                <w:rPr>
                  <w:sz w:val="16"/>
                  <w:szCs w:val="16"/>
                </w:rPr>
                <w:t>13,6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5.3.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10 м"/>
              </w:smartTagPr>
              <w:r w:rsidRPr="00F41D5B">
                <w:rPr>
                  <w:sz w:val="16"/>
                  <w:szCs w:val="16"/>
                </w:rPr>
                <w:t>10 м</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5.4.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не более 2/3 высоты объекта капитального строительства отнесенного к основным видам разрешенного использования</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45%</w:t>
            </w:r>
          </w:p>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100 %</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80 %</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6.3.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«Дошкольное начальное и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25%</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6.4.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«Объекты гаражного назначения»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80%</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6.5.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xml:space="preserve">Для иных видов разрешенного использования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60%</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7</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7.1.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2000 м2"/>
              </w:smartTagPr>
              <w:r w:rsidRPr="00F41D5B">
                <w:rPr>
                  <w:sz w:val="16"/>
                  <w:szCs w:val="16"/>
                </w:rPr>
                <w:t>2000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7.2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smartTag w:uri="urn:schemas-microsoft-com:office:smarttags" w:element="metricconverter">
              <w:smartTagPr>
                <w:attr w:name="ProductID" w:val="300 м2"/>
              </w:smartTagPr>
              <w:r w:rsidRPr="00F41D5B">
                <w:rPr>
                  <w:sz w:val="16"/>
                  <w:szCs w:val="16"/>
                </w:rPr>
                <w:t>300 м2</w:t>
              </w:r>
            </w:smartTag>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7.2.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не подлежит ограничению</w:t>
            </w:r>
          </w:p>
        </w:tc>
      </w:tr>
      <w:tr w:rsidR="00FD3FAC" w:rsidRPr="00F41D5B" w:rsidTr="00384E24">
        <w:trPr>
          <w:jc w:val="center"/>
        </w:trPr>
        <w:tc>
          <w:tcPr>
            <w:tcW w:w="71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8.</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xml:space="preserve">не более </w:t>
            </w:r>
            <w:smartTag w:uri="urn:schemas-microsoft-com:office:smarttags" w:element="metricconverter">
              <w:smartTagPr>
                <w:attr w:name="ProductID" w:val="1,8 м"/>
              </w:smartTagPr>
              <w:r w:rsidRPr="00F41D5B">
                <w:rPr>
                  <w:sz w:val="16"/>
                  <w:szCs w:val="16"/>
                </w:rPr>
                <w:t>1,8 м</w:t>
              </w:r>
            </w:smartTag>
          </w:p>
        </w:tc>
      </w:tr>
    </w:tbl>
    <w:p w:rsidR="00FD3FAC" w:rsidRPr="00F41D5B" w:rsidRDefault="00FD3FAC" w:rsidP="00FD3FAC">
      <w:pPr>
        <w:pStyle w:val="s1"/>
        <w:spacing w:before="0" w:beforeAutospacing="0" w:after="0" w:afterAutospacing="0"/>
        <w:jc w:val="both"/>
        <w:rPr>
          <w:sz w:val="16"/>
          <w:szCs w:val="16"/>
        </w:rPr>
      </w:pP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 xml:space="preserve">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F41D5B">
          <w:rPr>
            <w:rFonts w:ascii="Times New Roman" w:hAnsi="Times New Roman"/>
            <w:sz w:val="20"/>
            <w:szCs w:val="20"/>
          </w:rPr>
          <w:t>6 м</w:t>
        </w:r>
      </w:smartTag>
      <w:r w:rsidRPr="00F41D5B">
        <w:rPr>
          <w:rFonts w:ascii="Times New Roman" w:hAnsi="Times New Roman"/>
          <w:sz w:val="20"/>
          <w:szCs w:val="20"/>
        </w:rPr>
        <w:t>,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 xml:space="preserve">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F41D5B">
          <w:rPr>
            <w:rFonts w:ascii="Times New Roman" w:hAnsi="Times New Roman"/>
            <w:sz w:val="20"/>
            <w:szCs w:val="20"/>
          </w:rPr>
          <w:t>12 м</w:t>
        </w:r>
      </w:smartTag>
      <w:r w:rsidRPr="00F41D5B">
        <w:rPr>
          <w:rFonts w:ascii="Times New Roman" w:hAnsi="Times New Roman"/>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F41D5B">
          <w:rPr>
            <w:rFonts w:ascii="Times New Roman" w:hAnsi="Times New Roman"/>
            <w:sz w:val="20"/>
            <w:szCs w:val="20"/>
          </w:rPr>
          <w:t>25 м</w:t>
        </w:r>
      </w:smartTag>
      <w:r w:rsidRPr="00F41D5B">
        <w:rPr>
          <w:rFonts w:ascii="Times New Roman" w:hAnsi="Times New Roman"/>
          <w:sz w:val="20"/>
          <w:szCs w:val="20"/>
        </w:rPr>
        <w:t>.</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 xml:space="preserve">Минимальное расстояние до красных линий от построек на земельном участке: </w:t>
      </w:r>
    </w:p>
    <w:p w:rsidR="00FD3FAC" w:rsidRPr="00F41D5B" w:rsidRDefault="00FD3FAC" w:rsidP="00FD3FAC">
      <w:pPr>
        <w:pStyle w:val="a4"/>
        <w:numPr>
          <w:ilvl w:val="0"/>
          <w:numId w:val="14"/>
        </w:numPr>
        <w:ind w:left="0" w:firstLine="426"/>
        <w:jc w:val="both"/>
        <w:rPr>
          <w:rFonts w:ascii="Times New Roman" w:hAnsi="Times New Roman"/>
          <w:sz w:val="20"/>
          <w:szCs w:val="20"/>
        </w:rPr>
      </w:pPr>
      <w:r w:rsidRPr="00F41D5B">
        <w:rPr>
          <w:rFonts w:ascii="Times New Roman" w:hAnsi="Times New Roman"/>
          <w:sz w:val="20"/>
          <w:szCs w:val="20"/>
        </w:rPr>
        <w:t xml:space="preserve">до красных линий улиц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5 м"/>
        </w:smartTagPr>
        <w:r w:rsidRPr="00F41D5B">
          <w:rPr>
            <w:rFonts w:ascii="Times New Roman" w:hAnsi="Times New Roman"/>
            <w:sz w:val="20"/>
            <w:szCs w:val="20"/>
          </w:rPr>
          <w:t>5 м</w:t>
        </w:r>
      </w:smartTag>
      <w:r w:rsidRPr="00F41D5B">
        <w:rPr>
          <w:rFonts w:ascii="Times New Roman" w:hAnsi="Times New Roman"/>
          <w:sz w:val="20"/>
          <w:szCs w:val="20"/>
        </w:rPr>
        <w:t xml:space="preserve">; </w:t>
      </w:r>
    </w:p>
    <w:p w:rsidR="00FD3FAC" w:rsidRPr="00F41D5B" w:rsidRDefault="00FD3FAC" w:rsidP="00FD3FAC">
      <w:pPr>
        <w:pStyle w:val="a4"/>
        <w:numPr>
          <w:ilvl w:val="0"/>
          <w:numId w:val="14"/>
        </w:numPr>
        <w:ind w:left="0" w:firstLine="426"/>
        <w:jc w:val="both"/>
        <w:rPr>
          <w:rFonts w:ascii="Times New Roman" w:hAnsi="Times New Roman"/>
          <w:sz w:val="20"/>
          <w:szCs w:val="20"/>
        </w:rPr>
      </w:pPr>
      <w:r w:rsidRPr="00F41D5B">
        <w:rPr>
          <w:rFonts w:ascii="Times New Roman" w:hAnsi="Times New Roman"/>
          <w:sz w:val="20"/>
          <w:szCs w:val="20"/>
        </w:rPr>
        <w:t>до красных линий улиц от хозяйственных построек - 5м;</w:t>
      </w:r>
    </w:p>
    <w:p w:rsidR="00FD3FAC" w:rsidRPr="00F41D5B" w:rsidRDefault="00FD3FAC" w:rsidP="00FD3FAC">
      <w:pPr>
        <w:pStyle w:val="a4"/>
        <w:numPr>
          <w:ilvl w:val="0"/>
          <w:numId w:val="14"/>
        </w:numPr>
        <w:ind w:left="0" w:firstLine="426"/>
        <w:jc w:val="both"/>
        <w:rPr>
          <w:rFonts w:ascii="Times New Roman" w:hAnsi="Times New Roman"/>
          <w:sz w:val="20"/>
          <w:szCs w:val="20"/>
        </w:rPr>
      </w:pPr>
      <w:r w:rsidRPr="00F41D5B">
        <w:rPr>
          <w:rFonts w:ascii="Times New Roman" w:hAnsi="Times New Roman"/>
          <w:sz w:val="20"/>
          <w:szCs w:val="20"/>
        </w:rPr>
        <w:t xml:space="preserve">до красных линий проездов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3 м"/>
        </w:smartTagPr>
        <w:r w:rsidRPr="00F41D5B">
          <w:rPr>
            <w:rFonts w:ascii="Times New Roman" w:hAnsi="Times New Roman"/>
            <w:sz w:val="20"/>
            <w:szCs w:val="20"/>
          </w:rPr>
          <w:t>3 м</w:t>
        </w:r>
      </w:smartTag>
      <w:r w:rsidRPr="00F41D5B">
        <w:rPr>
          <w:rFonts w:ascii="Times New Roman" w:hAnsi="Times New Roman"/>
          <w:sz w:val="20"/>
          <w:szCs w:val="20"/>
        </w:rPr>
        <w:t xml:space="preserve">; </w:t>
      </w:r>
    </w:p>
    <w:p w:rsidR="00FD3FAC" w:rsidRPr="00F41D5B" w:rsidRDefault="00FD3FAC" w:rsidP="00FD3FAC">
      <w:pPr>
        <w:pStyle w:val="a4"/>
        <w:numPr>
          <w:ilvl w:val="0"/>
          <w:numId w:val="14"/>
        </w:numPr>
        <w:ind w:left="0" w:firstLine="426"/>
        <w:jc w:val="both"/>
        <w:rPr>
          <w:rFonts w:ascii="Times New Roman" w:hAnsi="Times New Roman"/>
          <w:sz w:val="20"/>
          <w:szCs w:val="20"/>
        </w:rPr>
      </w:pPr>
      <w:r w:rsidRPr="00F41D5B">
        <w:rPr>
          <w:rFonts w:ascii="Times New Roman" w:hAnsi="Times New Roman"/>
          <w:sz w:val="20"/>
          <w:szCs w:val="20"/>
        </w:rPr>
        <w:t>до красных линий проездов от хозяйственных построек - 5м.</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 xml:space="preserve">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w:t>
      </w:r>
      <w:smartTag w:uri="urn:schemas-microsoft-com:office:smarttags" w:element="metricconverter">
        <w:smartTagPr>
          <w:attr w:name="ProductID" w:val="2,0 метров"/>
        </w:smartTagPr>
        <w:r w:rsidRPr="00F41D5B">
          <w:rPr>
            <w:rFonts w:ascii="Times New Roman" w:hAnsi="Times New Roman"/>
            <w:sz w:val="20"/>
            <w:szCs w:val="20"/>
          </w:rPr>
          <w:t>2,0 метров</w:t>
        </w:r>
      </w:smartTag>
      <w:r w:rsidRPr="00F41D5B">
        <w:rPr>
          <w:rFonts w:ascii="Times New Roman" w:hAnsi="Times New Roman"/>
          <w:sz w:val="20"/>
          <w:szCs w:val="20"/>
        </w:rPr>
        <w:t xml:space="preserve"> до наиболее высокой части ограждения. Установка непрозрачных заборов должна производиться по согласованию с соседями.</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 xml:space="preserve">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w:t>
      </w:r>
      <w:smartTag w:uri="urn:schemas-microsoft-com:office:smarttags" w:element="metricconverter">
        <w:smartTagPr>
          <w:attr w:name="ProductID" w:val="3,2 метров"/>
        </w:smartTagPr>
        <w:r w:rsidRPr="00F41D5B">
          <w:rPr>
            <w:rFonts w:ascii="Times New Roman" w:hAnsi="Times New Roman"/>
            <w:sz w:val="20"/>
            <w:szCs w:val="20"/>
          </w:rPr>
          <w:t>3,2 метров</w:t>
        </w:r>
      </w:smartTag>
      <w:r w:rsidRPr="00F41D5B">
        <w:rPr>
          <w:rFonts w:ascii="Times New Roman" w:hAnsi="Times New Roman"/>
          <w:sz w:val="20"/>
          <w:szCs w:val="20"/>
        </w:rPr>
        <w:t xml:space="preserve">, до конька скатной кровли не более </w:t>
      </w:r>
      <w:smartTag w:uri="urn:schemas-microsoft-com:office:smarttags" w:element="metricconverter">
        <w:smartTagPr>
          <w:attr w:name="ProductID" w:val="4,5 метров"/>
        </w:smartTagPr>
        <w:r w:rsidRPr="00F41D5B">
          <w:rPr>
            <w:rFonts w:ascii="Times New Roman" w:hAnsi="Times New Roman"/>
            <w:sz w:val="20"/>
            <w:szCs w:val="20"/>
          </w:rPr>
          <w:t>4,5 метров</w:t>
        </w:r>
      </w:smartTag>
      <w:r w:rsidRPr="00F41D5B">
        <w:rPr>
          <w:rFonts w:ascii="Times New Roman" w:hAnsi="Times New Roman"/>
          <w:sz w:val="20"/>
          <w:szCs w:val="20"/>
        </w:rPr>
        <w:t xml:space="preserve">. Максимальная </w:t>
      </w:r>
      <w:r w:rsidRPr="00F41D5B">
        <w:rPr>
          <w:rFonts w:ascii="Times New Roman" w:hAnsi="Times New Roman"/>
          <w:sz w:val="20"/>
          <w:szCs w:val="20"/>
        </w:rPr>
        <w:lastRenderedPageBreak/>
        <w:t xml:space="preserve">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w:t>
      </w:r>
      <w:smartTag w:uri="urn:schemas-microsoft-com:office:smarttags" w:element="metricconverter">
        <w:smartTagPr>
          <w:attr w:name="ProductID" w:val="60 м2"/>
        </w:smartTagPr>
        <w:r w:rsidRPr="00F41D5B">
          <w:rPr>
            <w:rFonts w:ascii="Times New Roman" w:hAnsi="Times New Roman"/>
            <w:sz w:val="20"/>
            <w:szCs w:val="20"/>
          </w:rPr>
          <w:t>60 м2</w:t>
        </w:r>
      </w:smartTag>
      <w:r w:rsidRPr="00F41D5B">
        <w:rPr>
          <w:rFonts w:ascii="Times New Roman" w:hAnsi="Times New Roman"/>
          <w:sz w:val="20"/>
          <w:szCs w:val="20"/>
        </w:rPr>
        <w:t>.</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 xml:space="preserve">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w:t>
      </w:r>
      <w:smartTag w:uri="urn:schemas-microsoft-com:office:smarttags" w:element="metricconverter">
        <w:smartTagPr>
          <w:attr w:name="ProductID" w:val="150 м2"/>
        </w:smartTagPr>
        <w:r w:rsidRPr="00F41D5B">
          <w:rPr>
            <w:rFonts w:ascii="Times New Roman" w:hAnsi="Times New Roman"/>
            <w:sz w:val="20"/>
            <w:szCs w:val="20"/>
          </w:rPr>
          <w:t>150 м</w:t>
        </w:r>
        <w:r w:rsidRPr="00F41D5B">
          <w:rPr>
            <w:rFonts w:ascii="Times New Roman" w:hAnsi="Times New Roman"/>
            <w:sz w:val="20"/>
            <w:szCs w:val="20"/>
            <w:vertAlign w:val="superscript"/>
          </w:rPr>
          <w:t>2</w:t>
        </w:r>
      </w:smartTag>
      <w:r w:rsidRPr="00F41D5B">
        <w:rPr>
          <w:rFonts w:ascii="Times New Roman" w:hAnsi="Times New Roman"/>
          <w:sz w:val="20"/>
          <w:szCs w:val="20"/>
        </w:rPr>
        <w:t>.</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FD3FAC" w:rsidRPr="00F41D5B" w:rsidRDefault="00FD3FAC" w:rsidP="00FD3FAC">
      <w:pPr>
        <w:pStyle w:val="a4"/>
        <w:ind w:firstLine="567"/>
        <w:jc w:val="both"/>
        <w:rPr>
          <w:rFonts w:ascii="Times New Roman" w:hAnsi="Times New Roman"/>
          <w:sz w:val="20"/>
          <w:szCs w:val="20"/>
        </w:rPr>
      </w:pPr>
      <w:r w:rsidRPr="00F41D5B">
        <w:rPr>
          <w:rFonts w:ascii="Times New Roman" w:hAnsi="Times New Roman"/>
          <w:sz w:val="20"/>
          <w:szCs w:val="20"/>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 п.), в условиях малоэтажной застройки не допускается.</w:t>
      </w:r>
    </w:p>
    <w:p w:rsidR="00FD3FAC" w:rsidRPr="00F41D5B" w:rsidRDefault="00FD3FAC" w:rsidP="00FD3FAC">
      <w:pPr>
        <w:spacing w:line="23" w:lineRule="atLeast"/>
        <w:rPr>
          <w:rFonts w:ascii="Times New Roman" w:hAnsi="Times New Roman" w:cs="Times New Roman"/>
          <w:b/>
          <w:sz w:val="20"/>
          <w:szCs w:val="20"/>
        </w:rPr>
      </w:pPr>
    </w:p>
    <w:p w:rsidR="00FD3FAC" w:rsidRPr="00F41D5B" w:rsidRDefault="00FD3FAC" w:rsidP="00FD3FAC">
      <w:pPr>
        <w:pStyle w:val="ConsNormal"/>
        <w:widowControl/>
        <w:tabs>
          <w:tab w:val="left" w:pos="0"/>
          <w:tab w:val="left" w:pos="900"/>
        </w:tabs>
        <w:ind w:firstLine="540"/>
        <w:rPr>
          <w:rFonts w:ascii="Times New Roman" w:hAnsi="Times New Roman" w:cs="Times New Roman"/>
          <w:b/>
        </w:rPr>
      </w:pPr>
      <w:r w:rsidRPr="00F41D5B">
        <w:rPr>
          <w:rFonts w:ascii="Times New Roman" w:hAnsi="Times New Roman" w:cs="Times New Roman"/>
          <w:b/>
        </w:rPr>
        <w:t>Общественно-деловые зоны:</w:t>
      </w:r>
    </w:p>
    <w:p w:rsidR="00FD3FAC" w:rsidRPr="00F41D5B" w:rsidRDefault="00FD3FAC" w:rsidP="00FD3FAC">
      <w:pPr>
        <w:pStyle w:val="ConsNormal"/>
        <w:tabs>
          <w:tab w:val="left" w:pos="900"/>
        </w:tabs>
        <w:ind w:firstLine="540"/>
        <w:jc w:val="both"/>
        <w:rPr>
          <w:rFonts w:ascii="Times New Roman" w:hAnsi="Times New Roman" w:cs="Times New Roman"/>
          <w:b/>
        </w:rPr>
      </w:pPr>
      <w:r w:rsidRPr="00F41D5B">
        <w:rPr>
          <w:rFonts w:ascii="Times New Roman" w:hAnsi="Times New Roman" w:cs="Times New Roman"/>
          <w:b/>
        </w:rPr>
        <w:t>ОД.</w:t>
      </w:r>
      <w:r w:rsidRPr="00F41D5B">
        <w:rPr>
          <w:rFonts w:ascii="Times New Roman" w:hAnsi="Times New Roman" w:cs="Times New Roman"/>
          <w:b/>
        </w:rPr>
        <w:tab/>
        <w:t>ОБЩЕСТВЕННО-ДЕЛОВАЯ ЗОНА</w:t>
      </w:r>
    </w:p>
    <w:p w:rsidR="00FD3FAC" w:rsidRPr="00F41D5B" w:rsidRDefault="00FD3FAC" w:rsidP="00FD3FAC">
      <w:pPr>
        <w:pStyle w:val="ConsNormal"/>
        <w:tabs>
          <w:tab w:val="left" w:pos="900"/>
        </w:tabs>
        <w:ind w:firstLine="540"/>
        <w:jc w:val="both"/>
        <w:rPr>
          <w:rFonts w:ascii="Times New Roman" w:hAnsi="Times New Roman" w:cs="Times New Roman"/>
        </w:rPr>
      </w:pPr>
      <w:r w:rsidRPr="00F41D5B">
        <w:rPr>
          <w:rFonts w:ascii="Times New Roman" w:hAnsi="Times New Roman" w:cs="Times New Roman"/>
        </w:rPr>
        <w:t>Данная зона выделена для обеспечения правовых условий формирования территории с целью размещения административных, коммерческих, физкультурно-оздоровительных, культурных и иных учреждений.</w:t>
      </w:r>
    </w:p>
    <w:p w:rsidR="00FD3FAC" w:rsidRPr="00F41D5B" w:rsidRDefault="00FD3FAC" w:rsidP="00FD3FAC">
      <w:pPr>
        <w:pStyle w:val="ConsNormal"/>
        <w:tabs>
          <w:tab w:val="left" w:pos="900"/>
        </w:tabs>
        <w:spacing w:line="23" w:lineRule="atLeast"/>
        <w:ind w:firstLine="0"/>
        <w:jc w:val="both"/>
        <w:rPr>
          <w:rFonts w:ascii="Times New Roman" w:hAnsi="Times New Roman" w:cs="Times New Roman"/>
          <w:b/>
        </w:rPr>
      </w:pPr>
      <w:r w:rsidRPr="00F41D5B">
        <w:rPr>
          <w:rFonts w:ascii="Times New Roman" w:hAnsi="Times New Roman" w:cs="Times New Roman"/>
          <w:b/>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FD3FAC" w:rsidRPr="00A40D31" w:rsidTr="00384E24">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jc w:val="both"/>
              <w:rPr>
                <w:sz w:val="16"/>
                <w:szCs w:val="16"/>
              </w:rPr>
            </w:pPr>
            <w:r w:rsidRPr="00F41D5B">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F41D5B">
              <w:rPr>
                <w:sz w:val="16"/>
                <w:szCs w:val="16"/>
                <w:lang w:eastAsia="ru-RU"/>
              </w:rPr>
              <w:t>ру видов разрешенного использования земельных участков</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Общественное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3.8.</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Деловое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D3FAC" w:rsidRPr="00F41D5B" w:rsidRDefault="00FD3FAC" w:rsidP="00384E24">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4.1.</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lang w:eastAsia="ru-RU"/>
              </w:rPr>
              <w:t>Банковская и страховая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FD3FAC" w:rsidRPr="00F41D5B" w:rsidRDefault="00FD3FAC" w:rsidP="00384E24">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4.5.</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lang w:eastAsia="ru-RU"/>
              </w:rPr>
              <w:t>Социальное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для размещения отделений почты и телеграфа;</w:t>
            </w:r>
          </w:p>
          <w:p w:rsidR="00FD3FAC" w:rsidRPr="00F41D5B" w:rsidRDefault="00FD3FAC" w:rsidP="00384E24">
            <w:pPr>
              <w:pStyle w:val="af4"/>
              <w:ind w:right="-51"/>
              <w:jc w:val="both"/>
              <w:rPr>
                <w:sz w:val="16"/>
                <w:szCs w:val="16"/>
              </w:rPr>
            </w:pPr>
            <w:r w:rsidRPr="00F41D5B">
              <w:rPr>
                <w:sz w:val="16"/>
                <w:szCs w:val="16"/>
              </w:rPr>
              <w:lastRenderedPageBreak/>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lastRenderedPageBreak/>
              <w:t>3.2.</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lang w:eastAsia="ru-RU"/>
              </w:rPr>
              <w:lastRenderedPageBreak/>
              <w:t>Бытовое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3.3.</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lang w:eastAsia="ru-RU"/>
              </w:rPr>
              <w:t>Образование и просвещение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24" w:history="1">
              <w:r w:rsidRPr="00F41D5B">
                <w:rPr>
                  <w:rFonts w:ascii="Times New Roman" w:hAnsi="Times New Roman" w:cs="Times New Roman"/>
                  <w:color w:val="0000FF"/>
                  <w:sz w:val="16"/>
                  <w:szCs w:val="16"/>
                </w:rPr>
                <w:t>кодами 3.5.1</w:t>
              </w:r>
            </w:hyperlink>
            <w:r w:rsidRPr="00F41D5B">
              <w:rPr>
                <w:rFonts w:ascii="Times New Roman" w:hAnsi="Times New Roman" w:cs="Times New Roman"/>
                <w:sz w:val="16"/>
                <w:szCs w:val="16"/>
              </w:rPr>
              <w:t xml:space="preserve"> - </w:t>
            </w:r>
            <w:hyperlink r:id="rId25" w:history="1">
              <w:r w:rsidRPr="00F41D5B">
                <w:rPr>
                  <w:rFonts w:ascii="Times New Roman" w:hAnsi="Times New Roman" w:cs="Times New Roman"/>
                  <w:color w:val="0000FF"/>
                  <w:sz w:val="16"/>
                  <w:szCs w:val="16"/>
                </w:rPr>
                <w:t>3.5.2</w:t>
              </w:r>
            </w:hyperlink>
          </w:p>
          <w:p w:rsidR="00FD3FAC" w:rsidRPr="00F41D5B" w:rsidRDefault="00FD3FAC" w:rsidP="00384E24">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3.5.</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lang w:eastAsia="ru-RU"/>
              </w:rPr>
              <w:t>Культурное развитие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D3FAC" w:rsidRPr="00F41D5B" w:rsidRDefault="00FD3FAC" w:rsidP="00384E24">
            <w:pPr>
              <w:pStyle w:val="af4"/>
              <w:ind w:right="-51"/>
              <w:jc w:val="both"/>
              <w:rPr>
                <w:sz w:val="16"/>
                <w:szCs w:val="16"/>
              </w:rPr>
            </w:pPr>
            <w:r w:rsidRPr="00F41D5B">
              <w:rPr>
                <w:sz w:val="16"/>
                <w:szCs w:val="16"/>
              </w:rPr>
              <w:t>устройство площадок для празднеств и гуляний;</w:t>
            </w:r>
          </w:p>
          <w:p w:rsidR="00FD3FAC" w:rsidRPr="00F41D5B" w:rsidRDefault="00FD3FAC" w:rsidP="00384E24">
            <w:pPr>
              <w:pStyle w:val="af4"/>
              <w:ind w:right="-51"/>
              <w:jc w:val="both"/>
              <w:rPr>
                <w:sz w:val="16"/>
                <w:szCs w:val="16"/>
              </w:rPr>
            </w:pPr>
            <w:r w:rsidRPr="00F41D5B">
              <w:rPr>
                <w:sz w:val="16"/>
                <w:szCs w:val="16"/>
              </w:rPr>
              <w:t>размещение зданий и сооружений для размещения цирков, зверинцев, зоопарков, океанариумов</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3.6.</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lang w:eastAsia="ru-RU"/>
              </w:rPr>
              <w:t>Общественное питание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FD3FAC" w:rsidRPr="00F41D5B" w:rsidRDefault="00FD3FAC" w:rsidP="00384E24">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4.6.</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lang w:eastAsia="ru-RU"/>
              </w:rPr>
              <w:t>Гостиничное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D3FAC" w:rsidRPr="00F41D5B" w:rsidRDefault="00FD3FAC" w:rsidP="00384E24">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4.7.</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rPr>
              <w:t>Магазины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F41D5B">
                <w:rPr>
                  <w:sz w:val="16"/>
                  <w:szCs w:val="16"/>
                </w:rPr>
                <w:t>5000 кв. м</w:t>
              </w:r>
            </w:smartTag>
          </w:p>
          <w:p w:rsidR="00FD3FAC" w:rsidRPr="00F41D5B" w:rsidRDefault="00FD3FAC" w:rsidP="00384E24">
            <w:pPr>
              <w:pStyle w:val="af4"/>
              <w:ind w:right="-51"/>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4.4.</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tabs>
                <w:tab w:val="left" w:pos="900"/>
              </w:tabs>
              <w:autoSpaceDN w:val="0"/>
              <w:adjustRightInd w:val="0"/>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Объекты торговли (торговые центры, торгово-развлекательные центры (комплексы)</w:t>
            </w:r>
          </w:p>
          <w:p w:rsidR="00FD3FAC" w:rsidRPr="00F41D5B" w:rsidRDefault="00FD3FAC" w:rsidP="00384E24">
            <w:pPr>
              <w:pStyle w:val="af4"/>
              <w:ind w:right="-51"/>
              <w:jc w:val="both"/>
              <w:rPr>
                <w:sz w:val="16"/>
                <w:szCs w:val="16"/>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F41D5B">
                <w:rPr>
                  <w:rFonts w:ascii="Times New Roman" w:hAnsi="Times New Roman" w:cs="Times New Roman"/>
                  <w:sz w:val="16"/>
                  <w:szCs w:val="16"/>
                </w:rPr>
                <w:t>5000 кв. м</w:t>
              </w:r>
            </w:smartTag>
            <w:r w:rsidRPr="00F41D5B">
              <w:rPr>
                <w:rFonts w:ascii="Times New Roman" w:hAnsi="Times New Roman" w:cs="Times New Roman"/>
                <w:sz w:val="16"/>
                <w:szCs w:val="16"/>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6" w:history="1">
              <w:r w:rsidRPr="00F41D5B">
                <w:rPr>
                  <w:rFonts w:ascii="Times New Roman" w:hAnsi="Times New Roman" w:cs="Times New Roman"/>
                  <w:color w:val="0000FF"/>
                  <w:sz w:val="16"/>
                  <w:szCs w:val="16"/>
                </w:rPr>
                <w:t>кодами 4.5</w:t>
              </w:r>
            </w:hyperlink>
            <w:r w:rsidRPr="00F41D5B">
              <w:rPr>
                <w:rFonts w:ascii="Times New Roman" w:hAnsi="Times New Roman" w:cs="Times New Roman"/>
                <w:sz w:val="16"/>
                <w:szCs w:val="16"/>
              </w:rPr>
              <w:t xml:space="preserve"> - </w:t>
            </w:r>
            <w:hyperlink r:id="rId27" w:history="1">
              <w:r w:rsidRPr="00F41D5B">
                <w:rPr>
                  <w:rFonts w:ascii="Times New Roman" w:hAnsi="Times New Roman" w:cs="Times New Roman"/>
                  <w:color w:val="0000FF"/>
                  <w:sz w:val="16"/>
                  <w:szCs w:val="16"/>
                </w:rPr>
                <w:t>4.9</w:t>
              </w:r>
            </w:hyperlink>
            <w:r w:rsidRPr="00F41D5B">
              <w:rPr>
                <w:rFonts w:ascii="Times New Roman" w:hAnsi="Times New Roman" w:cs="Times New Roman"/>
                <w:sz w:val="16"/>
                <w:szCs w:val="16"/>
              </w:rPr>
              <w:t>;</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гаражей и (или) стоянок для автомобилей сотрудников и посетителей торгового центра</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4.2.</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Развлечения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FD3FAC" w:rsidRPr="00F41D5B" w:rsidRDefault="00FD3FAC" w:rsidP="00384E24">
            <w:pPr>
              <w:pStyle w:val="af4"/>
              <w:ind w:right="-51"/>
              <w:jc w:val="both"/>
              <w:rPr>
                <w:sz w:val="16"/>
                <w:szCs w:val="16"/>
              </w:rPr>
            </w:pPr>
            <w:r w:rsidRPr="00F41D5B">
              <w:rPr>
                <w:sz w:val="16"/>
                <w:szCs w:val="1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4.8.</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lang w:eastAsia="ru-RU"/>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8" w:history="1">
              <w:r w:rsidRPr="00F41D5B">
                <w:rPr>
                  <w:rFonts w:ascii="Times New Roman" w:hAnsi="Times New Roman" w:cs="Times New Roman"/>
                  <w:color w:val="0000FF"/>
                  <w:sz w:val="16"/>
                  <w:szCs w:val="16"/>
                </w:rPr>
                <w:t>кодами 3.4.1</w:t>
              </w:r>
            </w:hyperlink>
            <w:r w:rsidRPr="00F41D5B">
              <w:rPr>
                <w:rFonts w:ascii="Times New Roman" w:hAnsi="Times New Roman" w:cs="Times New Roman"/>
                <w:sz w:val="16"/>
                <w:szCs w:val="16"/>
              </w:rPr>
              <w:t xml:space="preserve"> - </w:t>
            </w:r>
            <w:hyperlink r:id="rId29" w:history="1">
              <w:r w:rsidRPr="00F41D5B">
                <w:rPr>
                  <w:rFonts w:ascii="Times New Roman" w:hAnsi="Times New Roman" w:cs="Times New Roman"/>
                  <w:color w:val="0000FF"/>
                  <w:sz w:val="16"/>
                  <w:szCs w:val="16"/>
                </w:rPr>
                <w:t>3.4.2</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3.4.</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Отдых (рекреация)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D3FAC" w:rsidRPr="00F41D5B" w:rsidRDefault="00FD3FAC" w:rsidP="00384E24">
            <w:pPr>
              <w:pStyle w:val="af4"/>
              <w:jc w:val="both"/>
              <w:rPr>
                <w:sz w:val="16"/>
                <w:szCs w:val="16"/>
              </w:rPr>
            </w:pPr>
            <w:r w:rsidRPr="00F41D5B">
              <w:rPr>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FD3FAC" w:rsidRPr="00F41D5B" w:rsidRDefault="00FD3FAC" w:rsidP="00384E24">
            <w:pPr>
              <w:pStyle w:val="af4"/>
              <w:jc w:val="both"/>
              <w:rPr>
                <w:sz w:val="16"/>
                <w:szCs w:val="16"/>
              </w:rPr>
            </w:pPr>
            <w:r w:rsidRPr="00F41D5B">
              <w:rPr>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30" w:history="1">
              <w:r w:rsidRPr="00F41D5B">
                <w:rPr>
                  <w:sz w:val="16"/>
                  <w:szCs w:val="16"/>
                </w:rPr>
                <w:t>кодами 5.1</w:t>
              </w:r>
            </w:hyperlink>
            <w:r w:rsidRPr="00F41D5B">
              <w:rPr>
                <w:sz w:val="16"/>
                <w:szCs w:val="16"/>
              </w:rPr>
              <w:t xml:space="preserve"> - </w:t>
            </w:r>
            <w:hyperlink r:id="rId31" w:history="1">
              <w:r w:rsidRPr="00F41D5B">
                <w:rPr>
                  <w:sz w:val="16"/>
                  <w:szCs w:val="16"/>
                </w:rPr>
                <w:t>5.5</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5.0</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lang w:eastAsia="ru-RU"/>
              </w:rPr>
              <w:lastRenderedPageBreak/>
              <w:t>Спорт</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D3FAC" w:rsidRPr="00F41D5B" w:rsidRDefault="00FD3FAC" w:rsidP="00384E24">
            <w:pPr>
              <w:pStyle w:val="af4"/>
              <w:ind w:right="-51"/>
              <w:jc w:val="both"/>
              <w:rPr>
                <w:sz w:val="16"/>
                <w:szCs w:val="16"/>
              </w:rPr>
            </w:pPr>
            <w:r w:rsidRPr="00F41D5B">
              <w:rPr>
                <w:sz w:val="16"/>
                <w:szCs w:val="16"/>
              </w:rPr>
              <w:t>размещение спортивных баз и лагерей</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5.1.</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rPr>
              <w:t>Рынки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F41D5B">
                <w:rPr>
                  <w:rFonts w:ascii="Times New Roman" w:hAnsi="Times New Roman" w:cs="Times New Roman"/>
                  <w:sz w:val="16"/>
                  <w:szCs w:val="16"/>
                </w:rPr>
                <w:t>200 кв. м</w:t>
              </w:r>
            </w:smartTag>
            <w:r w:rsidRPr="00F41D5B">
              <w:rPr>
                <w:rFonts w:ascii="Times New Roman" w:hAnsi="Times New Roman" w:cs="Times New Roman"/>
                <w:sz w:val="16"/>
                <w:szCs w:val="16"/>
              </w:rPr>
              <w:t>;</w:t>
            </w:r>
          </w:p>
          <w:p w:rsidR="00FD3FAC" w:rsidRPr="00F41D5B" w:rsidRDefault="00FD3FAC" w:rsidP="00384E24">
            <w:pPr>
              <w:pStyle w:val="af4"/>
              <w:ind w:right="-51"/>
              <w:jc w:val="both"/>
              <w:rPr>
                <w:sz w:val="16"/>
                <w:szCs w:val="16"/>
              </w:rPr>
            </w:pPr>
            <w:r w:rsidRPr="00F41D5B">
              <w:rPr>
                <w:sz w:val="16"/>
                <w:szCs w:val="16"/>
              </w:rPr>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spacing w:line="240" w:lineRule="auto"/>
              <w:rPr>
                <w:rFonts w:ascii="Times New Roman" w:hAnsi="Times New Roman" w:cs="Times New Roman"/>
                <w:sz w:val="16"/>
                <w:szCs w:val="16"/>
              </w:rPr>
            </w:pPr>
            <w:r w:rsidRPr="00F41D5B">
              <w:rPr>
                <w:rFonts w:ascii="Times New Roman" w:hAnsi="Times New Roman" w:cs="Times New Roman"/>
                <w:sz w:val="16"/>
                <w:szCs w:val="16"/>
              </w:rPr>
              <w:t>4.3.</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rPr>
            </w:pPr>
            <w:r w:rsidRPr="00F41D5B">
              <w:rPr>
                <w:sz w:val="16"/>
                <w:szCs w:val="16"/>
                <w:lang w:eastAsia="ru-RU"/>
              </w:rPr>
              <w:t>Коммунальное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spacing w:line="240" w:lineRule="auto"/>
              <w:ind w:left="60" w:right="-51"/>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spacing w:line="240" w:lineRule="auto"/>
              <w:ind w:left="60" w:right="60"/>
              <w:rPr>
                <w:rFonts w:ascii="Times New Roman" w:hAnsi="Times New Roman" w:cs="Times New Roman"/>
                <w:sz w:val="16"/>
                <w:szCs w:val="16"/>
              </w:rPr>
            </w:pPr>
            <w:r w:rsidRPr="00F41D5B">
              <w:rPr>
                <w:rFonts w:ascii="Times New Roman" w:hAnsi="Times New Roman" w:cs="Times New Roman"/>
                <w:sz w:val="16"/>
                <w:szCs w:val="16"/>
              </w:rPr>
              <w:t>3.1.</w:t>
            </w:r>
          </w:p>
        </w:tc>
      </w:tr>
      <w:tr w:rsidR="00FD3FAC" w:rsidRPr="00B314E3"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bCs/>
                <w:sz w:val="16"/>
                <w:szCs w:val="16"/>
              </w:rPr>
            </w:pPr>
            <w:r w:rsidRPr="00F41D5B">
              <w:rPr>
                <w:rFonts w:ascii="Times New Roman" w:hAnsi="Times New Roman" w:cs="Times New Roman"/>
                <w:bCs/>
                <w:sz w:val="16"/>
                <w:szCs w:val="16"/>
              </w:rPr>
              <w:t>Обслуживание автотранспорта</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bCs/>
                <w:sz w:val="16"/>
                <w:szCs w:val="16"/>
              </w:rPr>
            </w:pPr>
            <w:r w:rsidRPr="00F41D5B">
              <w:rPr>
                <w:rFonts w:ascii="Times New Roman" w:hAnsi="Times New Roman" w:cs="Times New Roman"/>
                <w:bCs/>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2" w:history="1">
              <w:r w:rsidRPr="00F41D5B">
                <w:rPr>
                  <w:rFonts w:ascii="Times New Roman" w:hAnsi="Times New Roman" w:cs="Times New Roman"/>
                  <w:bCs/>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autoSpaceDN w:val="0"/>
              <w:adjustRightInd w:val="0"/>
              <w:spacing w:line="240" w:lineRule="auto"/>
              <w:jc w:val="center"/>
              <w:rPr>
                <w:rFonts w:ascii="Times New Roman" w:hAnsi="Times New Roman" w:cs="Times New Roman"/>
                <w:bCs/>
                <w:sz w:val="16"/>
                <w:szCs w:val="16"/>
              </w:rPr>
            </w:pPr>
            <w:r w:rsidRPr="00F41D5B">
              <w:rPr>
                <w:rFonts w:ascii="Times New Roman" w:hAnsi="Times New Roman" w:cs="Times New Roman"/>
                <w:bCs/>
                <w:sz w:val="16"/>
                <w:szCs w:val="16"/>
              </w:rPr>
              <w:t>4.9</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ind w:right="-51"/>
              <w:jc w:val="both"/>
              <w:rPr>
                <w:sz w:val="16"/>
                <w:szCs w:val="16"/>
                <w:lang w:eastAsia="ru-RU"/>
              </w:rPr>
            </w:pPr>
            <w:r w:rsidRPr="00F41D5B">
              <w:rPr>
                <w:sz w:val="16"/>
                <w:szCs w:val="16"/>
              </w:rPr>
              <w:t>Связь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3" w:history="1">
              <w:r w:rsidRPr="00F41D5B">
                <w:rPr>
                  <w:rFonts w:ascii="Times New Roman" w:hAnsi="Times New Roman" w:cs="Times New Roman"/>
                  <w:color w:val="0000FF"/>
                  <w:sz w:val="16"/>
                  <w:szCs w:val="16"/>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spacing w:line="240" w:lineRule="auto"/>
              <w:ind w:right="60"/>
              <w:rPr>
                <w:rFonts w:ascii="Times New Roman" w:hAnsi="Times New Roman" w:cs="Times New Roman"/>
                <w:sz w:val="16"/>
                <w:szCs w:val="16"/>
              </w:rPr>
            </w:pPr>
            <w:r w:rsidRPr="00F41D5B">
              <w:rPr>
                <w:rFonts w:ascii="Times New Roman" w:hAnsi="Times New Roman" w:cs="Times New Roman"/>
                <w:sz w:val="16"/>
                <w:szCs w:val="16"/>
              </w:rPr>
              <w:t>6.8.</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Обеспечение внутреннего правопорядка</w:t>
            </w:r>
          </w:p>
          <w:p w:rsidR="00FD3FAC" w:rsidRPr="00F41D5B" w:rsidRDefault="00FD3FAC" w:rsidP="00384E24">
            <w:pPr>
              <w:pStyle w:val="af4"/>
              <w:ind w:right="-51"/>
              <w:jc w:val="both"/>
              <w:rPr>
                <w:sz w:val="16"/>
                <w:szCs w:val="16"/>
                <w:lang w:eastAsia="ar-SA"/>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D3FAC" w:rsidRPr="00F41D5B" w:rsidRDefault="00FD3FAC" w:rsidP="00384E24">
            <w:pPr>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spacing w:line="240" w:lineRule="auto"/>
              <w:ind w:right="60"/>
              <w:rPr>
                <w:rFonts w:ascii="Times New Roman" w:hAnsi="Times New Roman" w:cs="Times New Roman"/>
                <w:sz w:val="16"/>
                <w:szCs w:val="16"/>
              </w:rPr>
            </w:pPr>
            <w:r w:rsidRPr="00F41D5B">
              <w:rPr>
                <w:rFonts w:ascii="Times New Roman" w:hAnsi="Times New Roman" w:cs="Times New Roman"/>
                <w:sz w:val="16"/>
                <w:szCs w:val="16"/>
              </w:rPr>
              <w:t>8.3.</w:t>
            </w:r>
          </w:p>
        </w:tc>
      </w:tr>
      <w:tr w:rsidR="00FD3FAC" w:rsidRPr="004F71F8"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Религиозное использование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D3FAC" w:rsidRPr="00F41D5B" w:rsidRDefault="00FD3FAC" w:rsidP="00384E24">
            <w:pPr>
              <w:spacing w:line="240" w:lineRule="auto"/>
              <w:ind w:right="-51"/>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spacing w:line="240" w:lineRule="auto"/>
              <w:ind w:right="60"/>
              <w:rPr>
                <w:rFonts w:ascii="Times New Roman" w:hAnsi="Times New Roman" w:cs="Times New Roman"/>
                <w:sz w:val="16"/>
                <w:szCs w:val="16"/>
              </w:rPr>
            </w:pPr>
            <w:r w:rsidRPr="00F41D5B">
              <w:rPr>
                <w:rFonts w:ascii="Times New Roman" w:hAnsi="Times New Roman" w:cs="Times New Roman"/>
                <w:sz w:val="16"/>
                <w:szCs w:val="16"/>
              </w:rPr>
              <w:t>3.7</w:t>
            </w:r>
          </w:p>
        </w:tc>
      </w:tr>
    </w:tbl>
    <w:p w:rsidR="00FD3FAC" w:rsidRDefault="00FD3FAC" w:rsidP="00FD3FAC">
      <w:pPr>
        <w:autoSpaceDN w:val="0"/>
        <w:adjustRightInd w:val="0"/>
        <w:rPr>
          <w:noProof/>
        </w:rPr>
      </w:pPr>
    </w:p>
    <w:p w:rsidR="00FD3FAC" w:rsidRPr="00F41D5B" w:rsidRDefault="00FD3FAC" w:rsidP="00FD3FAC">
      <w:pPr>
        <w:pStyle w:val="ConsNormal"/>
        <w:tabs>
          <w:tab w:val="left" w:pos="900"/>
        </w:tabs>
        <w:spacing w:line="23" w:lineRule="atLeast"/>
        <w:ind w:firstLine="709"/>
        <w:jc w:val="both"/>
        <w:rPr>
          <w:rFonts w:ascii="Times New Roman" w:hAnsi="Times New Roman" w:cs="Times New Roman"/>
          <w:b/>
        </w:rPr>
      </w:pPr>
      <w:r w:rsidRPr="00F41D5B">
        <w:rPr>
          <w:rFonts w:ascii="Times New Roman" w:hAnsi="Times New Roman" w:cs="Times New Roman"/>
          <w:b/>
        </w:rPr>
        <w:t>Условно разрешенные виды использования:</w:t>
      </w:r>
    </w:p>
    <w:tbl>
      <w:tblPr>
        <w:tblW w:w="5000" w:type="pct"/>
        <w:jc w:val="center"/>
        <w:tblLayout w:type="fixed"/>
        <w:tblLook w:val="0000"/>
      </w:tblPr>
      <w:tblGrid>
        <w:gridCol w:w="2448"/>
        <w:gridCol w:w="5503"/>
        <w:gridCol w:w="1620"/>
      </w:tblGrid>
      <w:tr w:rsidR="00FD3FAC" w:rsidRPr="004F71F8" w:rsidTr="00384E24">
        <w:trPr>
          <w:tblHeader/>
          <w:jc w:val="center"/>
        </w:trPr>
        <w:tc>
          <w:tcPr>
            <w:tcW w:w="2518" w:type="dxa"/>
            <w:tcBorders>
              <w:top w:val="single" w:sz="4" w:space="0" w:color="000000"/>
              <w:left w:val="single" w:sz="4" w:space="0" w:color="000000"/>
              <w:bottom w:val="single" w:sz="4" w:space="0" w:color="000000"/>
            </w:tcBorders>
            <w:shd w:val="clear" w:color="auto" w:fill="auto"/>
            <w:vAlign w:val="center"/>
          </w:tcPr>
          <w:p w:rsidR="00FD3FAC" w:rsidRPr="00294A9B" w:rsidRDefault="00FD3FAC" w:rsidP="00384E24">
            <w:pPr>
              <w:pStyle w:val="af6"/>
              <w:rPr>
                <w:sz w:val="16"/>
                <w:szCs w:val="16"/>
              </w:rPr>
            </w:pPr>
            <w:r w:rsidRPr="00294A9B">
              <w:rPr>
                <w:sz w:val="16"/>
                <w:szCs w:val="16"/>
              </w:rPr>
              <w:lastRenderedPageBreak/>
              <w:t xml:space="preserve">Вид разрешенного использования </w:t>
            </w:r>
            <w:r w:rsidRPr="00294A9B">
              <w:rPr>
                <w:sz w:val="16"/>
                <w:szCs w:val="16"/>
              </w:rPr>
              <w:br/>
              <w:t xml:space="preserve">земельных участков и объектов </w:t>
            </w:r>
            <w:r w:rsidRPr="00294A9B">
              <w:rPr>
                <w:sz w:val="16"/>
                <w:szCs w:val="16"/>
              </w:rPr>
              <w:br/>
              <w:t>капитального строительства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294A9B" w:rsidRDefault="00FD3FAC" w:rsidP="00384E24">
            <w:pPr>
              <w:pStyle w:val="af6"/>
              <w:jc w:val="both"/>
              <w:rPr>
                <w:sz w:val="16"/>
                <w:szCs w:val="16"/>
              </w:rPr>
            </w:pPr>
            <w:r w:rsidRPr="00294A9B">
              <w:rPr>
                <w:sz w:val="16"/>
                <w:szCs w:val="16"/>
              </w:rPr>
              <w:t>Описание вида разрешенного использования земельного участка</w:t>
            </w:r>
          </w:p>
        </w:tc>
        <w:tc>
          <w:tcPr>
            <w:tcW w:w="16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pStyle w:val="af6"/>
              <w:jc w:val="both"/>
              <w:rPr>
                <w:sz w:val="16"/>
                <w:szCs w:val="16"/>
              </w:rPr>
            </w:pPr>
            <w:r w:rsidRPr="00294A9B">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4F71F8" w:rsidTr="00384E24">
        <w:trPr>
          <w:jc w:val="center"/>
        </w:trPr>
        <w:tc>
          <w:tcPr>
            <w:tcW w:w="2518"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rPr>
                <w:sz w:val="16"/>
                <w:szCs w:val="16"/>
              </w:rPr>
            </w:pPr>
            <w:r w:rsidRPr="00294A9B">
              <w:rPr>
                <w:sz w:val="16"/>
                <w:szCs w:val="16"/>
                <w:lang w:eastAsia="ru-RU"/>
              </w:rPr>
              <w:t>Жилая застройка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F41D5B">
            <w:pPr>
              <w:spacing w:after="0"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жилых помещений различного вида и обеспечение проживания в них.</w:t>
            </w:r>
          </w:p>
          <w:p w:rsidR="00FD3FAC" w:rsidRPr="00294A9B" w:rsidRDefault="00FD3FAC" w:rsidP="00F41D5B">
            <w:pPr>
              <w:spacing w:after="0" w:line="240" w:lineRule="auto"/>
              <w:rPr>
                <w:rFonts w:ascii="Times New Roman" w:hAnsi="Times New Roman" w:cs="Times New Roman"/>
                <w:sz w:val="16"/>
                <w:szCs w:val="16"/>
              </w:rPr>
            </w:pPr>
            <w:r w:rsidRPr="00294A9B">
              <w:rPr>
                <w:rFonts w:ascii="Times New Roman" w:hAnsi="Times New Roman" w:cs="Times New Roman"/>
                <w:sz w:val="16"/>
                <w:szCs w:val="16"/>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FD3FAC" w:rsidRPr="00294A9B" w:rsidRDefault="00FD3FAC" w:rsidP="00F41D5B">
            <w:pPr>
              <w:spacing w:after="0" w:line="240" w:lineRule="auto"/>
              <w:rPr>
                <w:rFonts w:ascii="Times New Roman" w:hAnsi="Times New Roman" w:cs="Times New Roman"/>
                <w:sz w:val="16"/>
                <w:szCs w:val="16"/>
              </w:rPr>
            </w:pPr>
            <w:r w:rsidRPr="00294A9B">
              <w:rPr>
                <w:rFonts w:ascii="Times New Roman" w:hAnsi="Times New Roman" w:cs="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D3FAC" w:rsidRPr="00294A9B" w:rsidRDefault="00FD3FAC" w:rsidP="00F41D5B">
            <w:pPr>
              <w:spacing w:after="0" w:line="240" w:lineRule="auto"/>
              <w:rPr>
                <w:rFonts w:ascii="Times New Roman" w:hAnsi="Times New Roman" w:cs="Times New Roman"/>
                <w:sz w:val="16"/>
                <w:szCs w:val="16"/>
              </w:rPr>
            </w:pPr>
            <w:r w:rsidRPr="00294A9B">
              <w:rPr>
                <w:rFonts w:ascii="Times New Roman" w:hAnsi="Times New Roman" w:cs="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D3FAC" w:rsidRPr="00294A9B" w:rsidRDefault="00FD3FAC" w:rsidP="00F41D5B">
            <w:pPr>
              <w:spacing w:after="0" w:line="240" w:lineRule="auto"/>
              <w:rPr>
                <w:rFonts w:ascii="Times New Roman" w:hAnsi="Times New Roman" w:cs="Times New Roman"/>
                <w:sz w:val="16"/>
                <w:szCs w:val="16"/>
              </w:rPr>
            </w:pPr>
            <w:r w:rsidRPr="00294A9B">
              <w:rPr>
                <w:rFonts w:ascii="Times New Roman" w:hAnsi="Times New Roman" w:cs="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FD3FAC" w:rsidRPr="00294A9B" w:rsidRDefault="00FD3FAC" w:rsidP="00F41D5B">
            <w:pPr>
              <w:spacing w:after="0" w:line="240" w:lineRule="auto"/>
              <w:rPr>
                <w:rFonts w:ascii="Times New Roman" w:hAnsi="Times New Roman" w:cs="Times New Roman"/>
                <w:sz w:val="16"/>
                <w:szCs w:val="16"/>
              </w:rPr>
            </w:pPr>
            <w:r w:rsidRPr="00294A9B">
              <w:rPr>
                <w:rFonts w:ascii="Times New Roman" w:hAnsi="Times New Roman" w:cs="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tc>
        <w:tc>
          <w:tcPr>
            <w:tcW w:w="1664" w:type="dxa"/>
            <w:tcBorders>
              <w:top w:val="single" w:sz="4" w:space="0" w:color="000000"/>
              <w:left w:val="single" w:sz="4" w:space="0" w:color="000000"/>
              <w:bottom w:val="single" w:sz="4" w:space="0" w:color="000000"/>
              <w:right w:val="single" w:sz="4" w:space="0" w:color="000000"/>
            </w:tcBorders>
            <w:vAlign w:val="center"/>
          </w:tcPr>
          <w:p w:rsidR="00FD3FAC" w:rsidRPr="00294A9B" w:rsidRDefault="00FD3FAC" w:rsidP="00384E24">
            <w:pPr>
              <w:spacing w:line="240" w:lineRule="auto"/>
              <w:jc w:val="center"/>
              <w:rPr>
                <w:rFonts w:ascii="Times New Roman" w:hAnsi="Times New Roman" w:cs="Times New Roman"/>
                <w:sz w:val="16"/>
                <w:szCs w:val="16"/>
              </w:rPr>
            </w:pPr>
            <w:r w:rsidRPr="00294A9B">
              <w:rPr>
                <w:rFonts w:ascii="Times New Roman" w:hAnsi="Times New Roman" w:cs="Times New Roman"/>
                <w:sz w:val="16"/>
                <w:szCs w:val="16"/>
              </w:rPr>
              <w:t>2.0</w:t>
            </w:r>
          </w:p>
        </w:tc>
      </w:tr>
    </w:tbl>
    <w:p w:rsidR="00FD3FAC" w:rsidRDefault="00FD3FAC" w:rsidP="00F41D5B">
      <w:pPr>
        <w:autoSpaceDN w:val="0"/>
        <w:adjustRightInd w:val="0"/>
        <w:spacing w:after="0"/>
        <w:rPr>
          <w:noProof/>
        </w:rPr>
      </w:pPr>
    </w:p>
    <w:p w:rsidR="00FD3FAC" w:rsidRPr="00F41D5B" w:rsidRDefault="00FD3FAC" w:rsidP="00F41D5B">
      <w:pPr>
        <w:tabs>
          <w:tab w:val="left" w:pos="-142"/>
        </w:tabs>
        <w:autoSpaceDN w:val="0"/>
        <w:adjustRightInd w:val="0"/>
        <w:spacing w:after="0" w:line="23" w:lineRule="atLeast"/>
        <w:ind w:left="349"/>
        <w:rPr>
          <w:rFonts w:ascii="Times New Roman" w:hAnsi="Times New Roman" w:cs="Times New Roman"/>
          <w:b/>
          <w:sz w:val="20"/>
          <w:szCs w:val="20"/>
        </w:rPr>
      </w:pPr>
      <w:r w:rsidRPr="00F41D5B">
        <w:rPr>
          <w:rFonts w:ascii="Times New Roman" w:hAnsi="Times New Roman" w:cs="Times New Roman"/>
          <w:b/>
          <w:sz w:val="20"/>
          <w:szCs w:val="20"/>
        </w:rPr>
        <w:t>Вспомогательные виды разрешенного использования:</w:t>
      </w:r>
    </w:p>
    <w:p w:rsidR="00FD3FAC" w:rsidRPr="00631F70" w:rsidRDefault="00FD3FAC" w:rsidP="00F41D5B">
      <w:pPr>
        <w:pStyle w:val="ConsNormal"/>
        <w:widowControl/>
        <w:spacing w:line="23" w:lineRule="atLeast"/>
        <w:ind w:firstLine="0"/>
        <w:jc w:val="both"/>
        <w:rPr>
          <w:rFonts w:ascii="Times New Roman" w:hAnsi="Times New Roman" w:cs="Times New Roman"/>
          <w:b/>
          <w:sz w:val="24"/>
          <w:szCs w:val="24"/>
        </w:rPr>
      </w:pPr>
    </w:p>
    <w:tbl>
      <w:tblPr>
        <w:tblW w:w="4963" w:type="pct"/>
        <w:jc w:val="center"/>
        <w:tblInd w:w="257" w:type="dxa"/>
        <w:tblLayout w:type="fixed"/>
        <w:tblLook w:val="0000"/>
      </w:tblPr>
      <w:tblGrid>
        <w:gridCol w:w="2413"/>
        <w:gridCol w:w="5503"/>
        <w:gridCol w:w="1584"/>
      </w:tblGrid>
      <w:tr w:rsidR="00FD3FAC" w:rsidRPr="00DB7CCC" w:rsidTr="00384E24">
        <w:trPr>
          <w:tblHeader/>
          <w:jc w:val="center"/>
        </w:trPr>
        <w:tc>
          <w:tcPr>
            <w:tcW w:w="2482"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627"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rPr>
                <w:sz w:val="16"/>
                <w:szCs w:val="16"/>
              </w:rPr>
            </w:pPr>
            <w:r w:rsidRPr="00F41D5B">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F41D5B">
              <w:rPr>
                <w:sz w:val="16"/>
                <w:szCs w:val="16"/>
                <w:lang w:eastAsia="ru-RU"/>
              </w:rPr>
              <w:t>ру видов разрешенного использования земельных участков</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Ведение огородничества</w:t>
            </w:r>
          </w:p>
          <w:p w:rsidR="00FD3FAC" w:rsidRPr="00F41D5B" w:rsidRDefault="00FD3FAC" w:rsidP="00384E24">
            <w:pPr>
              <w:pStyle w:val="af7"/>
              <w:jc w:val="both"/>
              <w:rPr>
                <w:sz w:val="16"/>
                <w:szCs w:val="16"/>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27"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4"/>
              <w:spacing w:line="23" w:lineRule="atLeast"/>
              <w:jc w:val="center"/>
              <w:rPr>
                <w:rFonts w:ascii="Times New Roman" w:hAnsi="Times New Roman"/>
              </w:rPr>
            </w:pPr>
            <w:r w:rsidRPr="00F41D5B">
              <w:rPr>
                <w:rFonts w:ascii="Times New Roman" w:hAnsi="Times New Roman"/>
              </w:rPr>
              <w:t>13.1.</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Объекты гаражного назначения</w:t>
            </w:r>
          </w:p>
          <w:p w:rsidR="00FD3FAC" w:rsidRPr="00F41D5B" w:rsidRDefault="00FD3FAC" w:rsidP="00384E24">
            <w:pPr>
              <w:pStyle w:val="a4"/>
              <w:spacing w:line="23" w:lineRule="atLeast"/>
              <w:jc w:val="both"/>
              <w:rPr>
                <w:rFonts w:ascii="Times New Roman" w:hAnsi="Times New Roman"/>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FD3FAC" w:rsidRPr="00F41D5B" w:rsidRDefault="00FD3FAC" w:rsidP="00384E24">
            <w:pPr>
              <w:pStyle w:val="a4"/>
              <w:spacing w:line="23" w:lineRule="atLeast"/>
              <w:jc w:val="both"/>
              <w:rPr>
                <w:rFonts w:ascii="Times New Roman" w:hAnsi="Times New Roman"/>
              </w:rPr>
            </w:pPr>
          </w:p>
        </w:tc>
        <w:tc>
          <w:tcPr>
            <w:tcW w:w="1627"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4"/>
              <w:spacing w:line="23" w:lineRule="atLeast"/>
              <w:jc w:val="center"/>
              <w:rPr>
                <w:rFonts w:ascii="Times New Roman" w:hAnsi="Times New Roman"/>
              </w:rPr>
            </w:pPr>
            <w:r w:rsidRPr="00F41D5B">
              <w:rPr>
                <w:rFonts w:ascii="Times New Roman" w:hAnsi="Times New Roman"/>
              </w:rPr>
              <w:t>2.7.1.</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Коммунальное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FD3FAC" w:rsidRPr="00F41D5B" w:rsidRDefault="00FD3FAC" w:rsidP="00384E24">
            <w:pPr>
              <w:pStyle w:val="a4"/>
              <w:spacing w:line="23" w:lineRule="atLeast"/>
              <w:jc w:val="both"/>
              <w:rPr>
                <w:rFonts w:ascii="Times New Roman" w:hAnsi="Times New Roman"/>
              </w:rPr>
            </w:pPr>
          </w:p>
        </w:tc>
        <w:tc>
          <w:tcPr>
            <w:tcW w:w="1627"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4"/>
              <w:spacing w:line="23" w:lineRule="atLeast"/>
              <w:jc w:val="center"/>
              <w:rPr>
                <w:rFonts w:ascii="Times New Roman" w:hAnsi="Times New Roman"/>
              </w:rPr>
            </w:pPr>
            <w:r w:rsidRPr="00F41D5B">
              <w:rPr>
                <w:rFonts w:ascii="Times New Roman" w:hAnsi="Times New Roman"/>
              </w:rPr>
              <w:t>3.1.</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rPr>
                <w:sz w:val="16"/>
                <w:szCs w:val="16"/>
              </w:rPr>
            </w:pPr>
            <w:r w:rsidRPr="00F41D5B">
              <w:rPr>
                <w:sz w:val="16"/>
                <w:szCs w:val="16"/>
              </w:rPr>
              <w:t>Социальное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для размещения отделений почты и телеграфа;</w:t>
            </w:r>
          </w:p>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27" w:type="dxa"/>
            <w:tcBorders>
              <w:top w:val="single" w:sz="4" w:space="0" w:color="000000"/>
              <w:left w:val="single" w:sz="4" w:space="0" w:color="000000"/>
              <w:bottom w:val="single" w:sz="4" w:space="0" w:color="000000"/>
              <w:right w:val="single" w:sz="4" w:space="0" w:color="000000"/>
            </w:tcBorders>
            <w:vAlign w:val="center"/>
          </w:tcPr>
          <w:p w:rsidR="00FD3FAC" w:rsidRPr="00F41D5B" w:rsidRDefault="00FD3FAC" w:rsidP="00384E24">
            <w:pPr>
              <w:pStyle w:val="af4"/>
              <w:jc w:val="center"/>
              <w:rPr>
                <w:sz w:val="16"/>
                <w:szCs w:val="16"/>
              </w:rPr>
            </w:pPr>
            <w:r w:rsidRPr="00F41D5B">
              <w:rPr>
                <w:sz w:val="16"/>
                <w:szCs w:val="16"/>
              </w:rPr>
              <w:t>3.2</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rPr>
                <w:sz w:val="16"/>
                <w:szCs w:val="16"/>
              </w:rPr>
            </w:pPr>
            <w:r w:rsidRPr="00F41D5B">
              <w:rPr>
                <w:sz w:val="16"/>
                <w:szCs w:val="16"/>
                <w:lang w:eastAsia="ru-RU"/>
              </w:rPr>
              <w:t>Деловое управление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 xml:space="preserve">Размещение объектов капитального строительства с целью: размещения </w:t>
            </w:r>
            <w:r w:rsidRPr="00F41D5B">
              <w:rPr>
                <w:sz w:val="16"/>
                <w:szCs w:val="16"/>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27" w:type="dxa"/>
            <w:tcBorders>
              <w:top w:val="single" w:sz="4" w:space="0" w:color="000000"/>
              <w:left w:val="single" w:sz="4" w:space="0" w:color="000000"/>
              <w:bottom w:val="single" w:sz="4" w:space="0" w:color="000000"/>
              <w:right w:val="single" w:sz="4" w:space="0" w:color="000000"/>
            </w:tcBorders>
            <w:vAlign w:val="center"/>
          </w:tcPr>
          <w:p w:rsidR="00FD3FAC" w:rsidRPr="00F41D5B" w:rsidRDefault="00FD3FAC" w:rsidP="00384E24">
            <w:pPr>
              <w:pStyle w:val="af4"/>
              <w:jc w:val="center"/>
              <w:rPr>
                <w:sz w:val="16"/>
                <w:szCs w:val="16"/>
              </w:rPr>
            </w:pPr>
            <w:r w:rsidRPr="00F41D5B">
              <w:rPr>
                <w:sz w:val="16"/>
                <w:szCs w:val="16"/>
              </w:rPr>
              <w:lastRenderedPageBreak/>
              <w:t>4.1</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rPr>
                <w:sz w:val="16"/>
                <w:szCs w:val="16"/>
                <w:lang w:eastAsia="ru-RU"/>
              </w:rPr>
            </w:pPr>
            <w:r w:rsidRPr="00F41D5B">
              <w:rPr>
                <w:sz w:val="16"/>
                <w:szCs w:val="16"/>
              </w:rPr>
              <w:lastRenderedPageBreak/>
              <w:t>Бытовое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27" w:type="dxa"/>
            <w:tcBorders>
              <w:top w:val="single" w:sz="4" w:space="0" w:color="000000"/>
              <w:left w:val="single" w:sz="4" w:space="0" w:color="000000"/>
              <w:bottom w:val="single" w:sz="4" w:space="0" w:color="000000"/>
              <w:right w:val="single" w:sz="4" w:space="0" w:color="000000"/>
            </w:tcBorders>
            <w:vAlign w:val="center"/>
          </w:tcPr>
          <w:p w:rsidR="00FD3FAC" w:rsidRPr="00F41D5B" w:rsidRDefault="00FD3FAC" w:rsidP="00384E24">
            <w:pPr>
              <w:pStyle w:val="af4"/>
              <w:jc w:val="center"/>
              <w:rPr>
                <w:sz w:val="16"/>
                <w:szCs w:val="16"/>
              </w:rPr>
            </w:pPr>
            <w:r w:rsidRPr="00F41D5B">
              <w:rPr>
                <w:sz w:val="16"/>
                <w:szCs w:val="16"/>
              </w:rPr>
              <w:t>3.3</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rPr>
                <w:sz w:val="16"/>
                <w:szCs w:val="16"/>
              </w:rPr>
            </w:pPr>
            <w:r w:rsidRPr="00F41D5B">
              <w:rPr>
                <w:sz w:val="16"/>
                <w:szCs w:val="16"/>
              </w:rPr>
              <w:t>Культурное развитие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D3FAC" w:rsidRPr="00F41D5B" w:rsidRDefault="00FD3FAC" w:rsidP="00384E24">
            <w:pPr>
              <w:pStyle w:val="af4"/>
              <w:jc w:val="both"/>
              <w:rPr>
                <w:sz w:val="16"/>
                <w:szCs w:val="16"/>
              </w:rPr>
            </w:pPr>
            <w:r w:rsidRPr="00F41D5B">
              <w:rPr>
                <w:sz w:val="16"/>
                <w:szCs w:val="16"/>
              </w:rPr>
              <w:t>устройство площадок для празднеств и гуляний;</w:t>
            </w:r>
          </w:p>
          <w:p w:rsidR="00FD3FAC" w:rsidRPr="00F41D5B" w:rsidRDefault="00FD3FAC" w:rsidP="00384E24">
            <w:pPr>
              <w:pStyle w:val="af4"/>
              <w:jc w:val="both"/>
              <w:rPr>
                <w:sz w:val="16"/>
                <w:szCs w:val="16"/>
              </w:rPr>
            </w:pPr>
            <w:r w:rsidRPr="00F41D5B">
              <w:rPr>
                <w:sz w:val="16"/>
                <w:szCs w:val="16"/>
              </w:rPr>
              <w:t>размещение зданий и сооружений для размещения цирков, зверинцев, зоопарков, океанариумов</w:t>
            </w:r>
          </w:p>
        </w:tc>
        <w:tc>
          <w:tcPr>
            <w:tcW w:w="1627" w:type="dxa"/>
            <w:tcBorders>
              <w:top w:val="single" w:sz="4" w:space="0" w:color="000000"/>
              <w:left w:val="single" w:sz="4" w:space="0" w:color="000000"/>
              <w:bottom w:val="single" w:sz="4" w:space="0" w:color="000000"/>
              <w:right w:val="single" w:sz="4" w:space="0" w:color="000000"/>
            </w:tcBorders>
            <w:vAlign w:val="center"/>
          </w:tcPr>
          <w:p w:rsidR="00FD3FAC" w:rsidRPr="00F41D5B" w:rsidRDefault="00FD3FAC" w:rsidP="00384E24">
            <w:pPr>
              <w:pStyle w:val="af4"/>
              <w:jc w:val="center"/>
              <w:rPr>
                <w:sz w:val="16"/>
                <w:szCs w:val="16"/>
              </w:rPr>
            </w:pPr>
            <w:r w:rsidRPr="00F41D5B">
              <w:rPr>
                <w:sz w:val="16"/>
                <w:szCs w:val="16"/>
              </w:rPr>
              <w:t>3.6</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rPr>
                <w:sz w:val="16"/>
                <w:szCs w:val="16"/>
              </w:rPr>
            </w:pPr>
            <w:r w:rsidRPr="00F41D5B">
              <w:rPr>
                <w:sz w:val="16"/>
                <w:szCs w:val="16"/>
              </w:rPr>
              <w:t>Общественное управление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27" w:type="dxa"/>
            <w:tcBorders>
              <w:top w:val="single" w:sz="4" w:space="0" w:color="000000"/>
              <w:left w:val="single" w:sz="4" w:space="0" w:color="000000"/>
              <w:bottom w:val="single" w:sz="4" w:space="0" w:color="000000"/>
              <w:right w:val="single" w:sz="4" w:space="0" w:color="000000"/>
            </w:tcBorders>
            <w:vAlign w:val="center"/>
          </w:tcPr>
          <w:p w:rsidR="00FD3FAC" w:rsidRPr="00F41D5B" w:rsidRDefault="00FD3FAC" w:rsidP="00384E24">
            <w:pPr>
              <w:pStyle w:val="af4"/>
              <w:jc w:val="center"/>
              <w:rPr>
                <w:sz w:val="16"/>
                <w:szCs w:val="16"/>
              </w:rPr>
            </w:pPr>
            <w:r w:rsidRPr="00F41D5B">
              <w:rPr>
                <w:sz w:val="16"/>
                <w:szCs w:val="16"/>
              </w:rPr>
              <w:t>3.8</w:t>
            </w:r>
          </w:p>
        </w:tc>
      </w:tr>
      <w:tr w:rsidR="00FD3FAC" w:rsidRPr="00DB7CCC" w:rsidTr="00384E24">
        <w:trPr>
          <w:jc w:val="center"/>
        </w:trPr>
        <w:tc>
          <w:tcPr>
            <w:tcW w:w="2482"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rPr>
                <w:sz w:val="16"/>
                <w:szCs w:val="16"/>
              </w:rPr>
            </w:pPr>
            <w:r w:rsidRPr="00F41D5B">
              <w:rPr>
                <w:sz w:val="16"/>
                <w:szCs w:val="16"/>
              </w:rPr>
              <w:t>Магазины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F41D5B">
                <w:rPr>
                  <w:sz w:val="16"/>
                  <w:szCs w:val="16"/>
                </w:rPr>
                <w:t>5000 кв. м</w:t>
              </w:r>
            </w:smartTag>
          </w:p>
        </w:tc>
        <w:tc>
          <w:tcPr>
            <w:tcW w:w="1627" w:type="dxa"/>
            <w:tcBorders>
              <w:top w:val="single" w:sz="4" w:space="0" w:color="000000"/>
              <w:left w:val="single" w:sz="4" w:space="0" w:color="000000"/>
              <w:bottom w:val="single" w:sz="4" w:space="0" w:color="000000"/>
              <w:right w:val="single" w:sz="4" w:space="0" w:color="000000"/>
            </w:tcBorders>
            <w:vAlign w:val="center"/>
          </w:tcPr>
          <w:p w:rsidR="00FD3FAC" w:rsidRPr="00F41D5B" w:rsidRDefault="00FD3FAC" w:rsidP="00384E24">
            <w:pPr>
              <w:pStyle w:val="af4"/>
              <w:jc w:val="center"/>
              <w:rPr>
                <w:sz w:val="16"/>
                <w:szCs w:val="16"/>
              </w:rPr>
            </w:pPr>
            <w:r w:rsidRPr="00F41D5B">
              <w:rPr>
                <w:sz w:val="16"/>
                <w:szCs w:val="16"/>
              </w:rPr>
              <w:t>4.4</w:t>
            </w:r>
          </w:p>
        </w:tc>
      </w:tr>
    </w:tbl>
    <w:p w:rsidR="00FD3FAC" w:rsidRPr="00F41D5B" w:rsidRDefault="00FD3FAC" w:rsidP="00F41D5B">
      <w:pPr>
        <w:pStyle w:val="ConsNormal"/>
        <w:widowControl/>
        <w:tabs>
          <w:tab w:val="left" w:pos="900"/>
        </w:tabs>
        <w:spacing w:line="23" w:lineRule="atLeast"/>
        <w:jc w:val="both"/>
        <w:rPr>
          <w:rFonts w:ascii="Times New Roman" w:hAnsi="Times New Roman" w:cs="Times New Roman"/>
        </w:rPr>
      </w:pPr>
      <w:r w:rsidRPr="00F41D5B">
        <w:rPr>
          <w:rFonts w:ascii="Times New Roman" w:hAnsi="Times New Roman" w:cs="Times New Roman"/>
        </w:rPr>
        <w:t>* указанные вспомогательные виды разрешенного использования допускаются на 1–м этаже основного объекта или пристроенными/встроено-пристроенными к основному объекту.</w:t>
      </w:r>
    </w:p>
    <w:p w:rsidR="00FD3FAC" w:rsidRPr="00F41D5B" w:rsidRDefault="002218B1" w:rsidP="00FD3FAC">
      <w:pPr>
        <w:autoSpaceDN w:val="0"/>
        <w:adjustRightInd w:val="0"/>
        <w:spacing w:line="240" w:lineRule="auto"/>
        <w:rPr>
          <w:rFonts w:ascii="Times New Roman" w:hAnsi="Times New Roman"/>
          <w:sz w:val="16"/>
          <w:szCs w:val="16"/>
        </w:rPr>
      </w:pPr>
      <w:hyperlink r:id="rId34" w:history="1">
        <w:r w:rsidR="00FD3FAC" w:rsidRPr="00F41D5B">
          <w:rPr>
            <w:rFonts w:ascii="Times New Roman" w:hAnsi="Times New Roman" w:cs="Times New Roman"/>
            <w:b/>
            <w:bCs/>
            <w:sz w:val="16"/>
            <w:szCs w:val="16"/>
          </w:rPr>
          <w:t>Предельные</w:t>
        </w:r>
      </w:hyperlink>
      <w:r w:rsidR="00FD3FAC" w:rsidRPr="00F41D5B">
        <w:rPr>
          <w:rFonts w:ascii="Times New Roman" w:hAnsi="Times New Roman" w:cs="Times New Roman"/>
          <w:b/>
          <w:bCs/>
          <w:sz w:val="16"/>
          <w:szCs w:val="16"/>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FD3FAC" w:rsidRPr="00F41D5B">
        <w:rPr>
          <w:rFonts w:ascii="Times New Roman" w:hAnsi="Times New Roman"/>
          <w:b/>
          <w:sz w:val="16"/>
          <w:szCs w:val="16"/>
        </w:rPr>
        <w:t>:</w:t>
      </w:r>
    </w:p>
    <w:tbl>
      <w:tblPr>
        <w:tblW w:w="9923" w:type="dxa"/>
        <w:jc w:val="center"/>
        <w:tblLayout w:type="fixed"/>
        <w:tblLook w:val="0000"/>
      </w:tblPr>
      <w:tblGrid>
        <w:gridCol w:w="711"/>
        <w:gridCol w:w="5386"/>
        <w:gridCol w:w="3826"/>
      </w:tblGrid>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Значения предельных размеров и параметров</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300 м2"/>
              </w:smartTagPr>
              <w:r w:rsidRPr="00F41D5B">
                <w:rPr>
                  <w:b w:val="0"/>
                  <w:sz w:val="16"/>
                  <w:szCs w:val="16"/>
                </w:rPr>
                <w:t>300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400 м2"/>
              </w:smartTagPr>
              <w:r w:rsidRPr="00F41D5B">
                <w:rPr>
                  <w:b w:val="0"/>
                  <w:sz w:val="16"/>
                  <w:szCs w:val="16"/>
                </w:rPr>
                <w:t>400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«Приюты для животных», «Магазины»,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600 м2"/>
              </w:smartTagPr>
              <w:r w:rsidRPr="00F41D5B">
                <w:rPr>
                  <w:b w:val="0"/>
                  <w:sz w:val="16"/>
                  <w:szCs w:val="16"/>
                </w:rPr>
                <w:t>600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800 м2"/>
              </w:smartTagPr>
              <w:r w:rsidRPr="00F41D5B">
                <w:rPr>
                  <w:b w:val="0"/>
                  <w:sz w:val="16"/>
                  <w:szCs w:val="16"/>
                </w:rPr>
                <w:t>800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r w:rsidRPr="00F41D5B">
              <w:rPr>
                <w:b w:val="0"/>
                <w:sz w:val="16"/>
                <w:szCs w:val="16"/>
              </w:rPr>
              <w:t>Не подлежит установлению</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«Выставочно-ярмарочная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1000 м2"/>
              </w:smartTagPr>
              <w:r w:rsidRPr="00F41D5B">
                <w:rPr>
                  <w:b w:val="0"/>
                  <w:sz w:val="16"/>
                  <w:szCs w:val="16"/>
                </w:rPr>
                <w:t>1000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2000 м2"/>
              </w:smartTagPr>
              <w:r w:rsidRPr="00F41D5B">
                <w:rPr>
                  <w:b w:val="0"/>
                  <w:sz w:val="16"/>
                  <w:szCs w:val="16"/>
                </w:rPr>
                <w:t>2000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3000 м2"/>
              </w:smartTagPr>
              <w:r w:rsidRPr="00F41D5B">
                <w:rPr>
                  <w:b w:val="0"/>
                  <w:sz w:val="16"/>
                  <w:szCs w:val="16"/>
                </w:rPr>
                <w:t>3000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5000 м2"/>
              </w:smartTagPr>
              <w:r w:rsidRPr="00F41D5B">
                <w:rPr>
                  <w:b w:val="0"/>
                  <w:sz w:val="16"/>
                  <w:szCs w:val="16"/>
                </w:rPr>
                <w:t>5000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10 000 м2"/>
              </w:smartTagPr>
              <w:r w:rsidRPr="00F41D5B">
                <w:rPr>
                  <w:b w:val="0"/>
                  <w:sz w:val="16"/>
                  <w:szCs w:val="16"/>
                </w:rPr>
                <w:t>10 000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15 000 м2"/>
              </w:smartTagPr>
              <w:r w:rsidRPr="00F41D5B">
                <w:rPr>
                  <w:b w:val="0"/>
                  <w:sz w:val="16"/>
                  <w:szCs w:val="16"/>
                </w:rPr>
                <w:t>15 000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25 000 м2"/>
              </w:smartTagPr>
              <w:r w:rsidRPr="00F41D5B">
                <w:rPr>
                  <w:b w:val="0"/>
                  <w:sz w:val="16"/>
                  <w:szCs w:val="16"/>
                </w:rPr>
                <w:t>25 000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2.8.</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r w:rsidRPr="00F41D5B">
              <w:rPr>
                <w:b w:val="0"/>
                <w:sz w:val="16"/>
                <w:szCs w:val="16"/>
              </w:rPr>
              <w:t>Не подлежит установлению</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lastRenderedPageBreak/>
              <w:t>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0 м"/>
              </w:smartTagPr>
              <w:r w:rsidRPr="00F41D5B">
                <w:rPr>
                  <w:b w:val="0"/>
                  <w:sz w:val="16"/>
                  <w:szCs w:val="16"/>
                </w:rPr>
                <w:t>0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1 м"/>
              </w:smartTagPr>
              <w:r w:rsidRPr="00F41D5B">
                <w:rPr>
                  <w:b w:val="0"/>
                  <w:sz w:val="16"/>
                  <w:szCs w:val="16"/>
                </w:rPr>
                <w:t>1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3 м"/>
              </w:smartTagPr>
              <w:r w:rsidRPr="00F41D5B">
                <w:rPr>
                  <w:b w:val="0"/>
                  <w:sz w:val="16"/>
                  <w:szCs w:val="16"/>
                </w:rPr>
                <w:t>3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0 м"/>
              </w:smartTagPr>
              <w:r w:rsidRPr="00F41D5B">
                <w:rPr>
                  <w:b w:val="0"/>
                  <w:sz w:val="16"/>
                  <w:szCs w:val="16"/>
                </w:rPr>
                <w:t>0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25 м"/>
              </w:smartTagPr>
              <w:r w:rsidRPr="00F41D5B">
                <w:rPr>
                  <w:b w:val="0"/>
                  <w:sz w:val="16"/>
                  <w:szCs w:val="16"/>
                </w:rPr>
                <w:t>25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10 м"/>
              </w:smartTagPr>
              <w:r w:rsidRPr="00F41D5B">
                <w:rPr>
                  <w:b w:val="0"/>
                  <w:sz w:val="16"/>
                  <w:szCs w:val="16"/>
                </w:rPr>
                <w:t>10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5 м"/>
              </w:smartTagPr>
              <w:r w:rsidRPr="00F41D5B">
                <w:rPr>
                  <w:b w:val="0"/>
                  <w:sz w:val="16"/>
                  <w:szCs w:val="16"/>
                </w:rPr>
                <w:t>5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17 м"/>
              </w:smartTagPr>
              <w:r w:rsidRPr="00F41D5B">
                <w:rPr>
                  <w:b w:val="0"/>
                  <w:sz w:val="16"/>
                  <w:szCs w:val="16"/>
                </w:rPr>
                <w:t>17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smartTag w:uri="urn:schemas-microsoft-com:office:smarttags" w:element="metricconverter">
              <w:smartTagPr>
                <w:attr w:name="ProductID" w:val="5 м"/>
              </w:smartTagPr>
              <w:r w:rsidRPr="00F41D5B">
                <w:rPr>
                  <w:b w:val="0"/>
                  <w:sz w:val="16"/>
                  <w:szCs w:val="16"/>
                </w:rPr>
                <w:t>5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r w:rsidRPr="00F41D5B">
              <w:rPr>
                <w:b w:val="0"/>
                <w:sz w:val="16"/>
                <w:szCs w:val="16"/>
              </w:rPr>
              <w:t>100 %</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r w:rsidRPr="00F41D5B">
              <w:rPr>
                <w:b w:val="0"/>
                <w:sz w:val="16"/>
                <w:szCs w:val="16"/>
              </w:rPr>
              <w:t>80 %</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rPr>
                <w:b w:val="0"/>
                <w:sz w:val="16"/>
                <w:szCs w:val="16"/>
              </w:rPr>
            </w:pPr>
            <w:r w:rsidRPr="00F41D5B">
              <w:rPr>
                <w:b w:val="0"/>
                <w:sz w:val="16"/>
                <w:szCs w:val="16"/>
              </w:rPr>
              <w:t>80 %</w:t>
            </w:r>
          </w:p>
        </w:tc>
      </w:tr>
    </w:tbl>
    <w:p w:rsidR="00FD3FAC" w:rsidRDefault="00FD3FAC" w:rsidP="00FD3FAC">
      <w:pPr>
        <w:pStyle w:val="ConsNormal"/>
        <w:tabs>
          <w:tab w:val="left" w:pos="900"/>
        </w:tabs>
        <w:spacing w:line="23" w:lineRule="atLeast"/>
        <w:ind w:firstLine="0"/>
        <w:jc w:val="both"/>
        <w:rPr>
          <w:rFonts w:ascii="Times New Roman" w:hAnsi="Times New Roman" w:cs="Times New Roman"/>
          <w:b/>
          <w:sz w:val="24"/>
          <w:szCs w:val="24"/>
        </w:rPr>
      </w:pPr>
    </w:p>
    <w:p w:rsidR="00FD3FAC" w:rsidRPr="00F41D5B" w:rsidRDefault="00FD3FAC" w:rsidP="00FD3FAC">
      <w:pPr>
        <w:pStyle w:val="ConsNormal"/>
        <w:spacing w:line="360" w:lineRule="auto"/>
        <w:ind w:firstLine="709"/>
        <w:jc w:val="both"/>
        <w:outlineLvl w:val="0"/>
        <w:rPr>
          <w:rFonts w:ascii="Times New Roman" w:hAnsi="Times New Roman" w:cs="Times New Roman"/>
          <w:b/>
        </w:rPr>
      </w:pPr>
      <w:r w:rsidRPr="00F41D5B">
        <w:rPr>
          <w:rFonts w:ascii="Times New Roman" w:hAnsi="Times New Roman" w:cs="Times New Roman"/>
          <w:b/>
        </w:rPr>
        <w:t>ЗД.  ЗОНА ОБЪЕКТОВ ЗДРАВООХРАНЕНИЯ</w:t>
      </w:r>
    </w:p>
    <w:p w:rsidR="00FD3FAC" w:rsidRPr="00F41D5B" w:rsidRDefault="00FD3FAC" w:rsidP="00FD3FAC">
      <w:pPr>
        <w:pStyle w:val="ConsNormal"/>
        <w:spacing w:line="360" w:lineRule="auto"/>
        <w:ind w:firstLine="709"/>
        <w:jc w:val="both"/>
        <w:rPr>
          <w:rFonts w:ascii="Times New Roman" w:hAnsi="Times New Roman" w:cs="Times New Roman"/>
          <w:snapToGrid w:val="0"/>
        </w:rPr>
      </w:pPr>
      <w:r w:rsidRPr="00F41D5B">
        <w:rPr>
          <w:rFonts w:ascii="Times New Roman" w:hAnsi="Times New Roman" w:cs="Times New Roman"/>
          <w:snapToGrid w:val="0"/>
        </w:rPr>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FD3FAC" w:rsidRPr="00F41D5B" w:rsidRDefault="00FD3FAC" w:rsidP="00FD3FAC">
      <w:pPr>
        <w:pStyle w:val="ConsNormal"/>
        <w:tabs>
          <w:tab w:val="left" w:pos="900"/>
        </w:tabs>
        <w:spacing w:line="23" w:lineRule="atLeast"/>
        <w:ind w:firstLine="0"/>
        <w:jc w:val="both"/>
        <w:rPr>
          <w:rFonts w:ascii="Times New Roman" w:hAnsi="Times New Roman" w:cs="Times New Roman"/>
          <w:b/>
        </w:rPr>
      </w:pPr>
      <w:r w:rsidRPr="00F41D5B">
        <w:rPr>
          <w:rFonts w:ascii="Times New Roman" w:hAnsi="Times New Roman" w:cs="Times New Roman"/>
          <w:b/>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FD3FAC" w:rsidRPr="000728D0" w:rsidTr="00384E24">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jc w:val="both"/>
              <w:rPr>
                <w:sz w:val="16"/>
                <w:szCs w:val="16"/>
              </w:rPr>
            </w:pPr>
            <w:r w:rsidRPr="00F41D5B">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0728D0"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5" w:history="1">
              <w:r w:rsidRPr="00F41D5B">
                <w:rPr>
                  <w:sz w:val="16"/>
                  <w:szCs w:val="16"/>
                </w:rPr>
                <w:t>кодами 3.4.1</w:t>
              </w:r>
            </w:hyperlink>
            <w:r w:rsidRPr="00F41D5B">
              <w:rPr>
                <w:sz w:val="16"/>
                <w:szCs w:val="16"/>
              </w:rPr>
              <w:t xml:space="preserve"> - </w:t>
            </w:r>
            <w:hyperlink r:id="rId36" w:history="1">
              <w:r w:rsidRPr="00F41D5B">
                <w:rPr>
                  <w:sz w:val="16"/>
                  <w:szCs w:val="16"/>
                </w:rPr>
                <w:t>3.4.2</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s1"/>
              <w:spacing w:before="0" w:beforeAutospacing="0" w:after="0" w:afterAutospacing="0"/>
              <w:jc w:val="both"/>
              <w:rPr>
                <w:sz w:val="16"/>
                <w:szCs w:val="16"/>
              </w:rPr>
            </w:pPr>
            <w:r w:rsidRPr="00F41D5B">
              <w:rPr>
                <w:sz w:val="16"/>
                <w:szCs w:val="16"/>
              </w:rPr>
              <w:t>3.4</w:t>
            </w:r>
          </w:p>
        </w:tc>
      </w:tr>
      <w:tr w:rsidR="00FD3FAC" w:rsidRPr="000728D0"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Санаторная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санаториев и профилакториев, обеспечивающих оказание услуги по лечению и оздоровлению населения;</w:t>
            </w:r>
          </w:p>
          <w:p w:rsidR="00FD3FAC" w:rsidRPr="00F41D5B" w:rsidRDefault="00FD3FAC" w:rsidP="00384E24">
            <w:pPr>
              <w:pStyle w:val="s1"/>
              <w:spacing w:before="0" w:beforeAutospacing="0" w:after="0" w:afterAutospacing="0"/>
              <w:jc w:val="both"/>
              <w:rPr>
                <w:sz w:val="16"/>
                <w:szCs w:val="16"/>
              </w:rPr>
            </w:pPr>
            <w:r w:rsidRPr="00F41D5B">
              <w:rPr>
                <w:sz w:val="16"/>
                <w:szCs w:val="16"/>
              </w:rPr>
              <w:t>обустройство лечебно-оздоровительных местностей (пляжи, бюветы, места добычи целебной грязи);</w:t>
            </w:r>
          </w:p>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лечебно-оздоровительных лагерей</w:t>
            </w:r>
          </w:p>
        </w:tc>
        <w:tc>
          <w:tcPr>
            <w:tcW w:w="164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s1"/>
              <w:spacing w:before="0" w:beforeAutospacing="0" w:after="0" w:afterAutospacing="0"/>
              <w:jc w:val="both"/>
              <w:rPr>
                <w:sz w:val="16"/>
                <w:szCs w:val="16"/>
              </w:rPr>
            </w:pPr>
            <w:r w:rsidRPr="00F41D5B">
              <w:rPr>
                <w:sz w:val="16"/>
                <w:szCs w:val="16"/>
              </w:rPr>
              <w:t>9.2.1</w:t>
            </w:r>
          </w:p>
        </w:tc>
      </w:tr>
    </w:tbl>
    <w:p w:rsidR="00FD3FAC" w:rsidRPr="000728D0" w:rsidRDefault="00FD3FAC" w:rsidP="00FD3FAC">
      <w:pPr>
        <w:pStyle w:val="ConsNormal"/>
        <w:tabs>
          <w:tab w:val="left" w:pos="900"/>
        </w:tabs>
        <w:spacing w:line="23" w:lineRule="atLeast"/>
        <w:ind w:firstLine="0"/>
        <w:jc w:val="both"/>
        <w:rPr>
          <w:rFonts w:ascii="Times New Roman" w:hAnsi="Times New Roman" w:cs="Times New Roman"/>
          <w:b/>
          <w:sz w:val="24"/>
          <w:szCs w:val="24"/>
        </w:rPr>
      </w:pPr>
    </w:p>
    <w:p w:rsidR="00FD3FAC" w:rsidRPr="000728D0" w:rsidRDefault="00FD3FAC" w:rsidP="00FD3FAC">
      <w:pPr>
        <w:pStyle w:val="ConsNormal"/>
        <w:widowControl/>
        <w:tabs>
          <w:tab w:val="left" w:pos="1080"/>
        </w:tabs>
        <w:ind w:firstLine="0"/>
        <w:jc w:val="both"/>
        <w:rPr>
          <w:rFonts w:ascii="Times New Roman" w:hAnsi="Times New Roman" w:cs="Times New Roman"/>
          <w:b/>
          <w:sz w:val="24"/>
        </w:rPr>
      </w:pPr>
      <w:r w:rsidRPr="000728D0">
        <w:rPr>
          <w:rFonts w:ascii="Times New Roman" w:hAnsi="Times New Roman" w:cs="Times New Roman"/>
          <w:b/>
          <w:sz w:val="24"/>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FD3FAC" w:rsidRPr="000728D0" w:rsidTr="00384E24">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ind w:right="-90"/>
              <w:jc w:val="both"/>
              <w:rPr>
                <w:sz w:val="16"/>
                <w:szCs w:val="16"/>
              </w:rPr>
            </w:pPr>
            <w:r w:rsidRPr="00F41D5B">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F41D5B">
              <w:rPr>
                <w:sz w:val="16"/>
                <w:szCs w:val="16"/>
                <w:lang w:eastAsia="ru-RU"/>
              </w:rPr>
              <w:t>ру видов разрешенного использования земельных участков</w:t>
            </w:r>
          </w:p>
        </w:tc>
      </w:tr>
      <w:tr w:rsidR="00FD3FAC" w:rsidRPr="000728D0"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lastRenderedPageBreak/>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D3FAC" w:rsidRPr="00F41D5B" w:rsidRDefault="00FD3FAC" w:rsidP="00384E24">
            <w:pPr>
              <w:pStyle w:val="s1"/>
              <w:spacing w:before="0" w:beforeAutospacing="0" w:after="0" w:afterAutospacing="0"/>
              <w:jc w:val="both"/>
              <w:rPr>
                <w:sz w:val="16"/>
                <w:szCs w:val="16"/>
              </w:rPr>
            </w:pPr>
            <w:r w:rsidRPr="00F41D5B">
              <w:rPr>
                <w:sz w:val="16"/>
                <w:szCs w:val="16"/>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FD3FAC" w:rsidRPr="000728D0" w:rsidRDefault="00FD3FAC" w:rsidP="00384E24">
            <w:pPr>
              <w:pStyle w:val="s1"/>
              <w:spacing w:before="0" w:beforeAutospacing="0" w:after="0" w:afterAutospacing="0"/>
              <w:jc w:val="both"/>
              <w:rPr>
                <w:sz w:val="20"/>
                <w:szCs w:val="20"/>
              </w:rPr>
            </w:pPr>
            <w:r w:rsidRPr="000728D0">
              <w:rPr>
                <w:sz w:val="20"/>
                <w:szCs w:val="20"/>
              </w:rPr>
              <w:t>5.1.</w:t>
            </w:r>
          </w:p>
        </w:tc>
      </w:tr>
      <w:tr w:rsidR="00FD3FAC" w:rsidRPr="000728D0"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устройство площадок для празднеств и гуляний;</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FD3FAC" w:rsidRPr="000728D0" w:rsidRDefault="00FD3FAC" w:rsidP="00384E24">
            <w:pPr>
              <w:autoSpaceDN w:val="0"/>
              <w:adjustRightInd w:val="0"/>
              <w:spacing w:line="240" w:lineRule="auto"/>
              <w:rPr>
                <w:rFonts w:ascii="Times New Roman" w:hAnsi="Times New Roman" w:cs="Times New Roman"/>
                <w:sz w:val="20"/>
                <w:szCs w:val="20"/>
              </w:rPr>
            </w:pPr>
            <w:r w:rsidRPr="000728D0">
              <w:rPr>
                <w:rFonts w:ascii="Times New Roman" w:hAnsi="Times New Roman" w:cs="Times New Roman"/>
                <w:sz w:val="20"/>
                <w:szCs w:val="20"/>
              </w:rPr>
              <w:t>3.6</w:t>
            </w:r>
          </w:p>
        </w:tc>
      </w:tr>
      <w:tr w:rsidR="00FD3FAC" w:rsidRPr="000728D0"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FD3FAC" w:rsidRPr="000728D0" w:rsidRDefault="00FD3FAC" w:rsidP="00384E24">
            <w:pPr>
              <w:autoSpaceDN w:val="0"/>
              <w:adjustRightInd w:val="0"/>
              <w:spacing w:line="240" w:lineRule="auto"/>
              <w:rPr>
                <w:rFonts w:ascii="Times New Roman" w:hAnsi="Times New Roman" w:cs="Times New Roman"/>
                <w:sz w:val="20"/>
                <w:szCs w:val="20"/>
              </w:rPr>
            </w:pPr>
            <w:r w:rsidRPr="000728D0">
              <w:rPr>
                <w:rFonts w:ascii="Times New Roman" w:hAnsi="Times New Roman" w:cs="Times New Roman"/>
                <w:sz w:val="20"/>
                <w:szCs w:val="20"/>
              </w:rPr>
              <w:t>3.7</w:t>
            </w:r>
          </w:p>
        </w:tc>
      </w:tr>
      <w:tr w:rsidR="00FD3FAC" w:rsidRPr="000728D0"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FD3FAC" w:rsidRPr="000728D0" w:rsidRDefault="00FD3FAC" w:rsidP="00384E24">
            <w:pPr>
              <w:autoSpaceDN w:val="0"/>
              <w:adjustRightInd w:val="0"/>
              <w:spacing w:line="240" w:lineRule="auto"/>
              <w:rPr>
                <w:rFonts w:ascii="Times New Roman" w:hAnsi="Times New Roman" w:cs="Times New Roman"/>
                <w:sz w:val="20"/>
                <w:szCs w:val="20"/>
              </w:rPr>
            </w:pPr>
            <w:r w:rsidRPr="000728D0">
              <w:rPr>
                <w:rFonts w:ascii="Times New Roman" w:hAnsi="Times New Roman" w:cs="Times New Roman"/>
                <w:sz w:val="20"/>
                <w:szCs w:val="20"/>
              </w:rPr>
              <w:t>3.8</w:t>
            </w:r>
          </w:p>
        </w:tc>
      </w:tr>
      <w:tr w:rsidR="00FD3FAC" w:rsidRPr="000728D0"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FD3FAC" w:rsidRPr="000728D0" w:rsidRDefault="00FD3FAC" w:rsidP="00384E24">
            <w:pPr>
              <w:autoSpaceDN w:val="0"/>
              <w:adjustRightInd w:val="0"/>
              <w:spacing w:line="240" w:lineRule="auto"/>
              <w:rPr>
                <w:rFonts w:ascii="Times New Roman" w:hAnsi="Times New Roman" w:cs="Times New Roman"/>
                <w:sz w:val="20"/>
                <w:szCs w:val="20"/>
              </w:rPr>
            </w:pPr>
            <w:r w:rsidRPr="000728D0">
              <w:rPr>
                <w:rFonts w:ascii="Times New Roman" w:hAnsi="Times New Roman" w:cs="Times New Roman"/>
                <w:sz w:val="20"/>
                <w:szCs w:val="20"/>
              </w:rPr>
              <w:t>2.7.1</w:t>
            </w:r>
          </w:p>
        </w:tc>
      </w:tr>
      <w:tr w:rsidR="00FD3FAC" w:rsidRPr="000728D0" w:rsidTr="00384E24">
        <w:trPr>
          <w:jc w:val="center"/>
        </w:trPr>
        <w:tc>
          <w:tcPr>
            <w:tcW w:w="170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Объекты торговли (торговые центры, торгово-развлекательные центры (комплексы)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F41D5B">
                <w:rPr>
                  <w:rFonts w:ascii="Times New Roman" w:hAnsi="Times New Roman" w:cs="Times New Roman"/>
                  <w:sz w:val="16"/>
                  <w:szCs w:val="16"/>
                </w:rPr>
                <w:t>5000 кв. м</w:t>
              </w:r>
            </w:smartTag>
            <w:r w:rsidRPr="00F41D5B">
              <w:rPr>
                <w:rFonts w:ascii="Times New Roman" w:hAnsi="Times New Roman" w:cs="Times New Roman"/>
                <w:sz w:val="16"/>
                <w:szCs w:val="16"/>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7" w:history="1">
              <w:r w:rsidRPr="00F41D5B">
                <w:rPr>
                  <w:rFonts w:ascii="Times New Roman" w:hAnsi="Times New Roman" w:cs="Times New Roman"/>
                  <w:sz w:val="16"/>
                  <w:szCs w:val="16"/>
                </w:rPr>
                <w:t>кодами 4.5</w:t>
              </w:r>
            </w:hyperlink>
            <w:r w:rsidRPr="00F41D5B">
              <w:rPr>
                <w:rFonts w:ascii="Times New Roman" w:hAnsi="Times New Roman" w:cs="Times New Roman"/>
                <w:sz w:val="16"/>
                <w:szCs w:val="16"/>
              </w:rPr>
              <w:t xml:space="preserve"> - </w:t>
            </w:r>
            <w:hyperlink r:id="rId38" w:history="1">
              <w:r w:rsidRPr="00F41D5B">
                <w:rPr>
                  <w:rFonts w:ascii="Times New Roman" w:hAnsi="Times New Roman" w:cs="Times New Roman"/>
                  <w:sz w:val="16"/>
                  <w:szCs w:val="16"/>
                </w:rPr>
                <w:t>4.9</w:t>
              </w:r>
            </w:hyperlink>
            <w:r w:rsidRPr="00F41D5B">
              <w:rPr>
                <w:rFonts w:ascii="Times New Roman" w:hAnsi="Times New Roman" w:cs="Times New Roman"/>
                <w:sz w:val="16"/>
                <w:szCs w:val="16"/>
              </w:rPr>
              <w:t>;</w:t>
            </w:r>
          </w:p>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размещение гаражей и (или) стоянок для автомобилей сотрудников и посетителей торгового центра</w:t>
            </w:r>
          </w:p>
        </w:tc>
        <w:tc>
          <w:tcPr>
            <w:tcW w:w="1559" w:type="dxa"/>
            <w:tcBorders>
              <w:top w:val="single" w:sz="4" w:space="0" w:color="000000"/>
              <w:left w:val="single" w:sz="4" w:space="0" w:color="000000"/>
              <w:bottom w:val="single" w:sz="4" w:space="0" w:color="000000"/>
              <w:right w:val="single" w:sz="4" w:space="0" w:color="000000"/>
            </w:tcBorders>
          </w:tcPr>
          <w:p w:rsidR="00FD3FAC" w:rsidRPr="000728D0" w:rsidRDefault="00FD3FAC" w:rsidP="00384E24">
            <w:pPr>
              <w:autoSpaceDN w:val="0"/>
              <w:adjustRightInd w:val="0"/>
              <w:spacing w:line="240" w:lineRule="auto"/>
              <w:jc w:val="center"/>
              <w:rPr>
                <w:rFonts w:ascii="Times New Roman" w:hAnsi="Times New Roman" w:cs="Times New Roman"/>
                <w:sz w:val="20"/>
                <w:szCs w:val="20"/>
              </w:rPr>
            </w:pPr>
            <w:r w:rsidRPr="000728D0">
              <w:rPr>
                <w:rFonts w:ascii="Times New Roman" w:hAnsi="Times New Roman" w:cs="Times New Roman"/>
                <w:sz w:val="20"/>
                <w:szCs w:val="20"/>
              </w:rPr>
              <w:t>4.2</w:t>
            </w:r>
          </w:p>
        </w:tc>
      </w:tr>
    </w:tbl>
    <w:p w:rsidR="00FD3FAC" w:rsidRPr="000728D0" w:rsidRDefault="00FD3FAC" w:rsidP="00FD3FAC">
      <w:pPr>
        <w:tabs>
          <w:tab w:val="left" w:pos="-142"/>
        </w:tabs>
        <w:autoSpaceDN w:val="0"/>
        <w:adjustRightInd w:val="0"/>
        <w:spacing w:line="23" w:lineRule="atLeast"/>
        <w:ind w:left="349"/>
        <w:rPr>
          <w:rFonts w:ascii="Times New Roman" w:hAnsi="Times New Roman" w:cs="Times New Roman"/>
          <w:b/>
          <w:sz w:val="24"/>
          <w:szCs w:val="24"/>
        </w:rPr>
      </w:pPr>
    </w:p>
    <w:p w:rsidR="00FD3FAC" w:rsidRPr="00F41D5B" w:rsidRDefault="00FD3FAC" w:rsidP="00FD3FAC">
      <w:pPr>
        <w:tabs>
          <w:tab w:val="left" w:pos="-142"/>
        </w:tabs>
        <w:autoSpaceDN w:val="0"/>
        <w:adjustRightInd w:val="0"/>
        <w:spacing w:line="23" w:lineRule="atLeast"/>
        <w:ind w:left="349"/>
        <w:rPr>
          <w:rFonts w:ascii="Times New Roman" w:hAnsi="Times New Roman" w:cs="Times New Roman"/>
          <w:b/>
          <w:sz w:val="20"/>
          <w:szCs w:val="20"/>
        </w:rPr>
      </w:pPr>
      <w:r w:rsidRPr="00F41D5B">
        <w:rPr>
          <w:rFonts w:ascii="Times New Roman" w:hAnsi="Times New Roman" w:cs="Times New Roman"/>
          <w:b/>
          <w:sz w:val="20"/>
          <w:szCs w:val="20"/>
        </w:rPr>
        <w:t>Вспомогательные виды разрешенного использования:</w:t>
      </w:r>
    </w:p>
    <w:p w:rsidR="00FD3FAC" w:rsidRPr="00F41D5B" w:rsidRDefault="00FD3FAC" w:rsidP="00FD3FAC">
      <w:pPr>
        <w:pStyle w:val="ConsNormal"/>
        <w:widowControl/>
        <w:spacing w:line="23" w:lineRule="atLeast"/>
        <w:ind w:firstLine="0"/>
        <w:jc w:val="both"/>
        <w:rPr>
          <w:rFonts w:ascii="Times New Roman" w:hAnsi="Times New Roman" w:cs="Times New Roman"/>
          <w:b/>
        </w:rPr>
      </w:pPr>
    </w:p>
    <w:tbl>
      <w:tblPr>
        <w:tblW w:w="10196" w:type="dxa"/>
        <w:jc w:val="center"/>
        <w:tblInd w:w="655" w:type="dxa"/>
        <w:tblLayout w:type="fixed"/>
        <w:tblLook w:val="0000"/>
      </w:tblPr>
      <w:tblGrid>
        <w:gridCol w:w="1840"/>
        <w:gridCol w:w="6662"/>
        <w:gridCol w:w="1694"/>
      </w:tblGrid>
      <w:tr w:rsidR="00FD3FAC" w:rsidRPr="000728D0" w:rsidTr="00384E24">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lastRenderedPageBreak/>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0728D0" w:rsidRDefault="00FD3FAC" w:rsidP="00384E24">
            <w:pPr>
              <w:pStyle w:val="af6"/>
              <w:jc w:val="both"/>
              <w:rPr>
                <w:sz w:val="20"/>
              </w:rPr>
            </w:pPr>
            <w:r w:rsidRPr="000728D0">
              <w:rPr>
                <w:sz w:val="20"/>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jc w:val="both"/>
              <w:rPr>
                <w:sz w:val="16"/>
                <w:szCs w:val="16"/>
              </w:rPr>
            </w:pPr>
            <w:r w:rsidRPr="00F41D5B">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0728D0" w:rsidTr="00384E24">
        <w:trPr>
          <w:jc w:val="center"/>
        </w:trPr>
        <w:tc>
          <w:tcPr>
            <w:tcW w:w="1840"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Объекты гаражного назначения</w:t>
            </w:r>
          </w:p>
          <w:p w:rsidR="00FD3FAC" w:rsidRPr="00F41D5B" w:rsidRDefault="00FD3FAC" w:rsidP="00384E24">
            <w:pPr>
              <w:pStyle w:val="a4"/>
              <w:spacing w:line="23" w:lineRule="atLeast"/>
              <w:jc w:val="both"/>
              <w:rPr>
                <w:rFonts w:ascii="Times New Roman" w:hAnsi="Times New Roma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FD3FAC" w:rsidRPr="00F41D5B" w:rsidRDefault="00FD3FAC" w:rsidP="00384E24">
            <w:pPr>
              <w:pStyle w:val="a4"/>
              <w:spacing w:line="23" w:lineRule="atLeast"/>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2.7.1.</w:t>
            </w:r>
          </w:p>
        </w:tc>
      </w:tr>
      <w:tr w:rsidR="00FD3FAC" w:rsidRPr="000728D0" w:rsidTr="00384E24">
        <w:trPr>
          <w:jc w:val="center"/>
        </w:trPr>
        <w:tc>
          <w:tcPr>
            <w:tcW w:w="1840"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4"/>
              <w:spacing w:line="23" w:lineRule="atLeast"/>
              <w:jc w:val="both"/>
              <w:rPr>
                <w:rFonts w:ascii="Times New Roman" w:hAnsi="Times New Roman"/>
              </w:rPr>
            </w:pPr>
            <w:r w:rsidRPr="00F41D5B">
              <w:rPr>
                <w:rFonts w:ascii="Times New Roman" w:hAnsi="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4" w:type="dxa"/>
            <w:tcBorders>
              <w:top w:val="single" w:sz="4" w:space="0" w:color="000000"/>
              <w:left w:val="single" w:sz="4" w:space="0" w:color="000000"/>
              <w:bottom w:val="single" w:sz="4" w:space="0" w:color="000000"/>
              <w:right w:val="single" w:sz="4" w:space="0" w:color="000000"/>
            </w:tcBorders>
          </w:tcPr>
          <w:p w:rsidR="00FD3FAC" w:rsidRPr="000728D0" w:rsidRDefault="00FD3FAC" w:rsidP="00384E24">
            <w:pPr>
              <w:pStyle w:val="a4"/>
              <w:spacing w:line="23" w:lineRule="atLeast"/>
              <w:jc w:val="both"/>
              <w:rPr>
                <w:rFonts w:ascii="Times New Roman" w:hAnsi="Times New Roman"/>
                <w:sz w:val="20"/>
                <w:szCs w:val="20"/>
              </w:rPr>
            </w:pPr>
            <w:r w:rsidRPr="000728D0">
              <w:rPr>
                <w:rFonts w:ascii="Times New Roman" w:hAnsi="Times New Roman"/>
                <w:sz w:val="20"/>
                <w:szCs w:val="20"/>
              </w:rPr>
              <w:t>3.1.</w:t>
            </w:r>
          </w:p>
        </w:tc>
      </w:tr>
    </w:tbl>
    <w:p w:rsidR="00FD3FAC" w:rsidRPr="000728D0" w:rsidRDefault="00FD3FAC" w:rsidP="00FD3FAC">
      <w:pPr>
        <w:pStyle w:val="ConsNormal"/>
        <w:tabs>
          <w:tab w:val="left" w:pos="900"/>
        </w:tabs>
        <w:spacing w:line="23" w:lineRule="atLeast"/>
        <w:ind w:firstLine="0"/>
        <w:jc w:val="both"/>
        <w:rPr>
          <w:rFonts w:ascii="Times New Roman" w:hAnsi="Times New Roman" w:cs="Times New Roman"/>
          <w:b/>
          <w:sz w:val="24"/>
          <w:szCs w:val="24"/>
        </w:rPr>
      </w:pPr>
    </w:p>
    <w:p w:rsidR="00FD3FAC" w:rsidRPr="00F41D5B" w:rsidRDefault="002218B1" w:rsidP="00FD3FAC">
      <w:pPr>
        <w:autoSpaceDN w:val="0"/>
        <w:adjustRightInd w:val="0"/>
        <w:spacing w:line="240" w:lineRule="auto"/>
        <w:rPr>
          <w:rFonts w:ascii="Times New Roman" w:hAnsi="Times New Roman"/>
          <w:sz w:val="20"/>
          <w:szCs w:val="20"/>
        </w:rPr>
      </w:pPr>
      <w:hyperlink r:id="rId39" w:history="1">
        <w:r w:rsidR="00FD3FAC" w:rsidRPr="00F41D5B">
          <w:rPr>
            <w:rFonts w:ascii="Times New Roman" w:hAnsi="Times New Roman" w:cs="Times New Roman"/>
            <w:b/>
            <w:bCs/>
            <w:sz w:val="20"/>
            <w:szCs w:val="20"/>
          </w:rPr>
          <w:t>Предельные</w:t>
        </w:r>
      </w:hyperlink>
      <w:r w:rsidR="00FD3FAC" w:rsidRPr="00F41D5B">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FD3FAC" w:rsidRPr="00F41D5B">
        <w:rPr>
          <w:rFonts w:ascii="Times New Roman" w:hAnsi="Times New Roman"/>
          <w:b/>
          <w:sz w:val="20"/>
          <w:szCs w:val="20"/>
        </w:rPr>
        <w:t>:</w:t>
      </w:r>
    </w:p>
    <w:tbl>
      <w:tblPr>
        <w:tblW w:w="9923" w:type="dxa"/>
        <w:jc w:val="center"/>
        <w:tblLayout w:type="fixed"/>
        <w:tblLook w:val="0000"/>
      </w:tblPr>
      <w:tblGrid>
        <w:gridCol w:w="711"/>
        <w:gridCol w:w="5386"/>
        <w:gridCol w:w="3826"/>
      </w:tblGrid>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Значения предельных размеров и параметров</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600 м2"/>
              </w:smartTagPr>
              <w:r w:rsidRPr="00F41D5B">
                <w:rPr>
                  <w:b w:val="0"/>
                  <w:sz w:val="16"/>
                  <w:szCs w:val="16"/>
                </w:rPr>
                <w:t>600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«Социальное обслуживание», «Амбулаторно-поликлиническое обслуживание», «Стационарное медицинское обслуживание», «Религиозное обслуживание»,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800 м2"/>
              </w:smartTagPr>
              <w:r w:rsidRPr="00F41D5B">
                <w:rPr>
                  <w:b w:val="0"/>
                  <w:sz w:val="16"/>
                  <w:szCs w:val="16"/>
                </w:rPr>
                <w:t>800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 xml:space="preserve">Не подлежит установлению </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«Амбулаторно-поликлиническое обслуживание», «Культурное развитие»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2000 м2"/>
              </w:smartTagPr>
              <w:r w:rsidRPr="00F41D5B">
                <w:rPr>
                  <w:b w:val="0"/>
                  <w:sz w:val="16"/>
                  <w:szCs w:val="16"/>
                </w:rPr>
                <w:t>2000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5000 м2"/>
              </w:smartTagPr>
              <w:r w:rsidRPr="00F41D5B">
                <w:rPr>
                  <w:b w:val="0"/>
                  <w:sz w:val="16"/>
                  <w:szCs w:val="16"/>
                </w:rPr>
                <w:t>5000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10 000 м2"/>
              </w:smartTagPr>
              <w:r w:rsidRPr="00F41D5B">
                <w:rPr>
                  <w:b w:val="0"/>
                  <w:sz w:val="16"/>
                  <w:szCs w:val="16"/>
                </w:rPr>
                <w:t>10 000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2.6.</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15 000 м2"/>
              </w:smartTagPr>
              <w:r w:rsidRPr="00F41D5B">
                <w:rPr>
                  <w:b w:val="0"/>
                  <w:sz w:val="16"/>
                  <w:szCs w:val="16"/>
                </w:rPr>
                <w:t>15 000 м2</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2.7.</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 xml:space="preserve">Не подлежит установлению </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0 м"/>
              </w:smartTagPr>
              <w:r w:rsidRPr="00F41D5B">
                <w:rPr>
                  <w:b w:val="0"/>
                  <w:sz w:val="16"/>
                  <w:szCs w:val="16"/>
                </w:rPr>
                <w:t>0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1 м"/>
              </w:smartTagPr>
              <w:r w:rsidRPr="00F41D5B">
                <w:rPr>
                  <w:b w:val="0"/>
                  <w:sz w:val="16"/>
                  <w:szCs w:val="16"/>
                </w:rPr>
                <w:t>1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3 м"/>
              </w:smartTagPr>
              <w:r w:rsidRPr="00F41D5B">
                <w:rPr>
                  <w:b w:val="0"/>
                  <w:sz w:val="16"/>
                  <w:szCs w:val="16"/>
                </w:rPr>
                <w:t>3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0 м"/>
              </w:smartTagPr>
              <w:r w:rsidRPr="00F41D5B">
                <w:rPr>
                  <w:b w:val="0"/>
                  <w:sz w:val="16"/>
                  <w:szCs w:val="16"/>
                </w:rPr>
                <w:t>0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25 м"/>
              </w:smartTagPr>
              <w:r w:rsidRPr="00F41D5B">
                <w:rPr>
                  <w:b w:val="0"/>
                  <w:sz w:val="16"/>
                  <w:szCs w:val="16"/>
                </w:rPr>
                <w:t>25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10 м"/>
              </w:smartTagPr>
              <w:r w:rsidRPr="00F41D5B">
                <w:rPr>
                  <w:b w:val="0"/>
                  <w:sz w:val="16"/>
                  <w:szCs w:val="16"/>
                </w:rPr>
                <w:t>10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4.3</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5 м"/>
              </w:smartTagPr>
              <w:r w:rsidRPr="00F41D5B">
                <w:rPr>
                  <w:b w:val="0"/>
                  <w:sz w:val="16"/>
                  <w:szCs w:val="16"/>
                </w:rPr>
                <w:t>5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17 м"/>
              </w:smartTagPr>
              <w:r w:rsidRPr="00F41D5B">
                <w:rPr>
                  <w:b w:val="0"/>
                  <w:sz w:val="16"/>
                  <w:szCs w:val="16"/>
                </w:rPr>
                <w:t>17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smartTag w:uri="urn:schemas-microsoft-com:office:smarttags" w:element="metricconverter">
              <w:smartTagPr>
                <w:attr w:name="ProductID" w:val="5 м"/>
              </w:smartTagPr>
              <w:r w:rsidRPr="00F41D5B">
                <w:rPr>
                  <w:b w:val="0"/>
                  <w:sz w:val="16"/>
                  <w:szCs w:val="16"/>
                </w:rPr>
                <w:t>5 м</w:t>
              </w:r>
            </w:smartTag>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sz w:val="16"/>
                <w:szCs w:val="16"/>
              </w:rPr>
            </w:pPr>
            <w:r w:rsidRPr="00F41D5B">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100 %</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80 %</w:t>
            </w:r>
          </w:p>
        </w:tc>
      </w:tr>
      <w:tr w:rsidR="00FD3FAC" w:rsidRPr="00F41D5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6"/>
              <w:jc w:val="both"/>
              <w:rPr>
                <w:b w:val="0"/>
                <w:sz w:val="16"/>
                <w:szCs w:val="16"/>
              </w:rPr>
            </w:pPr>
            <w:r w:rsidRPr="00F41D5B">
              <w:rPr>
                <w:b w:val="0"/>
                <w:sz w:val="16"/>
                <w:szCs w:val="16"/>
              </w:rPr>
              <w:t>80 %</w:t>
            </w:r>
          </w:p>
        </w:tc>
      </w:tr>
    </w:tbl>
    <w:p w:rsidR="00FD3FAC" w:rsidRPr="00F41D5B" w:rsidRDefault="00FD3FAC" w:rsidP="00FD3FAC">
      <w:pPr>
        <w:pStyle w:val="ConsNormal"/>
        <w:tabs>
          <w:tab w:val="left" w:pos="900"/>
        </w:tabs>
        <w:spacing w:line="23" w:lineRule="atLeast"/>
        <w:ind w:firstLine="0"/>
        <w:jc w:val="both"/>
        <w:rPr>
          <w:rFonts w:ascii="Times New Roman" w:hAnsi="Times New Roman" w:cs="Times New Roman"/>
          <w:b/>
          <w:sz w:val="16"/>
          <w:szCs w:val="16"/>
        </w:rPr>
      </w:pPr>
    </w:p>
    <w:p w:rsidR="00FD3FAC" w:rsidRPr="00F41D5B" w:rsidRDefault="00FD3FAC" w:rsidP="00FD3FAC">
      <w:pPr>
        <w:pStyle w:val="ConsNormal"/>
        <w:tabs>
          <w:tab w:val="left" w:pos="900"/>
        </w:tabs>
        <w:ind w:firstLine="540"/>
        <w:jc w:val="both"/>
        <w:rPr>
          <w:rFonts w:ascii="Times New Roman" w:hAnsi="Times New Roman" w:cs="Times New Roman"/>
          <w:b/>
        </w:rPr>
      </w:pPr>
      <w:r w:rsidRPr="00F41D5B">
        <w:rPr>
          <w:rFonts w:ascii="Times New Roman" w:hAnsi="Times New Roman" w:cs="Times New Roman"/>
          <w:b/>
        </w:rPr>
        <w:t>Рекреационные зоны:</w:t>
      </w:r>
    </w:p>
    <w:p w:rsidR="00FD3FAC" w:rsidRPr="00F41D5B" w:rsidRDefault="00FD3FAC" w:rsidP="00FD3FAC">
      <w:pPr>
        <w:pStyle w:val="ConsNormal"/>
        <w:tabs>
          <w:tab w:val="left" w:pos="900"/>
        </w:tabs>
        <w:ind w:firstLine="540"/>
        <w:jc w:val="both"/>
        <w:rPr>
          <w:rFonts w:ascii="Times New Roman" w:hAnsi="Times New Roman" w:cs="Times New Roman"/>
          <w:b/>
        </w:rPr>
      </w:pPr>
      <w:r w:rsidRPr="00F41D5B">
        <w:rPr>
          <w:rFonts w:ascii="Times New Roman" w:hAnsi="Times New Roman" w:cs="Times New Roman"/>
          <w:b/>
        </w:rPr>
        <w:t>Р.1. ЗОНА ПРИРОДНОГО ЛАНДШАФТА</w:t>
      </w:r>
    </w:p>
    <w:p w:rsidR="00FD3FAC" w:rsidRPr="00F41D5B" w:rsidRDefault="00FD3FAC" w:rsidP="00FD3FAC">
      <w:pPr>
        <w:pStyle w:val="ConsNormal"/>
        <w:spacing w:line="23" w:lineRule="atLeast"/>
        <w:ind w:firstLine="709"/>
        <w:jc w:val="both"/>
        <w:rPr>
          <w:rFonts w:ascii="Times New Roman" w:hAnsi="Times New Roman" w:cs="Times New Roman"/>
        </w:rPr>
      </w:pPr>
      <w:r w:rsidRPr="00F41D5B">
        <w:rPr>
          <w:rFonts w:ascii="Times New Roman" w:hAnsi="Times New Roman" w:cs="Times New Roman"/>
        </w:rPr>
        <w:t>Данная 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FD3FAC" w:rsidRPr="00F41D5B" w:rsidRDefault="00FD3FAC" w:rsidP="00FD3FAC">
      <w:pPr>
        <w:pStyle w:val="ConsPlusNormal"/>
        <w:spacing w:line="200" w:lineRule="atLeast"/>
        <w:ind w:firstLine="709"/>
        <w:jc w:val="both"/>
        <w:rPr>
          <w:rFonts w:ascii="Times New Roman" w:hAnsi="Times New Roman" w:cs="Times New Roman"/>
        </w:rPr>
      </w:pPr>
      <w:r w:rsidRPr="00F41D5B">
        <w:rPr>
          <w:rFonts w:ascii="Times New Roman" w:hAnsi="Times New Roman" w:cs="Times New Roman"/>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FD3FAC" w:rsidRPr="00F41D5B" w:rsidRDefault="00FD3FAC" w:rsidP="00FD3FAC">
      <w:pPr>
        <w:pStyle w:val="ConsPlusNormal"/>
        <w:spacing w:line="200" w:lineRule="atLeast"/>
        <w:ind w:firstLine="709"/>
        <w:jc w:val="both"/>
        <w:rPr>
          <w:rFonts w:ascii="Times New Roman" w:hAnsi="Times New Roman" w:cs="Times New Roman"/>
        </w:rPr>
      </w:pPr>
      <w:r w:rsidRPr="00F41D5B">
        <w:rPr>
          <w:rFonts w:ascii="Times New Roman" w:hAnsi="Times New Roman" w:cs="Times New Roman"/>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FD3FAC" w:rsidRPr="00F41D5B" w:rsidRDefault="00FD3FAC" w:rsidP="00FD3FAC">
      <w:pPr>
        <w:pStyle w:val="ConsNormal"/>
        <w:tabs>
          <w:tab w:val="left" w:pos="900"/>
        </w:tabs>
        <w:spacing w:line="23" w:lineRule="atLeast"/>
        <w:ind w:firstLine="0"/>
        <w:jc w:val="both"/>
        <w:rPr>
          <w:rFonts w:ascii="Times New Roman" w:hAnsi="Times New Roman" w:cs="Times New Roman"/>
        </w:rPr>
      </w:pPr>
    </w:p>
    <w:p w:rsidR="00FD3FAC" w:rsidRPr="00F41D5B" w:rsidRDefault="00FD3FAC" w:rsidP="00FD3FAC">
      <w:pPr>
        <w:pStyle w:val="ConsNormal"/>
        <w:tabs>
          <w:tab w:val="left" w:pos="900"/>
        </w:tabs>
        <w:spacing w:line="23" w:lineRule="atLeast"/>
        <w:ind w:firstLine="0"/>
        <w:jc w:val="both"/>
        <w:rPr>
          <w:rFonts w:ascii="Times New Roman" w:hAnsi="Times New Roman" w:cs="Times New Roman"/>
          <w:b/>
        </w:rPr>
      </w:pPr>
      <w:r w:rsidRPr="00F41D5B">
        <w:rPr>
          <w:rFonts w:ascii="Times New Roman" w:hAnsi="Times New Roman" w:cs="Times New Roman"/>
          <w:b/>
        </w:rPr>
        <w:t>Основные виды разрешенного использования:</w:t>
      </w:r>
    </w:p>
    <w:p w:rsidR="00FD3FAC" w:rsidRDefault="00FD3FAC" w:rsidP="00FD3FAC">
      <w:pPr>
        <w:pStyle w:val="ConsNormal"/>
        <w:tabs>
          <w:tab w:val="left" w:pos="900"/>
        </w:tabs>
        <w:spacing w:line="23" w:lineRule="atLeast"/>
        <w:ind w:firstLine="0"/>
        <w:jc w:val="both"/>
        <w:rPr>
          <w:rFonts w:ascii="Times New Roman" w:hAnsi="Times New Roman" w:cs="Times New Roman"/>
          <w:b/>
          <w:sz w:val="24"/>
          <w:szCs w:val="24"/>
        </w:rPr>
      </w:pPr>
    </w:p>
    <w:tbl>
      <w:tblPr>
        <w:tblW w:w="10191" w:type="dxa"/>
        <w:jc w:val="center"/>
        <w:tblInd w:w="1568" w:type="dxa"/>
        <w:tblLayout w:type="fixed"/>
        <w:tblLook w:val="0000"/>
      </w:tblPr>
      <w:tblGrid>
        <w:gridCol w:w="2559"/>
        <w:gridCol w:w="5941"/>
        <w:gridCol w:w="1691"/>
      </w:tblGrid>
      <w:tr w:rsidR="00FD3FAC" w:rsidRPr="00A40D31" w:rsidTr="00384E24">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5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691"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pStyle w:val="af6"/>
              <w:jc w:val="both"/>
              <w:rPr>
                <w:sz w:val="16"/>
                <w:szCs w:val="16"/>
              </w:rPr>
            </w:pPr>
            <w:r w:rsidRPr="00294A9B">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lang w:eastAsia="ru-RU"/>
              </w:rPr>
              <w:t>Охрана природных территорий</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1" w:type="dxa"/>
            <w:tcBorders>
              <w:top w:val="single" w:sz="4" w:space="0" w:color="000000"/>
              <w:left w:val="single" w:sz="4" w:space="0" w:color="000000"/>
              <w:bottom w:val="single" w:sz="4" w:space="0" w:color="000000"/>
              <w:right w:val="single" w:sz="4" w:space="0" w:color="000000"/>
            </w:tcBorders>
          </w:tcPr>
          <w:p w:rsidR="00FD3FAC" w:rsidRPr="00A40D31" w:rsidRDefault="00FD3FAC" w:rsidP="00384E24">
            <w:pPr>
              <w:pStyle w:val="af4"/>
              <w:jc w:val="both"/>
              <w:rPr>
                <w:sz w:val="20"/>
                <w:szCs w:val="20"/>
                <w:lang w:eastAsia="ru-RU"/>
              </w:rPr>
            </w:pPr>
            <w:r w:rsidRPr="00A40D31">
              <w:rPr>
                <w:sz w:val="20"/>
                <w:szCs w:val="20"/>
                <w:lang w:eastAsia="ru-RU"/>
              </w:rPr>
              <w:t>9.1.</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lang w:eastAsia="ru-RU"/>
              </w:rPr>
            </w:pPr>
            <w:r w:rsidRPr="00F41D5B">
              <w:rPr>
                <w:sz w:val="16"/>
                <w:szCs w:val="16"/>
              </w:rPr>
              <w:t>Связь</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sz w:val="16"/>
                <w:szCs w:val="16"/>
              </w:rPr>
            </w:pPr>
            <w:r w:rsidRPr="00F41D5B">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history="1">
              <w:r w:rsidRPr="00F41D5B">
                <w:rPr>
                  <w:rFonts w:ascii="Times New Roman" w:hAnsi="Times New Roman" w:cs="Times New Roman"/>
                  <w:color w:val="0000FF"/>
                  <w:sz w:val="16"/>
                  <w:szCs w:val="16"/>
                </w:rPr>
                <w:t>кодом 3.1</w:t>
              </w:r>
            </w:hyperlink>
          </w:p>
        </w:tc>
        <w:tc>
          <w:tcPr>
            <w:tcW w:w="1691" w:type="dxa"/>
            <w:tcBorders>
              <w:top w:val="single" w:sz="4" w:space="0" w:color="000000"/>
              <w:left w:val="single" w:sz="4" w:space="0" w:color="000000"/>
              <w:bottom w:val="single" w:sz="4" w:space="0" w:color="000000"/>
              <w:right w:val="single" w:sz="4" w:space="0" w:color="000000"/>
            </w:tcBorders>
          </w:tcPr>
          <w:p w:rsidR="00FD3FAC" w:rsidRPr="00A40D31" w:rsidRDefault="00FD3FAC" w:rsidP="00384E24">
            <w:pPr>
              <w:spacing w:before="100" w:after="100" w:line="312" w:lineRule="auto"/>
              <w:ind w:right="60"/>
              <w:rPr>
                <w:rFonts w:ascii="Times New Roman" w:hAnsi="Times New Roman" w:cs="Times New Roman"/>
                <w:sz w:val="20"/>
                <w:szCs w:val="20"/>
              </w:rPr>
            </w:pPr>
            <w:r w:rsidRPr="00A40D31">
              <w:rPr>
                <w:rFonts w:ascii="Times New Roman" w:hAnsi="Times New Roman" w:cs="Times New Roman"/>
                <w:sz w:val="20"/>
                <w:szCs w:val="20"/>
              </w:rPr>
              <w:t>6.8.</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Коммунальное обслуживание</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spacing w:before="100" w:after="100" w:line="312" w:lineRule="auto"/>
              <w:ind w:right="60"/>
              <w:rPr>
                <w:sz w:val="16"/>
                <w:szCs w:val="16"/>
              </w:rPr>
            </w:pPr>
            <w:r w:rsidRPr="00F41D5B">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1" w:type="dxa"/>
            <w:tcBorders>
              <w:top w:val="single" w:sz="4" w:space="0" w:color="000000"/>
              <w:left w:val="single" w:sz="4" w:space="0" w:color="000000"/>
              <w:bottom w:val="single" w:sz="4" w:space="0" w:color="000000"/>
              <w:right w:val="single" w:sz="4" w:space="0" w:color="000000"/>
            </w:tcBorders>
          </w:tcPr>
          <w:p w:rsidR="00FD3FAC" w:rsidRPr="00A40D31" w:rsidRDefault="00FD3FAC" w:rsidP="00384E24">
            <w:pPr>
              <w:spacing w:before="100" w:after="100" w:line="312" w:lineRule="auto"/>
              <w:ind w:right="60"/>
              <w:rPr>
                <w:rFonts w:ascii="Times New Roman" w:hAnsi="Times New Roman" w:cs="Times New Roman"/>
                <w:sz w:val="20"/>
                <w:szCs w:val="20"/>
              </w:rPr>
            </w:pPr>
            <w:r w:rsidRPr="00A40D31">
              <w:rPr>
                <w:rFonts w:ascii="Times New Roman" w:hAnsi="Times New Roman" w:cs="Times New Roman"/>
                <w:sz w:val="20"/>
                <w:szCs w:val="20"/>
              </w:rPr>
              <w:t>3.1.</w:t>
            </w:r>
          </w:p>
        </w:tc>
      </w:tr>
    </w:tbl>
    <w:p w:rsidR="00FD3FAC" w:rsidRPr="00631F70" w:rsidRDefault="00FD3FAC" w:rsidP="00FD3FAC">
      <w:pPr>
        <w:pStyle w:val="ConsNormal"/>
        <w:tabs>
          <w:tab w:val="left" w:pos="900"/>
        </w:tabs>
        <w:spacing w:line="23" w:lineRule="atLeast"/>
        <w:ind w:firstLine="0"/>
        <w:jc w:val="both"/>
        <w:rPr>
          <w:rFonts w:ascii="Times New Roman" w:hAnsi="Times New Roman" w:cs="Times New Roman"/>
          <w:sz w:val="24"/>
          <w:szCs w:val="24"/>
        </w:rPr>
      </w:pPr>
    </w:p>
    <w:p w:rsidR="00FD3FAC" w:rsidRPr="00F41D5B" w:rsidRDefault="00FD3FAC" w:rsidP="00FD3FAC">
      <w:pPr>
        <w:pStyle w:val="ConsNormal"/>
        <w:tabs>
          <w:tab w:val="left" w:pos="900"/>
        </w:tabs>
        <w:spacing w:line="23" w:lineRule="atLeast"/>
        <w:ind w:firstLine="0"/>
        <w:jc w:val="both"/>
        <w:rPr>
          <w:rFonts w:ascii="Times New Roman" w:hAnsi="Times New Roman" w:cs="Times New Roman"/>
          <w:b/>
        </w:rPr>
      </w:pPr>
      <w:r w:rsidRPr="00F41D5B">
        <w:rPr>
          <w:rFonts w:ascii="Times New Roman" w:hAnsi="Times New Roman" w:cs="Times New Roman"/>
          <w:b/>
        </w:rPr>
        <w:t>Условно разрешенные виды использования:</w:t>
      </w:r>
    </w:p>
    <w:p w:rsidR="00FD3FAC" w:rsidRDefault="00FD3FAC" w:rsidP="00FD3FAC">
      <w:pPr>
        <w:pStyle w:val="ConsNormal"/>
        <w:tabs>
          <w:tab w:val="left" w:pos="900"/>
        </w:tabs>
        <w:spacing w:line="23" w:lineRule="atLeast"/>
        <w:ind w:firstLine="0"/>
        <w:jc w:val="both"/>
        <w:rPr>
          <w:rFonts w:ascii="Times New Roman" w:hAnsi="Times New Roman" w:cs="Times New Roman"/>
          <w:b/>
          <w:sz w:val="24"/>
          <w:szCs w:val="24"/>
        </w:rPr>
      </w:pPr>
    </w:p>
    <w:tbl>
      <w:tblPr>
        <w:tblW w:w="10140" w:type="dxa"/>
        <w:jc w:val="center"/>
        <w:tblInd w:w="108" w:type="dxa"/>
        <w:tblLayout w:type="fixed"/>
        <w:tblLook w:val="0000"/>
      </w:tblPr>
      <w:tblGrid>
        <w:gridCol w:w="2559"/>
        <w:gridCol w:w="5773"/>
        <w:gridCol w:w="1808"/>
      </w:tblGrid>
      <w:tr w:rsidR="00FD3FAC" w:rsidRPr="00A40D31" w:rsidTr="00384E24">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lastRenderedPageBreak/>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5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jc w:val="both"/>
              <w:rPr>
                <w:sz w:val="16"/>
                <w:szCs w:val="16"/>
              </w:rPr>
            </w:pPr>
            <w:r w:rsidRPr="00F41D5B">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F41D5B">
              <w:rPr>
                <w:sz w:val="16"/>
                <w:szCs w:val="16"/>
                <w:lang w:eastAsia="ru-RU"/>
              </w:rPr>
              <w:t>ру видов разрешенного использования земельных участков</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lang w:eastAsia="ru-RU"/>
              </w:rPr>
              <w:t>Природно-познавательный туризм</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lang w:eastAsia="ru-RU"/>
              </w:rPr>
            </w:pPr>
            <w:r w:rsidRPr="00F41D5B">
              <w:rPr>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D3FAC" w:rsidRPr="00F41D5B" w:rsidRDefault="00FD3FAC" w:rsidP="00384E24">
            <w:pPr>
              <w:pStyle w:val="af4"/>
              <w:jc w:val="both"/>
              <w:rPr>
                <w:sz w:val="16"/>
                <w:szCs w:val="16"/>
                <w:lang w:eastAsia="ru-RU"/>
              </w:rPr>
            </w:pPr>
            <w:r w:rsidRPr="00F41D5B">
              <w:rPr>
                <w:sz w:val="16"/>
                <w:szCs w:val="16"/>
                <w:lang w:eastAsia="ru-RU"/>
              </w:rPr>
              <w:t>осуществление необходимых природоохранных и природовосстановительных мероприятий</w:t>
            </w:r>
          </w:p>
          <w:p w:rsidR="00FD3FAC" w:rsidRPr="00F41D5B" w:rsidRDefault="00FD3FAC" w:rsidP="00384E24">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lang w:eastAsia="ru-RU"/>
              </w:rPr>
            </w:pPr>
            <w:r w:rsidRPr="00F41D5B">
              <w:rPr>
                <w:sz w:val="16"/>
                <w:szCs w:val="16"/>
                <w:lang w:eastAsia="ru-RU"/>
              </w:rPr>
              <w:t>5.2.</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Культурное развитие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D3FAC" w:rsidRPr="00F41D5B" w:rsidRDefault="00FD3FAC" w:rsidP="00384E24">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3.6.</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lang w:eastAsia="ru-RU"/>
              </w:rPr>
            </w:pPr>
            <w:r w:rsidRPr="00F41D5B">
              <w:rPr>
                <w:sz w:val="16"/>
                <w:szCs w:val="16"/>
              </w:rPr>
              <w:t>Магазины</w:t>
            </w:r>
          </w:p>
          <w:p w:rsidR="00FD3FAC" w:rsidRPr="00F41D5B" w:rsidRDefault="00FD3FAC" w:rsidP="00384E24">
            <w:pPr>
              <w:pStyle w:val="af4"/>
              <w:jc w:val="both"/>
              <w:rPr>
                <w:sz w:val="16"/>
                <w:szCs w:val="16"/>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F41D5B">
                <w:rPr>
                  <w:sz w:val="16"/>
                  <w:szCs w:val="16"/>
                </w:rPr>
                <w:t>5000 кв. м</w:t>
              </w:r>
            </w:smartTag>
          </w:p>
        </w:tc>
        <w:tc>
          <w:tcPr>
            <w:tcW w:w="180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4.4.</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lang w:eastAsia="ru-RU"/>
              </w:rPr>
              <w:t>Здравоохранение</w:t>
            </w:r>
          </w:p>
          <w:p w:rsidR="00FD3FAC" w:rsidRPr="00F41D5B" w:rsidRDefault="00FD3FAC" w:rsidP="00384E24">
            <w:pPr>
              <w:pStyle w:val="af4"/>
              <w:jc w:val="both"/>
              <w:rPr>
                <w:sz w:val="16"/>
                <w:szCs w:val="16"/>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1" w:history="1">
              <w:r w:rsidRPr="00F41D5B">
                <w:rPr>
                  <w:rFonts w:ascii="Times New Roman" w:hAnsi="Times New Roman" w:cs="Times New Roman"/>
                  <w:color w:val="0000FF"/>
                  <w:sz w:val="16"/>
                  <w:szCs w:val="16"/>
                </w:rPr>
                <w:t>кодами 3.4.1</w:t>
              </w:r>
            </w:hyperlink>
            <w:r w:rsidRPr="00F41D5B">
              <w:rPr>
                <w:rFonts w:ascii="Times New Roman" w:hAnsi="Times New Roman" w:cs="Times New Roman"/>
                <w:sz w:val="16"/>
                <w:szCs w:val="16"/>
              </w:rPr>
              <w:t xml:space="preserve"> - </w:t>
            </w:r>
            <w:hyperlink r:id="rId42" w:history="1">
              <w:r w:rsidRPr="00F41D5B">
                <w:rPr>
                  <w:rFonts w:ascii="Times New Roman" w:hAnsi="Times New Roman" w:cs="Times New Roman"/>
                  <w:color w:val="0000FF"/>
                  <w:sz w:val="16"/>
                  <w:szCs w:val="16"/>
                </w:rPr>
                <w:t>3.4.2</w:t>
              </w:r>
            </w:hyperlink>
          </w:p>
          <w:p w:rsidR="00FD3FAC" w:rsidRPr="00F41D5B" w:rsidRDefault="00FD3FAC" w:rsidP="00384E24">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3.4.</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lang w:eastAsia="ru-RU"/>
              </w:rPr>
            </w:pPr>
            <w:r w:rsidRPr="00F41D5B">
              <w:rPr>
                <w:sz w:val="16"/>
                <w:szCs w:val="16"/>
                <w:lang w:eastAsia="ru-RU"/>
              </w:rPr>
              <w:t>Спорт</w:t>
            </w:r>
          </w:p>
          <w:p w:rsidR="00FD3FAC" w:rsidRPr="00F41D5B" w:rsidRDefault="00FD3FAC" w:rsidP="00384E24">
            <w:pPr>
              <w:pStyle w:val="af4"/>
              <w:jc w:val="both"/>
              <w:rPr>
                <w:sz w:val="16"/>
                <w:szCs w:val="16"/>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80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rPr>
            </w:pPr>
            <w:r w:rsidRPr="00F41D5B">
              <w:rPr>
                <w:sz w:val="16"/>
                <w:szCs w:val="16"/>
              </w:rPr>
              <w:t>5.1.</w:t>
            </w:r>
          </w:p>
        </w:tc>
      </w:tr>
      <w:tr w:rsidR="00FD3FAC" w:rsidRPr="00A40D31"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lang w:eastAsia="ru-RU"/>
              </w:rPr>
            </w:pPr>
            <w:r w:rsidRPr="00F41D5B">
              <w:rPr>
                <w:sz w:val="16"/>
                <w:szCs w:val="16"/>
                <w:lang w:eastAsia="ru-RU"/>
              </w:rPr>
              <w:t>Обслуживание автотранспорта</w:t>
            </w:r>
          </w:p>
          <w:p w:rsidR="00FD3FAC" w:rsidRPr="00F41D5B" w:rsidRDefault="00FD3FAC" w:rsidP="00384E24">
            <w:pPr>
              <w:pStyle w:val="af4"/>
              <w:jc w:val="both"/>
              <w:rPr>
                <w:sz w:val="16"/>
                <w:szCs w:val="16"/>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autoSpaceDN w:val="0"/>
              <w:adjustRightInd w:val="0"/>
              <w:spacing w:line="240" w:lineRule="auto"/>
              <w:rPr>
                <w:rFonts w:ascii="Times New Roman" w:hAnsi="Times New Roman" w:cs="Times New Roman"/>
                <w:sz w:val="16"/>
                <w:szCs w:val="16"/>
              </w:rPr>
            </w:pPr>
            <w:r w:rsidRPr="00F41D5B">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3" w:history="1">
              <w:r w:rsidRPr="00F41D5B">
                <w:rPr>
                  <w:rFonts w:ascii="Times New Roman" w:hAnsi="Times New Roman" w:cs="Times New Roman"/>
                  <w:color w:val="0000FF"/>
                  <w:sz w:val="16"/>
                  <w:szCs w:val="16"/>
                </w:rPr>
                <w:t>коде 2.7.1</w:t>
              </w:r>
            </w:hyperlink>
          </w:p>
          <w:p w:rsidR="00FD3FAC" w:rsidRPr="00F41D5B" w:rsidRDefault="00FD3FAC" w:rsidP="00384E24">
            <w:pPr>
              <w:pStyle w:val="af4"/>
              <w:jc w:val="both"/>
              <w:rPr>
                <w:sz w:val="16"/>
                <w:szCs w:val="16"/>
              </w:rPr>
            </w:pPr>
          </w:p>
        </w:tc>
        <w:tc>
          <w:tcPr>
            <w:tcW w:w="1808"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4"/>
              <w:jc w:val="both"/>
              <w:rPr>
                <w:sz w:val="16"/>
                <w:szCs w:val="16"/>
                <w:lang w:eastAsia="ru-RU"/>
              </w:rPr>
            </w:pPr>
            <w:r w:rsidRPr="00F41D5B">
              <w:rPr>
                <w:sz w:val="16"/>
                <w:szCs w:val="16"/>
                <w:lang w:eastAsia="ru-RU"/>
              </w:rPr>
              <w:t>4.9.</w:t>
            </w:r>
          </w:p>
        </w:tc>
      </w:tr>
    </w:tbl>
    <w:p w:rsidR="00FD3FAC" w:rsidRDefault="00FD3FAC" w:rsidP="00F41D5B">
      <w:pPr>
        <w:spacing w:after="0" w:line="312" w:lineRule="auto"/>
        <w:rPr>
          <w:rFonts w:ascii="Times New Roman" w:hAnsi="Times New Roman" w:cs="Times New Roman"/>
          <w:b/>
          <w:sz w:val="24"/>
          <w:szCs w:val="24"/>
        </w:rPr>
      </w:pPr>
    </w:p>
    <w:p w:rsidR="00FD3FAC" w:rsidRPr="00F41D5B" w:rsidRDefault="00FD3FAC" w:rsidP="00F41D5B">
      <w:pPr>
        <w:spacing w:after="0" w:line="312" w:lineRule="auto"/>
        <w:rPr>
          <w:rFonts w:ascii="Times New Roman" w:hAnsi="Times New Roman" w:cs="Times New Roman"/>
          <w:b/>
          <w:sz w:val="20"/>
          <w:szCs w:val="20"/>
        </w:rPr>
      </w:pPr>
      <w:r w:rsidRPr="00F41D5B">
        <w:rPr>
          <w:rFonts w:ascii="Times New Roman" w:hAnsi="Times New Roman" w:cs="Times New Roman"/>
          <w:b/>
          <w:sz w:val="20"/>
          <w:szCs w:val="20"/>
        </w:rPr>
        <w:t>Вспомогательные виды разрешенного использования:</w:t>
      </w:r>
    </w:p>
    <w:p w:rsidR="00FD3FAC" w:rsidRDefault="00FD3FAC" w:rsidP="00FD3FAC">
      <w:pPr>
        <w:pStyle w:val="ConsNormal"/>
        <w:tabs>
          <w:tab w:val="left" w:pos="900"/>
        </w:tabs>
        <w:spacing w:line="23" w:lineRule="atLeast"/>
        <w:ind w:firstLine="0"/>
        <w:jc w:val="both"/>
        <w:rPr>
          <w:rFonts w:ascii="Times New Roman" w:hAnsi="Times New Roman" w:cs="Times New Roman"/>
          <w:b/>
          <w:sz w:val="24"/>
          <w:szCs w:val="24"/>
        </w:rPr>
      </w:pPr>
    </w:p>
    <w:tbl>
      <w:tblPr>
        <w:tblW w:w="9917" w:type="dxa"/>
        <w:jc w:val="center"/>
        <w:tblInd w:w="108" w:type="dxa"/>
        <w:tblLayout w:type="fixed"/>
        <w:tblLook w:val="0000"/>
      </w:tblPr>
      <w:tblGrid>
        <w:gridCol w:w="2344"/>
        <w:gridCol w:w="5877"/>
        <w:gridCol w:w="1696"/>
      </w:tblGrid>
      <w:tr w:rsidR="00FD3FAC" w:rsidRPr="00A40D31" w:rsidTr="00384E24">
        <w:trPr>
          <w:tblHeader/>
          <w:jc w:val="center"/>
        </w:trPr>
        <w:tc>
          <w:tcPr>
            <w:tcW w:w="2344" w:type="dxa"/>
            <w:tcBorders>
              <w:top w:val="single" w:sz="4" w:space="0" w:color="000000"/>
              <w:left w:val="single" w:sz="4" w:space="0" w:color="000000"/>
              <w:bottom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 xml:space="preserve">Вид разрешенного использования </w:t>
            </w:r>
            <w:r w:rsidRPr="00F41D5B">
              <w:rPr>
                <w:sz w:val="16"/>
                <w:szCs w:val="16"/>
              </w:rPr>
              <w:br/>
              <w:t xml:space="preserve">земельных участков и объектов </w:t>
            </w:r>
            <w:r w:rsidRPr="00F41D5B">
              <w:rPr>
                <w:sz w:val="16"/>
                <w:szCs w:val="16"/>
              </w:rPr>
              <w:br/>
              <w:t>капитального строительства</w:t>
            </w:r>
          </w:p>
        </w:tc>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F41D5B" w:rsidRDefault="00FD3FAC" w:rsidP="00384E24">
            <w:pPr>
              <w:pStyle w:val="af6"/>
              <w:jc w:val="both"/>
              <w:rPr>
                <w:sz w:val="16"/>
                <w:szCs w:val="16"/>
              </w:rPr>
            </w:pPr>
            <w:r w:rsidRPr="00F41D5B">
              <w:rPr>
                <w:sz w:val="16"/>
                <w:szCs w:val="16"/>
              </w:rPr>
              <w:t>Описание вида разрешенного использования земельного участка</w:t>
            </w:r>
          </w:p>
        </w:tc>
        <w:tc>
          <w:tcPr>
            <w:tcW w:w="1696" w:type="dxa"/>
            <w:tcBorders>
              <w:top w:val="single" w:sz="4" w:space="0" w:color="000000"/>
              <w:left w:val="single" w:sz="4" w:space="0" w:color="000000"/>
              <w:bottom w:val="single" w:sz="4" w:space="0" w:color="000000"/>
              <w:right w:val="single" w:sz="4" w:space="0" w:color="000000"/>
            </w:tcBorders>
          </w:tcPr>
          <w:p w:rsidR="00FD3FAC" w:rsidRPr="00F41D5B" w:rsidRDefault="00FD3FAC" w:rsidP="00384E24">
            <w:pPr>
              <w:pStyle w:val="af6"/>
              <w:jc w:val="both"/>
              <w:rPr>
                <w:sz w:val="16"/>
                <w:szCs w:val="16"/>
              </w:rPr>
            </w:pPr>
            <w:r w:rsidRPr="00F41D5B">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A40D31" w:rsidTr="00384E24">
        <w:trPr>
          <w:jc w:val="center"/>
        </w:trPr>
        <w:tc>
          <w:tcPr>
            <w:tcW w:w="2344" w:type="dxa"/>
            <w:tcBorders>
              <w:top w:val="single" w:sz="4" w:space="0" w:color="000000"/>
              <w:left w:val="single" w:sz="4" w:space="0" w:color="000000"/>
              <w:bottom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Коммунальное обслуживание</w:t>
            </w:r>
          </w:p>
        </w:tc>
        <w:tc>
          <w:tcPr>
            <w:tcW w:w="5877" w:type="dxa"/>
            <w:tcBorders>
              <w:top w:val="single" w:sz="4" w:space="0" w:color="000000"/>
              <w:left w:val="single" w:sz="4" w:space="0" w:color="000000"/>
              <w:bottom w:val="single" w:sz="4" w:space="0" w:color="000000"/>
              <w:right w:val="single" w:sz="4" w:space="0" w:color="000000"/>
            </w:tcBorders>
            <w:shd w:val="clear" w:color="auto" w:fill="auto"/>
          </w:tcPr>
          <w:p w:rsidR="00FD3FAC" w:rsidRPr="00F41D5B" w:rsidRDefault="00FD3FAC" w:rsidP="00384E24">
            <w:pPr>
              <w:pStyle w:val="af4"/>
              <w:jc w:val="both"/>
              <w:rPr>
                <w:sz w:val="16"/>
                <w:szCs w:val="16"/>
              </w:rPr>
            </w:pPr>
            <w:r w:rsidRPr="00F41D5B">
              <w:rPr>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FD3FAC" w:rsidRPr="00F41D5B" w:rsidRDefault="00FD3FAC" w:rsidP="00384E24">
            <w:pPr>
              <w:pStyle w:val="af4"/>
              <w:jc w:val="both"/>
              <w:rPr>
                <w:sz w:val="16"/>
                <w:szCs w:val="16"/>
              </w:rPr>
            </w:pPr>
          </w:p>
        </w:tc>
        <w:tc>
          <w:tcPr>
            <w:tcW w:w="1696" w:type="dxa"/>
            <w:tcBorders>
              <w:top w:val="single" w:sz="4" w:space="0" w:color="000000"/>
              <w:left w:val="single" w:sz="4" w:space="0" w:color="000000"/>
              <w:bottom w:val="single" w:sz="4" w:space="0" w:color="000000"/>
              <w:right w:val="single" w:sz="4" w:space="0" w:color="000000"/>
            </w:tcBorders>
          </w:tcPr>
          <w:p w:rsidR="00FD3FAC" w:rsidRPr="00A40D31" w:rsidRDefault="00FD3FAC" w:rsidP="00384E24">
            <w:pPr>
              <w:pStyle w:val="af4"/>
              <w:jc w:val="both"/>
              <w:rPr>
                <w:sz w:val="20"/>
                <w:szCs w:val="20"/>
              </w:rPr>
            </w:pPr>
            <w:r w:rsidRPr="00A40D31">
              <w:rPr>
                <w:sz w:val="20"/>
                <w:szCs w:val="20"/>
              </w:rPr>
              <w:t>3.1.</w:t>
            </w:r>
          </w:p>
        </w:tc>
      </w:tr>
    </w:tbl>
    <w:p w:rsidR="00FD3FAC" w:rsidRPr="00F71821" w:rsidRDefault="00FD3FAC" w:rsidP="00FD3FAC">
      <w:pPr>
        <w:spacing w:line="312" w:lineRule="auto"/>
        <w:rPr>
          <w:rFonts w:ascii="Times New Roman" w:hAnsi="Times New Roman" w:cs="Times New Roman"/>
          <w:b/>
          <w:sz w:val="24"/>
          <w:szCs w:val="24"/>
        </w:rPr>
      </w:pPr>
    </w:p>
    <w:p w:rsidR="00FD3FAC" w:rsidRPr="00DF4369" w:rsidRDefault="00FD3FAC" w:rsidP="00FD3FAC">
      <w:pPr>
        <w:pStyle w:val="13"/>
        <w:ind w:firstLine="0"/>
        <w:rPr>
          <w:b/>
          <w:sz w:val="20"/>
          <w:szCs w:val="20"/>
        </w:rPr>
      </w:pPr>
      <w:r w:rsidRPr="00DF436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A40D31"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6"/>
              <w:jc w:val="both"/>
              <w:rPr>
                <w:sz w:val="16"/>
                <w:szCs w:val="16"/>
              </w:rPr>
            </w:pPr>
            <w:r w:rsidRPr="00DF4369">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6"/>
              <w:jc w:val="both"/>
              <w:rPr>
                <w:sz w:val="16"/>
                <w:szCs w:val="16"/>
              </w:rPr>
            </w:pPr>
            <w:r w:rsidRPr="00DF4369">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6"/>
              <w:jc w:val="both"/>
              <w:rPr>
                <w:sz w:val="16"/>
                <w:szCs w:val="16"/>
              </w:rPr>
            </w:pPr>
            <w:r w:rsidRPr="00DF4369">
              <w:rPr>
                <w:sz w:val="16"/>
                <w:szCs w:val="16"/>
              </w:rPr>
              <w:t>Значения предельных размеров и параметров</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lastRenderedPageBreak/>
              <w:t>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600 м2"/>
              </w:smartTagPr>
              <w:r w:rsidRPr="00DF4369">
                <w:rPr>
                  <w:sz w:val="16"/>
                  <w:szCs w:val="16"/>
                </w:rPr>
                <w:t>600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20 000 м2"/>
              </w:smartTagPr>
              <w:r w:rsidRPr="00DF4369">
                <w:rPr>
                  <w:sz w:val="16"/>
                  <w:szCs w:val="16"/>
                </w:rPr>
                <w:t>20 000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0 м"/>
              </w:smartTagPr>
              <w:r w:rsidRPr="00DF4369">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1 м"/>
              </w:smartTagPr>
              <w:r w:rsidRPr="00DF4369">
                <w:rPr>
                  <w:sz w:val="16"/>
                  <w:szCs w:val="16"/>
                </w:rPr>
                <w:t>1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3 м"/>
              </w:smartTagPr>
              <w:r w:rsidRPr="00DF4369">
                <w:rPr>
                  <w:sz w:val="16"/>
                  <w:szCs w:val="16"/>
                </w:rPr>
                <w:t>3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0 м"/>
              </w:smartTagPr>
              <w:r w:rsidRPr="00DF4369">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5 м"/>
              </w:smartTagPr>
              <w:r w:rsidRPr="00DF4369">
                <w:rPr>
                  <w:sz w:val="16"/>
                  <w:szCs w:val="16"/>
                </w:rPr>
                <w:t>5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7 м"/>
              </w:smartTagPr>
              <w:r w:rsidRPr="00DF4369">
                <w:rPr>
                  <w:sz w:val="16"/>
                  <w:szCs w:val="16"/>
                </w:rPr>
                <w:t>7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100 %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80 %</w:t>
            </w:r>
          </w:p>
        </w:tc>
      </w:tr>
    </w:tbl>
    <w:p w:rsidR="00FD3FAC" w:rsidRDefault="00FD3FAC" w:rsidP="00FD3FAC">
      <w:pPr>
        <w:pStyle w:val="ConsNormal"/>
        <w:widowControl/>
        <w:tabs>
          <w:tab w:val="left" w:pos="900"/>
        </w:tabs>
        <w:spacing w:line="23" w:lineRule="atLeast"/>
        <w:ind w:firstLine="0"/>
        <w:jc w:val="both"/>
        <w:rPr>
          <w:rFonts w:ascii="Times New Roman" w:hAnsi="Times New Roman" w:cs="Times New Roman"/>
          <w:b/>
          <w:sz w:val="24"/>
          <w:szCs w:val="24"/>
        </w:rPr>
      </w:pPr>
    </w:p>
    <w:p w:rsidR="00FD3FAC" w:rsidRPr="00DF4369" w:rsidRDefault="00FD3FAC" w:rsidP="00FD3FAC">
      <w:pPr>
        <w:pStyle w:val="ConsNormal"/>
        <w:tabs>
          <w:tab w:val="left" w:pos="900"/>
        </w:tabs>
        <w:ind w:firstLine="540"/>
        <w:jc w:val="both"/>
        <w:rPr>
          <w:rFonts w:ascii="Times New Roman" w:hAnsi="Times New Roman" w:cs="Times New Roman"/>
          <w:b/>
        </w:rPr>
      </w:pPr>
      <w:r w:rsidRPr="00DF4369">
        <w:rPr>
          <w:rFonts w:ascii="Times New Roman" w:hAnsi="Times New Roman" w:cs="Times New Roman"/>
          <w:b/>
        </w:rPr>
        <w:t>Р.2.</w:t>
      </w:r>
      <w:r w:rsidRPr="00DF4369">
        <w:rPr>
          <w:rFonts w:ascii="Times New Roman" w:hAnsi="Times New Roman" w:cs="Times New Roman"/>
          <w:b/>
        </w:rPr>
        <w:tab/>
        <w:t>ЗОНА ОТДЫХА, ТУРИЗМА И ЛЕЧЕБНО-РЕКРЕАЦОННОГО НАЗНАЧЕНИЯ</w:t>
      </w:r>
    </w:p>
    <w:p w:rsidR="00FD3FAC" w:rsidRPr="00DF4369" w:rsidRDefault="00FD3FAC" w:rsidP="00FD3FAC">
      <w:pPr>
        <w:pStyle w:val="ConsNormal"/>
        <w:widowControl/>
        <w:tabs>
          <w:tab w:val="left" w:pos="-1560"/>
        </w:tabs>
        <w:spacing w:line="23" w:lineRule="atLeast"/>
        <w:ind w:firstLine="709"/>
        <w:jc w:val="both"/>
        <w:rPr>
          <w:rFonts w:ascii="Times New Roman" w:hAnsi="Times New Roman" w:cs="Times New Roman"/>
          <w:snapToGrid w:val="0"/>
        </w:rPr>
      </w:pPr>
      <w:r w:rsidRPr="00DF4369">
        <w:rPr>
          <w:rFonts w:ascii="Times New Roman" w:hAnsi="Times New Roman" w:cs="Times New Roman"/>
          <w:snapToGrid w:val="0"/>
        </w:rPr>
        <w:t>Данная зона предназначена для обеспечения правовых условий использования объектов отдыха, спорта и проведения досуга населением.</w:t>
      </w:r>
    </w:p>
    <w:p w:rsidR="00FD3FAC" w:rsidRPr="00DF4369" w:rsidRDefault="00FD3FAC" w:rsidP="00FD3FAC">
      <w:pPr>
        <w:pStyle w:val="ConsNormal"/>
        <w:tabs>
          <w:tab w:val="left" w:pos="900"/>
        </w:tabs>
        <w:spacing w:line="23" w:lineRule="atLeast"/>
        <w:ind w:firstLine="709"/>
        <w:jc w:val="both"/>
        <w:rPr>
          <w:rFonts w:ascii="Times New Roman" w:hAnsi="Times New Roman" w:cs="Times New Roman"/>
          <w:b/>
        </w:rPr>
      </w:pPr>
    </w:p>
    <w:p w:rsidR="00FD3FAC" w:rsidRPr="00DF4369" w:rsidRDefault="00FD3FAC" w:rsidP="00FD3FAC">
      <w:pPr>
        <w:pStyle w:val="ConsNormal"/>
        <w:tabs>
          <w:tab w:val="left" w:pos="900"/>
        </w:tabs>
        <w:spacing w:line="23" w:lineRule="atLeast"/>
        <w:ind w:firstLine="709"/>
        <w:jc w:val="both"/>
        <w:rPr>
          <w:rFonts w:ascii="Times New Roman" w:hAnsi="Times New Roman" w:cs="Times New Roman"/>
          <w:b/>
        </w:rPr>
      </w:pPr>
      <w:r w:rsidRPr="00DF4369">
        <w:rPr>
          <w:rFonts w:ascii="Times New Roman" w:hAnsi="Times New Roman" w:cs="Times New Roman"/>
          <w:b/>
        </w:rPr>
        <w:t>Основные виды разрешенного использования:</w:t>
      </w:r>
    </w:p>
    <w:p w:rsidR="00FD3FAC" w:rsidRPr="00881D69" w:rsidRDefault="00FD3FAC" w:rsidP="00FD3FAC">
      <w:pPr>
        <w:pStyle w:val="ConsNormal"/>
        <w:tabs>
          <w:tab w:val="left" w:pos="900"/>
        </w:tabs>
        <w:spacing w:line="23" w:lineRule="atLeast"/>
        <w:ind w:firstLine="709"/>
        <w:jc w:val="both"/>
        <w:rPr>
          <w:rFonts w:ascii="Times New Roman" w:hAnsi="Times New Roman" w:cs="Times New Roman"/>
          <w:b/>
          <w:sz w:val="24"/>
          <w:szCs w:val="24"/>
        </w:rPr>
      </w:pPr>
    </w:p>
    <w:tbl>
      <w:tblPr>
        <w:tblW w:w="9888" w:type="dxa"/>
        <w:jc w:val="center"/>
        <w:tblInd w:w="1718" w:type="dxa"/>
        <w:tblLayout w:type="fixed"/>
        <w:tblLook w:val="0000"/>
      </w:tblPr>
      <w:tblGrid>
        <w:gridCol w:w="1969"/>
        <w:gridCol w:w="6237"/>
        <w:gridCol w:w="1682"/>
      </w:tblGrid>
      <w:tr w:rsidR="00FD3FAC" w:rsidRPr="00DF4369" w:rsidTr="00384E24">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FD3FAC" w:rsidRPr="00DF4369" w:rsidRDefault="00FD3FAC" w:rsidP="00384E24">
            <w:pPr>
              <w:pStyle w:val="af6"/>
              <w:jc w:val="both"/>
              <w:rPr>
                <w:sz w:val="16"/>
                <w:szCs w:val="16"/>
              </w:rPr>
            </w:pPr>
            <w:r w:rsidRPr="00DF4369">
              <w:rPr>
                <w:sz w:val="16"/>
                <w:szCs w:val="16"/>
              </w:rPr>
              <w:t xml:space="preserve">Вид разрешенного использования </w:t>
            </w:r>
            <w:r w:rsidRPr="00DF4369">
              <w:rPr>
                <w:sz w:val="16"/>
                <w:szCs w:val="16"/>
              </w:rPr>
              <w:br/>
              <w:t xml:space="preserve">земельных участков и объектов </w:t>
            </w:r>
            <w:r w:rsidRPr="00DF4369">
              <w:rPr>
                <w:sz w:val="16"/>
                <w:szCs w:val="16"/>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DF4369" w:rsidRDefault="00FD3FAC" w:rsidP="00384E24">
            <w:pPr>
              <w:pStyle w:val="af6"/>
              <w:jc w:val="both"/>
              <w:rPr>
                <w:sz w:val="16"/>
                <w:szCs w:val="16"/>
              </w:rPr>
            </w:pPr>
            <w:r w:rsidRPr="00DF4369">
              <w:rPr>
                <w:sz w:val="16"/>
                <w:szCs w:val="16"/>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6"/>
              <w:jc w:val="both"/>
              <w:rPr>
                <w:sz w:val="16"/>
                <w:szCs w:val="16"/>
              </w:rPr>
            </w:pPr>
            <w:r w:rsidRPr="00DF4369">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DF4369" w:rsidTr="00384E24">
        <w:trPr>
          <w:jc w:val="center"/>
        </w:trPr>
        <w:tc>
          <w:tcPr>
            <w:tcW w:w="196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autoSpaceDN w:val="0"/>
              <w:adjustRightInd w:val="0"/>
              <w:spacing w:line="240" w:lineRule="auto"/>
              <w:rPr>
                <w:rFonts w:ascii="Times New Roman" w:hAnsi="Times New Roman" w:cs="Times New Roman"/>
                <w:sz w:val="16"/>
                <w:szCs w:val="16"/>
              </w:rPr>
            </w:pPr>
            <w:r w:rsidRPr="00DF4369">
              <w:rPr>
                <w:rFonts w:ascii="Times New Roman" w:hAnsi="Times New Roman" w:cs="Times New Roman"/>
                <w:sz w:val="16"/>
                <w:szCs w:val="16"/>
              </w:rPr>
              <w:t>Отдых (рекреация)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autoSpaceDN w:val="0"/>
              <w:adjustRightInd w:val="0"/>
              <w:spacing w:line="240" w:lineRule="auto"/>
              <w:rPr>
                <w:rFonts w:ascii="Times New Roman" w:hAnsi="Times New Roman" w:cs="Times New Roman"/>
                <w:sz w:val="16"/>
                <w:szCs w:val="16"/>
              </w:rPr>
            </w:pPr>
            <w:r w:rsidRPr="00DF4369">
              <w:rPr>
                <w:rFonts w:ascii="Times New Roman" w:hAnsi="Times New Roman" w:cs="Times New Roman"/>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D3FAC" w:rsidRPr="00DF4369" w:rsidRDefault="00FD3FAC" w:rsidP="00384E24">
            <w:pPr>
              <w:autoSpaceDN w:val="0"/>
              <w:adjustRightInd w:val="0"/>
              <w:spacing w:line="240" w:lineRule="auto"/>
              <w:rPr>
                <w:rFonts w:ascii="Times New Roman" w:hAnsi="Times New Roman" w:cs="Times New Roman"/>
                <w:sz w:val="16"/>
                <w:szCs w:val="16"/>
              </w:rPr>
            </w:pPr>
            <w:r w:rsidRPr="00DF4369">
              <w:rPr>
                <w:rFonts w:ascii="Times New Roman" w:hAnsi="Times New Roman" w:cs="Times New Roman"/>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FD3FAC" w:rsidRPr="00DF4369" w:rsidRDefault="00FD3FAC" w:rsidP="00384E24">
            <w:pPr>
              <w:autoSpaceDN w:val="0"/>
              <w:adjustRightInd w:val="0"/>
              <w:spacing w:line="240" w:lineRule="auto"/>
              <w:rPr>
                <w:rFonts w:ascii="Times New Roman" w:hAnsi="Times New Roman" w:cs="Times New Roman"/>
                <w:sz w:val="16"/>
                <w:szCs w:val="16"/>
              </w:rPr>
            </w:pPr>
            <w:r w:rsidRPr="00DF4369">
              <w:rPr>
                <w:rFonts w:ascii="Times New Roman" w:hAnsi="Times New Roman" w:cs="Times New Roman"/>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44" w:history="1">
              <w:r w:rsidRPr="00DF4369">
                <w:rPr>
                  <w:rFonts w:ascii="Times New Roman" w:hAnsi="Times New Roman" w:cs="Times New Roman"/>
                  <w:color w:val="0000FF"/>
                  <w:sz w:val="16"/>
                  <w:szCs w:val="16"/>
                </w:rPr>
                <w:t>кодами 5.1</w:t>
              </w:r>
            </w:hyperlink>
            <w:r w:rsidRPr="00DF4369">
              <w:rPr>
                <w:rFonts w:ascii="Times New Roman" w:hAnsi="Times New Roman" w:cs="Times New Roman"/>
                <w:sz w:val="16"/>
                <w:szCs w:val="16"/>
              </w:rPr>
              <w:t xml:space="preserve"> - </w:t>
            </w:r>
            <w:hyperlink r:id="rId45" w:history="1">
              <w:r w:rsidRPr="00DF4369">
                <w:rPr>
                  <w:rFonts w:ascii="Times New Roman" w:hAnsi="Times New Roman" w:cs="Times New Roman"/>
                  <w:color w:val="0000FF"/>
                  <w:sz w:val="16"/>
                  <w:szCs w:val="16"/>
                </w:rPr>
                <w:t>5.5</w:t>
              </w:r>
            </w:hyperlink>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autoSpaceDN w:val="0"/>
              <w:adjustRightInd w:val="0"/>
              <w:spacing w:line="240" w:lineRule="auto"/>
              <w:jc w:val="center"/>
              <w:rPr>
                <w:rFonts w:ascii="Times New Roman" w:hAnsi="Times New Roman" w:cs="Times New Roman"/>
                <w:sz w:val="16"/>
                <w:szCs w:val="16"/>
              </w:rPr>
            </w:pPr>
            <w:r w:rsidRPr="00DF4369">
              <w:rPr>
                <w:rFonts w:ascii="Times New Roman" w:hAnsi="Times New Roman" w:cs="Times New Roman"/>
                <w:sz w:val="16"/>
                <w:szCs w:val="16"/>
              </w:rPr>
              <w:t>5.0</w:t>
            </w:r>
          </w:p>
        </w:tc>
      </w:tr>
      <w:tr w:rsidR="00FD3FAC" w:rsidRPr="00DF4369" w:rsidTr="00384E24">
        <w:trPr>
          <w:jc w:val="center"/>
        </w:trPr>
        <w:tc>
          <w:tcPr>
            <w:tcW w:w="196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autoSpaceDN w:val="0"/>
              <w:adjustRightInd w:val="0"/>
              <w:spacing w:line="240" w:lineRule="auto"/>
              <w:rPr>
                <w:rFonts w:ascii="Times New Roman" w:hAnsi="Times New Roman" w:cs="Times New Roman"/>
                <w:sz w:val="16"/>
                <w:szCs w:val="16"/>
              </w:rPr>
            </w:pPr>
            <w:r w:rsidRPr="00DF4369">
              <w:rPr>
                <w:rFonts w:ascii="Times New Roman" w:hAnsi="Times New Roman" w:cs="Times New Roman"/>
                <w:sz w:val="16"/>
                <w:szCs w:val="16"/>
              </w:rPr>
              <w:t>Коммунальное обслуживание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autoSpaceDN w:val="0"/>
              <w:adjustRightInd w:val="0"/>
              <w:spacing w:line="240" w:lineRule="auto"/>
              <w:rPr>
                <w:rFonts w:ascii="Times New Roman" w:hAnsi="Times New Roman" w:cs="Times New Roman"/>
                <w:sz w:val="16"/>
                <w:szCs w:val="16"/>
              </w:rPr>
            </w:pPr>
            <w:r w:rsidRPr="00DF4369">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autoSpaceDN w:val="0"/>
              <w:adjustRightInd w:val="0"/>
              <w:spacing w:line="240" w:lineRule="auto"/>
              <w:jc w:val="center"/>
              <w:rPr>
                <w:rFonts w:ascii="Times New Roman" w:hAnsi="Times New Roman" w:cs="Times New Roman"/>
                <w:sz w:val="16"/>
                <w:szCs w:val="16"/>
              </w:rPr>
            </w:pPr>
            <w:r w:rsidRPr="00DF4369">
              <w:rPr>
                <w:rFonts w:ascii="Times New Roman" w:hAnsi="Times New Roman" w:cs="Times New Roman"/>
                <w:sz w:val="16"/>
                <w:szCs w:val="16"/>
              </w:rPr>
              <w:t>3.1</w:t>
            </w:r>
          </w:p>
        </w:tc>
      </w:tr>
    </w:tbl>
    <w:p w:rsidR="00FD3FAC" w:rsidRPr="00DF4369" w:rsidRDefault="00FD3FAC" w:rsidP="00FD3FAC">
      <w:pPr>
        <w:pStyle w:val="ConsNormal"/>
        <w:tabs>
          <w:tab w:val="left" w:pos="900"/>
        </w:tabs>
        <w:spacing w:line="23" w:lineRule="atLeast"/>
        <w:ind w:firstLine="709"/>
        <w:jc w:val="both"/>
        <w:rPr>
          <w:rFonts w:ascii="Times New Roman" w:hAnsi="Times New Roman" w:cs="Times New Roman"/>
          <w:b/>
          <w:bCs/>
          <w:sz w:val="16"/>
          <w:szCs w:val="16"/>
          <w:lang w:eastAsia="ru-RU"/>
        </w:rPr>
      </w:pPr>
    </w:p>
    <w:tbl>
      <w:tblPr>
        <w:tblW w:w="9923" w:type="dxa"/>
        <w:jc w:val="center"/>
        <w:tblLayout w:type="fixed"/>
        <w:tblLook w:val="0000"/>
      </w:tblPr>
      <w:tblGrid>
        <w:gridCol w:w="711"/>
        <w:gridCol w:w="5386"/>
        <w:gridCol w:w="3826"/>
      </w:tblGrid>
      <w:tr w:rsidR="00FD3FAC" w:rsidRPr="00DF4369"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6"/>
              <w:jc w:val="both"/>
              <w:rPr>
                <w:sz w:val="16"/>
                <w:szCs w:val="16"/>
              </w:rPr>
            </w:pPr>
            <w:r w:rsidRPr="00DF4369">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6"/>
              <w:jc w:val="both"/>
              <w:rPr>
                <w:sz w:val="16"/>
                <w:szCs w:val="16"/>
              </w:rPr>
            </w:pPr>
            <w:r w:rsidRPr="00DF4369">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6"/>
              <w:jc w:val="both"/>
              <w:rPr>
                <w:sz w:val="16"/>
                <w:szCs w:val="16"/>
              </w:rPr>
            </w:pPr>
            <w:r w:rsidRPr="00DF4369">
              <w:rPr>
                <w:sz w:val="16"/>
                <w:szCs w:val="16"/>
              </w:rPr>
              <w:t>Значения предельных размеров и параметров</w:t>
            </w:r>
          </w:p>
        </w:tc>
      </w:tr>
      <w:tr w:rsidR="00FD3FAC" w:rsidRPr="00DF4369" w:rsidTr="00384E24">
        <w:trPr>
          <w:trHeight w:val="213"/>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 xml:space="preserve">Не подлежит установлению </w:t>
            </w:r>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С видом использования «Отдых (рекреация)»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300 м2"/>
              </w:smartTagPr>
              <w:r w:rsidRPr="00DF4369">
                <w:rPr>
                  <w:sz w:val="16"/>
                  <w:szCs w:val="16"/>
                </w:rPr>
                <w:t>300 м2</w:t>
              </w:r>
            </w:smartTag>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r w:rsidRPr="00DF4369">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 xml:space="preserve">Не подлежит установлению </w:t>
            </w:r>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lastRenderedPageBreak/>
              <w:t>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 xml:space="preserve">Не подлежит установлению </w:t>
            </w:r>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0 м"/>
              </w:smartTagPr>
              <w:r w:rsidRPr="00DF4369">
                <w:rPr>
                  <w:sz w:val="16"/>
                  <w:szCs w:val="16"/>
                </w:rPr>
                <w:t>0 м</w:t>
              </w:r>
            </w:smartTag>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1 м"/>
              </w:smartTagPr>
              <w:r w:rsidRPr="00DF4369">
                <w:rPr>
                  <w:sz w:val="16"/>
                  <w:szCs w:val="16"/>
                </w:rPr>
                <w:t>1 м</w:t>
              </w:r>
            </w:smartTag>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3 м"/>
              </w:smartTagPr>
              <w:r w:rsidRPr="00DF4369">
                <w:rPr>
                  <w:sz w:val="16"/>
                  <w:szCs w:val="16"/>
                </w:rPr>
                <w:t>3 м</w:t>
              </w:r>
            </w:smartTag>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0 м"/>
              </w:smartTagPr>
              <w:r w:rsidRPr="00DF4369">
                <w:rPr>
                  <w:sz w:val="16"/>
                  <w:szCs w:val="16"/>
                </w:rPr>
                <w:t>0 м</w:t>
              </w:r>
            </w:smartTag>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smartTag w:uri="urn:schemas-microsoft-com:office:smarttags" w:element="metricconverter">
              <w:smartTagPr>
                <w:attr w:name="ProductID" w:val="5 м"/>
              </w:smartTagPr>
              <w:r w:rsidRPr="00DF4369">
                <w:rPr>
                  <w:sz w:val="16"/>
                  <w:szCs w:val="16"/>
                </w:rPr>
                <w:t>5 м</w:t>
              </w:r>
            </w:smartTag>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 xml:space="preserve">Не выше 4-х этажей или </w:t>
            </w:r>
            <w:smartTag w:uri="urn:schemas-microsoft-com:office:smarttags" w:element="metricconverter">
              <w:smartTagPr>
                <w:attr w:name="ProductID" w:val="13 м"/>
              </w:smartTagPr>
              <w:r w:rsidRPr="00DF4369">
                <w:rPr>
                  <w:sz w:val="16"/>
                  <w:szCs w:val="16"/>
                </w:rPr>
                <w:t>13 м</w:t>
              </w:r>
            </w:smartTag>
          </w:p>
        </w:tc>
      </w:tr>
      <w:tr w:rsidR="00FD3FAC" w:rsidRPr="00DF4369"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7"/>
              <w:jc w:val="both"/>
              <w:rPr>
                <w:sz w:val="16"/>
                <w:szCs w:val="16"/>
              </w:rPr>
            </w:pPr>
            <w:r w:rsidRPr="00DF4369">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30 %</w:t>
            </w:r>
          </w:p>
        </w:tc>
      </w:tr>
    </w:tbl>
    <w:p w:rsidR="00FD3FAC" w:rsidRPr="00DF4369" w:rsidRDefault="00FD3FAC" w:rsidP="00FD3FAC">
      <w:pPr>
        <w:pStyle w:val="ConsNormal"/>
        <w:widowControl/>
        <w:tabs>
          <w:tab w:val="left" w:pos="900"/>
        </w:tabs>
        <w:spacing w:line="23" w:lineRule="atLeast"/>
        <w:ind w:firstLine="0"/>
        <w:jc w:val="both"/>
        <w:rPr>
          <w:rFonts w:ascii="Times New Roman" w:hAnsi="Times New Roman" w:cs="Times New Roman"/>
          <w:b/>
          <w:sz w:val="16"/>
          <w:szCs w:val="16"/>
        </w:rPr>
      </w:pPr>
    </w:p>
    <w:p w:rsidR="00FD3FAC" w:rsidRPr="00DF4369" w:rsidRDefault="00FD3FAC" w:rsidP="00DF4369">
      <w:pPr>
        <w:pStyle w:val="ConsNormal"/>
        <w:tabs>
          <w:tab w:val="left" w:pos="900"/>
        </w:tabs>
        <w:ind w:firstLine="540"/>
        <w:jc w:val="both"/>
        <w:rPr>
          <w:rFonts w:ascii="Times New Roman" w:hAnsi="Times New Roman" w:cs="Times New Roman"/>
          <w:b/>
        </w:rPr>
      </w:pPr>
      <w:r w:rsidRPr="00DF4369">
        <w:rPr>
          <w:rFonts w:ascii="Times New Roman" w:hAnsi="Times New Roman" w:cs="Times New Roman"/>
          <w:b/>
        </w:rPr>
        <w:t>Р.3.</w:t>
      </w:r>
      <w:r w:rsidRPr="00DF4369">
        <w:rPr>
          <w:rFonts w:ascii="Times New Roman" w:hAnsi="Times New Roman" w:cs="Times New Roman"/>
          <w:b/>
        </w:rPr>
        <w:tab/>
        <w:t>ЗОНА ЛЕСОПАРКОВ, ПАРКОВ, СКВЕРОВ</w:t>
      </w:r>
    </w:p>
    <w:p w:rsidR="00FD3FAC" w:rsidRPr="00DF4369" w:rsidRDefault="00FD3FAC" w:rsidP="00DF4369">
      <w:pPr>
        <w:pStyle w:val="ConsNormal"/>
        <w:widowControl/>
        <w:tabs>
          <w:tab w:val="left" w:pos="900"/>
        </w:tabs>
        <w:spacing w:line="23" w:lineRule="atLeast"/>
        <w:ind w:firstLine="0"/>
        <w:jc w:val="both"/>
        <w:rPr>
          <w:rFonts w:ascii="Times New Roman" w:hAnsi="Times New Roman" w:cs="Times New Roman"/>
          <w:b/>
        </w:rPr>
      </w:pPr>
    </w:p>
    <w:p w:rsidR="00FD3FAC" w:rsidRPr="00DF4369" w:rsidRDefault="00FD3FAC" w:rsidP="00DF4369">
      <w:pPr>
        <w:pStyle w:val="ConsNormal"/>
        <w:tabs>
          <w:tab w:val="left" w:pos="900"/>
        </w:tabs>
        <w:ind w:firstLine="709"/>
        <w:jc w:val="both"/>
        <w:rPr>
          <w:rFonts w:ascii="Times New Roman" w:hAnsi="Times New Roman" w:cs="Times New Roman"/>
          <w:snapToGrid w:val="0"/>
        </w:rPr>
      </w:pPr>
      <w:r w:rsidRPr="00DF4369">
        <w:rPr>
          <w:rFonts w:ascii="Times New Roman" w:hAnsi="Times New Roman" w:cs="Times New Roman"/>
          <w:snapToGrid w:val="0"/>
        </w:rPr>
        <w:t>Данная зона предназначена для обеспечения правовых условий сохранения и использования природных объектов в целях отдыха, спорта и проведения досуга населением на обустроенных открытых пространствах.</w:t>
      </w:r>
    </w:p>
    <w:p w:rsidR="00FD3FAC" w:rsidRPr="00DF4369" w:rsidRDefault="00FD3FAC" w:rsidP="00DF4369">
      <w:pPr>
        <w:autoSpaceDN w:val="0"/>
        <w:adjustRightInd w:val="0"/>
        <w:spacing w:after="0" w:line="23" w:lineRule="atLeast"/>
        <w:ind w:firstLine="709"/>
        <w:rPr>
          <w:rFonts w:ascii="Times New Roman" w:hAnsi="Times New Roman" w:cs="Times New Roman"/>
          <w:sz w:val="20"/>
          <w:szCs w:val="20"/>
        </w:rPr>
      </w:pPr>
      <w:r w:rsidRPr="00DF4369">
        <w:rPr>
          <w:rFonts w:ascii="Times New Roman" w:hAnsi="Times New Roman" w:cs="Times New Roman"/>
          <w:sz w:val="20"/>
          <w:szCs w:val="2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FD3FAC" w:rsidRPr="00DF4369" w:rsidRDefault="00FD3FAC" w:rsidP="00DF4369">
      <w:pPr>
        <w:autoSpaceDN w:val="0"/>
        <w:adjustRightInd w:val="0"/>
        <w:spacing w:after="0" w:line="23" w:lineRule="atLeast"/>
        <w:ind w:firstLine="709"/>
        <w:rPr>
          <w:rFonts w:ascii="Times New Roman" w:hAnsi="Times New Roman" w:cs="Times New Roman"/>
          <w:sz w:val="20"/>
          <w:szCs w:val="20"/>
        </w:rPr>
      </w:pPr>
      <w:r w:rsidRPr="00DF4369">
        <w:rPr>
          <w:rFonts w:ascii="Times New Roman" w:hAnsi="Times New Roman" w:cs="Times New Roman"/>
          <w:sz w:val="20"/>
          <w:szCs w:val="20"/>
        </w:rPr>
        <w:t>В иных случаях (применительно к частям территории в пределах указанной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FD3FAC" w:rsidRPr="00DF4369" w:rsidRDefault="00FD3FAC" w:rsidP="00DF4369">
      <w:pPr>
        <w:pStyle w:val="ConsNormal"/>
        <w:tabs>
          <w:tab w:val="left" w:pos="900"/>
        </w:tabs>
        <w:spacing w:line="23" w:lineRule="atLeast"/>
        <w:ind w:firstLine="709"/>
        <w:jc w:val="both"/>
        <w:rPr>
          <w:rFonts w:ascii="Times New Roman" w:hAnsi="Times New Roman" w:cs="Times New Roman"/>
          <w:snapToGrid w:val="0"/>
        </w:rPr>
      </w:pPr>
    </w:p>
    <w:p w:rsidR="00FD3FAC" w:rsidRPr="00DF4369" w:rsidRDefault="00FD3FAC" w:rsidP="00DF4369">
      <w:pPr>
        <w:pStyle w:val="Iauiue"/>
        <w:spacing w:line="200" w:lineRule="atLeast"/>
        <w:jc w:val="both"/>
        <w:rPr>
          <w:b/>
        </w:rPr>
      </w:pPr>
      <w:r w:rsidRPr="00DF4369">
        <w:rPr>
          <w:b/>
        </w:rPr>
        <w:t>Основные виды разрешенного использования недвижимости:</w:t>
      </w:r>
    </w:p>
    <w:p w:rsidR="00FD3FAC" w:rsidRPr="00881D69" w:rsidRDefault="00FD3FAC" w:rsidP="00FD3FAC">
      <w:pPr>
        <w:pStyle w:val="Iauiue"/>
        <w:spacing w:line="200" w:lineRule="atLeast"/>
        <w:jc w:val="both"/>
        <w:rPr>
          <w:b/>
          <w:sz w:val="24"/>
          <w:szCs w:val="24"/>
        </w:rPr>
      </w:pPr>
    </w:p>
    <w:tbl>
      <w:tblPr>
        <w:tblW w:w="9888" w:type="dxa"/>
        <w:jc w:val="center"/>
        <w:tblInd w:w="1718" w:type="dxa"/>
        <w:tblLayout w:type="fixed"/>
        <w:tblLook w:val="0000"/>
      </w:tblPr>
      <w:tblGrid>
        <w:gridCol w:w="1969"/>
        <w:gridCol w:w="6237"/>
        <w:gridCol w:w="1682"/>
      </w:tblGrid>
      <w:tr w:rsidR="00FD3FAC" w:rsidRPr="00CD6A64" w:rsidTr="00384E24">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FD3FAC" w:rsidRPr="00DF4369" w:rsidRDefault="00FD3FAC" w:rsidP="00384E24">
            <w:pPr>
              <w:pStyle w:val="af6"/>
              <w:jc w:val="both"/>
              <w:rPr>
                <w:sz w:val="16"/>
                <w:szCs w:val="16"/>
              </w:rPr>
            </w:pPr>
            <w:r w:rsidRPr="00DF4369">
              <w:rPr>
                <w:sz w:val="16"/>
                <w:szCs w:val="16"/>
              </w:rPr>
              <w:t xml:space="preserve">Вид разрешенного использования </w:t>
            </w:r>
            <w:r w:rsidRPr="00DF4369">
              <w:rPr>
                <w:sz w:val="16"/>
                <w:szCs w:val="16"/>
              </w:rPr>
              <w:br/>
              <w:t xml:space="preserve">земельных участков и объектов </w:t>
            </w:r>
            <w:r w:rsidRPr="00DF4369">
              <w:rPr>
                <w:sz w:val="16"/>
                <w:szCs w:val="16"/>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DF4369" w:rsidRDefault="00FD3FAC" w:rsidP="00384E24">
            <w:pPr>
              <w:pStyle w:val="af6"/>
              <w:jc w:val="both"/>
              <w:rPr>
                <w:sz w:val="16"/>
                <w:szCs w:val="16"/>
              </w:rPr>
            </w:pPr>
            <w:r w:rsidRPr="00DF4369">
              <w:rPr>
                <w:sz w:val="16"/>
                <w:szCs w:val="16"/>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6"/>
              <w:jc w:val="both"/>
              <w:rPr>
                <w:sz w:val="16"/>
                <w:szCs w:val="16"/>
              </w:rPr>
            </w:pPr>
            <w:r w:rsidRPr="00DF4369">
              <w:rPr>
                <w:sz w:val="16"/>
                <w:szCs w:val="16"/>
                <w:lang w:eastAsia="ru-RU"/>
              </w:rPr>
              <w:t>Код (числовое обозначение) вида разрешенного использования земельного участка, согласно кла</w:t>
            </w:r>
            <w:r w:rsidR="00294A9B">
              <w:rPr>
                <w:sz w:val="16"/>
                <w:szCs w:val="16"/>
                <w:lang w:eastAsia="ru-RU"/>
              </w:rPr>
              <w:t>ссификато</w:t>
            </w:r>
            <w:r w:rsidRPr="00DF4369">
              <w:rPr>
                <w:sz w:val="16"/>
                <w:szCs w:val="16"/>
                <w:lang w:eastAsia="ru-RU"/>
              </w:rPr>
              <w:t>ру видов разрешенного использования земельных участков</w:t>
            </w:r>
          </w:p>
        </w:tc>
      </w:tr>
      <w:tr w:rsidR="00FD3FAC" w:rsidRPr="00CD6A64" w:rsidTr="00384E24">
        <w:trPr>
          <w:jc w:val="center"/>
        </w:trPr>
        <w:tc>
          <w:tcPr>
            <w:tcW w:w="196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lang w:eastAsia="ru-RU"/>
              </w:rPr>
              <w:t>Природно-познавательный туризм</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lang w:eastAsia="ru-RU"/>
              </w:rPr>
            </w:pPr>
            <w:r w:rsidRPr="00DF4369">
              <w:rPr>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D3FAC" w:rsidRPr="00DF4369" w:rsidRDefault="00FD3FAC" w:rsidP="00384E24">
            <w:pPr>
              <w:pStyle w:val="af4"/>
              <w:jc w:val="both"/>
              <w:rPr>
                <w:sz w:val="16"/>
                <w:szCs w:val="16"/>
                <w:lang w:eastAsia="ru-RU"/>
              </w:rPr>
            </w:pPr>
            <w:r w:rsidRPr="00DF4369">
              <w:rPr>
                <w:sz w:val="16"/>
                <w:szCs w:val="16"/>
                <w:lang w:eastAsia="ru-RU"/>
              </w:rPr>
              <w:t>осуществление необходимых природоохранных и природовосстановительных мероприятий</w:t>
            </w:r>
          </w:p>
          <w:p w:rsidR="00FD3FAC" w:rsidRPr="00DF4369" w:rsidRDefault="00FD3FAC" w:rsidP="00384E24">
            <w:pPr>
              <w:pStyle w:val="af4"/>
              <w:jc w:val="both"/>
              <w:rPr>
                <w:sz w:val="16"/>
                <w:szCs w:val="16"/>
              </w:rPr>
            </w:pPr>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4"/>
              <w:jc w:val="both"/>
              <w:rPr>
                <w:sz w:val="16"/>
                <w:szCs w:val="16"/>
                <w:lang w:eastAsia="ru-RU"/>
              </w:rPr>
            </w:pPr>
            <w:r w:rsidRPr="00DF4369">
              <w:rPr>
                <w:sz w:val="16"/>
                <w:szCs w:val="16"/>
                <w:lang w:eastAsia="ru-RU"/>
              </w:rPr>
              <w:t>5.2.</w:t>
            </w:r>
          </w:p>
        </w:tc>
      </w:tr>
      <w:tr w:rsidR="00FD3FAC" w:rsidRPr="00CD6A64" w:rsidTr="00384E24">
        <w:trPr>
          <w:jc w:val="center"/>
        </w:trPr>
        <w:tc>
          <w:tcPr>
            <w:tcW w:w="196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Культурное развитие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D3FAC" w:rsidRPr="00DF4369" w:rsidRDefault="00FD3FAC" w:rsidP="00384E24">
            <w:pPr>
              <w:pStyle w:val="af4"/>
              <w:jc w:val="both"/>
              <w:rPr>
                <w:sz w:val="16"/>
                <w:szCs w:val="16"/>
              </w:rPr>
            </w:pPr>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4"/>
              <w:jc w:val="both"/>
              <w:rPr>
                <w:sz w:val="16"/>
                <w:szCs w:val="16"/>
              </w:rPr>
            </w:pPr>
            <w:r w:rsidRPr="00DF4369">
              <w:rPr>
                <w:sz w:val="16"/>
                <w:szCs w:val="16"/>
              </w:rPr>
              <w:t>3.6.</w:t>
            </w:r>
          </w:p>
        </w:tc>
      </w:tr>
      <w:tr w:rsidR="00FD3FAC" w:rsidRPr="00CD6A64" w:rsidTr="00384E24">
        <w:trPr>
          <w:jc w:val="center"/>
        </w:trPr>
        <w:tc>
          <w:tcPr>
            <w:tcW w:w="196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lang w:eastAsia="ru-RU"/>
              </w:rPr>
            </w:pPr>
            <w:r w:rsidRPr="00DF4369">
              <w:rPr>
                <w:sz w:val="16"/>
                <w:szCs w:val="16"/>
              </w:rPr>
              <w:t>Магазины</w:t>
            </w:r>
          </w:p>
          <w:p w:rsidR="00FD3FAC" w:rsidRPr="00DF4369" w:rsidRDefault="00FD3FAC" w:rsidP="00384E24">
            <w:pPr>
              <w:pStyle w:val="af4"/>
              <w:jc w:val="both"/>
              <w:rPr>
                <w:sz w:val="16"/>
                <w:szCs w:val="16"/>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DF4369">
                <w:rPr>
                  <w:sz w:val="16"/>
                  <w:szCs w:val="16"/>
                </w:rPr>
                <w:t>5000 кв. м</w:t>
              </w:r>
            </w:smartTag>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4"/>
              <w:jc w:val="both"/>
              <w:rPr>
                <w:sz w:val="16"/>
                <w:szCs w:val="16"/>
              </w:rPr>
            </w:pPr>
            <w:r w:rsidRPr="00DF4369">
              <w:rPr>
                <w:sz w:val="16"/>
                <w:szCs w:val="16"/>
              </w:rPr>
              <w:t>4.4.</w:t>
            </w:r>
          </w:p>
        </w:tc>
      </w:tr>
      <w:tr w:rsidR="00FD3FAC" w:rsidRPr="00CD6A64" w:rsidTr="00384E24">
        <w:trPr>
          <w:jc w:val="center"/>
        </w:trPr>
        <w:tc>
          <w:tcPr>
            <w:tcW w:w="196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lang w:eastAsia="ru-RU"/>
              </w:rPr>
            </w:pPr>
            <w:r w:rsidRPr="00DF4369">
              <w:rPr>
                <w:sz w:val="16"/>
                <w:szCs w:val="16"/>
                <w:lang w:eastAsia="ru-RU"/>
              </w:rPr>
              <w:t>Спорт</w:t>
            </w:r>
          </w:p>
          <w:p w:rsidR="00FD3FAC" w:rsidRPr="00DF4369" w:rsidRDefault="00FD3FAC" w:rsidP="00384E24">
            <w:pPr>
              <w:pStyle w:val="af4"/>
              <w:jc w:val="both"/>
              <w:rPr>
                <w:sz w:val="16"/>
                <w:szCs w:val="16"/>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4"/>
              <w:jc w:val="both"/>
              <w:rPr>
                <w:sz w:val="16"/>
                <w:szCs w:val="16"/>
              </w:rPr>
            </w:pPr>
            <w:r w:rsidRPr="00DF4369">
              <w:rPr>
                <w:sz w:val="16"/>
                <w:szCs w:val="16"/>
              </w:rPr>
              <w:t>5.1.</w:t>
            </w:r>
          </w:p>
        </w:tc>
      </w:tr>
      <w:tr w:rsidR="00FD3FAC" w:rsidRPr="00CD6A64" w:rsidTr="00384E24">
        <w:trPr>
          <w:jc w:val="center"/>
        </w:trPr>
        <w:tc>
          <w:tcPr>
            <w:tcW w:w="196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lang w:eastAsia="ru-RU"/>
              </w:rPr>
            </w:pPr>
            <w:r w:rsidRPr="00DF4369">
              <w:rPr>
                <w:sz w:val="16"/>
                <w:szCs w:val="16"/>
                <w:lang w:eastAsia="ru-RU"/>
              </w:rPr>
              <w:t>Обслуживание автотранспорта</w:t>
            </w:r>
          </w:p>
          <w:p w:rsidR="00FD3FAC" w:rsidRPr="00DF4369" w:rsidRDefault="00FD3FAC" w:rsidP="00384E24">
            <w:pPr>
              <w:pStyle w:val="af4"/>
              <w:jc w:val="both"/>
              <w:rPr>
                <w:sz w:val="16"/>
                <w:szCs w:val="16"/>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lang w:eastAsia="ru-RU"/>
              </w:rPr>
              <w:lastRenderedPageBreak/>
              <w:t xml:space="preserve">Размещение постоянных или временных гаражей с несколькими стояночными местами, стоянок (парковок), гаражей, в том числе многоярусных, не относящихся к </w:t>
            </w:r>
            <w:r w:rsidRPr="00DF4369">
              <w:rPr>
                <w:sz w:val="16"/>
                <w:szCs w:val="16"/>
                <w:lang w:eastAsia="ru-RU"/>
              </w:rPr>
              <w:lastRenderedPageBreak/>
              <w:t>виду использования «Объекты гаражного назначения»</w:t>
            </w:r>
          </w:p>
        </w:tc>
        <w:tc>
          <w:tcPr>
            <w:tcW w:w="1682"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4"/>
              <w:jc w:val="both"/>
              <w:rPr>
                <w:sz w:val="16"/>
                <w:szCs w:val="16"/>
                <w:lang w:eastAsia="ru-RU"/>
              </w:rPr>
            </w:pPr>
            <w:r w:rsidRPr="00DF4369">
              <w:rPr>
                <w:sz w:val="16"/>
                <w:szCs w:val="16"/>
                <w:lang w:eastAsia="ru-RU"/>
              </w:rPr>
              <w:lastRenderedPageBreak/>
              <w:t>7.2.</w:t>
            </w:r>
          </w:p>
        </w:tc>
      </w:tr>
    </w:tbl>
    <w:p w:rsidR="00FD3FAC" w:rsidRPr="00881D69" w:rsidRDefault="00FD3FAC" w:rsidP="00FD3FAC">
      <w:pPr>
        <w:tabs>
          <w:tab w:val="left" w:pos="900"/>
        </w:tabs>
        <w:spacing w:line="200" w:lineRule="atLeast"/>
        <w:rPr>
          <w:rFonts w:ascii="Times New Roman" w:hAnsi="Times New Roman" w:cs="Times New Roman"/>
          <w:sz w:val="24"/>
          <w:szCs w:val="24"/>
        </w:rPr>
      </w:pPr>
    </w:p>
    <w:p w:rsidR="00FD3FAC" w:rsidRPr="00DF4369" w:rsidRDefault="00FD3FAC" w:rsidP="00FD3FAC">
      <w:pPr>
        <w:pStyle w:val="Iauiue"/>
        <w:spacing w:line="200" w:lineRule="atLeast"/>
        <w:jc w:val="both"/>
        <w:rPr>
          <w:b/>
        </w:rPr>
      </w:pPr>
      <w:r w:rsidRPr="00DF4369">
        <w:rPr>
          <w:b/>
        </w:rPr>
        <w:t>Вспомогательные виды разрешенного использования:</w:t>
      </w:r>
    </w:p>
    <w:tbl>
      <w:tblPr>
        <w:tblW w:w="9836" w:type="dxa"/>
        <w:jc w:val="center"/>
        <w:tblInd w:w="7086" w:type="dxa"/>
        <w:tblLayout w:type="fixed"/>
        <w:tblLook w:val="0000"/>
      </w:tblPr>
      <w:tblGrid>
        <w:gridCol w:w="2559"/>
        <w:gridCol w:w="5621"/>
        <w:gridCol w:w="1656"/>
      </w:tblGrid>
      <w:tr w:rsidR="00FD3FAC" w:rsidRPr="00CD6A64" w:rsidTr="00384E24">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FD3FAC" w:rsidRPr="00DF4369" w:rsidRDefault="00FD3FAC" w:rsidP="00384E24">
            <w:pPr>
              <w:pStyle w:val="af6"/>
              <w:jc w:val="both"/>
              <w:rPr>
                <w:sz w:val="16"/>
                <w:szCs w:val="16"/>
              </w:rPr>
            </w:pPr>
            <w:r w:rsidRPr="00DF4369">
              <w:rPr>
                <w:sz w:val="16"/>
                <w:szCs w:val="16"/>
              </w:rPr>
              <w:t xml:space="preserve">Вид разрешенного использования </w:t>
            </w:r>
            <w:r w:rsidRPr="00DF4369">
              <w:rPr>
                <w:sz w:val="16"/>
                <w:szCs w:val="16"/>
              </w:rPr>
              <w:br/>
              <w:t xml:space="preserve">земельных участков и объектов </w:t>
            </w:r>
            <w:r w:rsidRPr="00DF4369">
              <w:rPr>
                <w:sz w:val="16"/>
                <w:szCs w:val="16"/>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DF4369" w:rsidRDefault="00FD3FAC" w:rsidP="00384E24">
            <w:pPr>
              <w:pStyle w:val="af6"/>
              <w:ind w:right="-246"/>
              <w:jc w:val="both"/>
              <w:rPr>
                <w:sz w:val="16"/>
                <w:szCs w:val="16"/>
              </w:rPr>
            </w:pPr>
            <w:r w:rsidRPr="00DF4369">
              <w:rPr>
                <w:sz w:val="16"/>
                <w:szCs w:val="16"/>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6"/>
              <w:jc w:val="both"/>
              <w:rPr>
                <w:sz w:val="16"/>
                <w:szCs w:val="16"/>
              </w:rPr>
            </w:pPr>
            <w:r w:rsidRPr="00DF4369">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DF4369">
              <w:rPr>
                <w:sz w:val="16"/>
                <w:szCs w:val="16"/>
                <w:lang w:eastAsia="ru-RU"/>
              </w:rPr>
              <w:t>ру видов разрешенного использования земельных участков</w:t>
            </w:r>
          </w:p>
        </w:tc>
      </w:tr>
      <w:tr w:rsidR="00FD3FAC" w:rsidRPr="00CD6A64" w:rsidTr="00384E24">
        <w:trPr>
          <w:jc w:val="center"/>
        </w:trPr>
        <w:tc>
          <w:tcPr>
            <w:tcW w:w="2559" w:type="dxa"/>
            <w:tcBorders>
              <w:top w:val="single" w:sz="4" w:space="0" w:color="000000"/>
              <w:left w:val="single" w:sz="4" w:space="0" w:color="000000"/>
              <w:bottom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FD3FAC" w:rsidRPr="00DF4369" w:rsidRDefault="00FD3FAC" w:rsidP="00384E24">
            <w:pPr>
              <w:pStyle w:val="af4"/>
              <w:jc w:val="both"/>
              <w:rPr>
                <w:sz w:val="16"/>
                <w:szCs w:val="16"/>
              </w:rPr>
            </w:pPr>
            <w:r w:rsidRPr="00DF4369">
              <w:rPr>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56" w:type="dxa"/>
            <w:tcBorders>
              <w:top w:val="single" w:sz="4" w:space="0" w:color="000000"/>
              <w:left w:val="single" w:sz="4" w:space="0" w:color="000000"/>
              <w:bottom w:val="single" w:sz="4" w:space="0" w:color="000000"/>
              <w:right w:val="single" w:sz="4" w:space="0" w:color="000000"/>
            </w:tcBorders>
          </w:tcPr>
          <w:p w:rsidR="00FD3FAC" w:rsidRPr="00DF4369" w:rsidRDefault="00FD3FAC" w:rsidP="00384E24">
            <w:pPr>
              <w:pStyle w:val="af4"/>
              <w:jc w:val="both"/>
              <w:rPr>
                <w:sz w:val="16"/>
                <w:szCs w:val="16"/>
              </w:rPr>
            </w:pPr>
            <w:r w:rsidRPr="00DF4369">
              <w:rPr>
                <w:sz w:val="16"/>
                <w:szCs w:val="16"/>
              </w:rPr>
              <w:t>3.1.</w:t>
            </w:r>
          </w:p>
        </w:tc>
      </w:tr>
    </w:tbl>
    <w:p w:rsidR="00FD3FAC" w:rsidRPr="00881D69" w:rsidRDefault="00FD3FAC" w:rsidP="00FD3FAC">
      <w:pPr>
        <w:tabs>
          <w:tab w:val="left" w:pos="900"/>
        </w:tabs>
        <w:spacing w:line="200" w:lineRule="atLeast"/>
        <w:ind w:left="1440"/>
        <w:rPr>
          <w:rFonts w:ascii="Times New Roman" w:hAnsi="Times New Roman" w:cs="Times New Roman"/>
          <w:sz w:val="24"/>
          <w:szCs w:val="24"/>
        </w:rPr>
      </w:pPr>
    </w:p>
    <w:p w:rsidR="00FD3FAC" w:rsidRPr="00DF4369" w:rsidRDefault="00FD3FAC" w:rsidP="00FD3FAC">
      <w:pPr>
        <w:pStyle w:val="13"/>
        <w:ind w:firstLine="0"/>
        <w:rPr>
          <w:b/>
          <w:sz w:val="20"/>
          <w:szCs w:val="20"/>
        </w:rPr>
      </w:pPr>
      <w:r w:rsidRPr="00DF436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CD6A64"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Значения предельных размеров и параметров</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600 м2"/>
              </w:smartTagPr>
              <w:r w:rsidRPr="00384E24">
                <w:rPr>
                  <w:sz w:val="16"/>
                  <w:szCs w:val="16"/>
                </w:rPr>
                <w:t>600 м2</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20 000 м2"/>
              </w:smartTagPr>
              <w:r w:rsidRPr="00384E24">
                <w:rPr>
                  <w:sz w:val="16"/>
                  <w:szCs w:val="16"/>
                </w:rPr>
                <w:t>20 000 м2</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 м"/>
              </w:smartTagPr>
              <w:r w:rsidRPr="00384E24">
                <w:rPr>
                  <w:sz w:val="16"/>
                  <w:szCs w:val="16"/>
                </w:rPr>
                <w:t>1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 м"/>
              </w:smartTagPr>
              <w:r w:rsidRPr="00384E24">
                <w:rPr>
                  <w:sz w:val="16"/>
                  <w:szCs w:val="16"/>
                </w:rPr>
                <w:t>3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 м"/>
              </w:smartTagPr>
              <w:r w:rsidRPr="00384E24">
                <w:rPr>
                  <w:sz w:val="16"/>
                  <w:szCs w:val="16"/>
                </w:rPr>
                <w:t>5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2 метров"/>
              </w:smartTagPr>
              <w:r w:rsidRPr="00384E24">
                <w:rPr>
                  <w:sz w:val="16"/>
                  <w:szCs w:val="16"/>
                </w:rPr>
                <w:t>12 метров</w:t>
              </w:r>
            </w:smartTag>
            <w:r w:rsidRPr="00384E24">
              <w:rPr>
                <w:sz w:val="16"/>
                <w:szCs w:val="16"/>
              </w:rPr>
              <w:t>, высота парковых сооружений - аттракционов – не ограничивается</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100 %</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25 %</w:t>
            </w:r>
          </w:p>
        </w:tc>
      </w:tr>
    </w:tbl>
    <w:p w:rsidR="00FD3FAC" w:rsidRPr="00881D69" w:rsidRDefault="00FD3FAC" w:rsidP="00FD3FAC">
      <w:pPr>
        <w:pStyle w:val="ConsNormal"/>
        <w:widowControl/>
        <w:tabs>
          <w:tab w:val="left" w:pos="900"/>
        </w:tabs>
        <w:spacing w:line="23" w:lineRule="atLeast"/>
        <w:ind w:firstLine="0"/>
        <w:jc w:val="both"/>
        <w:rPr>
          <w:rFonts w:ascii="Times New Roman" w:hAnsi="Times New Roman" w:cs="Times New Roman"/>
          <w:b/>
          <w:sz w:val="24"/>
          <w:szCs w:val="24"/>
        </w:rPr>
      </w:pPr>
    </w:p>
    <w:p w:rsidR="00FD3FAC" w:rsidRPr="00384E24" w:rsidRDefault="00FD3FAC" w:rsidP="00FD3FAC">
      <w:pPr>
        <w:pStyle w:val="ConsPlusNormal"/>
        <w:spacing w:line="23" w:lineRule="atLeast"/>
        <w:ind w:firstLine="709"/>
        <w:jc w:val="both"/>
        <w:rPr>
          <w:rFonts w:ascii="Times New Roman" w:hAnsi="Times New Roman" w:cs="Times New Roman"/>
        </w:rPr>
      </w:pPr>
      <w:r w:rsidRPr="00384E24">
        <w:rPr>
          <w:rFonts w:ascii="Times New Roman" w:hAnsi="Times New Roman" w:cs="Times New Roman"/>
        </w:rPr>
        <w:lastRenderedPageBreak/>
        <w:t xml:space="preserve">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384E24">
          <w:rPr>
            <w:rFonts w:ascii="Times New Roman" w:hAnsi="Times New Roman" w:cs="Times New Roman"/>
          </w:rPr>
          <w:t>400 метров</w:t>
        </w:r>
      </w:smartTag>
      <w:r w:rsidRPr="00384E24">
        <w:rPr>
          <w:rFonts w:ascii="Times New Roman" w:hAnsi="Times New Roman" w:cs="Times New Roman"/>
        </w:rPr>
        <w:t xml:space="preserve"> от входа и проектировать из расчета не менее 10 машино-мест на 100 единовременных посетителей. </w:t>
      </w:r>
    </w:p>
    <w:p w:rsidR="00FD3FAC" w:rsidRPr="00384E24" w:rsidRDefault="00FD3FAC" w:rsidP="00FD3FAC">
      <w:pPr>
        <w:pStyle w:val="ConsPlusNormal"/>
        <w:spacing w:line="23" w:lineRule="atLeast"/>
        <w:ind w:firstLine="709"/>
        <w:jc w:val="both"/>
        <w:rPr>
          <w:rFonts w:ascii="Times New Roman" w:hAnsi="Times New Roman" w:cs="Times New Roman"/>
        </w:rPr>
      </w:pPr>
      <w:r w:rsidRPr="00384E24">
        <w:rPr>
          <w:rFonts w:ascii="Times New Roman" w:hAnsi="Times New Roman" w:cs="Times New Roma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 4-х этажей, высота парковых сооружений - аттракционов – не ограничивается.</w:t>
      </w:r>
    </w:p>
    <w:p w:rsidR="00FD3FAC" w:rsidRPr="00384E24" w:rsidRDefault="00FD3FAC" w:rsidP="00FD3FAC">
      <w:pPr>
        <w:pStyle w:val="ConsNormal"/>
        <w:widowControl/>
        <w:tabs>
          <w:tab w:val="left" w:pos="900"/>
        </w:tabs>
        <w:spacing w:line="23" w:lineRule="atLeast"/>
        <w:ind w:firstLine="0"/>
        <w:jc w:val="both"/>
        <w:rPr>
          <w:rFonts w:ascii="Times New Roman" w:hAnsi="Times New Roman" w:cs="Times New Roman"/>
          <w:b/>
        </w:rPr>
      </w:pPr>
    </w:p>
    <w:p w:rsidR="00FD3FAC" w:rsidRPr="00384E24" w:rsidRDefault="00FD3FAC" w:rsidP="00FD3FAC">
      <w:pPr>
        <w:rPr>
          <w:sz w:val="20"/>
          <w:szCs w:val="20"/>
        </w:rPr>
      </w:pPr>
      <w:r w:rsidRPr="00384E24">
        <w:rPr>
          <w:rFonts w:ascii="Times New Roman" w:hAnsi="Times New Roman" w:cs="Times New Roman"/>
          <w:b/>
          <w:sz w:val="20"/>
          <w:szCs w:val="20"/>
        </w:rPr>
        <w:t>Производственные зоны</w:t>
      </w:r>
    </w:p>
    <w:p w:rsidR="00FD3FAC" w:rsidRPr="00384E24" w:rsidRDefault="00FD3FAC" w:rsidP="00FD3FAC">
      <w:pPr>
        <w:pStyle w:val="ConsNormal"/>
        <w:tabs>
          <w:tab w:val="left" w:pos="900"/>
        </w:tabs>
        <w:ind w:firstLine="540"/>
        <w:jc w:val="both"/>
        <w:rPr>
          <w:rFonts w:ascii="Times New Roman" w:hAnsi="Times New Roman" w:cs="Times New Roman"/>
          <w:b/>
        </w:rPr>
      </w:pPr>
      <w:r w:rsidRPr="00384E24">
        <w:rPr>
          <w:rFonts w:ascii="Times New Roman" w:hAnsi="Times New Roman" w:cs="Times New Roman"/>
          <w:b/>
        </w:rPr>
        <w:t>П.1. КОММУНАЛЬНО-СКЛАДСКАЯ ЗОНА</w:t>
      </w:r>
    </w:p>
    <w:p w:rsidR="00FD3FAC" w:rsidRPr="00384E24" w:rsidRDefault="00FD3FAC" w:rsidP="00FD3FAC">
      <w:pPr>
        <w:pStyle w:val="ConsNormal"/>
        <w:tabs>
          <w:tab w:val="left" w:pos="900"/>
        </w:tabs>
        <w:ind w:firstLine="540"/>
        <w:jc w:val="both"/>
        <w:rPr>
          <w:rFonts w:ascii="Times New Roman" w:hAnsi="Times New Roman" w:cs="Times New Roman"/>
          <w:snapToGrid w:val="0"/>
        </w:rPr>
      </w:pPr>
      <w:r w:rsidRPr="00384E24">
        <w:rPr>
          <w:rFonts w:ascii="Times New Roman" w:hAnsi="Times New Roman" w:cs="Times New Roman"/>
          <w:snapToGrid w:val="0"/>
        </w:rPr>
        <w:t xml:space="preserve">Коммунально-складская зона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 Все производственные объекты не должны иметь класс опасности выше </w:t>
      </w:r>
      <w:r w:rsidRPr="00384E24">
        <w:rPr>
          <w:rFonts w:ascii="Times New Roman" w:hAnsi="Times New Roman" w:cs="Times New Roman"/>
          <w:snapToGrid w:val="0"/>
          <w:lang w:val="en-US"/>
        </w:rPr>
        <w:t>V</w:t>
      </w:r>
      <w:r w:rsidRPr="00384E24">
        <w:rPr>
          <w:rFonts w:ascii="Times New Roman" w:hAnsi="Times New Roman" w:cs="Times New Roman"/>
          <w:snapToGrid w:val="0"/>
        </w:rPr>
        <w:t>.</w:t>
      </w:r>
    </w:p>
    <w:p w:rsidR="00FD3FAC" w:rsidRPr="00384E24" w:rsidRDefault="00FD3FAC" w:rsidP="00FD3FAC">
      <w:pPr>
        <w:pStyle w:val="ConsNormal"/>
        <w:tabs>
          <w:tab w:val="left" w:pos="900"/>
        </w:tabs>
        <w:spacing w:line="23" w:lineRule="atLeast"/>
        <w:ind w:firstLine="0"/>
        <w:jc w:val="both"/>
        <w:rPr>
          <w:rFonts w:ascii="Times New Roman" w:hAnsi="Times New Roman" w:cs="Times New Roman"/>
          <w:b/>
        </w:rPr>
      </w:pPr>
    </w:p>
    <w:p w:rsidR="00FD3FAC" w:rsidRDefault="00FD3FAC" w:rsidP="00FD3FAC">
      <w:pPr>
        <w:pStyle w:val="ConsNormal"/>
        <w:tabs>
          <w:tab w:val="left" w:pos="900"/>
        </w:tabs>
        <w:spacing w:line="23" w:lineRule="atLeast"/>
        <w:ind w:firstLine="0"/>
        <w:jc w:val="both"/>
        <w:rPr>
          <w:rFonts w:ascii="Times New Roman" w:hAnsi="Times New Roman" w:cs="Times New Roman"/>
          <w:b/>
          <w:sz w:val="24"/>
          <w:szCs w:val="24"/>
        </w:rPr>
      </w:pPr>
      <w:r w:rsidRPr="00631F70">
        <w:rPr>
          <w:rFonts w:ascii="Times New Roman" w:hAnsi="Times New Roman" w:cs="Times New Roman"/>
          <w:b/>
          <w:sz w:val="24"/>
          <w:szCs w:val="24"/>
        </w:rPr>
        <w:t>Основные виды разрешенного использования:</w:t>
      </w:r>
    </w:p>
    <w:tbl>
      <w:tblPr>
        <w:tblW w:w="10105" w:type="dxa"/>
        <w:jc w:val="center"/>
        <w:tblInd w:w="620" w:type="dxa"/>
        <w:tblLayout w:type="fixed"/>
        <w:tblLook w:val="0000"/>
      </w:tblPr>
      <w:tblGrid>
        <w:gridCol w:w="2018"/>
        <w:gridCol w:w="6439"/>
        <w:gridCol w:w="1648"/>
      </w:tblGrid>
      <w:tr w:rsidR="00FD3FAC" w:rsidRPr="00A40D31" w:rsidTr="00384E24">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 xml:space="preserve">Вид разрешенного использования </w:t>
            </w:r>
            <w:r w:rsidRPr="00384E24">
              <w:rPr>
                <w:sz w:val="16"/>
                <w:szCs w:val="16"/>
              </w:rPr>
              <w:br/>
              <w:t xml:space="preserve">земельных участков и объектов </w:t>
            </w:r>
            <w:r w:rsidRPr="00384E24">
              <w:rPr>
                <w:sz w:val="16"/>
                <w:szCs w:val="16"/>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384E24">
              <w:rPr>
                <w:sz w:val="16"/>
                <w:szCs w:val="16"/>
                <w:lang w:eastAsia="ru-RU"/>
              </w:rPr>
              <w:t>ру видов разрешенного использования земельных участков</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6.4</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6.6</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6.11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rPr>
            </w:pPr>
            <w:r w:rsidRPr="00384E24">
              <w:rPr>
                <w:sz w:val="16"/>
                <w:szCs w:val="16"/>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spacing w:before="100" w:after="100" w:line="312"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FD3FAC" w:rsidRPr="00384E24" w:rsidRDefault="00FD3FAC" w:rsidP="00384E24">
            <w:pPr>
              <w:pStyle w:val="af4"/>
              <w:ind w:right="67"/>
              <w:jc w:val="both"/>
              <w:rPr>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spacing w:before="100" w:after="100" w:line="312" w:lineRule="auto"/>
              <w:ind w:right="60"/>
              <w:rPr>
                <w:rFonts w:ascii="Times New Roman" w:hAnsi="Times New Roman" w:cs="Times New Roman"/>
                <w:sz w:val="16"/>
                <w:szCs w:val="16"/>
              </w:rPr>
            </w:pPr>
            <w:r w:rsidRPr="00384E24">
              <w:rPr>
                <w:rFonts w:ascii="Times New Roman" w:hAnsi="Times New Roman" w:cs="Times New Roman"/>
                <w:sz w:val="16"/>
                <w:szCs w:val="16"/>
              </w:rPr>
              <w:t>3.1.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rPr>
            </w:pPr>
            <w:r w:rsidRPr="00384E24">
              <w:rPr>
                <w:sz w:val="16"/>
                <w:szCs w:val="16"/>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FD3FAC" w:rsidRPr="00384E24" w:rsidRDefault="00FD3FAC" w:rsidP="00384E24">
            <w:pPr>
              <w:spacing w:before="100" w:after="100" w:line="312"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6.9.</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lang w:eastAsia="ru-RU"/>
              </w:rPr>
            </w:pPr>
            <w:r w:rsidRPr="00384E24">
              <w:rPr>
                <w:sz w:val="16"/>
                <w:szCs w:val="16"/>
                <w:lang w:eastAsia="ru-RU"/>
              </w:rPr>
              <w:lastRenderedPageBreak/>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lang w:eastAsia="ru-RU"/>
              </w:rPr>
            </w:pPr>
            <w:r w:rsidRPr="00384E24">
              <w:rPr>
                <w:sz w:val="16"/>
                <w:szCs w:val="16"/>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46" w:history="1">
              <w:r w:rsidRPr="00384E24">
                <w:rPr>
                  <w:rFonts w:ascii="Times New Roman" w:hAnsi="Times New Roman" w:cs="Times New Roman"/>
                  <w:color w:val="0000FF"/>
                  <w:sz w:val="16"/>
                  <w:szCs w:val="16"/>
                </w:rPr>
                <w:t>кодами 3.10.1</w:t>
              </w:r>
            </w:hyperlink>
            <w:r w:rsidRPr="00384E24">
              <w:rPr>
                <w:rFonts w:ascii="Times New Roman" w:hAnsi="Times New Roman" w:cs="Times New Roman"/>
                <w:sz w:val="16"/>
                <w:szCs w:val="16"/>
              </w:rPr>
              <w:t xml:space="preserve"> - </w:t>
            </w:r>
            <w:hyperlink r:id="rId47" w:history="1">
              <w:r w:rsidRPr="00384E24">
                <w:rPr>
                  <w:rFonts w:ascii="Times New Roman" w:hAnsi="Times New Roman" w:cs="Times New Roman"/>
                  <w:color w:val="0000FF"/>
                  <w:sz w:val="16"/>
                  <w:szCs w:val="16"/>
                </w:rPr>
                <w:t>3.10.2</w:t>
              </w:r>
            </w:hyperlink>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3.10.</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lang w:eastAsia="ru-RU"/>
              </w:rPr>
            </w:pPr>
            <w:r w:rsidRPr="00384E24">
              <w:rPr>
                <w:sz w:val="16"/>
                <w:szCs w:val="16"/>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8" w:history="1">
              <w:r w:rsidRPr="00384E24">
                <w:rPr>
                  <w:rFonts w:ascii="Times New Roman" w:hAnsi="Times New Roman" w:cs="Times New Roman"/>
                  <w:color w:val="0000FF"/>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4.9.</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Объекты гаражного назначения</w:t>
            </w:r>
          </w:p>
          <w:p w:rsidR="00FD3FAC" w:rsidRPr="00384E24" w:rsidRDefault="00FD3FAC" w:rsidP="00384E24">
            <w:pPr>
              <w:pStyle w:val="af4"/>
              <w:ind w:right="67"/>
              <w:jc w:val="both"/>
              <w:rPr>
                <w:sz w:val="16"/>
                <w:szCs w:val="16"/>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2.7.1.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84E24">
                <w:rPr>
                  <w:rFonts w:ascii="Times New Roman" w:hAnsi="Times New Roman" w:cs="Times New Roman"/>
                  <w:sz w:val="16"/>
                  <w:szCs w:val="16"/>
                </w:rPr>
                <w:t>5000 кв. м</w:t>
              </w:r>
            </w:smartTag>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4.4.</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4.5.</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3.9.</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1.17.</w:t>
            </w:r>
          </w:p>
        </w:tc>
      </w:tr>
      <w:tr w:rsidR="00FD3FAC" w:rsidRPr="00A40D31" w:rsidTr="00384E24">
        <w:trPr>
          <w:trHeight w:val="1876"/>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lastRenderedPageBreak/>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9" w:history="1">
              <w:r w:rsidRPr="00384E24">
                <w:rPr>
                  <w:rFonts w:ascii="Times New Roman" w:hAnsi="Times New Roman" w:cs="Times New Roman"/>
                  <w:color w:val="0000FF"/>
                  <w:sz w:val="16"/>
                  <w:szCs w:val="16"/>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ConsPlusNormal"/>
              <w:ind w:firstLine="0"/>
              <w:jc w:val="both"/>
              <w:rPr>
                <w:rFonts w:ascii="Times New Roman" w:hAnsi="Times New Roman" w:cs="Times New Roman"/>
                <w:sz w:val="16"/>
                <w:szCs w:val="16"/>
                <w:lang w:eastAsia="ru-RU"/>
              </w:rPr>
            </w:pPr>
            <w:r w:rsidRPr="00384E24">
              <w:rPr>
                <w:rFonts w:ascii="Times New Roman" w:hAnsi="Times New Roman" w:cs="Times New Roman"/>
                <w:sz w:val="16"/>
                <w:szCs w:val="16"/>
                <w:lang w:eastAsia="ru-RU"/>
              </w:rPr>
              <w:t>6.8.</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384E24">
                <w:rPr>
                  <w:rFonts w:ascii="Times New Roman" w:hAnsi="Times New Roman" w:cs="Times New Roman"/>
                  <w:sz w:val="16"/>
                  <w:szCs w:val="16"/>
                </w:rPr>
                <w:t>200 кв. м</w:t>
              </w:r>
            </w:smartTag>
            <w:r w:rsidRPr="00384E24">
              <w:rPr>
                <w:rFonts w:ascii="Times New Roman" w:hAnsi="Times New Roman" w:cs="Times New Roman"/>
                <w:sz w:val="16"/>
                <w:szCs w:val="16"/>
              </w:rPr>
              <w:t>;</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гаражей и (или) стоянок для автомобилей сотрудников и посетителей рынка</w:t>
            </w:r>
          </w:p>
          <w:p w:rsidR="00FD3FAC" w:rsidRPr="00384E24" w:rsidRDefault="00FD3FAC" w:rsidP="00384E24">
            <w:pPr>
              <w:pStyle w:val="ConsPlusNormal"/>
              <w:ind w:right="67" w:firstLine="0"/>
              <w:jc w:val="both"/>
              <w:rPr>
                <w:rFonts w:ascii="Times New Roman" w:hAnsi="Times New Roman" w:cs="Times New Roman"/>
                <w:sz w:val="16"/>
                <w:szCs w:val="16"/>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автомобильных дорог и технически связанных с ними сооружений;</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7.2.</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8.3.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4.6.</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Объекты придорожного сервиса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автозаправочных станций (бензиновых, газовых);</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магазинов сопутствующей торговли, зданий для организации общественного питания в качестве объектов придорожного сервиса;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предоставление гостиничных услуг в качестве придорожного сервиса;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4.9.1.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Выставочно-ярмарочная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4.10.</w:t>
            </w:r>
          </w:p>
        </w:tc>
      </w:tr>
    </w:tbl>
    <w:p w:rsidR="00FD3FAC" w:rsidRDefault="00FD3FAC" w:rsidP="00FD3FAC">
      <w:pPr>
        <w:tabs>
          <w:tab w:val="left" w:pos="-1843"/>
          <w:tab w:val="left" w:pos="900"/>
        </w:tabs>
        <w:autoSpaceDN w:val="0"/>
        <w:adjustRightInd w:val="0"/>
        <w:spacing w:line="23" w:lineRule="atLeast"/>
        <w:ind w:left="709"/>
        <w:rPr>
          <w:rFonts w:ascii="Times New Roman" w:hAnsi="Times New Roman" w:cs="Times New Roman"/>
          <w:b/>
          <w:sz w:val="24"/>
          <w:szCs w:val="24"/>
        </w:rPr>
      </w:pPr>
    </w:p>
    <w:p w:rsidR="00FD3FAC" w:rsidRPr="00384E24" w:rsidRDefault="00FD3FAC" w:rsidP="00FD3FAC">
      <w:pPr>
        <w:tabs>
          <w:tab w:val="left" w:pos="-1843"/>
          <w:tab w:val="left" w:pos="900"/>
        </w:tabs>
        <w:autoSpaceDN w:val="0"/>
        <w:adjustRightInd w:val="0"/>
        <w:spacing w:line="23" w:lineRule="atLeast"/>
        <w:ind w:left="709"/>
        <w:rPr>
          <w:rFonts w:ascii="Times New Roman" w:hAnsi="Times New Roman" w:cs="Times New Roman"/>
          <w:b/>
          <w:sz w:val="20"/>
          <w:szCs w:val="20"/>
        </w:rPr>
      </w:pPr>
      <w:r w:rsidRPr="00384E24">
        <w:rPr>
          <w:rFonts w:ascii="Times New Roman" w:hAnsi="Times New Roman" w:cs="Times New Roman"/>
          <w:b/>
          <w:sz w:val="20"/>
          <w:szCs w:val="20"/>
        </w:rPr>
        <w:lastRenderedPageBreak/>
        <w:t>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FD3FAC" w:rsidRPr="00A40D31" w:rsidTr="00384E24">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 xml:space="preserve">Вид разрешенного использования </w:t>
            </w:r>
            <w:r w:rsidRPr="00384E24">
              <w:rPr>
                <w:sz w:val="16"/>
                <w:szCs w:val="16"/>
              </w:rPr>
              <w:br/>
              <w:t xml:space="preserve">земельных участков и объектов </w:t>
            </w:r>
            <w:r w:rsidRPr="00384E24">
              <w:rPr>
                <w:sz w:val="16"/>
                <w:szCs w:val="16"/>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384E24">
              <w:rPr>
                <w:sz w:val="16"/>
                <w:szCs w:val="16"/>
                <w:lang w:eastAsia="ru-RU"/>
              </w:rPr>
              <w:t>ру видов разрешенного использования земельных участков</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spacing w:before="100" w:after="100" w:line="312" w:lineRule="auto"/>
              <w:ind w:right="60"/>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FD3FAC" w:rsidRPr="00384E24" w:rsidRDefault="00FD3FAC" w:rsidP="00384E24">
            <w:pPr>
              <w:pStyle w:val="af4"/>
              <w:jc w:val="both"/>
              <w:rPr>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spacing w:before="100" w:after="100" w:line="312" w:lineRule="auto"/>
              <w:ind w:right="60"/>
              <w:rPr>
                <w:rFonts w:ascii="Times New Roman" w:hAnsi="Times New Roman" w:cs="Times New Roman"/>
                <w:sz w:val="16"/>
                <w:szCs w:val="16"/>
              </w:rPr>
            </w:pPr>
            <w:r w:rsidRPr="00384E24">
              <w:rPr>
                <w:rFonts w:ascii="Times New Roman" w:hAnsi="Times New Roman" w:cs="Times New Roman"/>
                <w:sz w:val="16"/>
                <w:szCs w:val="16"/>
              </w:rPr>
              <w:t>3.1.</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FD3FAC" w:rsidRPr="00384E24" w:rsidRDefault="00FD3FAC" w:rsidP="00384E24">
            <w:pPr>
              <w:spacing w:before="100" w:after="100" w:line="312" w:lineRule="auto"/>
              <w:ind w:right="60"/>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lang w:eastAsia="ru-RU"/>
              </w:rPr>
            </w:pPr>
            <w:r w:rsidRPr="00384E24">
              <w:rPr>
                <w:sz w:val="16"/>
                <w:szCs w:val="16"/>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lang w:eastAsia="ru-RU"/>
              </w:rPr>
            </w:pPr>
            <w:r w:rsidRPr="00384E24">
              <w:rPr>
                <w:sz w:val="16"/>
                <w:szCs w:val="16"/>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0" w:history="1">
              <w:r w:rsidRPr="00384E24">
                <w:rPr>
                  <w:rFonts w:ascii="Times New Roman" w:hAnsi="Times New Roman" w:cs="Times New Roman"/>
                  <w:color w:val="0000FF"/>
                  <w:sz w:val="16"/>
                  <w:szCs w:val="16"/>
                </w:rPr>
                <w:t>кодами 3.10.1</w:t>
              </w:r>
            </w:hyperlink>
            <w:r w:rsidRPr="00384E24">
              <w:rPr>
                <w:rFonts w:ascii="Times New Roman" w:hAnsi="Times New Roman" w:cs="Times New Roman"/>
                <w:sz w:val="16"/>
                <w:szCs w:val="16"/>
              </w:rPr>
              <w:t xml:space="preserve"> - </w:t>
            </w:r>
            <w:hyperlink r:id="rId51" w:history="1">
              <w:r w:rsidRPr="00384E24">
                <w:rPr>
                  <w:rFonts w:ascii="Times New Roman" w:hAnsi="Times New Roman" w:cs="Times New Roman"/>
                  <w:color w:val="0000FF"/>
                  <w:sz w:val="16"/>
                  <w:szCs w:val="16"/>
                </w:rPr>
                <w:t>3.10.2</w:t>
              </w:r>
            </w:hyperlink>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3.10.</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lang w:eastAsia="ru-RU"/>
              </w:rPr>
            </w:pPr>
            <w:r w:rsidRPr="00384E24">
              <w:rPr>
                <w:sz w:val="16"/>
                <w:szCs w:val="16"/>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52" w:history="1">
              <w:r w:rsidRPr="00384E24">
                <w:rPr>
                  <w:rFonts w:ascii="Times New Roman" w:hAnsi="Times New Roman" w:cs="Times New Roman"/>
                  <w:color w:val="0000FF"/>
                  <w:sz w:val="16"/>
                  <w:szCs w:val="16"/>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4.9.</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Объекты гаражного назначения</w:t>
            </w:r>
          </w:p>
          <w:p w:rsidR="00FD3FAC" w:rsidRPr="00384E24" w:rsidRDefault="00FD3FAC" w:rsidP="00384E24">
            <w:pPr>
              <w:pStyle w:val="af4"/>
              <w:jc w:val="both"/>
              <w:rPr>
                <w:sz w:val="16"/>
                <w:szCs w:val="16"/>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2.7.1.</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84E24">
                <w:rPr>
                  <w:rFonts w:ascii="Times New Roman" w:hAnsi="Times New Roman" w:cs="Times New Roman"/>
                  <w:sz w:val="16"/>
                  <w:szCs w:val="16"/>
                </w:rPr>
                <w:t>5000 кв. м</w:t>
              </w:r>
            </w:smartTag>
            <w:r w:rsidRPr="00384E24">
              <w:rPr>
                <w:rFonts w:ascii="Times New Roman" w:hAnsi="Times New Roman" w:cs="Times New Roman"/>
                <w:sz w:val="16"/>
                <w:szCs w:val="16"/>
              </w:rPr>
              <w:t>.</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4.1.</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4.5.</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3.9.</w:t>
            </w:r>
          </w:p>
        </w:tc>
      </w:tr>
      <w:tr w:rsidR="00FD3FAC" w:rsidRPr="00A40D31" w:rsidTr="00384E24">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3" w:history="1">
              <w:r w:rsidRPr="00384E24">
                <w:rPr>
                  <w:rFonts w:ascii="Times New Roman" w:hAnsi="Times New Roman" w:cs="Times New Roman"/>
                  <w:color w:val="0000FF"/>
                  <w:sz w:val="16"/>
                  <w:szCs w:val="16"/>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ConsPlusNormal"/>
              <w:ind w:firstLine="0"/>
              <w:jc w:val="both"/>
              <w:rPr>
                <w:rFonts w:ascii="Times New Roman" w:hAnsi="Times New Roman" w:cs="Times New Roman"/>
                <w:sz w:val="16"/>
                <w:szCs w:val="16"/>
                <w:lang w:eastAsia="ru-RU"/>
              </w:rPr>
            </w:pPr>
            <w:r w:rsidRPr="00384E24">
              <w:rPr>
                <w:rFonts w:ascii="Times New Roman" w:hAnsi="Times New Roman" w:cs="Times New Roman"/>
                <w:sz w:val="16"/>
                <w:szCs w:val="16"/>
                <w:lang w:eastAsia="ru-RU"/>
              </w:rPr>
              <w:t>6.8.</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автомобильных дорог и технически связанных с ними сооружений;</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7.2.</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8.3.</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4.6.</w:t>
            </w:r>
          </w:p>
        </w:tc>
      </w:tr>
    </w:tbl>
    <w:p w:rsidR="00FD3FAC" w:rsidRPr="00631F70" w:rsidRDefault="00FD3FAC" w:rsidP="00FD3FAC">
      <w:pPr>
        <w:tabs>
          <w:tab w:val="left" w:pos="-1843"/>
          <w:tab w:val="left" w:pos="900"/>
        </w:tabs>
        <w:autoSpaceDN w:val="0"/>
        <w:adjustRightInd w:val="0"/>
        <w:spacing w:line="23" w:lineRule="atLeast"/>
        <w:ind w:left="709"/>
        <w:rPr>
          <w:rFonts w:ascii="Times New Roman" w:hAnsi="Times New Roman" w:cs="Times New Roman"/>
          <w:b/>
          <w:sz w:val="24"/>
          <w:szCs w:val="24"/>
        </w:rPr>
      </w:pPr>
    </w:p>
    <w:p w:rsidR="00FD3FAC" w:rsidRPr="00384E24" w:rsidRDefault="00FD3FAC" w:rsidP="00FD3FAC">
      <w:pPr>
        <w:pStyle w:val="ConsNormal"/>
        <w:widowControl/>
        <w:tabs>
          <w:tab w:val="left" w:pos="900"/>
        </w:tabs>
        <w:spacing w:line="23" w:lineRule="atLeast"/>
        <w:ind w:firstLine="0"/>
        <w:jc w:val="both"/>
        <w:rPr>
          <w:rFonts w:ascii="Times New Roman" w:hAnsi="Times New Roman" w:cs="Times New Roman"/>
        </w:rPr>
      </w:pPr>
      <w:r w:rsidRPr="00384E24">
        <w:rPr>
          <w:rFonts w:ascii="Times New Roman" w:hAnsi="Times New Roman" w:cs="Times New Roman"/>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FD3FAC" w:rsidRDefault="00FD3FAC" w:rsidP="00FD3FAC">
      <w:pPr>
        <w:pStyle w:val="ConsNormal"/>
        <w:widowControl/>
        <w:tabs>
          <w:tab w:val="left" w:pos="-1843"/>
          <w:tab w:val="num" w:pos="426"/>
          <w:tab w:val="left" w:pos="900"/>
        </w:tabs>
        <w:spacing w:line="23" w:lineRule="atLeast"/>
        <w:ind w:firstLine="0"/>
        <w:jc w:val="both"/>
        <w:rPr>
          <w:rFonts w:ascii="Times New Roman" w:hAnsi="Times New Roman" w:cs="Times New Roman"/>
          <w:b/>
          <w:sz w:val="24"/>
          <w:szCs w:val="24"/>
        </w:rPr>
      </w:pPr>
    </w:p>
    <w:p w:rsidR="00FD3FAC" w:rsidRPr="00384E24" w:rsidRDefault="00FD3FAC" w:rsidP="00FD3FAC">
      <w:pPr>
        <w:pStyle w:val="13"/>
        <w:ind w:firstLine="709"/>
        <w:rPr>
          <w:b/>
          <w:sz w:val="16"/>
          <w:szCs w:val="16"/>
        </w:rPr>
      </w:pPr>
      <w:r w:rsidRPr="00384E24">
        <w:rPr>
          <w:b/>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384E24"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Значения предельных размеров и параметров</w:t>
            </w: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20 м2"/>
              </w:smartTagPr>
              <w:r w:rsidRPr="00384E24">
                <w:rPr>
                  <w:sz w:val="16"/>
                  <w:szCs w:val="16"/>
                </w:rPr>
                <w:t>20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400 м2"/>
              </w:smartTagPr>
              <w:r w:rsidRPr="00384E24">
                <w:rPr>
                  <w:sz w:val="16"/>
                  <w:szCs w:val="16"/>
                </w:rPr>
                <w:t>400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600 м2"/>
              </w:smartTagPr>
              <w:r w:rsidRPr="00384E24">
                <w:rPr>
                  <w:sz w:val="16"/>
                  <w:szCs w:val="16"/>
                </w:rPr>
                <w:t>600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lastRenderedPageBreak/>
              <w:t>1.4.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800 м2"/>
              </w:smartTagPr>
              <w:r w:rsidRPr="00384E24">
                <w:rPr>
                  <w:sz w:val="16"/>
                  <w:szCs w:val="16"/>
                </w:rPr>
                <w:t>800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«Легкая промышленность», «Пищевая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000 м2"/>
              </w:smartTagPr>
              <w:r w:rsidRPr="00384E24">
                <w:rPr>
                  <w:sz w:val="16"/>
                  <w:szCs w:val="16"/>
                </w:rPr>
                <w:t>1000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2000 м2"/>
              </w:smartTagPr>
              <w:r w:rsidRPr="00384E24">
                <w:rPr>
                  <w:sz w:val="16"/>
                  <w:szCs w:val="16"/>
                </w:rPr>
                <w:t>2000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4000 м2"/>
              </w:smartTagPr>
              <w:r w:rsidRPr="00384E24">
                <w:rPr>
                  <w:sz w:val="16"/>
                  <w:szCs w:val="16"/>
                </w:rPr>
                <w:t>4000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000 м2"/>
              </w:smartTagPr>
              <w:r w:rsidRPr="00384E24">
                <w:rPr>
                  <w:sz w:val="16"/>
                  <w:szCs w:val="16"/>
                </w:rPr>
                <w:t>5000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0 000 м2"/>
              </w:smartTagPr>
              <w:r w:rsidRPr="00384E24">
                <w:rPr>
                  <w:sz w:val="16"/>
                  <w:szCs w:val="16"/>
                </w:rPr>
                <w:t>30 000 м2</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 м"/>
              </w:smartTagPr>
              <w:r w:rsidRPr="00384E24">
                <w:rPr>
                  <w:sz w:val="16"/>
                  <w:szCs w:val="16"/>
                </w:rPr>
                <w:t>1 м</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 м"/>
              </w:smartTagPr>
              <w:r w:rsidRPr="00384E24">
                <w:rPr>
                  <w:sz w:val="16"/>
                  <w:szCs w:val="16"/>
                </w:rPr>
                <w:t>3 м</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 м"/>
              </w:smartTagPr>
              <w:r w:rsidRPr="00384E24">
                <w:rPr>
                  <w:sz w:val="16"/>
                  <w:szCs w:val="16"/>
                </w:rPr>
                <w:t>5 м</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до 5-ти этажей или </w:t>
            </w:r>
            <w:smartTag w:uri="urn:schemas-microsoft-com:office:smarttags" w:element="metricconverter">
              <w:smartTagPr>
                <w:attr w:name="ProductID" w:val="15 м"/>
              </w:smartTagPr>
              <w:r w:rsidRPr="00384E24">
                <w:rPr>
                  <w:sz w:val="16"/>
                  <w:szCs w:val="16"/>
                </w:rPr>
                <w:t>15 м</w:t>
              </w:r>
            </w:smartTag>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100 %</w:t>
            </w: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80 %</w:t>
            </w:r>
          </w:p>
        </w:tc>
      </w:tr>
      <w:tr w:rsidR="00FD3FAC" w:rsidRPr="00384E2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70 %</w:t>
            </w:r>
          </w:p>
        </w:tc>
      </w:tr>
    </w:tbl>
    <w:p w:rsidR="00FD3FAC" w:rsidRDefault="00FD3FAC" w:rsidP="00FD3FAC">
      <w:pPr>
        <w:pStyle w:val="ConsPlusNormal"/>
        <w:spacing w:line="23" w:lineRule="atLeast"/>
        <w:ind w:firstLine="0"/>
        <w:jc w:val="both"/>
        <w:outlineLvl w:val="7"/>
        <w:rPr>
          <w:rFonts w:ascii="Times New Roman" w:hAnsi="Times New Roman" w:cs="Times New Roman"/>
          <w:b/>
          <w:sz w:val="24"/>
          <w:szCs w:val="24"/>
        </w:rPr>
      </w:pPr>
    </w:p>
    <w:p w:rsidR="00FD3FAC" w:rsidRPr="00384E24" w:rsidRDefault="00FD3FAC" w:rsidP="00384E24">
      <w:pPr>
        <w:autoSpaceDN w:val="0"/>
        <w:adjustRightInd w:val="0"/>
        <w:spacing w:line="23" w:lineRule="atLeast"/>
        <w:rPr>
          <w:rFonts w:ascii="Times New Roman" w:hAnsi="Times New Roman" w:cs="Times New Roman"/>
          <w:sz w:val="20"/>
          <w:szCs w:val="20"/>
        </w:rPr>
      </w:pPr>
      <w:r w:rsidRPr="00384E24">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FD3FAC" w:rsidRPr="00384E24" w:rsidRDefault="00FD3FAC" w:rsidP="00FD3FAC">
      <w:pPr>
        <w:pStyle w:val="ConsNormal"/>
        <w:tabs>
          <w:tab w:val="left" w:pos="900"/>
        </w:tabs>
        <w:ind w:firstLine="540"/>
        <w:jc w:val="both"/>
        <w:rPr>
          <w:rFonts w:ascii="Times New Roman" w:hAnsi="Times New Roman" w:cs="Times New Roman"/>
          <w:snapToGrid w:val="0"/>
        </w:rPr>
      </w:pPr>
      <w:r w:rsidRPr="00384E24">
        <w:rPr>
          <w:rFonts w:ascii="Times New Roman" w:hAnsi="Times New Roman" w:cs="Times New Roman"/>
          <w:b/>
        </w:rPr>
        <w:t>П.2.</w:t>
      </w:r>
      <w:r w:rsidRPr="00384E24">
        <w:rPr>
          <w:rFonts w:ascii="Times New Roman" w:hAnsi="Times New Roman" w:cs="Times New Roman"/>
          <w:b/>
        </w:rPr>
        <w:tab/>
        <w:t>ЗОНА ПРОИЗВОДСТВЕННЫХ ПРЕДПРИЯТИЙ III - V КЛАССОВ ОПАСНОСТИ</w:t>
      </w:r>
    </w:p>
    <w:p w:rsidR="00FD3FAC" w:rsidRPr="00384E24" w:rsidRDefault="00FD3FAC" w:rsidP="00FD3FAC">
      <w:pPr>
        <w:pStyle w:val="ConsNormal"/>
        <w:tabs>
          <w:tab w:val="left" w:pos="900"/>
        </w:tabs>
        <w:ind w:firstLine="540"/>
        <w:jc w:val="both"/>
        <w:rPr>
          <w:rFonts w:ascii="Times New Roman" w:hAnsi="Times New Roman" w:cs="Times New Roman"/>
          <w:snapToGrid w:val="0"/>
        </w:rPr>
      </w:pPr>
      <w:r w:rsidRPr="00384E24">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384E24">
        <w:rPr>
          <w:rFonts w:ascii="Times New Roman" w:hAnsi="Times New Roman" w:cs="Times New Roman"/>
          <w:snapToGrid w:val="0"/>
          <w:lang w:val="en-US"/>
        </w:rPr>
        <w:t>III</w:t>
      </w:r>
      <w:r w:rsidRPr="00384E24">
        <w:rPr>
          <w:rFonts w:ascii="Times New Roman" w:hAnsi="Times New Roman" w:cs="Times New Roman"/>
          <w:snapToGrid w:val="0"/>
        </w:rPr>
        <w:t>.</w:t>
      </w:r>
    </w:p>
    <w:p w:rsidR="00FD3FAC" w:rsidRPr="00384E24" w:rsidRDefault="00FD3FAC" w:rsidP="00FD3FAC">
      <w:pPr>
        <w:pStyle w:val="ConsNormal"/>
        <w:tabs>
          <w:tab w:val="left" w:pos="900"/>
        </w:tabs>
        <w:spacing w:line="23" w:lineRule="atLeast"/>
        <w:ind w:firstLine="0"/>
        <w:jc w:val="both"/>
        <w:rPr>
          <w:rFonts w:ascii="Times New Roman" w:hAnsi="Times New Roman" w:cs="Times New Roman"/>
          <w:b/>
        </w:rPr>
      </w:pPr>
      <w:r w:rsidRPr="00384E24">
        <w:rPr>
          <w:rFonts w:ascii="Times New Roman" w:hAnsi="Times New Roman" w:cs="Times New Roman"/>
          <w:b/>
        </w:rPr>
        <w:t>Основные виды разрешенного использования:</w:t>
      </w:r>
    </w:p>
    <w:p w:rsidR="00FD3FAC" w:rsidRDefault="00FD3FAC" w:rsidP="00FD3FAC">
      <w:pPr>
        <w:pStyle w:val="ConsNormal"/>
        <w:tabs>
          <w:tab w:val="left" w:pos="900"/>
        </w:tabs>
        <w:spacing w:line="23" w:lineRule="atLeast"/>
        <w:ind w:firstLine="0"/>
        <w:jc w:val="both"/>
        <w:rPr>
          <w:rFonts w:ascii="Times New Roman" w:hAnsi="Times New Roman" w:cs="Times New Roman"/>
          <w:b/>
          <w:sz w:val="24"/>
          <w:szCs w:val="24"/>
        </w:rPr>
      </w:pPr>
    </w:p>
    <w:tbl>
      <w:tblPr>
        <w:tblW w:w="10105" w:type="dxa"/>
        <w:jc w:val="center"/>
        <w:tblInd w:w="620" w:type="dxa"/>
        <w:tblLayout w:type="fixed"/>
        <w:tblLook w:val="0000"/>
      </w:tblPr>
      <w:tblGrid>
        <w:gridCol w:w="2018"/>
        <w:gridCol w:w="6439"/>
        <w:gridCol w:w="1648"/>
      </w:tblGrid>
      <w:tr w:rsidR="00FD3FAC" w:rsidRPr="00A40D31" w:rsidTr="00384E24">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 xml:space="preserve">Вид разрешенного использования </w:t>
            </w:r>
            <w:r w:rsidRPr="00384E24">
              <w:rPr>
                <w:sz w:val="16"/>
                <w:szCs w:val="16"/>
              </w:rPr>
              <w:br/>
              <w:t xml:space="preserve">земельных участков и объектов </w:t>
            </w:r>
            <w:r w:rsidRPr="00384E24">
              <w:rPr>
                <w:sz w:val="16"/>
                <w:szCs w:val="16"/>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384E24">
              <w:rPr>
                <w:sz w:val="16"/>
                <w:szCs w:val="16"/>
                <w:lang w:eastAsia="ru-RU"/>
              </w:rPr>
              <w:t>ру видов разрешенного использования земельных участков</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bCs/>
                <w:sz w:val="16"/>
                <w:szCs w:val="16"/>
              </w:rPr>
            </w:pPr>
            <w:r w:rsidRPr="00384E24">
              <w:rPr>
                <w:rFonts w:ascii="Times New Roman" w:hAnsi="Times New Roman" w:cs="Times New Roman"/>
                <w:bCs/>
                <w:sz w:val="16"/>
                <w:szCs w:val="16"/>
              </w:rPr>
              <w:t>Тяжелая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bCs/>
                <w:sz w:val="16"/>
                <w:szCs w:val="16"/>
              </w:rPr>
            </w:pPr>
            <w:r w:rsidRPr="00384E24">
              <w:rPr>
                <w:rFonts w:ascii="Times New Roman" w:hAnsi="Times New Roman" w:cs="Times New Roman"/>
                <w:bCs/>
                <w:sz w:val="16"/>
                <w:szCs w:val="16"/>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w:t>
            </w:r>
            <w:r w:rsidRPr="00384E24">
              <w:rPr>
                <w:rFonts w:ascii="Times New Roman" w:hAnsi="Times New Roman" w:cs="Times New Roman"/>
                <w:bCs/>
                <w:sz w:val="16"/>
                <w:szCs w:val="16"/>
              </w:rPr>
              <w:lastRenderedPageBreak/>
              <w:t>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bCs/>
                <w:sz w:val="16"/>
                <w:szCs w:val="16"/>
              </w:rPr>
            </w:pPr>
            <w:r w:rsidRPr="00384E24">
              <w:rPr>
                <w:rFonts w:ascii="Times New Roman" w:hAnsi="Times New Roman" w:cs="Times New Roman"/>
                <w:bCs/>
                <w:sz w:val="16"/>
                <w:szCs w:val="16"/>
              </w:rPr>
              <w:lastRenderedPageBreak/>
              <w:t>6.2</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Автомобилестроительная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6.2.1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Фармацевтическая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6.3.1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6.4</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Нефтехимическая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6.5</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6.6</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6.11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rPr>
            </w:pPr>
            <w:r w:rsidRPr="00384E24">
              <w:rPr>
                <w:sz w:val="16"/>
                <w:szCs w:val="16"/>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spacing w:before="100" w:after="100" w:line="312" w:lineRule="auto"/>
              <w:ind w:right="67"/>
              <w:rPr>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spacing w:before="100" w:after="100" w:line="312" w:lineRule="auto"/>
              <w:ind w:right="60"/>
              <w:rPr>
                <w:rFonts w:ascii="Times New Roman" w:hAnsi="Times New Roman" w:cs="Times New Roman"/>
                <w:sz w:val="16"/>
                <w:szCs w:val="16"/>
              </w:rPr>
            </w:pPr>
            <w:r w:rsidRPr="00384E24">
              <w:rPr>
                <w:rFonts w:ascii="Times New Roman" w:hAnsi="Times New Roman" w:cs="Times New Roman"/>
                <w:sz w:val="16"/>
                <w:szCs w:val="16"/>
              </w:rPr>
              <w:t>3.1.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rPr>
            </w:pPr>
            <w:r w:rsidRPr="00384E24">
              <w:rPr>
                <w:sz w:val="16"/>
                <w:szCs w:val="16"/>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FD3FAC" w:rsidRPr="00384E24" w:rsidRDefault="00FD3FAC" w:rsidP="00384E24">
            <w:pPr>
              <w:spacing w:before="100" w:after="100" w:line="312"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6.9.</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lang w:eastAsia="ru-RU"/>
              </w:rPr>
            </w:pPr>
            <w:r w:rsidRPr="00384E24">
              <w:rPr>
                <w:sz w:val="16"/>
                <w:szCs w:val="16"/>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3.3.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lang w:eastAsia="ru-RU"/>
              </w:rPr>
            </w:pPr>
            <w:r w:rsidRPr="00384E24">
              <w:rPr>
                <w:sz w:val="16"/>
                <w:szCs w:val="16"/>
                <w:lang w:eastAsia="ru-RU"/>
              </w:rPr>
              <w:lastRenderedPageBreak/>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4" w:history="1">
              <w:r w:rsidRPr="00384E24">
                <w:rPr>
                  <w:rFonts w:ascii="Times New Roman" w:hAnsi="Times New Roman" w:cs="Times New Roman"/>
                  <w:color w:val="0000FF"/>
                  <w:sz w:val="16"/>
                  <w:szCs w:val="16"/>
                </w:rPr>
                <w:t>кодами 3.10.1</w:t>
              </w:r>
            </w:hyperlink>
            <w:r w:rsidRPr="00384E24">
              <w:rPr>
                <w:rFonts w:ascii="Times New Roman" w:hAnsi="Times New Roman" w:cs="Times New Roman"/>
                <w:sz w:val="16"/>
                <w:szCs w:val="16"/>
              </w:rPr>
              <w:t xml:space="preserve"> - </w:t>
            </w:r>
            <w:hyperlink r:id="rId55" w:history="1">
              <w:r w:rsidRPr="00384E24">
                <w:rPr>
                  <w:rFonts w:ascii="Times New Roman" w:hAnsi="Times New Roman" w:cs="Times New Roman"/>
                  <w:color w:val="0000FF"/>
                  <w:sz w:val="16"/>
                  <w:szCs w:val="16"/>
                </w:rPr>
                <w:t>3.10.2</w:t>
              </w:r>
            </w:hyperlink>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3.10.</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ind w:right="67"/>
              <w:jc w:val="both"/>
              <w:rPr>
                <w:sz w:val="16"/>
                <w:szCs w:val="16"/>
                <w:lang w:eastAsia="ru-RU"/>
              </w:rPr>
            </w:pPr>
            <w:r w:rsidRPr="00384E24">
              <w:rPr>
                <w:sz w:val="16"/>
                <w:szCs w:val="16"/>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56" w:history="1">
              <w:r w:rsidRPr="00384E24">
                <w:rPr>
                  <w:rFonts w:ascii="Times New Roman" w:hAnsi="Times New Roman" w:cs="Times New Roman"/>
                  <w:color w:val="0000FF"/>
                  <w:sz w:val="16"/>
                  <w:szCs w:val="16"/>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4.9.</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Объекты гаражного назначения</w:t>
            </w:r>
          </w:p>
          <w:p w:rsidR="00FD3FAC" w:rsidRPr="00384E24" w:rsidRDefault="00FD3FAC" w:rsidP="00384E24">
            <w:pPr>
              <w:pStyle w:val="af4"/>
              <w:ind w:right="67"/>
              <w:jc w:val="both"/>
              <w:rPr>
                <w:sz w:val="16"/>
                <w:szCs w:val="16"/>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2.7.1.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84E24">
                <w:rPr>
                  <w:rFonts w:ascii="Times New Roman" w:hAnsi="Times New Roman" w:cs="Times New Roman"/>
                  <w:sz w:val="16"/>
                  <w:szCs w:val="16"/>
                </w:rPr>
                <w:t>5000 кв. м</w:t>
              </w:r>
            </w:smartTag>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4.4.</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4.5.</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3.9.</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1.17.</w:t>
            </w:r>
          </w:p>
        </w:tc>
      </w:tr>
      <w:tr w:rsidR="00FD3FAC" w:rsidRPr="00A40D31" w:rsidTr="00384E24">
        <w:trPr>
          <w:trHeight w:val="2289"/>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7" w:history="1">
              <w:r w:rsidRPr="00384E24">
                <w:rPr>
                  <w:rFonts w:ascii="Times New Roman" w:hAnsi="Times New Roman" w:cs="Times New Roman"/>
                  <w:color w:val="0000FF"/>
                  <w:sz w:val="16"/>
                  <w:szCs w:val="16"/>
                </w:rPr>
                <w:t>кодом 3.1</w:t>
              </w:r>
            </w:hyperlink>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ConsPlusNormal"/>
              <w:ind w:firstLine="0"/>
              <w:jc w:val="both"/>
              <w:rPr>
                <w:rFonts w:ascii="Times New Roman" w:hAnsi="Times New Roman" w:cs="Times New Roman"/>
                <w:sz w:val="16"/>
                <w:szCs w:val="16"/>
                <w:lang w:eastAsia="ru-RU"/>
              </w:rPr>
            </w:pPr>
            <w:r w:rsidRPr="00384E24">
              <w:rPr>
                <w:rFonts w:ascii="Times New Roman" w:hAnsi="Times New Roman" w:cs="Times New Roman"/>
                <w:sz w:val="16"/>
                <w:szCs w:val="16"/>
                <w:lang w:eastAsia="ru-RU"/>
              </w:rPr>
              <w:t>6.8.</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w:t>
            </w:r>
            <w:r w:rsidRPr="00384E24">
              <w:rPr>
                <w:rFonts w:ascii="Times New Roman" w:hAnsi="Times New Roman" w:cs="Times New Roman"/>
                <w:sz w:val="16"/>
                <w:szCs w:val="16"/>
              </w:rPr>
              <w:lastRenderedPageBreak/>
              <w:t xml:space="preserve">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384E24">
                <w:rPr>
                  <w:rFonts w:ascii="Times New Roman" w:hAnsi="Times New Roman" w:cs="Times New Roman"/>
                  <w:sz w:val="16"/>
                  <w:szCs w:val="16"/>
                </w:rPr>
                <w:t>200 кв. м</w:t>
              </w:r>
            </w:smartTag>
            <w:r w:rsidRPr="00384E24">
              <w:rPr>
                <w:rFonts w:ascii="Times New Roman" w:hAnsi="Times New Roman" w:cs="Times New Roman"/>
                <w:sz w:val="16"/>
                <w:szCs w:val="16"/>
              </w:rPr>
              <w:t>;</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гаражей и (или) стоянок для автомобилей сотрудников и посетителей рынка</w:t>
            </w:r>
          </w:p>
          <w:p w:rsidR="00FD3FAC" w:rsidRPr="00384E24" w:rsidRDefault="00FD3FAC" w:rsidP="00384E24">
            <w:pPr>
              <w:pStyle w:val="ConsPlusNormal"/>
              <w:ind w:right="67" w:firstLine="0"/>
              <w:jc w:val="both"/>
              <w:rPr>
                <w:rFonts w:ascii="Times New Roman" w:hAnsi="Times New Roman" w:cs="Times New Roman"/>
                <w:sz w:val="16"/>
                <w:szCs w:val="16"/>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4.3.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lastRenderedPageBreak/>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автомобильных дорог и технически связанных с ними сооружений;</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7.2.</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8.3.</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4.6.</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Объекты придорожного сервиса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автозаправочных станций (бензиновых, газовых);</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магазинов сопутствующей торговли, зданий для организации общественного питания в качестве объектов придорожного сервиса;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предоставление гостиничных услуг в качестве придорожного сервиса;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4.9.1.</w:t>
            </w:r>
          </w:p>
        </w:tc>
      </w:tr>
      <w:tr w:rsidR="00FD3FAC" w:rsidRPr="00A40D31" w:rsidTr="00384E24">
        <w:trPr>
          <w:jc w:val="center"/>
        </w:trPr>
        <w:tc>
          <w:tcPr>
            <w:tcW w:w="201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Выставочно-ярмарочная деятельность</w:t>
            </w:r>
          </w:p>
          <w:p w:rsidR="00FD3FAC" w:rsidRPr="00384E24" w:rsidRDefault="00FD3FAC" w:rsidP="00384E24">
            <w:pPr>
              <w:autoSpaceDN w:val="0"/>
              <w:adjustRightInd w:val="0"/>
              <w:spacing w:line="240" w:lineRule="auto"/>
              <w:ind w:right="67"/>
              <w:rPr>
                <w:rFonts w:ascii="Times New Roman" w:hAnsi="Times New Roman" w:cs="Times New Roman"/>
                <w:sz w:val="16"/>
                <w:szCs w:val="16"/>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ind w:right="67"/>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4.10.</w:t>
            </w:r>
          </w:p>
        </w:tc>
      </w:tr>
    </w:tbl>
    <w:p w:rsidR="00FD3FAC" w:rsidRDefault="00FD3FAC" w:rsidP="00FD3FAC">
      <w:pPr>
        <w:tabs>
          <w:tab w:val="left" w:pos="-1843"/>
          <w:tab w:val="left" w:pos="900"/>
        </w:tabs>
        <w:autoSpaceDN w:val="0"/>
        <w:adjustRightInd w:val="0"/>
        <w:spacing w:line="23" w:lineRule="atLeast"/>
        <w:ind w:left="709"/>
        <w:rPr>
          <w:rFonts w:ascii="Times New Roman" w:hAnsi="Times New Roman" w:cs="Times New Roman"/>
          <w:b/>
          <w:sz w:val="24"/>
          <w:szCs w:val="24"/>
        </w:rPr>
      </w:pPr>
    </w:p>
    <w:p w:rsidR="00FD3FAC" w:rsidRPr="00384E24" w:rsidRDefault="00FD3FAC" w:rsidP="00FD3FAC">
      <w:pPr>
        <w:tabs>
          <w:tab w:val="left" w:pos="-1843"/>
          <w:tab w:val="left" w:pos="900"/>
        </w:tabs>
        <w:autoSpaceDN w:val="0"/>
        <w:adjustRightInd w:val="0"/>
        <w:spacing w:line="23" w:lineRule="atLeast"/>
        <w:ind w:left="709"/>
        <w:rPr>
          <w:rFonts w:ascii="Times New Roman" w:hAnsi="Times New Roman" w:cs="Times New Roman"/>
          <w:b/>
          <w:sz w:val="20"/>
          <w:szCs w:val="20"/>
        </w:rPr>
      </w:pPr>
      <w:r>
        <w:rPr>
          <w:rFonts w:ascii="Times New Roman" w:hAnsi="Times New Roman" w:cs="Times New Roman"/>
          <w:b/>
          <w:sz w:val="24"/>
          <w:szCs w:val="24"/>
        </w:rPr>
        <w:t xml:space="preserve"> </w:t>
      </w:r>
      <w:r w:rsidRPr="00384E24">
        <w:rPr>
          <w:rFonts w:ascii="Times New Roman" w:hAnsi="Times New Roman" w:cs="Times New Roman"/>
          <w:b/>
          <w:sz w:val="20"/>
          <w:szCs w:val="20"/>
        </w:rPr>
        <w:t>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FD3FAC" w:rsidRPr="00A40D31" w:rsidTr="00384E24">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lastRenderedPageBreak/>
              <w:t xml:space="preserve">Вид разрешенного использования </w:t>
            </w:r>
            <w:r w:rsidRPr="00384E24">
              <w:rPr>
                <w:sz w:val="16"/>
                <w:szCs w:val="16"/>
              </w:rPr>
              <w:br/>
              <w:t xml:space="preserve">земельных участков и объектов </w:t>
            </w:r>
            <w:r w:rsidRPr="00384E24">
              <w:rPr>
                <w:sz w:val="16"/>
                <w:szCs w:val="16"/>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w:t>
            </w:r>
            <w:r w:rsidR="00294A9B">
              <w:rPr>
                <w:sz w:val="16"/>
                <w:szCs w:val="16"/>
                <w:lang w:eastAsia="ru-RU"/>
              </w:rPr>
              <w:t xml:space="preserve"> участка, согласно классификато</w:t>
            </w:r>
            <w:r w:rsidRPr="00384E24">
              <w:rPr>
                <w:sz w:val="16"/>
                <w:szCs w:val="16"/>
                <w:lang w:eastAsia="ru-RU"/>
              </w:rPr>
              <w:t>ру видов разрешенного использования земельных участков</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spacing w:before="100" w:after="100" w:line="312" w:lineRule="auto"/>
              <w:ind w:right="60"/>
              <w:rPr>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spacing w:before="100" w:after="100" w:line="312" w:lineRule="auto"/>
              <w:ind w:right="60"/>
              <w:rPr>
                <w:rFonts w:ascii="Times New Roman" w:hAnsi="Times New Roman" w:cs="Times New Roman"/>
                <w:sz w:val="16"/>
                <w:szCs w:val="16"/>
              </w:rPr>
            </w:pPr>
            <w:r w:rsidRPr="00384E24">
              <w:rPr>
                <w:rFonts w:ascii="Times New Roman" w:hAnsi="Times New Roman" w:cs="Times New Roman"/>
                <w:sz w:val="16"/>
                <w:szCs w:val="16"/>
              </w:rPr>
              <w:t>3.1.</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FD3FAC" w:rsidRPr="00384E24" w:rsidRDefault="00FD3FAC" w:rsidP="00384E24">
            <w:pPr>
              <w:spacing w:before="100" w:after="100" w:line="312" w:lineRule="auto"/>
              <w:ind w:right="60"/>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lang w:eastAsia="ru-RU"/>
              </w:rPr>
            </w:pPr>
            <w:r w:rsidRPr="00384E24">
              <w:rPr>
                <w:sz w:val="16"/>
                <w:szCs w:val="16"/>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lang w:eastAsia="ru-RU"/>
              </w:rPr>
            </w:pPr>
            <w:r w:rsidRPr="00384E24">
              <w:rPr>
                <w:sz w:val="16"/>
                <w:szCs w:val="16"/>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8" w:history="1">
              <w:r w:rsidRPr="00384E24">
                <w:rPr>
                  <w:rFonts w:ascii="Times New Roman" w:hAnsi="Times New Roman" w:cs="Times New Roman"/>
                  <w:color w:val="0000FF"/>
                  <w:sz w:val="16"/>
                  <w:szCs w:val="16"/>
                </w:rPr>
                <w:t>кодами 3.10.1</w:t>
              </w:r>
            </w:hyperlink>
            <w:r w:rsidRPr="00384E24">
              <w:rPr>
                <w:rFonts w:ascii="Times New Roman" w:hAnsi="Times New Roman" w:cs="Times New Roman"/>
                <w:sz w:val="16"/>
                <w:szCs w:val="16"/>
              </w:rPr>
              <w:t xml:space="preserve"> - </w:t>
            </w:r>
            <w:hyperlink r:id="rId59" w:history="1">
              <w:r w:rsidRPr="00384E24">
                <w:rPr>
                  <w:rFonts w:ascii="Times New Roman" w:hAnsi="Times New Roman" w:cs="Times New Roman"/>
                  <w:color w:val="0000FF"/>
                  <w:sz w:val="16"/>
                  <w:szCs w:val="16"/>
                </w:rPr>
                <w:t>3.10.2</w:t>
              </w:r>
            </w:hyperlink>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3.10.</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lang w:eastAsia="ru-RU"/>
              </w:rPr>
            </w:pPr>
            <w:r w:rsidRPr="00384E24">
              <w:rPr>
                <w:sz w:val="16"/>
                <w:szCs w:val="16"/>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0" w:history="1">
              <w:r w:rsidRPr="00384E24">
                <w:rPr>
                  <w:rFonts w:ascii="Times New Roman" w:hAnsi="Times New Roman" w:cs="Times New Roman"/>
                  <w:color w:val="0000FF"/>
                  <w:sz w:val="16"/>
                  <w:szCs w:val="16"/>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4.9.</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Объекты гаражного назначения</w:t>
            </w:r>
          </w:p>
          <w:p w:rsidR="00FD3FAC" w:rsidRPr="00384E24" w:rsidRDefault="00FD3FAC" w:rsidP="00384E24">
            <w:pPr>
              <w:pStyle w:val="af4"/>
              <w:jc w:val="both"/>
              <w:rPr>
                <w:sz w:val="16"/>
                <w:szCs w:val="16"/>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2.7.1.</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84E24">
                <w:rPr>
                  <w:rFonts w:ascii="Times New Roman" w:hAnsi="Times New Roman" w:cs="Times New Roman"/>
                  <w:sz w:val="16"/>
                  <w:szCs w:val="16"/>
                </w:rPr>
                <w:t>5000 кв. м</w:t>
              </w:r>
            </w:smartTag>
            <w:r w:rsidRPr="00384E24">
              <w:rPr>
                <w:rFonts w:ascii="Times New Roman" w:hAnsi="Times New Roman" w:cs="Times New Roman"/>
                <w:sz w:val="16"/>
                <w:szCs w:val="16"/>
              </w:rPr>
              <w:t>.</w:t>
            </w: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4.1.</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4.5.</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w:t>
            </w:r>
            <w:r w:rsidRPr="00384E24">
              <w:rPr>
                <w:rFonts w:ascii="Times New Roman" w:hAnsi="Times New Roman" w:cs="Times New Roman"/>
                <w:sz w:val="16"/>
                <w:szCs w:val="16"/>
              </w:rPr>
              <w:lastRenderedPageBreak/>
              <w:t>центры, опытно-конструкторские центры, государственные академии наук, в том числе</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3.9.</w:t>
            </w:r>
          </w:p>
        </w:tc>
      </w:tr>
      <w:tr w:rsidR="00FD3FAC" w:rsidRPr="00A40D31" w:rsidTr="00384E24">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1" w:history="1">
              <w:r w:rsidRPr="00384E24">
                <w:rPr>
                  <w:rFonts w:ascii="Times New Roman" w:hAnsi="Times New Roman" w:cs="Times New Roman"/>
                  <w:color w:val="0000FF"/>
                  <w:sz w:val="16"/>
                  <w:szCs w:val="16"/>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ConsPlusNormal"/>
              <w:ind w:firstLine="0"/>
              <w:jc w:val="both"/>
              <w:rPr>
                <w:rFonts w:ascii="Times New Roman" w:hAnsi="Times New Roman" w:cs="Times New Roman"/>
                <w:sz w:val="16"/>
                <w:szCs w:val="16"/>
                <w:lang w:eastAsia="ru-RU"/>
              </w:rPr>
            </w:pPr>
            <w:r w:rsidRPr="00384E24">
              <w:rPr>
                <w:rFonts w:ascii="Times New Roman" w:hAnsi="Times New Roman" w:cs="Times New Roman"/>
                <w:sz w:val="16"/>
                <w:szCs w:val="16"/>
                <w:lang w:eastAsia="ru-RU"/>
              </w:rPr>
              <w:t>6.8.</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автомобильных дорог и технически связанных с ними сооружений;</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7.2.</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8.3.</w:t>
            </w:r>
          </w:p>
        </w:tc>
      </w:tr>
      <w:tr w:rsidR="00FD3FAC" w:rsidRPr="00A40D31" w:rsidTr="00384E24">
        <w:trPr>
          <w:jc w:val="center"/>
        </w:trPr>
        <w:tc>
          <w:tcPr>
            <w:tcW w:w="2203"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75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4.6.</w:t>
            </w:r>
          </w:p>
        </w:tc>
      </w:tr>
    </w:tbl>
    <w:p w:rsidR="00FD3FAC" w:rsidRPr="00631F70" w:rsidRDefault="00FD3FAC" w:rsidP="00FD3FAC">
      <w:pPr>
        <w:tabs>
          <w:tab w:val="left" w:pos="-1843"/>
          <w:tab w:val="left" w:pos="900"/>
        </w:tabs>
        <w:autoSpaceDN w:val="0"/>
        <w:adjustRightInd w:val="0"/>
        <w:spacing w:line="23" w:lineRule="atLeast"/>
        <w:ind w:left="709"/>
        <w:rPr>
          <w:rFonts w:ascii="Times New Roman" w:hAnsi="Times New Roman" w:cs="Times New Roman"/>
          <w:b/>
          <w:sz w:val="24"/>
          <w:szCs w:val="24"/>
        </w:rPr>
      </w:pPr>
    </w:p>
    <w:p w:rsidR="00FD3FAC" w:rsidRPr="00384E24" w:rsidRDefault="00FD3FAC" w:rsidP="00FD3FAC">
      <w:pPr>
        <w:pStyle w:val="ConsNormal"/>
        <w:widowControl/>
        <w:tabs>
          <w:tab w:val="left" w:pos="900"/>
        </w:tabs>
        <w:spacing w:line="23" w:lineRule="atLeast"/>
        <w:ind w:firstLine="0"/>
        <w:jc w:val="both"/>
        <w:rPr>
          <w:rFonts w:ascii="Times New Roman" w:hAnsi="Times New Roman" w:cs="Times New Roman"/>
        </w:rPr>
      </w:pPr>
      <w:r w:rsidRPr="00384E24">
        <w:rPr>
          <w:rFonts w:ascii="Times New Roman" w:hAnsi="Times New Roman" w:cs="Times New Roman"/>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FD3FAC" w:rsidRPr="00384E24" w:rsidRDefault="00FD3FAC" w:rsidP="00FD3FAC">
      <w:pPr>
        <w:pStyle w:val="ConsNormal"/>
        <w:widowControl/>
        <w:tabs>
          <w:tab w:val="left" w:pos="-1843"/>
          <w:tab w:val="num" w:pos="426"/>
          <w:tab w:val="left" w:pos="900"/>
        </w:tabs>
        <w:spacing w:line="23" w:lineRule="atLeast"/>
        <w:ind w:firstLine="0"/>
        <w:jc w:val="both"/>
        <w:rPr>
          <w:rFonts w:ascii="Times New Roman" w:hAnsi="Times New Roman" w:cs="Times New Roman"/>
          <w:b/>
        </w:rPr>
      </w:pPr>
    </w:p>
    <w:p w:rsidR="00FD3FAC" w:rsidRPr="00384E24" w:rsidRDefault="00FD3FAC" w:rsidP="00FD3FAC">
      <w:pPr>
        <w:pStyle w:val="13"/>
        <w:ind w:firstLine="709"/>
        <w:rPr>
          <w:b/>
          <w:sz w:val="20"/>
          <w:szCs w:val="20"/>
        </w:rPr>
      </w:pPr>
      <w:r w:rsidRPr="00384E2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A40D31"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Значения предельных размеров и параметров</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20 м2"/>
              </w:smartTagPr>
              <w:r w:rsidRPr="00384E24">
                <w:rPr>
                  <w:sz w:val="16"/>
                  <w:szCs w:val="16"/>
                </w:rPr>
                <w:t>20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400 м2"/>
              </w:smartTagPr>
              <w:r w:rsidRPr="00384E24">
                <w:rPr>
                  <w:sz w:val="16"/>
                  <w:szCs w:val="16"/>
                </w:rPr>
                <w:t>400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600 м2"/>
              </w:smartTagPr>
              <w:r w:rsidRPr="00384E24">
                <w:rPr>
                  <w:sz w:val="16"/>
                  <w:szCs w:val="16"/>
                </w:rPr>
                <w:t>600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800 м2"/>
              </w:smartTagPr>
              <w:r w:rsidRPr="00384E24">
                <w:rPr>
                  <w:sz w:val="16"/>
                  <w:szCs w:val="16"/>
                </w:rPr>
                <w:t>800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lastRenderedPageBreak/>
              <w:t>1.5.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
          <w:p w:rsidR="00FD3FAC" w:rsidRPr="00384E24" w:rsidRDefault="00FD3FAC" w:rsidP="00384E24">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000 м2"/>
              </w:smartTagPr>
              <w:r w:rsidRPr="00384E24">
                <w:rPr>
                  <w:sz w:val="16"/>
                  <w:szCs w:val="16"/>
                </w:rPr>
                <w:t>1000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2000 м2"/>
              </w:smartTagPr>
              <w:r w:rsidRPr="00384E24">
                <w:rPr>
                  <w:sz w:val="16"/>
                  <w:szCs w:val="16"/>
                </w:rPr>
                <w:t>2000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4000 м2"/>
              </w:smartTagPr>
              <w:r w:rsidRPr="00384E24">
                <w:rPr>
                  <w:sz w:val="16"/>
                  <w:szCs w:val="16"/>
                </w:rPr>
                <w:t>4000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000 м2"/>
              </w:smartTagPr>
              <w:r w:rsidRPr="00384E24">
                <w:rPr>
                  <w:sz w:val="16"/>
                  <w:szCs w:val="16"/>
                </w:rPr>
                <w:t>5000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0 000 м2"/>
              </w:smartTagPr>
              <w:r w:rsidRPr="00384E24">
                <w:rPr>
                  <w:sz w:val="16"/>
                  <w:szCs w:val="16"/>
                </w:rPr>
                <w:t>30 000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 м"/>
              </w:smartTagPr>
              <w:r w:rsidRPr="00384E24">
                <w:rPr>
                  <w:sz w:val="16"/>
                  <w:szCs w:val="16"/>
                </w:rPr>
                <w:t>1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 м"/>
              </w:smartTagPr>
              <w:r w:rsidRPr="00384E24">
                <w:rPr>
                  <w:sz w:val="16"/>
                  <w:szCs w:val="16"/>
                </w:rPr>
                <w:t>3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 м"/>
              </w:smartTagPr>
              <w:r w:rsidRPr="00384E24">
                <w:rPr>
                  <w:sz w:val="16"/>
                  <w:szCs w:val="16"/>
                </w:rPr>
                <w:t>5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5 м"/>
              </w:smartTagPr>
              <w:r w:rsidRPr="00384E24">
                <w:rPr>
                  <w:sz w:val="16"/>
                  <w:szCs w:val="16"/>
                </w:rPr>
                <w:t>15 м</w:t>
              </w:r>
            </w:smartTag>
            <w:r w:rsidRPr="00384E24">
              <w:rPr>
                <w:sz w:val="16"/>
                <w:szCs w:val="16"/>
              </w:rPr>
              <w:t xml:space="preserve"> или 5 этажей</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100 %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80 %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70 %</w:t>
            </w:r>
          </w:p>
        </w:tc>
      </w:tr>
    </w:tbl>
    <w:p w:rsidR="00FD3FAC" w:rsidRDefault="00FD3FAC" w:rsidP="00FD3FAC">
      <w:pPr>
        <w:pStyle w:val="ConsPlusNormal"/>
        <w:spacing w:line="23" w:lineRule="atLeast"/>
        <w:ind w:firstLine="0"/>
        <w:jc w:val="both"/>
        <w:outlineLvl w:val="7"/>
        <w:rPr>
          <w:rFonts w:ascii="Times New Roman" w:hAnsi="Times New Roman" w:cs="Times New Roman"/>
          <w:b/>
          <w:sz w:val="24"/>
          <w:szCs w:val="24"/>
        </w:rPr>
      </w:pPr>
    </w:p>
    <w:p w:rsidR="00FD3FAC" w:rsidRPr="00384E24" w:rsidRDefault="00FD3FAC" w:rsidP="00FD3FAC">
      <w:pPr>
        <w:autoSpaceDN w:val="0"/>
        <w:adjustRightInd w:val="0"/>
        <w:spacing w:line="23" w:lineRule="atLeast"/>
        <w:rPr>
          <w:rFonts w:ascii="Times New Roman" w:hAnsi="Times New Roman" w:cs="Times New Roman"/>
          <w:sz w:val="20"/>
          <w:szCs w:val="20"/>
        </w:rPr>
      </w:pPr>
      <w:r w:rsidRPr="00384E24">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FD3FAC" w:rsidRPr="00384E24" w:rsidRDefault="00FD3FAC" w:rsidP="00FD3FAC">
      <w:pPr>
        <w:pStyle w:val="ConsPlusNormal"/>
        <w:snapToGrid w:val="0"/>
        <w:spacing w:line="200" w:lineRule="atLeast"/>
        <w:ind w:firstLine="0"/>
        <w:jc w:val="both"/>
        <w:rPr>
          <w:rFonts w:ascii="Times New Roman" w:hAnsi="Times New Roman" w:cs="Times New Roman"/>
          <w:b/>
        </w:rPr>
      </w:pPr>
    </w:p>
    <w:p w:rsidR="00FD3FAC" w:rsidRPr="00384E24" w:rsidRDefault="00FD3FAC" w:rsidP="00FD3FAC">
      <w:pPr>
        <w:pStyle w:val="ConsNormal"/>
        <w:tabs>
          <w:tab w:val="left" w:pos="160"/>
          <w:tab w:val="left" w:pos="960"/>
        </w:tabs>
        <w:ind w:firstLine="560"/>
        <w:jc w:val="both"/>
        <w:rPr>
          <w:rFonts w:ascii="Times New Roman" w:hAnsi="Times New Roman" w:cs="Times New Roman"/>
          <w:b/>
        </w:rPr>
      </w:pPr>
      <w:r w:rsidRPr="00384E24">
        <w:rPr>
          <w:rFonts w:ascii="Times New Roman" w:hAnsi="Times New Roman" w:cs="Times New Roman"/>
          <w:b/>
        </w:rPr>
        <w:t xml:space="preserve">П.3. ЗОНА СЕЛЬСКОХОЗЯЙСТВЕННЫХ ПРЕДПРИЯТИЙ </w:t>
      </w:r>
      <w:r w:rsidRPr="00384E24">
        <w:rPr>
          <w:rFonts w:ascii="Times New Roman" w:hAnsi="Times New Roman" w:cs="Times New Roman"/>
          <w:b/>
          <w:lang w:val="en-US"/>
        </w:rPr>
        <w:t>III</w:t>
      </w:r>
      <w:r w:rsidRPr="00384E24">
        <w:rPr>
          <w:rFonts w:ascii="Times New Roman" w:hAnsi="Times New Roman" w:cs="Times New Roman"/>
          <w:b/>
        </w:rPr>
        <w:t>-</w:t>
      </w:r>
      <w:r w:rsidRPr="00384E24">
        <w:rPr>
          <w:rFonts w:ascii="Times New Roman" w:hAnsi="Times New Roman" w:cs="Times New Roman"/>
          <w:b/>
          <w:lang w:val="en-US"/>
        </w:rPr>
        <w:t>V</w:t>
      </w:r>
      <w:r w:rsidRPr="00384E24">
        <w:rPr>
          <w:rFonts w:ascii="Times New Roman" w:hAnsi="Times New Roman" w:cs="Times New Roman"/>
          <w:b/>
        </w:rPr>
        <w:t xml:space="preserve"> КЛАССОВ ОПАСНОСТИ</w:t>
      </w:r>
    </w:p>
    <w:p w:rsidR="00FD3FAC" w:rsidRPr="00384E24" w:rsidRDefault="00FD3FAC" w:rsidP="00FD3FAC">
      <w:pPr>
        <w:pStyle w:val="ConsNormal"/>
        <w:widowControl/>
        <w:tabs>
          <w:tab w:val="left" w:pos="160"/>
          <w:tab w:val="left" w:pos="960"/>
        </w:tabs>
        <w:ind w:firstLine="560"/>
        <w:jc w:val="both"/>
        <w:rPr>
          <w:rFonts w:ascii="Times New Roman" w:hAnsi="Times New Roman" w:cs="Times New Roman"/>
          <w:snapToGrid w:val="0"/>
        </w:rPr>
      </w:pPr>
      <w:r w:rsidRPr="00384E24">
        <w:rPr>
          <w:rFonts w:ascii="Times New Roman" w:hAnsi="Times New Roman" w:cs="Times New Roman"/>
          <w:snapToGrid w:val="0"/>
        </w:rPr>
        <w:t>Данная зона выделена для обеспечения правовых условий формирования территорий, на которых осуществляется производственная деятельность агропромышленного комплекса.</w:t>
      </w:r>
    </w:p>
    <w:p w:rsidR="00FD3FAC" w:rsidRPr="00384E24" w:rsidRDefault="00FD3FAC" w:rsidP="00FD3FAC">
      <w:pPr>
        <w:pStyle w:val="ConsNormal"/>
        <w:tabs>
          <w:tab w:val="left" w:pos="160"/>
          <w:tab w:val="left" w:pos="960"/>
        </w:tabs>
        <w:ind w:firstLine="560"/>
        <w:jc w:val="both"/>
        <w:rPr>
          <w:rFonts w:ascii="Times New Roman" w:hAnsi="Times New Roman" w:cs="Times New Roman"/>
          <w:b/>
        </w:rPr>
      </w:pPr>
    </w:p>
    <w:p w:rsidR="00FD3FAC" w:rsidRPr="00384E24" w:rsidRDefault="00FD3FAC" w:rsidP="00FD3FAC">
      <w:pPr>
        <w:autoSpaceDN w:val="0"/>
        <w:adjustRightInd w:val="0"/>
        <w:rPr>
          <w:rFonts w:ascii="Times New Roman" w:hAnsi="Times New Roman" w:cs="Times New Roman"/>
          <w:b/>
          <w:sz w:val="20"/>
          <w:szCs w:val="20"/>
        </w:rPr>
      </w:pPr>
      <w:r w:rsidRPr="00384E24">
        <w:rPr>
          <w:rFonts w:ascii="Times New Roman" w:hAnsi="Times New Roman" w:cs="Times New Roman"/>
          <w:b/>
          <w:bCs/>
          <w:noProof/>
          <w:sz w:val="20"/>
          <w:szCs w:val="20"/>
        </w:rPr>
        <w:t xml:space="preserve">Основные </w:t>
      </w:r>
      <w:r w:rsidRPr="00384E24">
        <w:rPr>
          <w:rFonts w:ascii="Times New Roman" w:hAnsi="Times New Roman" w:cs="Times New Roman"/>
          <w:b/>
          <w:bCs/>
          <w:sz w:val="20"/>
          <w:szCs w:val="20"/>
        </w:rPr>
        <w:t>в</w:t>
      </w:r>
      <w:r w:rsidRPr="00384E24">
        <w:rPr>
          <w:rFonts w:ascii="Times New Roman" w:hAnsi="Times New Roman" w:cs="Times New Roman"/>
          <w:b/>
          <w:bCs/>
          <w:noProof/>
          <w:sz w:val="20"/>
          <w:szCs w:val="20"/>
        </w:rPr>
        <w:t xml:space="preserve">иды </w:t>
      </w:r>
      <w:r w:rsidRPr="00384E24">
        <w:rPr>
          <w:rFonts w:ascii="Times New Roman" w:hAnsi="Times New Roman" w:cs="Times New Roman"/>
          <w:b/>
          <w:bCs/>
          <w:sz w:val="20"/>
          <w:szCs w:val="20"/>
        </w:rPr>
        <w:t>р</w:t>
      </w:r>
      <w:r w:rsidRPr="00384E24">
        <w:rPr>
          <w:rFonts w:ascii="Times New Roman" w:hAnsi="Times New Roman" w:cs="Times New Roman"/>
          <w:b/>
          <w:bCs/>
          <w:noProof/>
          <w:sz w:val="20"/>
          <w:szCs w:val="20"/>
        </w:rPr>
        <w:t xml:space="preserve">азрешенного </w:t>
      </w:r>
      <w:r w:rsidRPr="00384E24">
        <w:rPr>
          <w:rFonts w:ascii="Times New Roman" w:hAnsi="Times New Roman" w:cs="Times New Roman"/>
          <w:b/>
          <w:bCs/>
          <w:sz w:val="20"/>
          <w:szCs w:val="20"/>
        </w:rPr>
        <w:t>и</w:t>
      </w:r>
      <w:r w:rsidRPr="00384E24">
        <w:rPr>
          <w:rFonts w:ascii="Times New Roman" w:hAnsi="Times New Roman" w:cs="Times New Roman"/>
          <w:b/>
          <w:bCs/>
          <w:noProof/>
          <w:sz w:val="20"/>
          <w:szCs w:val="20"/>
        </w:rPr>
        <w:t>спользования</w:t>
      </w:r>
      <w:r w:rsidRPr="00384E24">
        <w:rPr>
          <w:rFonts w:ascii="Times New Roman" w:hAnsi="Times New Roman" w:cs="Times New Roman"/>
          <w:b/>
          <w:sz w:val="20"/>
          <w:szCs w:val="20"/>
        </w:rPr>
        <w:t>:</w:t>
      </w:r>
    </w:p>
    <w:tbl>
      <w:tblPr>
        <w:tblW w:w="10041" w:type="dxa"/>
        <w:jc w:val="center"/>
        <w:tblLayout w:type="fixed"/>
        <w:tblLook w:val="0000"/>
      </w:tblPr>
      <w:tblGrid>
        <w:gridCol w:w="2538"/>
        <w:gridCol w:w="5814"/>
        <w:gridCol w:w="1689"/>
      </w:tblGrid>
      <w:tr w:rsidR="00FD3FAC" w:rsidRPr="00A40D31" w:rsidTr="00384E24">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 участка</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Питомники</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1.17.</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Скотоводство</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1.18.</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Птицеводство</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Осуществление хозяйственной деятельности, связанной с разведением домашних пород птиц, в том числе водоплавающих;</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1.10.</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Свиноводство</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Осуществление хозяйственной деятельности, связанной с разведением свиней;</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разведение племенных животных, производство и использование племенной продукции (материала)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1.11.</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Научное обеспечение сельского хозяйства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коллекций генетических ресурсов растений</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1.14.</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Хранение и переработка сельскохозяйственной продукции</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1.15.</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Обеспечение сельскохозяйственного производства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1.18.</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Коммунальное обслуживание</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3.1.</w:t>
            </w:r>
          </w:p>
        </w:tc>
      </w:tr>
    </w:tbl>
    <w:p w:rsidR="00FD3FAC" w:rsidRPr="00325415" w:rsidRDefault="00FD3FAC" w:rsidP="00FD3FAC">
      <w:pPr>
        <w:autoSpaceDN w:val="0"/>
        <w:adjustRightInd w:val="0"/>
        <w:rPr>
          <w:b/>
          <w:bCs/>
          <w:noProof/>
        </w:rPr>
      </w:pPr>
    </w:p>
    <w:p w:rsidR="00FD3FAC" w:rsidRPr="00384E24" w:rsidRDefault="00FD3FAC" w:rsidP="00FD3FAC">
      <w:pPr>
        <w:pStyle w:val="13"/>
        <w:ind w:firstLine="0"/>
        <w:rPr>
          <w:b/>
          <w:sz w:val="20"/>
          <w:szCs w:val="20"/>
        </w:rPr>
      </w:pPr>
      <w:r w:rsidRPr="00384E2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A40D31"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lastRenderedPageBreak/>
              <w:t>№</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Значения предельных размеров и параметров</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 га"/>
              </w:smartTagPr>
              <w:r w:rsidRPr="00384E24">
                <w:rPr>
                  <w:sz w:val="16"/>
                  <w:szCs w:val="16"/>
                </w:rPr>
                <w:t>1 га</w:t>
              </w:r>
            </w:smartTag>
          </w:p>
        </w:tc>
      </w:tr>
      <w:tr w:rsidR="00FD3FAC" w:rsidRPr="00A40D31" w:rsidTr="00384E24">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Не подлежит ограничению</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 м"/>
              </w:smartTagPr>
              <w:r w:rsidRPr="00384E24">
                <w:rPr>
                  <w:sz w:val="16"/>
                  <w:szCs w:val="16"/>
                </w:rPr>
                <w:t>1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 м"/>
              </w:smartTagPr>
              <w:r w:rsidRPr="00384E24">
                <w:rPr>
                  <w:sz w:val="16"/>
                  <w:szCs w:val="16"/>
                </w:rPr>
                <w:t>3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 м"/>
              </w:smartTagPr>
              <w:r w:rsidRPr="00384E24">
                <w:rPr>
                  <w:sz w:val="16"/>
                  <w:szCs w:val="16"/>
                </w:rPr>
                <w:t>5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5 метров"/>
              </w:smartTagPr>
              <w:r w:rsidRPr="00384E24">
                <w:rPr>
                  <w:sz w:val="16"/>
                  <w:szCs w:val="16"/>
                </w:rPr>
                <w:t>15 метров</w:t>
              </w:r>
            </w:smartTag>
            <w:r w:rsidRPr="00384E24">
              <w:rPr>
                <w:sz w:val="16"/>
                <w:szCs w:val="16"/>
              </w:rPr>
              <w:t xml:space="preserve"> от планировочной отметки земли наиболее высокой части этих объектов капитального строительства</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bCs/>
                <w:sz w:val="16"/>
                <w:szCs w:val="16"/>
              </w:rPr>
            </w:pPr>
            <w:r w:rsidRPr="00384E24">
              <w:rPr>
                <w:bCs/>
                <w:sz w:val="16"/>
                <w:szCs w:val="16"/>
              </w:rPr>
              <w:t>100 %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bCs/>
                <w:sz w:val="16"/>
                <w:szCs w:val="16"/>
              </w:rPr>
            </w:pPr>
            <w:r w:rsidRPr="00384E24">
              <w:rPr>
                <w:bCs/>
                <w:sz w:val="16"/>
                <w:szCs w:val="16"/>
              </w:rPr>
              <w:t>70 %</w:t>
            </w:r>
          </w:p>
        </w:tc>
      </w:tr>
    </w:tbl>
    <w:p w:rsidR="00FD3FAC" w:rsidRDefault="00FD3FAC" w:rsidP="00FD3FAC">
      <w:pPr>
        <w:pStyle w:val="ConsPlusNormal"/>
        <w:ind w:firstLine="0"/>
        <w:jc w:val="both"/>
        <w:outlineLvl w:val="7"/>
        <w:rPr>
          <w:rFonts w:ascii="Times New Roman" w:hAnsi="Times New Roman" w:cs="Times New Roman"/>
          <w:sz w:val="24"/>
          <w:szCs w:val="24"/>
        </w:rPr>
      </w:pPr>
    </w:p>
    <w:p w:rsidR="00FD3FAC" w:rsidRPr="00384E24" w:rsidRDefault="00FD3FAC" w:rsidP="00384E24">
      <w:pPr>
        <w:pStyle w:val="ConsNormal"/>
        <w:widowControl/>
        <w:tabs>
          <w:tab w:val="left" w:pos="1080"/>
          <w:tab w:val="left" w:pos="1800"/>
        </w:tabs>
        <w:ind w:firstLine="540"/>
        <w:jc w:val="both"/>
        <w:rPr>
          <w:rFonts w:ascii="Times New Roman" w:hAnsi="Times New Roman" w:cs="Times New Roman"/>
          <w:b/>
        </w:rPr>
      </w:pPr>
      <w:r w:rsidRPr="00384E24">
        <w:rPr>
          <w:rFonts w:ascii="Times New Roman" w:hAnsi="Times New Roman" w:cs="Times New Roman"/>
          <w:b/>
        </w:rPr>
        <w:t>Зоны сельскохозяйственного использования:</w:t>
      </w:r>
    </w:p>
    <w:p w:rsidR="00FD3FAC" w:rsidRPr="00384E24" w:rsidRDefault="00FD3FAC" w:rsidP="00384E24">
      <w:pPr>
        <w:pStyle w:val="ConsNormal"/>
        <w:widowControl/>
        <w:tabs>
          <w:tab w:val="left" w:pos="0"/>
          <w:tab w:val="left" w:pos="1080"/>
        </w:tabs>
        <w:ind w:firstLine="540"/>
        <w:jc w:val="both"/>
        <w:rPr>
          <w:rFonts w:ascii="Times New Roman" w:hAnsi="Times New Roman" w:cs="Times New Roman"/>
          <w:b/>
        </w:rPr>
      </w:pPr>
      <w:r w:rsidRPr="00384E24">
        <w:rPr>
          <w:rFonts w:ascii="Times New Roman" w:hAnsi="Times New Roman" w:cs="Times New Roman"/>
          <w:b/>
        </w:rPr>
        <w:t>СХ.1. ЗОНА СЕЛЬСКОХОЗЯЙСТВЕННОГО ИСПОЛЬЗОВАНИЯ</w:t>
      </w:r>
    </w:p>
    <w:p w:rsidR="00FD3FAC" w:rsidRPr="00384E24" w:rsidRDefault="00FD3FAC" w:rsidP="00384E24">
      <w:pPr>
        <w:pStyle w:val="ConsNonformat"/>
        <w:widowControl/>
        <w:tabs>
          <w:tab w:val="left" w:pos="1080"/>
        </w:tabs>
        <w:ind w:firstLine="540"/>
        <w:jc w:val="both"/>
        <w:rPr>
          <w:rFonts w:ascii="Times New Roman" w:hAnsi="Times New Roman" w:cs="Times New Roman"/>
          <w:snapToGrid w:val="0"/>
        </w:rPr>
      </w:pPr>
      <w:r w:rsidRPr="00384E24">
        <w:rPr>
          <w:rFonts w:ascii="Times New Roman" w:hAnsi="Times New Roman" w:cs="Times New Roman"/>
          <w:snapToGrid w:val="0"/>
        </w:rPr>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FD3FAC" w:rsidRPr="00384E24" w:rsidRDefault="00FD3FAC" w:rsidP="00384E24">
      <w:pPr>
        <w:autoSpaceDN w:val="0"/>
        <w:adjustRightInd w:val="0"/>
        <w:spacing w:after="0"/>
        <w:rPr>
          <w:rFonts w:ascii="Times New Roman" w:hAnsi="Times New Roman" w:cs="Times New Roman"/>
          <w:b/>
          <w:sz w:val="20"/>
          <w:szCs w:val="20"/>
        </w:rPr>
      </w:pPr>
      <w:r w:rsidRPr="00384E24">
        <w:rPr>
          <w:rFonts w:ascii="Times New Roman" w:hAnsi="Times New Roman" w:cs="Times New Roman"/>
          <w:b/>
          <w:bCs/>
          <w:noProof/>
          <w:sz w:val="20"/>
          <w:szCs w:val="20"/>
        </w:rPr>
        <w:t xml:space="preserve">Основные </w:t>
      </w:r>
      <w:r w:rsidRPr="00384E24">
        <w:rPr>
          <w:rFonts w:ascii="Times New Roman" w:hAnsi="Times New Roman" w:cs="Times New Roman"/>
          <w:b/>
          <w:bCs/>
          <w:sz w:val="20"/>
          <w:szCs w:val="20"/>
        </w:rPr>
        <w:t>в</w:t>
      </w:r>
      <w:r w:rsidRPr="00384E24">
        <w:rPr>
          <w:rFonts w:ascii="Times New Roman" w:hAnsi="Times New Roman" w:cs="Times New Roman"/>
          <w:b/>
          <w:bCs/>
          <w:noProof/>
          <w:sz w:val="20"/>
          <w:szCs w:val="20"/>
        </w:rPr>
        <w:t xml:space="preserve">иды </w:t>
      </w:r>
      <w:r w:rsidRPr="00384E24">
        <w:rPr>
          <w:rFonts w:ascii="Times New Roman" w:hAnsi="Times New Roman" w:cs="Times New Roman"/>
          <w:b/>
          <w:bCs/>
          <w:sz w:val="20"/>
          <w:szCs w:val="20"/>
        </w:rPr>
        <w:t>р</w:t>
      </w:r>
      <w:r w:rsidRPr="00384E24">
        <w:rPr>
          <w:rFonts w:ascii="Times New Roman" w:hAnsi="Times New Roman" w:cs="Times New Roman"/>
          <w:b/>
          <w:bCs/>
          <w:noProof/>
          <w:sz w:val="20"/>
          <w:szCs w:val="20"/>
        </w:rPr>
        <w:t xml:space="preserve">азрешенного </w:t>
      </w:r>
      <w:r w:rsidRPr="00384E24">
        <w:rPr>
          <w:rFonts w:ascii="Times New Roman" w:hAnsi="Times New Roman" w:cs="Times New Roman"/>
          <w:b/>
          <w:bCs/>
          <w:sz w:val="20"/>
          <w:szCs w:val="20"/>
        </w:rPr>
        <w:t>и</w:t>
      </w:r>
      <w:r w:rsidRPr="00384E24">
        <w:rPr>
          <w:rFonts w:ascii="Times New Roman" w:hAnsi="Times New Roman" w:cs="Times New Roman"/>
          <w:b/>
          <w:bCs/>
          <w:noProof/>
          <w:sz w:val="20"/>
          <w:szCs w:val="20"/>
        </w:rPr>
        <w:t>спользования</w:t>
      </w:r>
      <w:r w:rsidRPr="00384E24">
        <w:rPr>
          <w:rFonts w:ascii="Times New Roman" w:hAnsi="Times New Roman" w:cs="Times New Roman"/>
          <w:b/>
          <w:sz w:val="20"/>
          <w:szCs w:val="20"/>
        </w:rPr>
        <w:t>:</w:t>
      </w:r>
    </w:p>
    <w:tbl>
      <w:tblPr>
        <w:tblW w:w="10041" w:type="dxa"/>
        <w:jc w:val="center"/>
        <w:tblLayout w:type="fixed"/>
        <w:tblLook w:val="0000"/>
      </w:tblPr>
      <w:tblGrid>
        <w:gridCol w:w="2538"/>
        <w:gridCol w:w="5814"/>
        <w:gridCol w:w="1689"/>
      </w:tblGrid>
      <w:tr w:rsidR="00FD3FAC" w:rsidRPr="00A40D31" w:rsidTr="00384E24">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 участка</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Питомники</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сооружений, необходимых для указанных видов сельскохозяйственного производства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1.17.</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Растениеводство</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Осуществление хозяйственной деятельности, связанной с выращиванием сельскохозяйственных культур.</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62" w:history="1">
              <w:r w:rsidRPr="00384E24">
                <w:rPr>
                  <w:rFonts w:ascii="Times New Roman" w:hAnsi="Times New Roman" w:cs="Times New Roman"/>
                  <w:color w:val="0000FF"/>
                  <w:sz w:val="16"/>
                  <w:szCs w:val="16"/>
                </w:rPr>
                <w:t>кодами 1.2</w:t>
              </w:r>
            </w:hyperlink>
            <w:r w:rsidRPr="00384E24">
              <w:rPr>
                <w:rFonts w:ascii="Times New Roman" w:hAnsi="Times New Roman" w:cs="Times New Roman"/>
                <w:sz w:val="16"/>
                <w:szCs w:val="16"/>
              </w:rPr>
              <w:t xml:space="preserve"> - </w:t>
            </w:r>
            <w:hyperlink r:id="rId63" w:history="1">
              <w:r w:rsidRPr="00384E24">
                <w:rPr>
                  <w:rFonts w:ascii="Times New Roman" w:hAnsi="Times New Roman" w:cs="Times New Roman"/>
                  <w:color w:val="0000FF"/>
                  <w:sz w:val="16"/>
                  <w:szCs w:val="16"/>
                </w:rPr>
                <w:t>1.6</w:t>
              </w:r>
            </w:hyperlink>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w:t>
            </w:r>
          </w:p>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Пчеловодство</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1.12.</w:t>
            </w:r>
          </w:p>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Ведение дачного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autoSpaceDN w:val="0"/>
              <w:adjustRightInd w:val="0"/>
              <w:spacing w:line="240" w:lineRule="auto"/>
              <w:rPr>
                <w:rFonts w:ascii="Times New Roman" w:hAnsi="Times New Roman" w:cs="Times New Roman"/>
                <w:sz w:val="16"/>
                <w:szCs w:val="16"/>
              </w:rPr>
            </w:pPr>
            <w:bookmarkStart w:id="45" w:name="l179"/>
            <w:bookmarkEnd w:id="45"/>
            <w:r w:rsidRPr="00384E24">
              <w:rPr>
                <w:rFonts w:ascii="Times New Roman" w:hAnsi="Times New Roman" w:cs="Times New Roman"/>
                <w:sz w:val="16"/>
                <w:szCs w:val="16"/>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384E24">
              <w:rPr>
                <w:rFonts w:ascii="Times New Roman" w:hAnsi="Times New Roman" w:cs="Times New Roman"/>
                <w:sz w:val="16"/>
                <w:szCs w:val="16"/>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vAlign w:val="center"/>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13.3</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Ведение огородничества</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Осуществление деятельности, связанной с выращиванием ягодных, овощных, бахчевых или иных сельскохозяйственных культур и картофеля;</w:t>
            </w: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13.1.</w:t>
            </w:r>
          </w:p>
          <w:p w:rsidR="00FD3FAC" w:rsidRPr="00384E24" w:rsidRDefault="00FD3FAC" w:rsidP="00384E24">
            <w:pPr>
              <w:autoSpaceDN w:val="0"/>
              <w:adjustRightInd w:val="0"/>
              <w:spacing w:line="240" w:lineRule="auto"/>
              <w:rPr>
                <w:rFonts w:ascii="Times New Roman" w:hAnsi="Times New Roman" w:cs="Times New Roman"/>
                <w:sz w:val="16"/>
                <w:szCs w:val="16"/>
              </w:rPr>
            </w:pP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Для ведения личного подсобного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жилого дома, не предназначенного для раздела на </w:t>
            </w:r>
            <w:bookmarkStart w:id="46" w:name="l18"/>
            <w:bookmarkEnd w:id="46"/>
            <w:r w:rsidRPr="00384E24">
              <w:rPr>
                <w:rFonts w:ascii="Times New Roman" w:hAnsi="Times New Roman" w:cs="Times New Roman"/>
                <w:sz w:val="16"/>
                <w:szCs w:val="16"/>
              </w:rPr>
              <w:t>квартиры (дома, пригодные для постоянного проживания и высотой не выше трех надземных этажей); </w:t>
            </w:r>
            <w:r w:rsidRPr="00384E24">
              <w:rPr>
                <w:rFonts w:ascii="Times New Roman" w:hAnsi="Times New Roman" w:cs="Times New Roman"/>
                <w:sz w:val="16"/>
                <w:szCs w:val="16"/>
              </w:rPr>
              <w:br/>
            </w:r>
            <w:r w:rsidRPr="00384E24">
              <w:rPr>
                <w:rFonts w:ascii="Times New Roman" w:hAnsi="Times New Roman" w:cs="Times New Roman"/>
                <w:sz w:val="16"/>
                <w:szCs w:val="16"/>
              </w:rPr>
              <w:lastRenderedPageBreak/>
              <w:t>производство сельскохозяйственной продукции; </w:t>
            </w:r>
            <w:r w:rsidRPr="00384E24">
              <w:rPr>
                <w:rFonts w:ascii="Times New Roman" w:hAnsi="Times New Roman" w:cs="Times New Roman"/>
                <w:sz w:val="16"/>
                <w:szCs w:val="16"/>
              </w:rPr>
              <w:br/>
              <w:t>размещение гаража и иных вспомогательных сооружений; содержание сельскохозяйственных животных</w:t>
            </w:r>
          </w:p>
        </w:tc>
        <w:tc>
          <w:tcPr>
            <w:tcW w:w="1689" w:type="dxa"/>
            <w:tcBorders>
              <w:top w:val="single" w:sz="4" w:space="0" w:color="000000"/>
              <w:left w:val="single" w:sz="4" w:space="0" w:color="000000"/>
              <w:bottom w:val="single" w:sz="4" w:space="0" w:color="000000"/>
              <w:right w:val="single" w:sz="4" w:space="0" w:color="000000"/>
            </w:tcBorders>
            <w:vAlign w:val="center"/>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2.2</w:t>
            </w:r>
          </w:p>
        </w:tc>
      </w:tr>
      <w:tr w:rsidR="00FD3FAC" w:rsidRPr="00A40D31" w:rsidTr="00384E24">
        <w:trPr>
          <w:jc w:val="center"/>
        </w:trPr>
        <w:tc>
          <w:tcPr>
            <w:tcW w:w="2538"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Коммунальное обслуживание</w:t>
            </w:r>
          </w:p>
          <w:p w:rsidR="00FD3FAC" w:rsidRPr="00384E24" w:rsidRDefault="00FD3FAC" w:rsidP="00384E24">
            <w:pPr>
              <w:autoSpaceDN w:val="0"/>
              <w:adjustRightInd w:val="0"/>
              <w:spacing w:line="240" w:lineRule="auto"/>
              <w:rPr>
                <w:rFonts w:ascii="Times New Roman" w:hAnsi="Times New Roman" w:cs="Times New Roman"/>
                <w:sz w:val="16"/>
                <w:szCs w:val="16"/>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3.1.</w:t>
            </w:r>
          </w:p>
        </w:tc>
      </w:tr>
    </w:tbl>
    <w:p w:rsidR="00FD3FAC" w:rsidRDefault="00FD3FAC" w:rsidP="00FD3FAC">
      <w:pPr>
        <w:pStyle w:val="a4"/>
        <w:ind w:firstLine="567"/>
        <w:jc w:val="both"/>
        <w:rPr>
          <w:rFonts w:ascii="Times New Roman" w:hAnsi="Times New Roman"/>
          <w:sz w:val="24"/>
        </w:rPr>
      </w:pPr>
    </w:p>
    <w:p w:rsidR="00FD3FAC" w:rsidRPr="00384E24" w:rsidRDefault="00FD3FAC" w:rsidP="00FD3FAC">
      <w:pPr>
        <w:pStyle w:val="13"/>
        <w:ind w:firstLine="0"/>
        <w:rPr>
          <w:b/>
          <w:sz w:val="20"/>
          <w:szCs w:val="20"/>
        </w:rPr>
      </w:pPr>
      <w:r w:rsidRPr="00384E2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A40D31"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Значения предельных размеров и параметров</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b/>
                <w:sz w:val="16"/>
                <w:szCs w:val="16"/>
              </w:rPr>
            </w:pPr>
            <w:r w:rsidRPr="00384E24">
              <w:rPr>
                <w:rFonts w:ascii="Times New Roman" w:hAnsi="Times New Roman" w:cs="Times New Roman"/>
                <w:sz w:val="16"/>
                <w:szCs w:val="16"/>
              </w:rPr>
              <w:t>Для ведения садоводства, 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06 га"/>
              </w:smartTagPr>
              <w:r w:rsidRPr="00384E24">
                <w:rPr>
                  <w:sz w:val="16"/>
                  <w:szCs w:val="16"/>
                </w:rPr>
                <w:t>0,06 га</w:t>
              </w:r>
            </w:smartTag>
            <w:r w:rsidRPr="00384E24">
              <w:rPr>
                <w:sz w:val="16"/>
                <w:szCs w:val="16"/>
              </w:rPr>
              <w:t>;</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04 га"/>
              </w:smartTagPr>
              <w:r w:rsidRPr="00384E24">
                <w:rPr>
                  <w:sz w:val="16"/>
                  <w:szCs w:val="16"/>
                </w:rPr>
                <w:t>0,04 га</w:t>
              </w:r>
            </w:smartTag>
            <w:r w:rsidRPr="00384E24">
              <w:rPr>
                <w:sz w:val="16"/>
                <w:szCs w:val="16"/>
              </w:rPr>
              <w:t>;</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1 га"/>
              </w:smartTagPr>
              <w:r w:rsidRPr="00384E24">
                <w:rPr>
                  <w:sz w:val="16"/>
                  <w:szCs w:val="16"/>
                </w:rPr>
                <w:t>0,1 га</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1.4.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A40D31" w:rsidTr="00384E24">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ведения садоводства, Для ведения личного подсобного хозяйства, Ведение огородничества,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3 га"/>
              </w:smartTagPr>
              <w:r w:rsidRPr="00384E24">
                <w:rPr>
                  <w:sz w:val="16"/>
                  <w:szCs w:val="16"/>
                </w:rPr>
                <w:t>0,3 га</w:t>
              </w:r>
            </w:smartTag>
            <w:r w:rsidRPr="00384E24">
              <w:rPr>
                <w:sz w:val="16"/>
                <w:szCs w:val="16"/>
              </w:rPr>
              <w:t>;</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 м"/>
              </w:smartTagPr>
              <w:r w:rsidRPr="00384E24">
                <w:rPr>
                  <w:sz w:val="16"/>
                  <w:szCs w:val="16"/>
                </w:rPr>
                <w:t>1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 м"/>
              </w:smartTagPr>
              <w:r w:rsidRPr="00384E24">
                <w:rPr>
                  <w:sz w:val="16"/>
                  <w:szCs w:val="16"/>
                </w:rPr>
                <w:t>3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 м"/>
              </w:smartTagPr>
              <w:r w:rsidRPr="00384E24">
                <w:rPr>
                  <w:sz w:val="16"/>
                  <w:szCs w:val="16"/>
                </w:rPr>
                <w:t>5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rPr>
                <w:sz w:val="16"/>
                <w:szCs w:val="16"/>
              </w:rPr>
            </w:pPr>
            <w:r w:rsidRPr="00384E24">
              <w:rPr>
                <w:rFonts w:ascii="Times New Roman" w:hAnsi="Times New Roman" w:cs="Times New Roman"/>
                <w:sz w:val="16"/>
                <w:szCs w:val="16"/>
                <w:lang w:eastAsia="zh-CN"/>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 этажа</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rPr>
                <w:rFonts w:ascii="Times New Roman" w:hAnsi="Times New Roman" w:cs="Times New Roman"/>
                <w:sz w:val="16"/>
                <w:szCs w:val="16"/>
                <w:lang w:eastAsia="zh-CN"/>
              </w:rPr>
            </w:pPr>
            <w:r w:rsidRPr="00384E24">
              <w:rPr>
                <w:rFonts w:ascii="Times New Roman" w:hAnsi="Times New Roman" w:cs="Times New Roman"/>
                <w:sz w:val="16"/>
                <w:szCs w:val="16"/>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2  этажа</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rPr>
                <w:rFonts w:ascii="Times New Roman" w:hAnsi="Times New Roman" w:cs="Times New Roman"/>
                <w:sz w:val="16"/>
                <w:szCs w:val="16"/>
              </w:rPr>
            </w:pPr>
            <w:r w:rsidRPr="00384E24">
              <w:rPr>
                <w:rFonts w:ascii="Times New Roman" w:hAnsi="Times New Roman" w:cs="Times New Roman"/>
                <w:sz w:val="16"/>
                <w:szCs w:val="16"/>
              </w:rPr>
              <w:t>Для иных видов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5 этажей или </w:t>
            </w:r>
            <w:smartTag w:uri="urn:schemas-microsoft-com:office:smarttags" w:element="metricconverter">
              <w:smartTagPr>
                <w:attr w:name="ProductID" w:val="15 метров"/>
              </w:smartTagPr>
              <w:r w:rsidRPr="00384E24">
                <w:rPr>
                  <w:sz w:val="16"/>
                  <w:szCs w:val="16"/>
                </w:rPr>
                <w:t>15 метров</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bCs/>
                <w:sz w:val="16"/>
                <w:szCs w:val="16"/>
              </w:rPr>
            </w:pPr>
            <w:r w:rsidRPr="00384E24">
              <w:rPr>
                <w:bCs/>
                <w:sz w:val="16"/>
                <w:szCs w:val="16"/>
              </w:rPr>
              <w:t>100 %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sz w:val="16"/>
                <w:szCs w:val="16"/>
              </w:rPr>
              <w:t>6.2.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bCs/>
                <w:sz w:val="16"/>
                <w:szCs w:val="16"/>
              </w:rPr>
            </w:pPr>
            <w:r w:rsidRPr="00384E24">
              <w:rPr>
                <w:bCs/>
                <w:sz w:val="16"/>
                <w:szCs w:val="16"/>
              </w:rPr>
              <w:t>15%</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bCs/>
                <w:sz w:val="16"/>
                <w:szCs w:val="16"/>
              </w:rPr>
            </w:pPr>
            <w:r w:rsidRPr="00384E24">
              <w:rPr>
                <w:bCs/>
                <w:sz w:val="16"/>
                <w:szCs w:val="16"/>
              </w:rPr>
              <w:t>40 %</w:t>
            </w:r>
          </w:p>
        </w:tc>
      </w:tr>
    </w:tbl>
    <w:p w:rsidR="00FD3FAC" w:rsidRDefault="00FD3FAC" w:rsidP="00FD3FAC">
      <w:pPr>
        <w:pStyle w:val="a4"/>
        <w:ind w:firstLine="567"/>
        <w:jc w:val="both"/>
        <w:rPr>
          <w:rFonts w:ascii="Times New Roman" w:hAnsi="Times New Roman"/>
          <w:sz w:val="24"/>
        </w:rPr>
      </w:pP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дачных объединений, в районах индивидуальной и садово-дачной застройки, должны быть не менее </w:t>
      </w:r>
      <w:smartTag w:uri="urn:schemas-microsoft-com:office:smarttags" w:element="metricconverter">
        <w:smartTagPr>
          <w:attr w:name="ProductID" w:val="6 м"/>
        </w:smartTagPr>
        <w:r w:rsidRPr="00384E24">
          <w:rPr>
            <w:rFonts w:ascii="Times New Roman" w:hAnsi="Times New Roman"/>
            <w:sz w:val="20"/>
            <w:szCs w:val="20"/>
          </w:rPr>
          <w:t>6 м</w:t>
        </w:r>
      </w:smartTag>
      <w:r w:rsidRPr="00384E24">
        <w:rPr>
          <w:rFonts w:ascii="Times New Roman" w:hAnsi="Times New Roman"/>
          <w:sz w:val="20"/>
          <w:szCs w:val="20"/>
        </w:rPr>
        <w:t xml:space="preserve">. </w:t>
      </w: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lastRenderedPageBreak/>
        <w:t xml:space="preserve">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384E24">
          <w:rPr>
            <w:rFonts w:ascii="Times New Roman" w:hAnsi="Times New Roman"/>
            <w:sz w:val="20"/>
            <w:szCs w:val="20"/>
          </w:rPr>
          <w:t>12 м</w:t>
        </w:r>
      </w:smartTag>
      <w:r w:rsidRPr="00384E24">
        <w:rPr>
          <w:rFonts w:ascii="Times New Roman" w:hAnsi="Times New Roman"/>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384E24">
          <w:rPr>
            <w:rFonts w:ascii="Times New Roman" w:hAnsi="Times New Roman"/>
            <w:sz w:val="20"/>
            <w:szCs w:val="20"/>
          </w:rPr>
          <w:t>25 м</w:t>
        </w:r>
      </w:smartTag>
      <w:r w:rsidRPr="00384E24">
        <w:rPr>
          <w:rFonts w:ascii="Times New Roman" w:hAnsi="Times New Roman"/>
          <w:sz w:val="20"/>
          <w:szCs w:val="20"/>
        </w:rPr>
        <w:t>.</w:t>
      </w: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t xml:space="preserve">Минимальные расстояния между постройками в районе садоводческих, дачных объединений по санитарно-бытовым условиям: </w:t>
      </w: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t xml:space="preserve">от жилого строения или жилого дома до душа, бани (сауны), уборной – 8м; </w:t>
      </w: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t xml:space="preserve">от колодца до уборной и компостного устройства – 8м. </w:t>
      </w: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t xml:space="preserve">Указанные расстояния должны соблюдаться между постройками, расположенными на смежных участках. </w:t>
      </w: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t>Здания и сооружения общего пользования должны отстоять от границ садовых уча</w:t>
      </w:r>
      <w:r w:rsidRPr="00384E24">
        <w:rPr>
          <w:rFonts w:ascii="Times New Roman" w:hAnsi="Times New Roman"/>
          <w:sz w:val="20"/>
          <w:szCs w:val="20"/>
        </w:rPr>
        <w:softHyphen/>
        <w:t xml:space="preserve">стков не менее чем на </w:t>
      </w:r>
      <w:smartTag w:uri="urn:schemas-microsoft-com:office:smarttags" w:element="metricconverter">
        <w:smartTagPr>
          <w:attr w:name="ProductID" w:val="4 м"/>
        </w:smartTagPr>
        <w:r w:rsidRPr="00384E24">
          <w:rPr>
            <w:rFonts w:ascii="Times New Roman" w:hAnsi="Times New Roman"/>
            <w:sz w:val="20"/>
            <w:szCs w:val="20"/>
          </w:rPr>
          <w:t>4 м</w:t>
        </w:r>
      </w:smartTag>
      <w:r w:rsidRPr="00384E24">
        <w:rPr>
          <w:rFonts w:ascii="Times New Roman" w:hAnsi="Times New Roman"/>
          <w:sz w:val="20"/>
          <w:szCs w:val="20"/>
        </w:rPr>
        <w:t>.</w:t>
      </w:r>
    </w:p>
    <w:p w:rsidR="00FD3FAC" w:rsidRPr="00384E24" w:rsidRDefault="00FD3FAC" w:rsidP="00FD3FAC">
      <w:pPr>
        <w:pStyle w:val="a4"/>
        <w:ind w:firstLine="567"/>
        <w:jc w:val="both"/>
        <w:rPr>
          <w:rFonts w:ascii="Times New Roman" w:hAnsi="Times New Roman"/>
          <w:sz w:val="20"/>
          <w:szCs w:val="20"/>
        </w:rPr>
      </w:pPr>
      <w:r w:rsidRPr="00384E24">
        <w:rPr>
          <w:rFonts w:ascii="Times New Roman" w:hAnsi="Times New Roman"/>
          <w:sz w:val="20"/>
          <w:szCs w:val="20"/>
        </w:rPr>
        <w:t xml:space="preserve">Максимальная высота вновь размещаемых и реконструируемых объектов садоводства, огородничества и дачного строительства, не должна превышать </w:t>
      </w:r>
      <w:smartTag w:uri="urn:schemas-microsoft-com:office:smarttags" w:element="metricconverter">
        <w:smartTagPr>
          <w:attr w:name="ProductID" w:val="12 метров"/>
        </w:smartTagPr>
        <w:r w:rsidRPr="00384E24">
          <w:rPr>
            <w:rFonts w:ascii="Times New Roman" w:hAnsi="Times New Roman"/>
            <w:sz w:val="20"/>
            <w:szCs w:val="20"/>
          </w:rPr>
          <w:t>12 метров</w:t>
        </w:r>
      </w:smartTag>
      <w:r w:rsidRPr="00384E24">
        <w:rPr>
          <w:rFonts w:ascii="Times New Roman" w:hAnsi="Times New Roman"/>
          <w:sz w:val="20"/>
          <w:szCs w:val="20"/>
        </w:rPr>
        <w:t xml:space="preserve"> от планировочной отметки земли наиболее высокой части этих объектов капитального строительства.</w:t>
      </w:r>
    </w:p>
    <w:p w:rsidR="00FD3FAC" w:rsidRPr="00384E24" w:rsidRDefault="00FD3FAC" w:rsidP="00FD3FAC">
      <w:pPr>
        <w:pStyle w:val="ConsPlusNormal"/>
        <w:ind w:firstLine="540"/>
        <w:jc w:val="both"/>
        <w:rPr>
          <w:rFonts w:ascii="Times New Roman" w:hAnsi="Times New Roman" w:cs="Times New Roman"/>
        </w:rPr>
      </w:pPr>
      <w:r w:rsidRPr="00384E24">
        <w:rPr>
          <w:rFonts w:ascii="Times New Roman" w:hAnsi="Times New Roman"/>
        </w:rPr>
        <w:t xml:space="preserve">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5 м"/>
        </w:smartTagPr>
        <w:r w:rsidRPr="00384E24">
          <w:rPr>
            <w:rFonts w:ascii="Times New Roman" w:hAnsi="Times New Roman"/>
          </w:rPr>
          <w:t>1,5 м</w:t>
        </w:r>
      </w:smartTag>
      <w:r w:rsidRPr="00384E24">
        <w:rPr>
          <w:rFonts w:ascii="Times New Roman" w:hAnsi="Times New Roman"/>
        </w:rPr>
        <w:t>. Допускается устройство глухих ограждений со стороны улиц и проездов по решению общего собрания членов садоводческого (дачного) объединения.</w:t>
      </w:r>
    </w:p>
    <w:p w:rsidR="00FD3FAC" w:rsidRPr="00384E24" w:rsidRDefault="00FD3FAC" w:rsidP="00FD3FAC">
      <w:pPr>
        <w:pStyle w:val="ConsPlusNormal"/>
        <w:snapToGrid w:val="0"/>
        <w:spacing w:line="200" w:lineRule="atLeast"/>
        <w:ind w:firstLine="0"/>
        <w:jc w:val="both"/>
        <w:rPr>
          <w:rFonts w:ascii="Times New Roman" w:hAnsi="Times New Roman" w:cs="Times New Roman"/>
          <w:b/>
        </w:rPr>
      </w:pPr>
    </w:p>
    <w:p w:rsidR="00FD3FAC" w:rsidRPr="00384E24" w:rsidRDefault="00FD3FAC" w:rsidP="00FD3FAC">
      <w:pPr>
        <w:pStyle w:val="ConsNormal"/>
        <w:widowControl/>
        <w:tabs>
          <w:tab w:val="left" w:pos="160"/>
          <w:tab w:val="left" w:pos="800"/>
          <w:tab w:val="left" w:pos="5694"/>
        </w:tabs>
        <w:ind w:firstLine="482"/>
        <w:jc w:val="both"/>
        <w:rPr>
          <w:rFonts w:ascii="Times New Roman" w:hAnsi="Times New Roman" w:cs="Times New Roman"/>
          <w:b/>
        </w:rPr>
      </w:pPr>
      <w:r w:rsidRPr="00384E24">
        <w:rPr>
          <w:rFonts w:ascii="Times New Roman" w:hAnsi="Times New Roman" w:cs="Times New Roman"/>
          <w:b/>
        </w:rPr>
        <w:t>Зоны особо охраняемых территорий:</w:t>
      </w:r>
    </w:p>
    <w:p w:rsidR="00FD3FAC" w:rsidRPr="00384E24" w:rsidRDefault="00FD3FAC" w:rsidP="00FD3FAC">
      <w:pPr>
        <w:pStyle w:val="ConsNormal"/>
        <w:widowControl/>
        <w:tabs>
          <w:tab w:val="left" w:pos="160"/>
          <w:tab w:val="left" w:pos="800"/>
        </w:tabs>
        <w:ind w:firstLine="482"/>
        <w:jc w:val="both"/>
        <w:rPr>
          <w:rFonts w:ascii="Times New Roman" w:hAnsi="Times New Roman" w:cs="Times New Roman"/>
          <w:b/>
        </w:rPr>
      </w:pPr>
      <w:r w:rsidRPr="00384E24">
        <w:rPr>
          <w:rFonts w:ascii="Times New Roman" w:hAnsi="Times New Roman" w:cs="Times New Roman"/>
          <w:b/>
        </w:rPr>
        <w:t>ЗВ.</w:t>
      </w:r>
      <w:r w:rsidRPr="00384E24">
        <w:rPr>
          <w:rFonts w:ascii="Times New Roman" w:hAnsi="Times New Roman" w:cs="Times New Roman"/>
          <w:b/>
        </w:rPr>
        <w:tab/>
        <w:t>ЗОНА ИСТОЧНИКОВ ВОДОСНАБЖЕНИЯ</w:t>
      </w:r>
    </w:p>
    <w:p w:rsidR="00FD3FAC" w:rsidRPr="00384E24" w:rsidRDefault="00FD3FAC" w:rsidP="00FD3FAC">
      <w:pPr>
        <w:pStyle w:val="ConsNormal"/>
        <w:tabs>
          <w:tab w:val="left" w:pos="160"/>
          <w:tab w:val="left" w:pos="800"/>
        </w:tabs>
        <w:ind w:firstLine="482"/>
        <w:jc w:val="both"/>
        <w:rPr>
          <w:rFonts w:ascii="Times New Roman" w:hAnsi="Times New Roman" w:cs="Times New Roman"/>
        </w:rPr>
      </w:pPr>
      <w:r w:rsidRPr="00384E24">
        <w:rPr>
          <w:rFonts w:ascii="Times New Roman" w:hAnsi="Times New Roman" w:cs="Times New Roman"/>
        </w:rPr>
        <w:t>Зона источников водоснабжения выделена для обеспечения правовых условий формирования территорий предназначенных для размещения и санитарной охраны объектов водоснабжения, а также сооружений и коммуникаций, служащих для функционирования и эксплуатации объектов водоснабжения.</w:t>
      </w:r>
    </w:p>
    <w:p w:rsidR="00FD3FAC" w:rsidRPr="00384E24" w:rsidRDefault="00FD3FAC" w:rsidP="00FD3FAC">
      <w:pPr>
        <w:pStyle w:val="ConsPlusNormal"/>
        <w:tabs>
          <w:tab w:val="num" w:pos="-993"/>
        </w:tabs>
        <w:spacing w:line="200" w:lineRule="atLeast"/>
        <w:ind w:firstLine="0"/>
        <w:jc w:val="both"/>
        <w:rPr>
          <w:rFonts w:ascii="Times New Roman" w:hAnsi="Times New Roman" w:cs="Times New Roman"/>
          <w:b/>
        </w:rPr>
      </w:pPr>
      <w:r w:rsidRPr="00384E24">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855"/>
        <w:gridCol w:w="2010"/>
      </w:tblGrid>
      <w:tr w:rsidR="00FD3FAC" w:rsidRPr="00A40D31" w:rsidTr="00384E24">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A40D31" w:rsidTr="00384E24">
        <w:trPr>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3.1</w:t>
            </w:r>
          </w:p>
        </w:tc>
      </w:tr>
    </w:tbl>
    <w:p w:rsidR="00FD3FAC" w:rsidRPr="00384E24" w:rsidRDefault="002218B1" w:rsidP="00FD3FAC">
      <w:pPr>
        <w:autoSpaceDN w:val="0"/>
        <w:adjustRightInd w:val="0"/>
        <w:spacing w:line="240" w:lineRule="auto"/>
        <w:ind w:firstLine="540"/>
        <w:rPr>
          <w:rFonts w:ascii="Times New Roman" w:hAnsi="Times New Roman"/>
          <w:sz w:val="20"/>
          <w:szCs w:val="20"/>
        </w:rPr>
      </w:pPr>
      <w:hyperlink r:id="rId64" w:history="1">
        <w:r w:rsidR="00FD3FAC" w:rsidRPr="00384E24">
          <w:rPr>
            <w:rFonts w:ascii="Times New Roman" w:hAnsi="Times New Roman" w:cs="Times New Roman"/>
            <w:b/>
            <w:bCs/>
            <w:sz w:val="20"/>
            <w:szCs w:val="20"/>
          </w:rPr>
          <w:t>Предельные</w:t>
        </w:r>
      </w:hyperlink>
      <w:r w:rsidR="00FD3FAC" w:rsidRPr="00384E24">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FD3FAC" w:rsidRPr="00384E24">
        <w:rPr>
          <w:rFonts w:ascii="Times New Roman" w:hAnsi="Times New Roman"/>
          <w:b/>
          <w:sz w:val="20"/>
          <w:szCs w:val="20"/>
        </w:rPr>
        <w:t>:</w:t>
      </w:r>
    </w:p>
    <w:tbl>
      <w:tblPr>
        <w:tblW w:w="9923" w:type="dxa"/>
        <w:jc w:val="center"/>
        <w:tblLayout w:type="fixed"/>
        <w:tblLook w:val="0000"/>
      </w:tblPr>
      <w:tblGrid>
        <w:gridCol w:w="711"/>
        <w:gridCol w:w="5386"/>
        <w:gridCol w:w="3826"/>
      </w:tblGrid>
      <w:tr w:rsidR="00FD3FAC" w:rsidRPr="00CD6A64"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rPr>
                <w:sz w:val="16"/>
                <w:szCs w:val="16"/>
              </w:rPr>
            </w:pPr>
            <w:r w:rsidRPr="00384E24">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rPr>
                <w:sz w:val="16"/>
                <w:szCs w:val="16"/>
              </w:rPr>
            </w:pPr>
            <w:r w:rsidRPr="00384E24">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6"/>
              <w:rPr>
                <w:sz w:val="16"/>
                <w:szCs w:val="16"/>
              </w:rPr>
            </w:pPr>
            <w:r w:rsidRPr="00384E24">
              <w:rPr>
                <w:sz w:val="16"/>
                <w:szCs w:val="16"/>
              </w:rPr>
              <w:t>Значения предельных размеров и параметров</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r w:rsidRPr="00384E24">
              <w:rPr>
                <w:sz w:val="16"/>
                <w:szCs w:val="16"/>
              </w:rPr>
              <w:t>Не подлежит ограничению</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r w:rsidRPr="00384E24">
              <w:rPr>
                <w:sz w:val="16"/>
                <w:szCs w:val="16"/>
              </w:rPr>
              <w:t>Не подлежит ограничению</w:t>
            </w: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smartTag w:uri="urn:schemas-microsoft-com:office:smarttags" w:element="metricconverter">
              <w:smartTagPr>
                <w:attr w:name="ProductID" w:val="1 м"/>
              </w:smartTagPr>
              <w:r w:rsidRPr="00384E24">
                <w:rPr>
                  <w:sz w:val="16"/>
                  <w:szCs w:val="16"/>
                </w:rPr>
                <w:t>1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smartTag w:uri="urn:schemas-microsoft-com:office:smarttags" w:element="metricconverter">
              <w:smartTagPr>
                <w:attr w:name="ProductID" w:val="3 м"/>
              </w:smartTagPr>
              <w:r w:rsidRPr="00384E24">
                <w:rPr>
                  <w:sz w:val="16"/>
                  <w:szCs w:val="16"/>
                </w:rPr>
                <w:t>3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smartTag w:uri="urn:schemas-microsoft-com:office:smarttags" w:element="metricconverter">
              <w:smartTagPr>
                <w:attr w:name="ProductID" w:val="5 м"/>
              </w:smartTagPr>
              <w:r w:rsidRPr="00384E24">
                <w:rPr>
                  <w:sz w:val="16"/>
                  <w:szCs w:val="16"/>
                </w:rPr>
                <w:t>5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lastRenderedPageBreak/>
              <w:t>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rPr>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smartTag w:uri="urn:schemas-microsoft-com:office:smarttags" w:element="metricconverter">
              <w:smartTagPr>
                <w:attr w:name="ProductID" w:val="21 м"/>
              </w:smartTagPr>
              <w:r w:rsidRPr="00384E24">
                <w:rPr>
                  <w:sz w:val="16"/>
                  <w:szCs w:val="16"/>
                </w:rPr>
                <w:t>21 м</w:t>
              </w:r>
            </w:smartTag>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rPr>
                <w:sz w:val="16"/>
                <w:szCs w:val="16"/>
              </w:rPr>
            </w:pPr>
            <w:r w:rsidRPr="00384E24">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rPr>
                <w:sz w:val="16"/>
                <w:szCs w:val="16"/>
              </w:rPr>
            </w:pPr>
          </w:p>
        </w:tc>
      </w:tr>
      <w:tr w:rsidR="00FD3FAC" w:rsidRPr="00CD6A64"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CD6A64" w:rsidRDefault="00FD3FAC" w:rsidP="00384E24">
            <w:pPr>
              <w:pStyle w:val="af4"/>
              <w:rPr>
                <w:sz w:val="20"/>
                <w:szCs w:val="20"/>
              </w:rPr>
            </w:pPr>
          </w:p>
        </w:tc>
        <w:tc>
          <w:tcPr>
            <w:tcW w:w="5386" w:type="dxa"/>
            <w:tcBorders>
              <w:top w:val="single" w:sz="4" w:space="0" w:color="000000"/>
              <w:left w:val="single" w:sz="4" w:space="0" w:color="000000"/>
              <w:bottom w:val="single" w:sz="4" w:space="0" w:color="000000"/>
            </w:tcBorders>
            <w:shd w:val="clear" w:color="auto" w:fill="auto"/>
          </w:tcPr>
          <w:p w:rsidR="00FD3FAC" w:rsidRPr="00CD6A64" w:rsidRDefault="00FD3FAC" w:rsidP="00384E24">
            <w:pPr>
              <w:pStyle w:val="af4"/>
              <w:rPr>
                <w:sz w:val="20"/>
                <w:szCs w:val="2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CD6A64" w:rsidRDefault="00FD3FAC" w:rsidP="00384E24">
            <w:pPr>
              <w:pStyle w:val="af4"/>
              <w:rPr>
                <w:sz w:val="20"/>
                <w:szCs w:val="20"/>
              </w:rPr>
            </w:pPr>
            <w:r w:rsidRPr="00CD6A64">
              <w:rPr>
                <w:sz w:val="20"/>
                <w:szCs w:val="20"/>
              </w:rPr>
              <w:t>60 %</w:t>
            </w:r>
          </w:p>
        </w:tc>
      </w:tr>
    </w:tbl>
    <w:p w:rsidR="00FD3FAC" w:rsidRDefault="00FD3FAC" w:rsidP="00FD3FAC">
      <w:pPr>
        <w:pStyle w:val="1"/>
        <w:tabs>
          <w:tab w:val="left" w:pos="708"/>
        </w:tabs>
        <w:spacing w:line="23" w:lineRule="atLeast"/>
        <w:ind w:firstLine="709"/>
        <w:jc w:val="both"/>
        <w:rPr>
          <w:sz w:val="24"/>
          <w:szCs w:val="24"/>
        </w:rPr>
      </w:pPr>
    </w:p>
    <w:p w:rsidR="00FD3FAC" w:rsidRPr="00384E24" w:rsidRDefault="00FD3FAC" w:rsidP="00FD3FAC">
      <w:pPr>
        <w:pStyle w:val="ConsNormal"/>
        <w:widowControl/>
        <w:tabs>
          <w:tab w:val="left" w:pos="900"/>
        </w:tabs>
        <w:ind w:firstLine="540"/>
        <w:jc w:val="both"/>
        <w:rPr>
          <w:rFonts w:ascii="Times New Roman" w:hAnsi="Times New Roman" w:cs="Times New Roman"/>
          <w:b/>
        </w:rPr>
      </w:pPr>
      <w:r w:rsidRPr="00384E24">
        <w:rPr>
          <w:rFonts w:ascii="Times New Roman" w:hAnsi="Times New Roman" w:cs="Times New Roman"/>
          <w:b/>
        </w:rPr>
        <w:t>Зоны специального назначения:</w:t>
      </w:r>
    </w:p>
    <w:p w:rsidR="00FD3FAC" w:rsidRPr="00384E24" w:rsidRDefault="00FD3FAC" w:rsidP="00384E24">
      <w:pPr>
        <w:pStyle w:val="ConsNormal"/>
        <w:widowControl/>
        <w:tabs>
          <w:tab w:val="left" w:pos="-1701"/>
          <w:tab w:val="left" w:pos="0"/>
          <w:tab w:val="left" w:pos="900"/>
        </w:tabs>
        <w:ind w:firstLine="540"/>
        <w:jc w:val="both"/>
        <w:rPr>
          <w:rFonts w:ascii="Times New Roman" w:hAnsi="Times New Roman" w:cs="Times New Roman"/>
          <w:b/>
        </w:rPr>
      </w:pPr>
      <w:r w:rsidRPr="00384E24">
        <w:rPr>
          <w:rFonts w:ascii="Times New Roman" w:hAnsi="Times New Roman" w:cs="Times New Roman"/>
          <w:b/>
        </w:rPr>
        <w:t>КЛ. ЗОНА КЛАДБИЩ</w:t>
      </w:r>
    </w:p>
    <w:p w:rsidR="00FD3FAC" w:rsidRPr="00384E24" w:rsidRDefault="00FD3FAC" w:rsidP="00FD3FAC">
      <w:pPr>
        <w:pStyle w:val="ConsPlusNormal"/>
        <w:tabs>
          <w:tab w:val="num" w:pos="-993"/>
        </w:tabs>
        <w:spacing w:line="200" w:lineRule="atLeast"/>
        <w:ind w:firstLine="0"/>
        <w:jc w:val="both"/>
        <w:rPr>
          <w:rFonts w:ascii="Times New Roman" w:hAnsi="Times New Roman" w:cs="Times New Roman"/>
          <w:b/>
        </w:rPr>
      </w:pPr>
      <w:r w:rsidRPr="00384E24">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001"/>
        <w:gridCol w:w="2864"/>
      </w:tblGrid>
      <w:tr w:rsidR="00FD3FAC" w:rsidRPr="00A40D31" w:rsidTr="00384E24">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A40D31" w:rsidTr="00384E24">
        <w:trPr>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Ритуальная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кладбищ, крематориев и мест захоронения;</w:t>
            </w:r>
          </w:p>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соответствующих культовых сооружений</w:t>
            </w:r>
          </w:p>
        </w:tc>
        <w:tc>
          <w:tcPr>
            <w:tcW w:w="2864"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12.1.</w:t>
            </w:r>
          </w:p>
        </w:tc>
      </w:tr>
    </w:tbl>
    <w:p w:rsidR="00FD3FAC" w:rsidRPr="00384E24" w:rsidRDefault="00FD3FAC" w:rsidP="00FD3FAC">
      <w:pPr>
        <w:pStyle w:val="13"/>
        <w:ind w:left="720" w:firstLine="0"/>
        <w:rPr>
          <w:b/>
          <w:sz w:val="20"/>
          <w:szCs w:val="20"/>
        </w:rPr>
      </w:pPr>
      <w:r w:rsidRPr="00384E24">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A40D31"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6"/>
              <w:jc w:val="both"/>
              <w:rPr>
                <w:sz w:val="16"/>
                <w:szCs w:val="16"/>
              </w:rPr>
            </w:pPr>
            <w:r w:rsidRPr="00384E24">
              <w:rPr>
                <w:sz w:val="16"/>
                <w:szCs w:val="16"/>
              </w:rPr>
              <w:t>Значения предельных размеров и параметров</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2.1.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b w:val="0"/>
                <w:sz w:val="16"/>
                <w:szCs w:val="16"/>
              </w:rPr>
            </w:pPr>
            <w:r w:rsidRPr="00384E24">
              <w:rPr>
                <w:b w:val="0"/>
                <w:sz w:val="16"/>
                <w:szCs w:val="16"/>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40 га"/>
              </w:smartTagPr>
              <w:r w:rsidRPr="00384E24">
                <w:rPr>
                  <w:sz w:val="16"/>
                  <w:szCs w:val="16"/>
                </w:rPr>
                <w:t>40 га</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1 м"/>
              </w:smartTagPr>
              <w:r w:rsidRPr="00384E24">
                <w:rPr>
                  <w:sz w:val="16"/>
                  <w:szCs w:val="16"/>
                </w:rPr>
                <w:t>1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3 м"/>
              </w:smartTagPr>
              <w:r w:rsidRPr="00384E24">
                <w:rPr>
                  <w:sz w:val="16"/>
                  <w:szCs w:val="16"/>
                </w:rPr>
                <w:t>3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0 м"/>
              </w:smartTagPr>
              <w:r w:rsidRPr="00384E24">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5 м"/>
              </w:smartTagPr>
              <w:r w:rsidRPr="00384E24">
                <w:rPr>
                  <w:sz w:val="16"/>
                  <w:szCs w:val="16"/>
                </w:rPr>
                <w:t>5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smartTag w:uri="urn:schemas-microsoft-com:office:smarttags" w:element="metricconverter">
              <w:smartTagPr>
                <w:attr w:name="ProductID" w:val="9 м"/>
              </w:smartTagPr>
              <w:r w:rsidRPr="00384E24">
                <w:rPr>
                  <w:sz w:val="16"/>
                  <w:szCs w:val="16"/>
                </w:rPr>
                <w:t>9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pStyle w:val="af7"/>
              <w:jc w:val="both"/>
              <w:rPr>
                <w:sz w:val="16"/>
                <w:szCs w:val="16"/>
              </w:rPr>
            </w:pPr>
            <w:r w:rsidRPr="00384E24">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pStyle w:val="af4"/>
              <w:jc w:val="both"/>
              <w:rPr>
                <w:sz w:val="16"/>
                <w:szCs w:val="16"/>
              </w:rPr>
            </w:pPr>
            <w:r w:rsidRPr="00384E24">
              <w:rPr>
                <w:sz w:val="16"/>
                <w:szCs w:val="16"/>
              </w:rPr>
              <w:t>70 %</w:t>
            </w:r>
          </w:p>
        </w:tc>
      </w:tr>
    </w:tbl>
    <w:p w:rsidR="00FD3FAC" w:rsidRDefault="00FD3FAC" w:rsidP="00FD3FAC">
      <w:pPr>
        <w:pStyle w:val="ConsNormal"/>
        <w:tabs>
          <w:tab w:val="left" w:pos="-1843"/>
          <w:tab w:val="left" w:pos="-1134"/>
          <w:tab w:val="left" w:pos="-993"/>
          <w:tab w:val="left" w:pos="-426"/>
        </w:tabs>
        <w:ind w:firstLine="851"/>
        <w:jc w:val="both"/>
        <w:rPr>
          <w:sz w:val="24"/>
          <w:szCs w:val="24"/>
        </w:rPr>
      </w:pPr>
    </w:p>
    <w:p w:rsidR="00FD3FAC" w:rsidRPr="00384E24" w:rsidRDefault="00FD3FAC" w:rsidP="00FD3FAC">
      <w:pPr>
        <w:pStyle w:val="ConsNormal"/>
        <w:widowControl/>
        <w:tabs>
          <w:tab w:val="left" w:pos="-1843"/>
          <w:tab w:val="left" w:pos="-1134"/>
          <w:tab w:val="left" w:pos="-993"/>
          <w:tab w:val="left" w:pos="-426"/>
        </w:tabs>
        <w:ind w:firstLine="709"/>
        <w:jc w:val="both"/>
        <w:rPr>
          <w:rFonts w:ascii="Times New Roman" w:hAnsi="Times New Roman" w:cs="Times New Roman"/>
          <w:b/>
          <w:color w:val="000000"/>
        </w:rPr>
      </w:pPr>
      <w:r w:rsidRPr="00384E24">
        <w:rPr>
          <w:rFonts w:ascii="Times New Roman" w:hAnsi="Times New Roman" w:cs="Times New Roman"/>
          <w:b/>
          <w:color w:val="000000"/>
        </w:rPr>
        <w:t>КО. ЗОНА КАНАЛИЗАЦИОННЫХ ОЧИСТНЫХ СООРУЖЕНИЙ</w:t>
      </w:r>
    </w:p>
    <w:p w:rsidR="00FD3FAC" w:rsidRPr="00384E24" w:rsidRDefault="00FD3FAC" w:rsidP="00FD3FAC">
      <w:pPr>
        <w:pStyle w:val="ConsNormal"/>
        <w:tabs>
          <w:tab w:val="left" w:pos="-1843"/>
          <w:tab w:val="left" w:pos="-1134"/>
          <w:tab w:val="left" w:pos="-993"/>
          <w:tab w:val="left" w:pos="-426"/>
        </w:tabs>
        <w:ind w:firstLine="709"/>
        <w:jc w:val="both"/>
        <w:rPr>
          <w:rFonts w:ascii="Times New Roman" w:hAnsi="Times New Roman" w:cs="Times New Roman"/>
        </w:rPr>
      </w:pPr>
      <w:r w:rsidRPr="00384E24">
        <w:rPr>
          <w:rFonts w:ascii="Times New Roman" w:hAnsi="Times New Roman" w:cs="Times New Roman"/>
        </w:rPr>
        <w:t>Зона канализационных очистных сооружений выделена для обеспечения правовых условий формирования территорий, на которых осуществляется специализированная деятельность.</w:t>
      </w:r>
    </w:p>
    <w:p w:rsidR="00FD3FAC" w:rsidRPr="00384E24" w:rsidRDefault="00FD3FAC" w:rsidP="00FD3FAC">
      <w:pPr>
        <w:pStyle w:val="ConsNormal"/>
        <w:tabs>
          <w:tab w:val="left" w:pos="-1843"/>
          <w:tab w:val="left" w:pos="-1134"/>
          <w:tab w:val="left" w:pos="-993"/>
          <w:tab w:val="left" w:pos="-426"/>
        </w:tabs>
        <w:spacing w:line="23" w:lineRule="atLeast"/>
        <w:ind w:firstLine="709"/>
        <w:jc w:val="both"/>
        <w:rPr>
          <w:rFonts w:ascii="Times New Roman" w:hAnsi="Times New Roman" w:cs="Times New Roman"/>
          <w:b/>
        </w:rPr>
      </w:pPr>
      <w:r w:rsidRPr="00384E24">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855"/>
        <w:gridCol w:w="2010"/>
      </w:tblGrid>
      <w:tr w:rsidR="00FD3FAC" w:rsidRPr="00881D69" w:rsidTr="00384E24">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384E24" w:rsidRDefault="00FD3FAC" w:rsidP="00384E24">
            <w:pPr>
              <w:pStyle w:val="af6"/>
              <w:jc w:val="both"/>
              <w:rPr>
                <w:sz w:val="16"/>
                <w:szCs w:val="16"/>
              </w:rPr>
            </w:pPr>
            <w:r w:rsidRPr="00384E24">
              <w:rPr>
                <w:sz w:val="16"/>
                <w:szCs w:val="16"/>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pStyle w:val="af6"/>
              <w:jc w:val="both"/>
              <w:rPr>
                <w:sz w:val="16"/>
                <w:szCs w:val="16"/>
              </w:rPr>
            </w:pPr>
            <w:r w:rsidRPr="00384E24">
              <w:rPr>
                <w:sz w:val="16"/>
                <w:szCs w:val="16"/>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FD3FAC" w:rsidRPr="00881D69" w:rsidTr="00384E24">
        <w:trPr>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lastRenderedPageBreak/>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FD3FAC" w:rsidRPr="00384E24" w:rsidRDefault="00FD3FAC" w:rsidP="00384E24">
            <w:pPr>
              <w:autoSpaceDN w:val="0"/>
              <w:adjustRightInd w:val="0"/>
              <w:spacing w:line="240" w:lineRule="auto"/>
              <w:rPr>
                <w:rFonts w:ascii="Times New Roman" w:hAnsi="Times New Roman" w:cs="Times New Roman"/>
                <w:sz w:val="16"/>
                <w:szCs w:val="16"/>
              </w:rPr>
            </w:pPr>
            <w:r w:rsidRPr="00384E24">
              <w:rPr>
                <w:rFonts w:ascii="Times New Roman" w:hAnsi="Times New Roman" w:cs="Times New Roman"/>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FD3FAC" w:rsidRPr="00384E24" w:rsidRDefault="00FD3FAC" w:rsidP="00384E24">
            <w:pPr>
              <w:autoSpaceDN w:val="0"/>
              <w:adjustRightInd w:val="0"/>
              <w:spacing w:line="240" w:lineRule="auto"/>
              <w:jc w:val="center"/>
              <w:rPr>
                <w:rFonts w:ascii="Times New Roman" w:hAnsi="Times New Roman" w:cs="Times New Roman"/>
                <w:sz w:val="16"/>
                <w:szCs w:val="16"/>
              </w:rPr>
            </w:pPr>
            <w:r w:rsidRPr="00384E24">
              <w:rPr>
                <w:rFonts w:ascii="Times New Roman" w:hAnsi="Times New Roman" w:cs="Times New Roman"/>
                <w:sz w:val="16"/>
                <w:szCs w:val="16"/>
              </w:rPr>
              <w:t>3.1</w:t>
            </w:r>
          </w:p>
        </w:tc>
      </w:tr>
    </w:tbl>
    <w:p w:rsidR="00FD3FAC" w:rsidRPr="00881D69" w:rsidRDefault="00FD3FAC" w:rsidP="00FD3FAC">
      <w:pPr>
        <w:autoSpaceDN w:val="0"/>
        <w:adjustRightInd w:val="0"/>
        <w:spacing w:line="240" w:lineRule="auto"/>
        <w:ind w:firstLine="540"/>
        <w:rPr>
          <w:rFonts w:ascii="Times New Roman" w:hAnsi="Times New Roman" w:cs="Times New Roman"/>
          <w:b/>
          <w:bCs/>
          <w:sz w:val="24"/>
          <w:szCs w:val="24"/>
        </w:rPr>
      </w:pPr>
    </w:p>
    <w:p w:rsidR="00FD3FAC" w:rsidRPr="00384E24" w:rsidRDefault="002218B1" w:rsidP="00FD3FAC">
      <w:pPr>
        <w:autoSpaceDN w:val="0"/>
        <w:adjustRightInd w:val="0"/>
        <w:spacing w:line="240" w:lineRule="auto"/>
        <w:ind w:firstLine="709"/>
        <w:rPr>
          <w:rFonts w:ascii="Times New Roman" w:hAnsi="Times New Roman" w:cs="Times New Roman"/>
          <w:sz w:val="20"/>
          <w:szCs w:val="20"/>
        </w:rPr>
      </w:pPr>
      <w:hyperlink r:id="rId65" w:history="1">
        <w:r w:rsidR="00FD3FAC" w:rsidRPr="00384E24">
          <w:rPr>
            <w:rFonts w:ascii="Times New Roman" w:hAnsi="Times New Roman" w:cs="Times New Roman"/>
            <w:b/>
            <w:bCs/>
            <w:sz w:val="20"/>
            <w:szCs w:val="20"/>
          </w:rPr>
          <w:t>Предельные</w:t>
        </w:r>
      </w:hyperlink>
      <w:r w:rsidR="00FD3FAC" w:rsidRPr="00384E24">
        <w:rPr>
          <w:rFonts w:ascii="Times New Roman" w:hAnsi="Times New Roman" w:cs="Times New Roman"/>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FD3FAC" w:rsidRPr="00384E24">
        <w:rPr>
          <w:rFonts w:ascii="Times New Roman" w:hAnsi="Times New Roman" w:cs="Times New Roman"/>
          <w:b/>
          <w:sz w:val="20"/>
          <w:szCs w:val="20"/>
        </w:rPr>
        <w:t>:</w:t>
      </w:r>
    </w:p>
    <w:tbl>
      <w:tblPr>
        <w:tblW w:w="9923" w:type="dxa"/>
        <w:jc w:val="center"/>
        <w:tblLayout w:type="fixed"/>
        <w:tblLook w:val="0000"/>
      </w:tblPr>
      <w:tblGrid>
        <w:gridCol w:w="711"/>
        <w:gridCol w:w="5386"/>
        <w:gridCol w:w="3826"/>
      </w:tblGrid>
      <w:tr w:rsidR="00FD3FAC" w:rsidRPr="0095421B"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6"/>
              <w:rPr>
                <w:sz w:val="16"/>
                <w:szCs w:val="16"/>
              </w:rPr>
            </w:pPr>
            <w:r w:rsidRPr="008B0F6B">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6"/>
              <w:rPr>
                <w:sz w:val="16"/>
                <w:szCs w:val="16"/>
              </w:rPr>
            </w:pPr>
            <w:r w:rsidRPr="008B0F6B">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6"/>
              <w:rPr>
                <w:sz w:val="16"/>
                <w:szCs w:val="16"/>
              </w:rPr>
            </w:pPr>
            <w:r w:rsidRPr="008B0F6B">
              <w:rPr>
                <w:sz w:val="16"/>
                <w:szCs w:val="16"/>
              </w:rPr>
              <w:t>Значения предельных размеров и параметров</w:t>
            </w:r>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r w:rsidRPr="008B0F6B">
              <w:rPr>
                <w:sz w:val="16"/>
                <w:szCs w:val="16"/>
              </w:rPr>
              <w:t>Не подлежит ограничению</w:t>
            </w:r>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r w:rsidRPr="008B0F6B">
              <w:rPr>
                <w:sz w:val="16"/>
                <w:szCs w:val="16"/>
              </w:rPr>
              <w:t>Не подлежит ограничению</w:t>
            </w:r>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smartTag w:uri="urn:schemas-microsoft-com:office:smarttags" w:element="metricconverter">
              <w:smartTagPr>
                <w:attr w:name="ProductID" w:val="0 м"/>
              </w:smartTagPr>
              <w:r w:rsidRPr="008B0F6B">
                <w:rPr>
                  <w:sz w:val="16"/>
                  <w:szCs w:val="16"/>
                </w:rPr>
                <w:t>0 м</w:t>
              </w:r>
            </w:smartTag>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smartTag w:uri="urn:schemas-microsoft-com:office:smarttags" w:element="metricconverter">
              <w:smartTagPr>
                <w:attr w:name="ProductID" w:val="1 м"/>
              </w:smartTagPr>
              <w:r w:rsidRPr="008B0F6B">
                <w:rPr>
                  <w:sz w:val="16"/>
                  <w:szCs w:val="16"/>
                </w:rPr>
                <w:t>1 м</w:t>
              </w:r>
            </w:smartTag>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smartTag w:uri="urn:schemas-microsoft-com:office:smarttags" w:element="metricconverter">
              <w:smartTagPr>
                <w:attr w:name="ProductID" w:val="3 м"/>
              </w:smartTagPr>
              <w:r w:rsidRPr="008B0F6B">
                <w:rPr>
                  <w:sz w:val="16"/>
                  <w:szCs w:val="16"/>
                </w:rPr>
                <w:t>3 м</w:t>
              </w:r>
            </w:smartTag>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smartTag w:uri="urn:schemas-microsoft-com:office:smarttags" w:element="metricconverter">
              <w:smartTagPr>
                <w:attr w:name="ProductID" w:val="0 м"/>
              </w:smartTagPr>
              <w:r w:rsidRPr="008B0F6B">
                <w:rPr>
                  <w:sz w:val="16"/>
                  <w:szCs w:val="16"/>
                </w:rPr>
                <w:t>0 м</w:t>
              </w:r>
            </w:smartTag>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4"/>
              <w:rPr>
                <w:sz w:val="16"/>
                <w:szCs w:val="16"/>
              </w:rPr>
            </w:pPr>
            <w:r w:rsidRPr="008B0F6B">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smartTag w:uri="urn:schemas-microsoft-com:office:smarttags" w:element="metricconverter">
              <w:smartTagPr>
                <w:attr w:name="ProductID" w:val="5 м"/>
              </w:smartTagPr>
              <w:r w:rsidRPr="008B0F6B">
                <w:rPr>
                  <w:sz w:val="16"/>
                  <w:szCs w:val="16"/>
                </w:rPr>
                <w:t>5 м</w:t>
              </w:r>
            </w:smartTag>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smartTag w:uri="urn:schemas-microsoft-com:office:smarttags" w:element="metricconverter">
              <w:smartTagPr>
                <w:attr w:name="ProductID" w:val="21 м"/>
              </w:smartTagPr>
              <w:r w:rsidRPr="008B0F6B">
                <w:rPr>
                  <w:sz w:val="16"/>
                  <w:szCs w:val="16"/>
                </w:rPr>
                <w:t>21 м</w:t>
              </w:r>
            </w:smartTag>
          </w:p>
        </w:tc>
      </w:tr>
      <w:tr w:rsidR="00FD3FAC" w:rsidRPr="0095421B"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8B0F6B" w:rsidRDefault="00FD3FAC" w:rsidP="00384E24">
            <w:pPr>
              <w:pStyle w:val="af7"/>
              <w:rPr>
                <w:sz w:val="16"/>
                <w:szCs w:val="16"/>
              </w:rPr>
            </w:pPr>
            <w:r w:rsidRPr="008B0F6B">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8B0F6B" w:rsidRDefault="00FD3FAC" w:rsidP="00384E24">
            <w:pPr>
              <w:pStyle w:val="af4"/>
              <w:rPr>
                <w:sz w:val="16"/>
                <w:szCs w:val="16"/>
              </w:rPr>
            </w:pPr>
            <w:r w:rsidRPr="008B0F6B">
              <w:rPr>
                <w:sz w:val="16"/>
                <w:szCs w:val="16"/>
              </w:rPr>
              <w:t>100 %</w:t>
            </w:r>
          </w:p>
        </w:tc>
      </w:tr>
    </w:tbl>
    <w:p w:rsidR="00FD3FAC" w:rsidRDefault="00FD3FAC" w:rsidP="00FD3FAC">
      <w:pPr>
        <w:pStyle w:val="1"/>
        <w:tabs>
          <w:tab w:val="left" w:pos="708"/>
        </w:tabs>
        <w:spacing w:line="23" w:lineRule="atLeast"/>
        <w:jc w:val="both"/>
        <w:rPr>
          <w:sz w:val="20"/>
          <w:lang w:val="en-US"/>
        </w:rPr>
      </w:pPr>
    </w:p>
    <w:p w:rsidR="00FD3FAC" w:rsidRPr="00294A9B" w:rsidRDefault="00FD3FAC" w:rsidP="00FD3FAC">
      <w:pPr>
        <w:pStyle w:val="ConsNormal"/>
        <w:widowControl/>
        <w:tabs>
          <w:tab w:val="left" w:pos="-1843"/>
          <w:tab w:val="left" w:pos="-1134"/>
          <w:tab w:val="left" w:pos="-993"/>
          <w:tab w:val="left" w:pos="-426"/>
        </w:tabs>
        <w:ind w:firstLine="709"/>
        <w:jc w:val="both"/>
        <w:rPr>
          <w:rFonts w:ascii="Times New Roman" w:hAnsi="Times New Roman" w:cs="Times New Roman"/>
          <w:b/>
          <w:color w:val="000000"/>
        </w:rPr>
      </w:pPr>
      <w:r w:rsidRPr="00294A9B">
        <w:rPr>
          <w:rFonts w:ascii="Times New Roman" w:hAnsi="Times New Roman" w:cs="Times New Roman"/>
          <w:b/>
          <w:color w:val="000000"/>
        </w:rPr>
        <w:t>ВЧ.</w:t>
      </w:r>
      <w:r w:rsidRPr="00294A9B">
        <w:rPr>
          <w:rFonts w:ascii="Times New Roman" w:hAnsi="Times New Roman" w:cs="Times New Roman"/>
          <w:b/>
          <w:color w:val="000000"/>
        </w:rPr>
        <w:tab/>
        <w:t>ЗОНА ВОЕННЫХ ОБЪЕКТОВ</w:t>
      </w:r>
    </w:p>
    <w:p w:rsidR="00FD3FAC" w:rsidRPr="00294A9B" w:rsidRDefault="00FD3FAC" w:rsidP="00FD3FAC">
      <w:pPr>
        <w:pStyle w:val="ConsNormal"/>
        <w:widowControl/>
        <w:ind w:firstLine="709"/>
        <w:jc w:val="both"/>
        <w:rPr>
          <w:rFonts w:ascii="Times New Roman" w:hAnsi="Times New Roman" w:cs="Times New Roman"/>
          <w:snapToGrid w:val="0"/>
          <w:color w:val="000000"/>
        </w:rPr>
      </w:pPr>
      <w:r w:rsidRPr="00294A9B">
        <w:rPr>
          <w:rFonts w:ascii="Times New Roman" w:hAnsi="Times New Roman" w:cs="Times New Roman"/>
          <w:snapToGrid w:val="0"/>
          <w:color w:val="000000"/>
        </w:rPr>
        <w:t>Данная зона выделена для обеспечения правовых условий формирования территорий, на которых осуществляется деятельность специализированных, оборонных объектов.</w:t>
      </w:r>
    </w:p>
    <w:p w:rsidR="00FD3FAC" w:rsidRPr="00294A9B" w:rsidRDefault="00FD3FAC" w:rsidP="00FD3FAC">
      <w:pPr>
        <w:rPr>
          <w:sz w:val="20"/>
          <w:szCs w:val="20"/>
        </w:rPr>
      </w:pPr>
    </w:p>
    <w:p w:rsidR="00FD3FAC" w:rsidRPr="00294A9B" w:rsidRDefault="00FD3FAC" w:rsidP="00FD3FAC">
      <w:pPr>
        <w:pStyle w:val="ConsPlusNormal"/>
        <w:tabs>
          <w:tab w:val="num" w:pos="-993"/>
        </w:tabs>
        <w:spacing w:line="200" w:lineRule="atLeast"/>
        <w:ind w:firstLine="0"/>
        <w:jc w:val="both"/>
        <w:rPr>
          <w:rFonts w:ascii="Times New Roman" w:hAnsi="Times New Roman" w:cs="Times New Roman"/>
          <w:b/>
        </w:rPr>
      </w:pPr>
      <w:r w:rsidRPr="00294A9B">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001"/>
        <w:gridCol w:w="2864"/>
      </w:tblGrid>
      <w:tr w:rsidR="00FD3FAC" w:rsidRPr="00294A9B" w:rsidTr="00384E24">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FD3FAC" w:rsidRPr="00294A9B" w:rsidRDefault="00FD3FAC" w:rsidP="00384E24">
            <w:pPr>
              <w:pStyle w:val="af6"/>
              <w:jc w:val="both"/>
              <w:rPr>
                <w:sz w:val="16"/>
                <w:szCs w:val="16"/>
              </w:rPr>
            </w:pPr>
            <w:r w:rsidRPr="00294A9B">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294A9B" w:rsidRDefault="00FD3FAC" w:rsidP="00384E24">
            <w:pPr>
              <w:pStyle w:val="af6"/>
              <w:jc w:val="both"/>
              <w:rPr>
                <w:sz w:val="16"/>
                <w:szCs w:val="16"/>
              </w:rPr>
            </w:pPr>
            <w:r w:rsidRPr="00294A9B">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pStyle w:val="af6"/>
              <w:jc w:val="both"/>
              <w:rPr>
                <w:sz w:val="16"/>
                <w:szCs w:val="16"/>
              </w:rPr>
            </w:pPr>
            <w:r w:rsidRPr="00294A9B">
              <w:rPr>
                <w:sz w:val="16"/>
                <w:szCs w:val="16"/>
                <w:lang w:eastAsia="ru-RU"/>
              </w:rPr>
              <w:t>Код (числовое обозначение) вида разрешенного использования земельного участка</w:t>
            </w:r>
          </w:p>
        </w:tc>
      </w:tr>
      <w:tr w:rsidR="00FD3FAC" w:rsidRPr="00294A9B" w:rsidTr="00384E24">
        <w:trPr>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Связь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6" w:history="1">
              <w:r w:rsidRPr="00294A9B">
                <w:rPr>
                  <w:rFonts w:ascii="Times New Roman" w:hAnsi="Times New Roman" w:cs="Times New Roman"/>
                  <w:color w:val="0000FF"/>
                  <w:sz w:val="16"/>
                  <w:szCs w:val="16"/>
                </w:rPr>
                <w:t>кодом 3.1</w:t>
              </w:r>
            </w:hyperlink>
          </w:p>
          <w:p w:rsidR="00FD3FAC" w:rsidRPr="00294A9B" w:rsidRDefault="00FD3FAC" w:rsidP="00384E24">
            <w:pPr>
              <w:pStyle w:val="ConsPlusNormal"/>
              <w:ind w:firstLine="0"/>
              <w:jc w:val="both"/>
              <w:rPr>
                <w:rFonts w:ascii="Times New Roman" w:hAnsi="Times New Roman" w:cs="Times New Roman"/>
                <w:sz w:val="16"/>
                <w:szCs w:val="16"/>
                <w:lang w:eastAsia="ru-RU"/>
              </w:rPr>
            </w:pP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pStyle w:val="ConsPlusNormal"/>
              <w:ind w:firstLine="0"/>
              <w:jc w:val="both"/>
              <w:rPr>
                <w:rFonts w:ascii="Times New Roman" w:hAnsi="Times New Roman" w:cs="Times New Roman"/>
                <w:sz w:val="16"/>
                <w:szCs w:val="16"/>
                <w:lang w:eastAsia="ru-RU"/>
              </w:rPr>
            </w:pPr>
            <w:r w:rsidRPr="00294A9B">
              <w:rPr>
                <w:rFonts w:ascii="Times New Roman" w:hAnsi="Times New Roman" w:cs="Times New Roman"/>
                <w:sz w:val="16"/>
                <w:szCs w:val="16"/>
                <w:lang w:eastAsia="ru-RU"/>
              </w:rPr>
              <w:t>6.8.</w:t>
            </w:r>
          </w:p>
        </w:tc>
      </w:tr>
      <w:tr w:rsidR="00FD3FAC" w:rsidRPr="00294A9B" w:rsidTr="00384E24">
        <w:trPr>
          <w:trHeight w:val="3343"/>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lastRenderedPageBreak/>
              <w:t>Обеспечение обороны и безопасности</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зданий военных училищ, военных институтов, военных университетов, военных академий;</w:t>
            </w:r>
          </w:p>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объектов, обеспечивающих осуществление таможенной деятельности</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8.0.</w:t>
            </w:r>
          </w:p>
        </w:tc>
      </w:tr>
      <w:tr w:rsidR="00FD3FAC" w:rsidRPr="00294A9B" w:rsidTr="00384E24">
        <w:trPr>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Жилая застройка</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кодами 2.1 - 2.7</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2.0</w:t>
            </w:r>
          </w:p>
        </w:tc>
      </w:tr>
      <w:tr w:rsidR="00FD3FAC" w:rsidRPr="00294A9B" w:rsidTr="00384E24">
        <w:trPr>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3.1</w:t>
            </w:r>
          </w:p>
        </w:tc>
      </w:tr>
    </w:tbl>
    <w:p w:rsidR="00FD3FAC" w:rsidRPr="00294A9B" w:rsidRDefault="00FD3FAC" w:rsidP="00FD3FAC">
      <w:pPr>
        <w:pStyle w:val="ConsNormal"/>
        <w:widowControl/>
        <w:ind w:firstLine="709"/>
        <w:jc w:val="both"/>
        <w:rPr>
          <w:rFonts w:ascii="Times New Roman" w:hAnsi="Times New Roman" w:cs="Times New Roman"/>
          <w:b/>
          <w:sz w:val="16"/>
          <w:szCs w:val="16"/>
          <w:lang w:val="en-US"/>
        </w:rPr>
      </w:pPr>
    </w:p>
    <w:p w:rsidR="00FD3FAC" w:rsidRPr="00294A9B" w:rsidRDefault="00FD3FAC" w:rsidP="00FD3FAC">
      <w:pPr>
        <w:pStyle w:val="ConsNormal"/>
        <w:widowControl/>
        <w:ind w:firstLine="709"/>
        <w:jc w:val="both"/>
        <w:rPr>
          <w:rFonts w:ascii="Times New Roman" w:hAnsi="Times New Roman" w:cs="Times New Roman"/>
          <w:b/>
        </w:rPr>
      </w:pPr>
      <w:r w:rsidRPr="00294A9B">
        <w:rPr>
          <w:rFonts w:ascii="Times New Roman" w:hAnsi="Times New Roman" w:cs="Times New Roman"/>
          <w:b/>
        </w:rPr>
        <w:t>Вспомогательные виды разрешенного использования:</w:t>
      </w:r>
    </w:p>
    <w:tbl>
      <w:tblPr>
        <w:tblW w:w="10261" w:type="dxa"/>
        <w:jc w:val="center"/>
        <w:tblLayout w:type="fixed"/>
        <w:tblLook w:val="0000"/>
      </w:tblPr>
      <w:tblGrid>
        <w:gridCol w:w="2396"/>
        <w:gridCol w:w="5001"/>
        <w:gridCol w:w="2864"/>
      </w:tblGrid>
      <w:tr w:rsidR="00FD3FAC" w:rsidRPr="00294A9B" w:rsidTr="00384E24">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FD3FAC" w:rsidRPr="00294A9B" w:rsidRDefault="00FD3FAC" w:rsidP="00384E24">
            <w:pPr>
              <w:pStyle w:val="af6"/>
              <w:jc w:val="both"/>
              <w:rPr>
                <w:sz w:val="16"/>
                <w:szCs w:val="16"/>
              </w:rPr>
            </w:pPr>
            <w:r w:rsidRPr="00294A9B">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294A9B" w:rsidRDefault="00FD3FAC" w:rsidP="00384E24">
            <w:pPr>
              <w:pStyle w:val="af6"/>
              <w:jc w:val="both"/>
              <w:rPr>
                <w:sz w:val="16"/>
                <w:szCs w:val="16"/>
              </w:rPr>
            </w:pPr>
            <w:r w:rsidRPr="00294A9B">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pStyle w:val="af6"/>
              <w:jc w:val="both"/>
              <w:rPr>
                <w:sz w:val="16"/>
                <w:szCs w:val="16"/>
              </w:rPr>
            </w:pPr>
            <w:r w:rsidRPr="00294A9B">
              <w:rPr>
                <w:sz w:val="16"/>
                <w:szCs w:val="16"/>
                <w:lang w:eastAsia="ru-RU"/>
              </w:rPr>
              <w:t>Код (числовое обозначение) вида разрешенного использования земельного участка</w:t>
            </w:r>
          </w:p>
        </w:tc>
      </w:tr>
      <w:tr w:rsidR="00FD3FAC" w:rsidRPr="00294A9B" w:rsidTr="00384E24">
        <w:trPr>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lastRenderedPageBreak/>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3.1</w:t>
            </w:r>
          </w:p>
        </w:tc>
      </w:tr>
    </w:tbl>
    <w:p w:rsidR="00FD3FAC" w:rsidRDefault="00FD3FAC" w:rsidP="00FD3FAC"/>
    <w:p w:rsidR="00FD3FAC" w:rsidRPr="00294A9B" w:rsidRDefault="00FD3FAC" w:rsidP="00FD3FAC">
      <w:pPr>
        <w:pStyle w:val="13"/>
        <w:ind w:left="720" w:firstLine="0"/>
        <w:rPr>
          <w:b/>
          <w:sz w:val="20"/>
          <w:szCs w:val="20"/>
        </w:rPr>
      </w:pPr>
      <w:r w:rsidRPr="00294A9B">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A40D31"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6"/>
              <w:jc w:val="both"/>
              <w:rPr>
                <w:sz w:val="16"/>
                <w:szCs w:val="16"/>
              </w:rPr>
            </w:pPr>
            <w:r w:rsidRPr="00294A9B">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6"/>
              <w:jc w:val="both"/>
              <w:rPr>
                <w:sz w:val="16"/>
                <w:szCs w:val="16"/>
              </w:rPr>
            </w:pPr>
            <w:r w:rsidRPr="00294A9B">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6"/>
              <w:jc w:val="both"/>
              <w:rPr>
                <w:sz w:val="16"/>
                <w:szCs w:val="16"/>
              </w:rPr>
            </w:pPr>
            <w:r w:rsidRPr="00294A9B">
              <w:rPr>
                <w:sz w:val="16"/>
                <w:szCs w:val="16"/>
              </w:rPr>
              <w:t>Значения предельных размеров и параметров</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r w:rsidRPr="00294A9B">
              <w:rPr>
                <w:b w:val="0"/>
                <w:sz w:val="16"/>
                <w:szCs w:val="16"/>
              </w:rPr>
              <w:t>1.1</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r w:rsidRPr="00294A9B">
              <w:rPr>
                <w:b w:val="0"/>
                <w:sz w:val="16"/>
                <w:szCs w:val="16"/>
              </w:rPr>
              <w:t>С видом использования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20 м2"/>
              </w:smartTagPr>
              <w:r w:rsidRPr="00294A9B">
                <w:rPr>
                  <w:sz w:val="16"/>
                  <w:szCs w:val="16"/>
                </w:rPr>
                <w:t>20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r w:rsidRPr="00294A9B">
              <w:rPr>
                <w:b w:val="0"/>
                <w:sz w:val="16"/>
                <w:szCs w:val="16"/>
              </w:rPr>
              <w:t>1.2.</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r w:rsidRPr="00294A9B">
              <w:rPr>
                <w:b w:val="0"/>
                <w:sz w:val="16"/>
                <w:szCs w:val="16"/>
              </w:rPr>
              <w:t>С видами использования «Жилая застройка»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600 м2"/>
              </w:smartTagPr>
              <w:r w:rsidRPr="00294A9B">
                <w:rPr>
                  <w:sz w:val="16"/>
                  <w:szCs w:val="16"/>
                </w:rPr>
                <w:t>600 м2</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r w:rsidRPr="00294A9B">
              <w:rPr>
                <w:b w:val="0"/>
                <w:sz w:val="16"/>
                <w:szCs w:val="16"/>
              </w:rPr>
              <w:t>1.3.</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r w:rsidRPr="00294A9B">
              <w:rPr>
                <w:b w:val="0"/>
                <w:sz w:val="16"/>
                <w:szCs w:val="16"/>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0 м"/>
              </w:smartTagPr>
              <w:r w:rsidRPr="00294A9B">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1 м"/>
              </w:smartTagPr>
              <w:r w:rsidRPr="00294A9B">
                <w:rPr>
                  <w:sz w:val="16"/>
                  <w:szCs w:val="16"/>
                </w:rPr>
                <w:t>1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3 м"/>
              </w:smartTagPr>
              <w:r w:rsidRPr="00294A9B">
                <w:rPr>
                  <w:sz w:val="16"/>
                  <w:szCs w:val="16"/>
                </w:rPr>
                <w:t>3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0 м"/>
              </w:smartTagPr>
              <w:r w:rsidRPr="00294A9B">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5 м"/>
              </w:smartTagPr>
              <w:r w:rsidRPr="00294A9B">
                <w:rPr>
                  <w:sz w:val="16"/>
                  <w:szCs w:val="16"/>
                </w:rPr>
                <w:t>5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25 м"/>
              </w:smartTagPr>
              <w:r w:rsidRPr="00294A9B">
                <w:rPr>
                  <w:sz w:val="16"/>
                  <w:szCs w:val="16"/>
                </w:rPr>
                <w:t>25 м</w:t>
              </w:r>
            </w:smartTag>
            <w:r w:rsidRPr="00294A9B">
              <w:rPr>
                <w:sz w:val="16"/>
                <w:szCs w:val="16"/>
              </w:rPr>
              <w:t>, за исключением шпилей, антенно-мачтовых сооружений, по которым высота не подлежит ограничению</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80 %</w:t>
            </w:r>
          </w:p>
        </w:tc>
      </w:tr>
    </w:tbl>
    <w:p w:rsidR="00FD3FAC" w:rsidRDefault="00FD3FAC" w:rsidP="00FD3FAC">
      <w:pPr>
        <w:pStyle w:val="1"/>
        <w:tabs>
          <w:tab w:val="left" w:pos="708"/>
        </w:tabs>
        <w:spacing w:line="23" w:lineRule="atLeast"/>
        <w:ind w:firstLine="709"/>
        <w:jc w:val="both"/>
        <w:rPr>
          <w:sz w:val="24"/>
          <w:szCs w:val="24"/>
        </w:rPr>
      </w:pPr>
    </w:p>
    <w:p w:rsidR="00FD3FAC" w:rsidRPr="00294A9B" w:rsidRDefault="00FD3FAC" w:rsidP="00FD3FAC">
      <w:pPr>
        <w:pStyle w:val="ConsNormal"/>
        <w:widowControl/>
        <w:tabs>
          <w:tab w:val="left" w:pos="720"/>
          <w:tab w:val="left" w:pos="800"/>
        </w:tabs>
        <w:ind w:firstLine="709"/>
        <w:jc w:val="both"/>
        <w:rPr>
          <w:rFonts w:ascii="Times New Roman" w:hAnsi="Times New Roman" w:cs="Times New Roman"/>
          <w:b/>
        </w:rPr>
      </w:pPr>
      <w:r w:rsidRPr="00294A9B">
        <w:rPr>
          <w:rFonts w:ascii="Times New Roman" w:hAnsi="Times New Roman" w:cs="Times New Roman"/>
          <w:b/>
        </w:rPr>
        <w:t>СН.     ЗОНА СКОТОМОГИЛЬНИКА</w:t>
      </w:r>
    </w:p>
    <w:p w:rsidR="00FD3FAC" w:rsidRPr="00294A9B" w:rsidRDefault="00FD3FAC" w:rsidP="00FD3FAC">
      <w:pPr>
        <w:pStyle w:val="ConsNonformat"/>
        <w:widowControl/>
        <w:tabs>
          <w:tab w:val="left" w:pos="1080"/>
        </w:tabs>
        <w:ind w:firstLine="540"/>
        <w:jc w:val="both"/>
        <w:rPr>
          <w:rFonts w:ascii="Times New Roman" w:hAnsi="Times New Roman" w:cs="Times New Roman"/>
          <w:snapToGrid w:val="0"/>
        </w:rPr>
      </w:pPr>
      <w:r w:rsidRPr="00294A9B">
        <w:rPr>
          <w:rFonts w:ascii="Times New Roman" w:hAnsi="Times New Roman" w:cs="Times New Roman"/>
          <w:snapToGrid w:val="0"/>
        </w:rPr>
        <w:t xml:space="preserve"> Данная зона выделена для обеспечения правовых условий формирования территорий, предназначенных для организации специализированной деятельности по захоронению останков животных - скотомогильников.</w:t>
      </w:r>
    </w:p>
    <w:p w:rsidR="00FD3FAC" w:rsidRPr="00294A9B" w:rsidRDefault="00FD3FAC" w:rsidP="00FD3FAC">
      <w:pPr>
        <w:pStyle w:val="1"/>
        <w:tabs>
          <w:tab w:val="left" w:pos="708"/>
        </w:tabs>
        <w:spacing w:line="23" w:lineRule="atLeast"/>
        <w:ind w:firstLine="709"/>
        <w:jc w:val="both"/>
        <w:rPr>
          <w:sz w:val="20"/>
        </w:rPr>
      </w:pPr>
    </w:p>
    <w:p w:rsidR="00FD3FAC" w:rsidRPr="00294A9B" w:rsidRDefault="00FD3FAC" w:rsidP="00FD3FAC">
      <w:pPr>
        <w:pStyle w:val="ConsPlusNormal"/>
        <w:tabs>
          <w:tab w:val="num" w:pos="-993"/>
        </w:tabs>
        <w:spacing w:line="200" w:lineRule="atLeast"/>
        <w:ind w:firstLine="0"/>
        <w:jc w:val="both"/>
        <w:rPr>
          <w:rFonts w:ascii="Times New Roman" w:hAnsi="Times New Roman" w:cs="Times New Roman"/>
          <w:b/>
        </w:rPr>
      </w:pPr>
      <w:r w:rsidRPr="00294A9B">
        <w:rPr>
          <w:rFonts w:ascii="Times New Roman" w:hAnsi="Times New Roman" w:cs="Times New Roman"/>
          <w:b/>
        </w:rPr>
        <w:t>Основные виды разрешенного использования:</w:t>
      </w:r>
    </w:p>
    <w:tbl>
      <w:tblPr>
        <w:tblW w:w="10261" w:type="dxa"/>
        <w:jc w:val="center"/>
        <w:tblLayout w:type="fixed"/>
        <w:tblLook w:val="0000"/>
      </w:tblPr>
      <w:tblGrid>
        <w:gridCol w:w="2396"/>
        <w:gridCol w:w="5001"/>
        <w:gridCol w:w="2864"/>
      </w:tblGrid>
      <w:tr w:rsidR="00FD3FAC" w:rsidRPr="00A40D31" w:rsidTr="00384E24">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FD3FAC" w:rsidRPr="00294A9B" w:rsidRDefault="00FD3FAC" w:rsidP="00384E24">
            <w:pPr>
              <w:pStyle w:val="af6"/>
              <w:jc w:val="both"/>
              <w:rPr>
                <w:sz w:val="16"/>
                <w:szCs w:val="16"/>
              </w:rPr>
            </w:pPr>
            <w:r w:rsidRPr="00294A9B">
              <w:rPr>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AC" w:rsidRPr="00294A9B" w:rsidRDefault="00FD3FAC" w:rsidP="00384E24">
            <w:pPr>
              <w:pStyle w:val="af6"/>
              <w:jc w:val="both"/>
              <w:rPr>
                <w:sz w:val="16"/>
                <w:szCs w:val="16"/>
              </w:rPr>
            </w:pPr>
            <w:r w:rsidRPr="00294A9B">
              <w:rPr>
                <w:sz w:val="16"/>
                <w:szCs w:val="16"/>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pStyle w:val="af6"/>
              <w:jc w:val="both"/>
              <w:rPr>
                <w:sz w:val="16"/>
                <w:szCs w:val="16"/>
              </w:rPr>
            </w:pPr>
            <w:r w:rsidRPr="00294A9B">
              <w:rPr>
                <w:sz w:val="16"/>
                <w:szCs w:val="16"/>
                <w:lang w:eastAsia="ru-RU"/>
              </w:rPr>
              <w:t>Код (числовое обозначение) вида разрешенного использования земельного участка</w:t>
            </w:r>
          </w:p>
        </w:tc>
      </w:tr>
      <w:tr w:rsidR="00FD3FAC" w:rsidRPr="00A40D31" w:rsidTr="00384E24">
        <w:trPr>
          <w:trHeight w:val="2568"/>
          <w:tblHeader/>
          <w:jc w:val="center"/>
        </w:trPr>
        <w:tc>
          <w:tcPr>
            <w:tcW w:w="239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lastRenderedPageBreak/>
              <w:t>Специальная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864" w:type="dxa"/>
            <w:tcBorders>
              <w:top w:val="single" w:sz="4" w:space="0" w:color="000000"/>
              <w:left w:val="single" w:sz="4" w:space="0" w:color="000000"/>
              <w:bottom w:val="single" w:sz="4" w:space="0" w:color="000000"/>
              <w:right w:val="single" w:sz="4" w:space="0" w:color="000000"/>
            </w:tcBorders>
          </w:tcPr>
          <w:p w:rsidR="00FD3FAC" w:rsidRPr="00294A9B" w:rsidRDefault="00FD3FAC" w:rsidP="00384E24">
            <w:pPr>
              <w:autoSpaceDN w:val="0"/>
              <w:adjustRightInd w:val="0"/>
              <w:spacing w:line="240" w:lineRule="auto"/>
              <w:rPr>
                <w:rFonts w:ascii="Times New Roman" w:hAnsi="Times New Roman" w:cs="Times New Roman"/>
                <w:sz w:val="16"/>
                <w:szCs w:val="16"/>
              </w:rPr>
            </w:pPr>
            <w:r w:rsidRPr="00294A9B">
              <w:rPr>
                <w:rFonts w:ascii="Times New Roman" w:hAnsi="Times New Roman" w:cs="Times New Roman"/>
                <w:sz w:val="16"/>
                <w:szCs w:val="16"/>
              </w:rPr>
              <w:t>12.2.</w:t>
            </w:r>
          </w:p>
        </w:tc>
      </w:tr>
    </w:tbl>
    <w:p w:rsidR="00FD3FAC" w:rsidRPr="00294A9B" w:rsidRDefault="00FD3FAC" w:rsidP="00FD3FAC">
      <w:pPr>
        <w:pStyle w:val="13"/>
        <w:ind w:left="720" w:firstLine="0"/>
        <w:rPr>
          <w:b/>
          <w:sz w:val="20"/>
          <w:szCs w:val="20"/>
        </w:rPr>
      </w:pPr>
      <w:r w:rsidRPr="00294A9B">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FD3FAC" w:rsidRPr="00A40D31" w:rsidTr="00384E24">
        <w:trPr>
          <w:tblHeade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6"/>
              <w:jc w:val="both"/>
              <w:rPr>
                <w:sz w:val="16"/>
                <w:szCs w:val="16"/>
              </w:rPr>
            </w:pPr>
            <w:r w:rsidRPr="00294A9B">
              <w:rPr>
                <w:sz w:val="16"/>
                <w:szCs w:val="16"/>
              </w:rPr>
              <w:t>№</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6"/>
              <w:jc w:val="both"/>
              <w:rPr>
                <w:sz w:val="16"/>
                <w:szCs w:val="16"/>
              </w:rPr>
            </w:pPr>
            <w:r w:rsidRPr="00294A9B">
              <w:rPr>
                <w:sz w:val="16"/>
                <w:szCs w:val="16"/>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6"/>
              <w:jc w:val="both"/>
              <w:rPr>
                <w:sz w:val="16"/>
                <w:szCs w:val="16"/>
              </w:rPr>
            </w:pPr>
            <w:r w:rsidRPr="00294A9B">
              <w:rPr>
                <w:sz w:val="16"/>
                <w:szCs w:val="16"/>
              </w:rPr>
              <w:t>Значения предельных размеров и параметров</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1</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2</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b w:val="0"/>
                <w:sz w:val="16"/>
                <w:szCs w:val="16"/>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 xml:space="preserve">Не подлежит установлению </w:t>
            </w: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3</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3.1</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0 м"/>
              </w:smartTagPr>
              <w:r w:rsidRPr="00294A9B">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3.2</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1 м"/>
              </w:smartTagPr>
              <w:r w:rsidRPr="00294A9B">
                <w:rPr>
                  <w:sz w:val="16"/>
                  <w:szCs w:val="16"/>
                </w:rPr>
                <w:t>1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3.3</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3 м"/>
              </w:smartTagPr>
              <w:r w:rsidRPr="00294A9B">
                <w:rPr>
                  <w:sz w:val="16"/>
                  <w:szCs w:val="16"/>
                </w:rPr>
                <w:t>3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4</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4.1</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0 м"/>
              </w:smartTagPr>
              <w:r w:rsidRPr="00294A9B">
                <w:rPr>
                  <w:sz w:val="16"/>
                  <w:szCs w:val="16"/>
                </w:rPr>
                <w:t>0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4.2</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5 м"/>
              </w:smartTagPr>
              <w:r w:rsidRPr="00294A9B">
                <w:rPr>
                  <w:sz w:val="16"/>
                  <w:szCs w:val="16"/>
                </w:rPr>
                <w:t>5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5</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smartTag w:uri="urn:schemas-microsoft-com:office:smarttags" w:element="metricconverter">
              <w:smartTagPr>
                <w:attr w:name="ProductID" w:val="9 м"/>
              </w:smartTagPr>
              <w:r w:rsidRPr="00294A9B">
                <w:rPr>
                  <w:sz w:val="16"/>
                  <w:szCs w:val="16"/>
                </w:rPr>
                <w:t>9 м</w:t>
              </w:r>
            </w:smartTag>
          </w:p>
        </w:tc>
      </w:tr>
      <w:tr w:rsidR="00FD3FAC" w:rsidRPr="00A40D31" w:rsidTr="00384E24">
        <w:trPr>
          <w:jc w:val="center"/>
        </w:trPr>
        <w:tc>
          <w:tcPr>
            <w:tcW w:w="711"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6</w:t>
            </w:r>
          </w:p>
        </w:tc>
        <w:tc>
          <w:tcPr>
            <w:tcW w:w="5386" w:type="dxa"/>
            <w:tcBorders>
              <w:top w:val="single" w:sz="4" w:space="0" w:color="000000"/>
              <w:left w:val="single" w:sz="4" w:space="0" w:color="000000"/>
              <w:bottom w:val="single" w:sz="4" w:space="0" w:color="000000"/>
            </w:tcBorders>
            <w:shd w:val="clear" w:color="auto" w:fill="auto"/>
          </w:tcPr>
          <w:p w:rsidR="00FD3FAC" w:rsidRPr="00294A9B" w:rsidRDefault="00FD3FAC" w:rsidP="00384E24">
            <w:pPr>
              <w:pStyle w:val="af7"/>
              <w:jc w:val="both"/>
              <w:rPr>
                <w:sz w:val="16"/>
                <w:szCs w:val="16"/>
              </w:rPr>
            </w:pPr>
            <w:r w:rsidRPr="00294A9B">
              <w:rPr>
                <w:sz w:val="16"/>
                <w:szCs w:val="16"/>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FD3FAC" w:rsidRPr="00294A9B" w:rsidRDefault="00FD3FAC" w:rsidP="00384E24">
            <w:pPr>
              <w:pStyle w:val="af4"/>
              <w:jc w:val="both"/>
              <w:rPr>
                <w:sz w:val="16"/>
                <w:szCs w:val="16"/>
              </w:rPr>
            </w:pPr>
            <w:r w:rsidRPr="00294A9B">
              <w:rPr>
                <w:sz w:val="16"/>
                <w:szCs w:val="16"/>
              </w:rPr>
              <w:t>80 %</w:t>
            </w:r>
          </w:p>
        </w:tc>
      </w:tr>
    </w:tbl>
    <w:p w:rsidR="00FD3FAC" w:rsidRPr="000728D0" w:rsidRDefault="00FD3FAC" w:rsidP="00FD3FAC"/>
    <w:p w:rsidR="00FD3FAC" w:rsidRPr="00294A9B" w:rsidRDefault="00FD3FAC" w:rsidP="00294A9B">
      <w:pPr>
        <w:pStyle w:val="1"/>
        <w:tabs>
          <w:tab w:val="left" w:pos="708"/>
        </w:tabs>
        <w:spacing w:line="23" w:lineRule="atLeast"/>
        <w:ind w:firstLine="709"/>
        <w:jc w:val="both"/>
        <w:rPr>
          <w:sz w:val="20"/>
        </w:rPr>
      </w:pPr>
      <w:bookmarkStart w:id="47" w:name="_Toc486424885"/>
      <w:bookmarkStart w:id="48" w:name="_Toc508095740"/>
      <w:r w:rsidRPr="00294A9B">
        <w:rPr>
          <w:sz w:val="20"/>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7"/>
      <w:bookmarkEnd w:id="48"/>
    </w:p>
    <w:p w:rsidR="00FD3FAC" w:rsidRPr="00294A9B" w:rsidRDefault="00FD3FAC" w:rsidP="00294A9B">
      <w:pPr>
        <w:tabs>
          <w:tab w:val="left" w:pos="900"/>
          <w:tab w:val="left" w:pos="1040"/>
        </w:tabs>
        <w:spacing w:after="0" w:line="240" w:lineRule="auto"/>
        <w:ind w:firstLine="902"/>
        <w:jc w:val="both"/>
        <w:rPr>
          <w:rFonts w:ascii="Times New Roman" w:hAnsi="Times New Roman" w:cs="Times New Roman"/>
          <w:color w:val="000000"/>
          <w:sz w:val="20"/>
          <w:szCs w:val="20"/>
        </w:rPr>
      </w:pPr>
      <w:r w:rsidRPr="00294A9B">
        <w:rPr>
          <w:rFonts w:ascii="Times New Roman" w:hAnsi="Times New Roman" w:cs="Times New Roman"/>
          <w:color w:val="000000"/>
          <w:sz w:val="20"/>
          <w:szCs w:val="20"/>
        </w:rPr>
        <w:t>На территории муниципального образования Едровского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FD3FAC" w:rsidRPr="00294A9B" w:rsidRDefault="00FD3FAC" w:rsidP="00294A9B">
      <w:pPr>
        <w:pStyle w:val="ConsNormal"/>
        <w:widowControl/>
        <w:numPr>
          <w:ilvl w:val="2"/>
          <w:numId w:val="7"/>
        </w:numPr>
        <w:tabs>
          <w:tab w:val="clear" w:pos="2160"/>
          <w:tab w:val="num" w:pos="-1276"/>
        </w:tabs>
        <w:ind w:left="0" w:firstLine="709"/>
        <w:jc w:val="both"/>
        <w:rPr>
          <w:rFonts w:ascii="Times New Roman" w:hAnsi="Times New Roman" w:cs="Times New Roman"/>
          <w:color w:val="000000"/>
        </w:rPr>
      </w:pPr>
      <w:r w:rsidRPr="00294A9B">
        <w:rPr>
          <w:rFonts w:ascii="Times New Roman" w:hAnsi="Times New Roman" w:cs="Times New Roman"/>
          <w:color w:val="000000"/>
        </w:rPr>
        <w:t>Прибрежная защитная полоса.</w:t>
      </w:r>
    </w:p>
    <w:p w:rsidR="00FD3FAC" w:rsidRPr="00294A9B" w:rsidRDefault="00FD3FAC" w:rsidP="00294A9B">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294A9B">
        <w:rPr>
          <w:rFonts w:ascii="Times New Roman" w:hAnsi="Times New Roman" w:cs="Times New Roman"/>
          <w:color w:val="000000"/>
        </w:rPr>
        <w:t>Водоохранная зона.</w:t>
      </w:r>
    </w:p>
    <w:p w:rsidR="00FD3FAC" w:rsidRPr="00294A9B" w:rsidRDefault="00FD3FAC" w:rsidP="00294A9B">
      <w:pPr>
        <w:numPr>
          <w:ilvl w:val="2"/>
          <w:numId w:val="7"/>
        </w:numPr>
        <w:tabs>
          <w:tab w:val="clear" w:pos="2160"/>
          <w:tab w:val="num" w:pos="-1276"/>
        </w:tabs>
        <w:suppressAutoHyphens/>
        <w:autoSpaceDE w:val="0"/>
        <w:spacing w:after="0" w:line="240" w:lineRule="auto"/>
        <w:ind w:left="0" w:firstLine="709"/>
        <w:jc w:val="both"/>
        <w:rPr>
          <w:rFonts w:ascii="Times New Roman" w:hAnsi="Times New Roman" w:cs="Times New Roman"/>
          <w:bCs/>
          <w:sz w:val="20"/>
          <w:szCs w:val="20"/>
        </w:rPr>
      </w:pPr>
      <w:r w:rsidRPr="00294A9B">
        <w:rPr>
          <w:rFonts w:ascii="Times New Roman" w:hAnsi="Times New Roman" w:cs="Times New Roman"/>
          <w:bCs/>
          <w:sz w:val="20"/>
          <w:szCs w:val="20"/>
        </w:rPr>
        <w:t>Санитарно-защитная зона.</w:t>
      </w:r>
    </w:p>
    <w:p w:rsidR="00FD3FAC" w:rsidRPr="00294A9B" w:rsidRDefault="00FD3FAC" w:rsidP="00294A9B">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294A9B">
        <w:rPr>
          <w:rFonts w:ascii="Times New Roman" w:hAnsi="Times New Roman" w:cs="Times New Roman"/>
          <w:color w:val="000000"/>
        </w:rPr>
        <w:t>Санитарно-защитная зона кладбищ.</w:t>
      </w:r>
    </w:p>
    <w:p w:rsidR="00FD3FAC" w:rsidRPr="00294A9B" w:rsidRDefault="00FD3FAC" w:rsidP="00294A9B">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294A9B">
        <w:rPr>
          <w:rFonts w:ascii="Times New Roman" w:hAnsi="Times New Roman" w:cs="Times New Roman"/>
          <w:color w:val="000000"/>
        </w:rPr>
        <w:t>Охранная зона линий электропередачи.</w:t>
      </w:r>
    </w:p>
    <w:p w:rsidR="00FD3FAC" w:rsidRPr="00294A9B" w:rsidRDefault="00FD3FAC" w:rsidP="00294A9B">
      <w:pPr>
        <w:pStyle w:val="ConsNormal"/>
        <w:widowControl/>
        <w:numPr>
          <w:ilvl w:val="2"/>
          <w:numId w:val="7"/>
        </w:numPr>
        <w:tabs>
          <w:tab w:val="clear" w:pos="2160"/>
          <w:tab w:val="num" w:pos="-1276"/>
          <w:tab w:val="num" w:pos="1560"/>
        </w:tabs>
        <w:ind w:left="0" w:firstLine="709"/>
        <w:jc w:val="both"/>
        <w:rPr>
          <w:rFonts w:ascii="Times New Roman" w:hAnsi="Times New Roman" w:cs="Times New Roman"/>
        </w:rPr>
      </w:pPr>
      <w:r w:rsidRPr="00294A9B">
        <w:rPr>
          <w:rFonts w:ascii="Times New Roman" w:hAnsi="Times New Roman" w:cs="Times New Roman"/>
          <w:color w:val="000000"/>
        </w:rPr>
        <w:t>Охранная зона магистрального газопровода</w:t>
      </w:r>
    </w:p>
    <w:p w:rsidR="00FD3FAC" w:rsidRPr="00294A9B" w:rsidRDefault="00FD3FAC" w:rsidP="00294A9B">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294A9B">
        <w:rPr>
          <w:rFonts w:ascii="Times New Roman" w:hAnsi="Times New Roman" w:cs="Times New Roman"/>
          <w:color w:val="000000"/>
        </w:rPr>
        <w:t>Охранная зона газораспределительных сетей.</w:t>
      </w:r>
    </w:p>
    <w:p w:rsidR="00FD3FAC" w:rsidRPr="00294A9B" w:rsidRDefault="00FD3FAC" w:rsidP="00294A9B">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294A9B">
        <w:rPr>
          <w:rFonts w:ascii="Times New Roman" w:hAnsi="Times New Roman" w:cs="Times New Roman"/>
          <w:color w:val="000000"/>
        </w:rPr>
        <w:t>Зона санитарной охраны источников водоснабжения (1 пояс).</w:t>
      </w:r>
    </w:p>
    <w:p w:rsidR="00FD3FAC" w:rsidRPr="00294A9B" w:rsidRDefault="00FD3FAC" w:rsidP="00294A9B">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294A9B">
        <w:rPr>
          <w:rFonts w:ascii="Times New Roman" w:hAnsi="Times New Roman" w:cs="Times New Roman"/>
          <w:color w:val="000000"/>
          <w:sz w:val="20"/>
          <w:szCs w:val="20"/>
        </w:rPr>
        <w:t>Зона санитарной охраны источников водоснабжения (2 пояс).</w:t>
      </w:r>
    </w:p>
    <w:p w:rsidR="00FD3FAC" w:rsidRPr="00294A9B" w:rsidRDefault="00FD3FAC" w:rsidP="00294A9B">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294A9B">
        <w:rPr>
          <w:rFonts w:ascii="Times New Roman" w:hAnsi="Times New Roman" w:cs="Times New Roman"/>
          <w:color w:val="000000"/>
          <w:sz w:val="20"/>
          <w:szCs w:val="20"/>
        </w:rPr>
        <w:t>Границы территорий объектов культурного наследия.</w:t>
      </w:r>
    </w:p>
    <w:p w:rsidR="00FD3FAC" w:rsidRPr="00294A9B" w:rsidRDefault="00FD3FAC" w:rsidP="00294A9B">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294A9B">
        <w:rPr>
          <w:rFonts w:ascii="Times New Roman" w:hAnsi="Times New Roman" w:cs="Times New Roman"/>
          <w:color w:val="000000"/>
          <w:sz w:val="20"/>
          <w:szCs w:val="20"/>
        </w:rPr>
        <w:t>Государственный природный биологический заказник регионального значения "Валдайский"</w:t>
      </w:r>
    </w:p>
    <w:p w:rsidR="00FD3FAC" w:rsidRPr="00294A9B" w:rsidRDefault="00FD3FAC" w:rsidP="00294A9B">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294A9B">
        <w:rPr>
          <w:rFonts w:ascii="Times New Roman" w:hAnsi="Times New Roman" w:cs="Times New Roman"/>
        </w:rPr>
        <w:t>Государственный памятник природы регионального значения озеро Городно-Горстино, Стреглино»</w:t>
      </w:r>
    </w:p>
    <w:p w:rsidR="00FD3FAC" w:rsidRPr="00294A9B" w:rsidRDefault="00FD3FAC" w:rsidP="00294A9B">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294A9B">
        <w:rPr>
          <w:rFonts w:ascii="Times New Roman" w:hAnsi="Times New Roman" w:cs="Times New Roman"/>
        </w:rPr>
        <w:lastRenderedPageBreak/>
        <w:t>Национальный парк "Валдайский"</w:t>
      </w:r>
    </w:p>
    <w:p w:rsidR="00FD3FAC" w:rsidRPr="00294A9B" w:rsidRDefault="00FD3FAC" w:rsidP="00294A9B">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294A9B">
        <w:rPr>
          <w:rFonts w:ascii="Times New Roman" w:hAnsi="Times New Roman" w:cs="Times New Roman"/>
          <w:color w:val="000000"/>
        </w:rPr>
        <w:t>Территории, подверженные паводкам</w:t>
      </w:r>
      <w:r w:rsidRPr="00294A9B">
        <w:rPr>
          <w:rFonts w:ascii="Times New Roman" w:hAnsi="Times New Roman" w:cs="Times New Roman"/>
        </w:rPr>
        <w:t>.</w:t>
      </w:r>
    </w:p>
    <w:p w:rsidR="00FD3FAC" w:rsidRPr="00294A9B" w:rsidRDefault="00FD3FAC" w:rsidP="00294A9B">
      <w:pPr>
        <w:pStyle w:val="ConsNormal"/>
        <w:widowControl/>
        <w:tabs>
          <w:tab w:val="left" w:pos="900"/>
          <w:tab w:val="left" w:pos="1040"/>
        </w:tabs>
        <w:ind w:firstLine="902"/>
        <w:jc w:val="both"/>
        <w:rPr>
          <w:rFonts w:ascii="Times New Roman" w:hAnsi="Times New Roman" w:cs="Times New Roman"/>
        </w:rPr>
      </w:pPr>
    </w:p>
    <w:p w:rsidR="00FD3FAC" w:rsidRPr="00294A9B" w:rsidRDefault="00FD3FAC" w:rsidP="00294A9B">
      <w:pPr>
        <w:pStyle w:val="ConsNormal"/>
        <w:widowControl/>
        <w:numPr>
          <w:ilvl w:val="0"/>
          <w:numId w:val="23"/>
        </w:numPr>
        <w:ind w:left="0"/>
        <w:jc w:val="center"/>
        <w:rPr>
          <w:rFonts w:ascii="Times New Roman" w:hAnsi="Times New Roman" w:cs="Times New Roman"/>
          <w:b/>
          <w:color w:val="000000"/>
        </w:rPr>
      </w:pPr>
      <w:r w:rsidRPr="00294A9B">
        <w:rPr>
          <w:rFonts w:ascii="Times New Roman" w:hAnsi="Times New Roman" w:cs="Times New Roman"/>
          <w:b/>
          <w:color w:val="000000"/>
        </w:rPr>
        <w:t>Прибрежная защитная полоса.</w:t>
      </w:r>
    </w:p>
    <w:p w:rsidR="00FD3FAC" w:rsidRPr="00294A9B" w:rsidRDefault="00FD3FAC" w:rsidP="00294A9B">
      <w:pPr>
        <w:pStyle w:val="ConsNormal"/>
        <w:widowControl/>
        <w:ind w:firstLine="902"/>
        <w:jc w:val="both"/>
        <w:rPr>
          <w:rFonts w:ascii="Times New Roman" w:hAnsi="Times New Roman" w:cs="Times New Roman"/>
          <w:bCs/>
          <w:color w:val="000000"/>
        </w:rPr>
      </w:pPr>
      <w:r w:rsidRPr="00294A9B">
        <w:rPr>
          <w:rFonts w:ascii="Times New Roman" w:hAnsi="Times New Roman" w:cs="Times New Roman"/>
          <w:bCs/>
          <w:color w:val="000000"/>
        </w:rPr>
        <w:t xml:space="preserve">В соответствии с </w:t>
      </w:r>
      <w:r w:rsidRPr="00294A9B">
        <w:rPr>
          <w:rFonts w:ascii="Times New Roman" w:hAnsi="Times New Roman" w:cs="Times New Roman"/>
          <w:b/>
          <w:bCs/>
          <w:color w:val="000000"/>
        </w:rPr>
        <w:t>частью 17 ст. 65 Водного кодекса Российской Федерации</w:t>
      </w:r>
      <w:r w:rsidRPr="00294A9B">
        <w:rPr>
          <w:rFonts w:ascii="Times New Roman" w:hAnsi="Times New Roman" w:cs="Times New Roman"/>
          <w:color w:val="000000"/>
        </w:rPr>
        <w:t xml:space="preserve"> </w:t>
      </w:r>
      <w:r w:rsidRPr="00294A9B">
        <w:rPr>
          <w:rFonts w:ascii="Times New Roman" w:hAnsi="Times New Roman" w:cs="Times New Roman"/>
          <w:bCs/>
          <w:color w:val="000000"/>
        </w:rPr>
        <w:t>в границах прибрежной защитной полосы запрещаются:</w:t>
      </w:r>
    </w:p>
    <w:p w:rsidR="00FD3FAC" w:rsidRPr="00294A9B" w:rsidRDefault="00FD3FAC" w:rsidP="00294A9B">
      <w:pPr>
        <w:pStyle w:val="ConsNormal"/>
        <w:ind w:firstLine="902"/>
        <w:jc w:val="both"/>
        <w:rPr>
          <w:rFonts w:ascii="Times New Roman" w:hAnsi="Times New Roman" w:cs="Times New Roman"/>
          <w:color w:val="000000"/>
        </w:rPr>
      </w:pPr>
      <w:r w:rsidRPr="00294A9B">
        <w:rPr>
          <w:rFonts w:ascii="Times New Roman" w:hAnsi="Times New Roman" w:cs="Times New Roman"/>
          <w:color w:val="000000"/>
        </w:rPr>
        <w:t>1) использование сточных вод для удобрения почв;</w:t>
      </w:r>
    </w:p>
    <w:p w:rsidR="00FD3FAC" w:rsidRPr="00294A9B" w:rsidRDefault="00FD3FAC" w:rsidP="00294A9B">
      <w:pPr>
        <w:pStyle w:val="ConsNormal"/>
        <w:ind w:firstLine="902"/>
        <w:jc w:val="both"/>
        <w:rPr>
          <w:rFonts w:ascii="Times New Roman" w:hAnsi="Times New Roman" w:cs="Times New Roman"/>
          <w:color w:val="000000"/>
        </w:rPr>
      </w:pPr>
      <w:r w:rsidRPr="00294A9B">
        <w:rPr>
          <w:rFonts w:ascii="Times New Roman" w:hAnsi="Times New Roman" w:cs="Times New Roman"/>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D3FAC" w:rsidRPr="00294A9B" w:rsidRDefault="00FD3FAC" w:rsidP="00294A9B">
      <w:pPr>
        <w:pStyle w:val="ConsNormal"/>
        <w:ind w:firstLine="902"/>
        <w:jc w:val="both"/>
        <w:rPr>
          <w:rFonts w:ascii="Times New Roman" w:hAnsi="Times New Roman" w:cs="Times New Roman"/>
          <w:color w:val="000000"/>
        </w:rPr>
      </w:pPr>
      <w:r w:rsidRPr="00294A9B">
        <w:rPr>
          <w:rFonts w:ascii="Times New Roman" w:hAnsi="Times New Roman" w:cs="Times New Roman"/>
          <w:color w:val="000000"/>
        </w:rPr>
        <w:t>3) осуществление авиационных мер по борьбе с вредителями и болезнями растений;</w:t>
      </w:r>
    </w:p>
    <w:p w:rsidR="00FD3FAC" w:rsidRPr="00294A9B" w:rsidRDefault="00FD3FAC" w:rsidP="00294A9B">
      <w:pPr>
        <w:pStyle w:val="ConsNormal"/>
        <w:ind w:firstLine="902"/>
        <w:jc w:val="both"/>
        <w:rPr>
          <w:rFonts w:ascii="Times New Roman" w:hAnsi="Times New Roman" w:cs="Times New Roman"/>
          <w:color w:val="000000"/>
        </w:rPr>
      </w:pPr>
      <w:r w:rsidRPr="00294A9B">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D3FAC" w:rsidRPr="00294A9B" w:rsidRDefault="00FD3FAC" w:rsidP="00294A9B">
      <w:pPr>
        <w:pStyle w:val="ConsNormal"/>
        <w:ind w:firstLine="902"/>
        <w:jc w:val="both"/>
        <w:rPr>
          <w:rFonts w:ascii="Times New Roman" w:hAnsi="Times New Roman" w:cs="Times New Roman"/>
          <w:color w:val="000000"/>
        </w:rPr>
      </w:pPr>
      <w:r w:rsidRPr="00294A9B">
        <w:rPr>
          <w:rFonts w:ascii="Times New Roman" w:hAnsi="Times New Roman" w:cs="Times New Roman"/>
          <w:color w:val="000000"/>
        </w:rPr>
        <w:t xml:space="preserve">5) распашка земель; </w:t>
      </w:r>
    </w:p>
    <w:p w:rsidR="00FD3FAC" w:rsidRPr="00294A9B" w:rsidRDefault="00FD3FAC" w:rsidP="00294A9B">
      <w:pPr>
        <w:pStyle w:val="ConsNormal"/>
        <w:ind w:firstLine="902"/>
        <w:jc w:val="both"/>
        <w:rPr>
          <w:rFonts w:ascii="Times New Roman" w:hAnsi="Times New Roman" w:cs="Times New Roman"/>
          <w:color w:val="000000"/>
        </w:rPr>
      </w:pPr>
      <w:r w:rsidRPr="00294A9B">
        <w:rPr>
          <w:rFonts w:ascii="Times New Roman" w:hAnsi="Times New Roman" w:cs="Times New Roman"/>
          <w:color w:val="000000"/>
        </w:rPr>
        <w:t xml:space="preserve">6) размещение отвалов размываемых грунтов; </w:t>
      </w:r>
    </w:p>
    <w:p w:rsidR="00FD3FAC" w:rsidRPr="00294A9B" w:rsidRDefault="00FD3FAC" w:rsidP="00294A9B">
      <w:pPr>
        <w:pStyle w:val="ConsNormal"/>
        <w:ind w:firstLine="902"/>
        <w:jc w:val="both"/>
        <w:rPr>
          <w:rFonts w:ascii="Times New Roman" w:hAnsi="Times New Roman" w:cs="Times New Roman"/>
          <w:color w:val="000000"/>
        </w:rPr>
      </w:pPr>
      <w:r w:rsidRPr="00294A9B">
        <w:rPr>
          <w:rFonts w:ascii="Times New Roman" w:hAnsi="Times New Roman" w:cs="Times New Roman"/>
          <w:color w:val="000000"/>
        </w:rPr>
        <w:t>7) выпас сельскохозяйственных животных и организация для них летних лагерей, ванн.</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color w:val="000000"/>
        </w:rPr>
      </w:pPr>
      <w:r w:rsidRPr="00294A9B">
        <w:rPr>
          <w:rFonts w:ascii="Times New Roman" w:hAnsi="Times New Roman" w:cs="Times New Roman"/>
          <w:b/>
          <w:color w:val="000000"/>
        </w:rPr>
        <w:t>Водоохранная зона.</w:t>
      </w:r>
    </w:p>
    <w:p w:rsidR="00FD3FAC" w:rsidRPr="00294A9B" w:rsidRDefault="00FD3FAC" w:rsidP="00294A9B">
      <w:pPr>
        <w:pStyle w:val="ConsNormal"/>
        <w:widowControl/>
        <w:tabs>
          <w:tab w:val="left" w:pos="1040"/>
        </w:tabs>
        <w:ind w:firstLine="902"/>
        <w:jc w:val="both"/>
        <w:rPr>
          <w:rFonts w:ascii="Times New Roman" w:hAnsi="Times New Roman" w:cs="Times New Roman"/>
          <w:bCs/>
          <w:color w:val="000000"/>
        </w:rPr>
      </w:pPr>
      <w:r w:rsidRPr="00294A9B">
        <w:rPr>
          <w:rFonts w:ascii="Times New Roman" w:hAnsi="Times New Roman" w:cs="Times New Roman"/>
          <w:bCs/>
          <w:color w:val="000000"/>
        </w:rPr>
        <w:t xml:space="preserve">В соответствии с </w:t>
      </w:r>
      <w:r w:rsidRPr="00294A9B">
        <w:rPr>
          <w:rFonts w:ascii="Times New Roman" w:hAnsi="Times New Roman" w:cs="Times New Roman"/>
          <w:b/>
          <w:bCs/>
          <w:color w:val="000000"/>
        </w:rPr>
        <w:t>частью 15 ст. 65 Водного кодекса Российской Федерации</w:t>
      </w:r>
      <w:r w:rsidRPr="00294A9B">
        <w:rPr>
          <w:rFonts w:ascii="Times New Roman" w:hAnsi="Times New Roman" w:cs="Times New Roman"/>
          <w:color w:val="000000"/>
        </w:rPr>
        <w:t xml:space="preserve"> </w:t>
      </w:r>
      <w:r w:rsidRPr="00294A9B">
        <w:rPr>
          <w:rFonts w:ascii="Times New Roman" w:hAnsi="Times New Roman" w:cs="Times New Roman"/>
          <w:bCs/>
          <w:color w:val="000000"/>
        </w:rPr>
        <w:t>в границах водоохранных зон запрещаются:</w:t>
      </w:r>
    </w:p>
    <w:p w:rsidR="00FD3FAC" w:rsidRPr="00294A9B" w:rsidRDefault="00FD3FAC" w:rsidP="00294A9B">
      <w:pPr>
        <w:pStyle w:val="ConsNormal"/>
        <w:tabs>
          <w:tab w:val="left" w:pos="1040"/>
        </w:tabs>
        <w:ind w:firstLine="902"/>
        <w:jc w:val="both"/>
        <w:rPr>
          <w:rFonts w:ascii="Times New Roman" w:hAnsi="Times New Roman" w:cs="Times New Roman"/>
          <w:color w:val="000000"/>
        </w:rPr>
      </w:pPr>
      <w:r w:rsidRPr="00294A9B">
        <w:rPr>
          <w:rFonts w:ascii="Times New Roman" w:hAnsi="Times New Roman" w:cs="Times New Roman"/>
          <w:color w:val="000000"/>
        </w:rPr>
        <w:t>1) использование сточных вод для удобрения почв;</w:t>
      </w:r>
    </w:p>
    <w:p w:rsidR="00FD3FAC" w:rsidRPr="00294A9B" w:rsidRDefault="00FD3FAC" w:rsidP="00294A9B">
      <w:pPr>
        <w:pStyle w:val="ConsNormal"/>
        <w:tabs>
          <w:tab w:val="left" w:pos="1040"/>
        </w:tabs>
        <w:ind w:firstLine="902"/>
        <w:jc w:val="both"/>
        <w:rPr>
          <w:rFonts w:ascii="Times New Roman" w:hAnsi="Times New Roman" w:cs="Times New Roman"/>
          <w:color w:val="000000"/>
        </w:rPr>
      </w:pPr>
      <w:r w:rsidRPr="00294A9B">
        <w:rPr>
          <w:rFonts w:ascii="Times New Roman" w:hAnsi="Times New Roman" w:cs="Times New Roman"/>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D3FAC" w:rsidRPr="00294A9B" w:rsidRDefault="00FD3FAC" w:rsidP="00294A9B">
      <w:pPr>
        <w:pStyle w:val="ConsNormal"/>
        <w:tabs>
          <w:tab w:val="left" w:pos="1040"/>
        </w:tabs>
        <w:ind w:firstLine="902"/>
        <w:jc w:val="both"/>
        <w:rPr>
          <w:rFonts w:ascii="Times New Roman" w:hAnsi="Times New Roman" w:cs="Times New Roman"/>
          <w:color w:val="000000"/>
        </w:rPr>
      </w:pPr>
      <w:r w:rsidRPr="00294A9B">
        <w:rPr>
          <w:rFonts w:ascii="Times New Roman" w:hAnsi="Times New Roman" w:cs="Times New Roman"/>
          <w:color w:val="000000"/>
        </w:rPr>
        <w:t>3) осуществление авиационных мер по борьбе с вредителями и болезнями растений;</w:t>
      </w:r>
    </w:p>
    <w:p w:rsidR="00FD3FAC" w:rsidRPr="00294A9B" w:rsidRDefault="00FD3FAC" w:rsidP="00294A9B">
      <w:pPr>
        <w:pStyle w:val="ConsNormal"/>
        <w:tabs>
          <w:tab w:val="left" w:pos="1040"/>
        </w:tabs>
        <w:ind w:firstLine="902"/>
        <w:jc w:val="both"/>
        <w:rPr>
          <w:rFonts w:ascii="Times New Roman" w:hAnsi="Times New Roman" w:cs="Times New Roman"/>
          <w:color w:val="000000"/>
        </w:rPr>
      </w:pPr>
      <w:r w:rsidRPr="00294A9B">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color w:val="000000"/>
        </w:rPr>
      </w:pPr>
      <w:r w:rsidRPr="00294A9B">
        <w:rPr>
          <w:rFonts w:ascii="Times New Roman" w:hAnsi="Times New Roman" w:cs="Times New Roman"/>
          <w:b/>
          <w:color w:val="000000"/>
        </w:rPr>
        <w:t>Санитарно-защитная зона.</w:t>
      </w:r>
    </w:p>
    <w:p w:rsidR="00FD3FAC" w:rsidRPr="00294A9B" w:rsidRDefault="00FD3FAC" w:rsidP="00294A9B">
      <w:pPr>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 xml:space="preserve">В соответствии с </w:t>
      </w:r>
      <w:r w:rsidRPr="00294A9B">
        <w:rPr>
          <w:rFonts w:ascii="Times New Roman" w:hAnsi="Times New Roman" w:cs="Times New Roman"/>
          <w:b/>
          <w:sz w:val="20"/>
          <w:szCs w:val="20"/>
        </w:rPr>
        <w:t>СанПиН 2.2.1/2.1.1.1200-03</w:t>
      </w:r>
      <w:r w:rsidRPr="00294A9B">
        <w:rPr>
          <w:rFonts w:ascii="Times New Roman" w:hAnsi="Times New Roman" w:cs="Times New Roman"/>
          <w:sz w:val="20"/>
          <w:szCs w:val="20"/>
        </w:rPr>
        <w:t xml:space="preserve">, </w:t>
      </w:r>
      <w:r w:rsidRPr="00294A9B">
        <w:rPr>
          <w:rFonts w:ascii="Times New Roman" w:hAnsi="Times New Roman" w:cs="Times New Roman"/>
          <w:b/>
          <w:sz w:val="20"/>
          <w:szCs w:val="20"/>
        </w:rPr>
        <w:t xml:space="preserve">утвержденным Постановлением Главного государственного санитарного врача Российской Федерации «О введении в действие СанПиН 2.2.1/2.1.1.1200-03», от 25 сентября </w:t>
      </w:r>
      <w:smartTag w:uri="urn:schemas-microsoft-com:office:smarttags" w:element="metricconverter">
        <w:smartTagPr>
          <w:attr w:name="ProductID" w:val="2007 г"/>
        </w:smartTagPr>
        <w:r w:rsidRPr="00294A9B">
          <w:rPr>
            <w:rFonts w:ascii="Times New Roman" w:hAnsi="Times New Roman" w:cs="Times New Roman"/>
            <w:b/>
            <w:sz w:val="20"/>
            <w:szCs w:val="20"/>
          </w:rPr>
          <w:t>2007 г</w:t>
        </w:r>
      </w:smartTag>
      <w:r w:rsidRPr="00294A9B">
        <w:rPr>
          <w:rFonts w:ascii="Times New Roman" w:hAnsi="Times New Roman" w:cs="Times New Roman"/>
          <w:b/>
          <w:sz w:val="20"/>
          <w:szCs w:val="20"/>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294A9B">
          <w:rPr>
            <w:rFonts w:ascii="Times New Roman" w:hAnsi="Times New Roman" w:cs="Times New Roman"/>
            <w:b/>
            <w:sz w:val="20"/>
            <w:szCs w:val="20"/>
          </w:rPr>
          <w:t>2008 г</w:t>
        </w:r>
      </w:smartTag>
      <w:r w:rsidRPr="00294A9B">
        <w:rPr>
          <w:rFonts w:ascii="Times New Roman" w:hAnsi="Times New Roman" w:cs="Times New Roman"/>
          <w:b/>
          <w:sz w:val="20"/>
          <w:szCs w:val="20"/>
        </w:rPr>
        <w:t xml:space="preserve">. N 10995 , </w:t>
      </w:r>
      <w:r w:rsidRPr="00294A9B">
        <w:rPr>
          <w:rFonts w:ascii="Times New Roman" w:hAnsi="Times New Roman" w:cs="Times New Roman"/>
          <w:sz w:val="20"/>
          <w:szCs w:val="20"/>
        </w:rPr>
        <w:t>в санитарно-защитной зоне не допускается размещать:</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FD3FAC" w:rsidRPr="00294A9B" w:rsidRDefault="00FD3FAC" w:rsidP="00294A9B">
      <w:pPr>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D3FAC" w:rsidRPr="00294A9B" w:rsidRDefault="00FD3FAC" w:rsidP="00294A9B">
      <w:pPr>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color w:val="000000"/>
        </w:rPr>
      </w:pPr>
      <w:r w:rsidRPr="00294A9B">
        <w:rPr>
          <w:rFonts w:ascii="Times New Roman" w:hAnsi="Times New Roman" w:cs="Times New Roman"/>
          <w:b/>
          <w:color w:val="000000"/>
        </w:rPr>
        <w:t>Санитарно-защитная зона кладбищ.</w:t>
      </w:r>
    </w:p>
    <w:p w:rsidR="00FD3FAC" w:rsidRPr="00294A9B" w:rsidRDefault="00FD3FAC" w:rsidP="00294A9B">
      <w:pPr>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xml:space="preserve">В соответствии </w:t>
      </w:r>
      <w:r w:rsidRPr="00294A9B">
        <w:rPr>
          <w:rFonts w:ascii="Times New Roman" w:hAnsi="Times New Roman" w:cs="Times New Roman"/>
          <w:b/>
          <w:bCs/>
          <w:sz w:val="20"/>
          <w:szCs w:val="20"/>
        </w:rPr>
        <w:t xml:space="preserve">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294A9B">
        <w:rPr>
          <w:rFonts w:ascii="Times New Roman" w:hAnsi="Times New Roman" w:cs="Times New Roman"/>
          <w:b/>
          <w:sz w:val="20"/>
          <w:szCs w:val="20"/>
        </w:rPr>
        <w:t>2.1.2882-11</w:t>
      </w:r>
      <w:r w:rsidRPr="00294A9B">
        <w:rPr>
          <w:rFonts w:ascii="Times New Roman" w:hAnsi="Times New Roman" w:cs="Times New Roman"/>
          <w:b/>
          <w:bCs/>
          <w:sz w:val="20"/>
          <w:szCs w:val="20"/>
        </w:rPr>
        <w:t xml:space="preserve">» </w:t>
      </w:r>
      <w:r w:rsidRPr="00294A9B">
        <w:rPr>
          <w:rFonts w:ascii="Times New Roman" w:hAnsi="Times New Roman" w:cs="Times New Roman"/>
          <w:bCs/>
          <w:sz w:val="20"/>
          <w:szCs w:val="20"/>
        </w:rPr>
        <w:t>в санитарно-защитной зоне кладбища запрещается:</w:t>
      </w:r>
    </w:p>
    <w:p w:rsidR="00FD3FAC" w:rsidRPr="00294A9B" w:rsidRDefault="00FD3FAC" w:rsidP="00294A9B">
      <w:pPr>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bCs/>
          <w:sz w:val="20"/>
          <w:szCs w:val="20"/>
        </w:rPr>
        <w:t xml:space="preserve">- </w:t>
      </w:r>
      <w:r w:rsidRPr="00294A9B">
        <w:rPr>
          <w:rFonts w:ascii="Times New Roman" w:hAnsi="Times New Roman" w:cs="Times New Roman"/>
          <w:sz w:val="20"/>
          <w:szCs w:val="20"/>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FD3FAC" w:rsidRPr="00294A9B" w:rsidRDefault="00FD3FAC" w:rsidP="00294A9B">
      <w:pPr>
        <w:pStyle w:val="ConsNormal"/>
        <w:widowControl/>
        <w:numPr>
          <w:ilvl w:val="0"/>
          <w:numId w:val="23"/>
        </w:numPr>
        <w:tabs>
          <w:tab w:val="left" w:pos="851"/>
        </w:tabs>
        <w:ind w:left="0"/>
        <w:jc w:val="both"/>
        <w:rPr>
          <w:rFonts w:ascii="Times New Roman" w:hAnsi="Times New Roman" w:cs="Times New Roman"/>
          <w:b/>
          <w:color w:val="000000"/>
        </w:rPr>
      </w:pPr>
      <w:r w:rsidRPr="00294A9B">
        <w:rPr>
          <w:rFonts w:ascii="Times New Roman" w:hAnsi="Times New Roman" w:cs="Times New Roman"/>
          <w:b/>
          <w:color w:val="000000"/>
        </w:rPr>
        <w:t>Охранная зона линий электропередачи.</w:t>
      </w:r>
    </w:p>
    <w:p w:rsidR="00FD3FAC" w:rsidRPr="00294A9B" w:rsidRDefault="00FD3FAC" w:rsidP="00294A9B">
      <w:pPr>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 xml:space="preserve">В соответствии с </w:t>
      </w:r>
      <w:r w:rsidRPr="00294A9B">
        <w:rPr>
          <w:rFonts w:ascii="Times New Roman" w:hAnsi="Times New Roman" w:cs="Times New Roman"/>
          <w:b/>
          <w:sz w:val="20"/>
          <w:szCs w:val="20"/>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294A9B">
        <w:rPr>
          <w:rFonts w:ascii="Times New Roman" w:hAnsi="Times New Roman" w:cs="Times New Roman"/>
          <w:sz w:val="20"/>
          <w:szCs w:val="20"/>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складировать или размещать хранилища любых, в том числе горюче-смазочных, материалов;</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lastRenderedPageBreak/>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осуществлять проход судов с поднятыми стрелами кранов и других механизмов (в охранных зонах воздушных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xml:space="preserve"> В пределах охранных зон без письменного решения о согласовании сетевых организаций юридическим и физическим лицам запрещаются:</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строительство, капитальный ремонт, реконструкция или снос зданий и сооружений;</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горные, взрывные, мелиоративные работы, в том числе связанные с временным затоплением земель;</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посадка и вырубка деревьев и кустарников;</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294A9B">
          <w:rPr>
            <w:rFonts w:ascii="Times New Roman" w:hAnsi="Times New Roman" w:cs="Times New Roman"/>
            <w:bCs/>
            <w:sz w:val="20"/>
            <w:szCs w:val="20"/>
          </w:rPr>
          <w:t>4,5 метра</w:t>
        </w:r>
      </w:smartTag>
      <w:r w:rsidRPr="00294A9B">
        <w:rPr>
          <w:rFonts w:ascii="Times New Roman" w:hAnsi="Times New Roman" w:cs="Times New Roman"/>
          <w:bCs/>
          <w:sz w:val="20"/>
          <w:szCs w:val="20"/>
        </w:rPr>
        <w:t xml:space="preserve"> (в охранных зонах воздушных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xml:space="preserve">-  земляные работы на глубине более </w:t>
      </w:r>
      <w:smartTag w:uri="urn:schemas-microsoft-com:office:smarttags" w:element="metricconverter">
        <w:smartTagPr>
          <w:attr w:name="ProductID" w:val="0,3 метра"/>
        </w:smartTagPr>
        <w:r w:rsidRPr="00294A9B">
          <w:rPr>
            <w:rFonts w:ascii="Times New Roman" w:hAnsi="Times New Roman" w:cs="Times New Roman"/>
            <w:bCs/>
            <w:sz w:val="20"/>
            <w:szCs w:val="20"/>
          </w:rPr>
          <w:t>0,3 метра</w:t>
        </w:r>
      </w:smartTag>
      <w:r w:rsidRPr="00294A9B">
        <w:rPr>
          <w:rFonts w:ascii="Times New Roman" w:hAnsi="Times New Roman" w:cs="Times New Roman"/>
          <w:bCs/>
          <w:sz w:val="20"/>
          <w:szCs w:val="20"/>
        </w:rPr>
        <w:t xml:space="preserve"> (на вспахиваемых землях на глубине более </w:t>
      </w:r>
      <w:smartTag w:uri="urn:schemas-microsoft-com:office:smarttags" w:element="metricconverter">
        <w:smartTagPr>
          <w:attr w:name="ProductID" w:val="0,45 метра"/>
        </w:smartTagPr>
        <w:r w:rsidRPr="00294A9B">
          <w:rPr>
            <w:rFonts w:ascii="Times New Roman" w:hAnsi="Times New Roman" w:cs="Times New Roman"/>
            <w:bCs/>
            <w:sz w:val="20"/>
            <w:szCs w:val="20"/>
          </w:rPr>
          <w:t>0,45 метра</w:t>
        </w:r>
      </w:smartTag>
      <w:r w:rsidRPr="00294A9B">
        <w:rPr>
          <w:rFonts w:ascii="Times New Roman" w:hAnsi="Times New Roman" w:cs="Times New Roman"/>
          <w:bCs/>
          <w:sz w:val="20"/>
          <w:szCs w:val="20"/>
        </w:rPr>
        <w:t>), а также планировка грунта (в охранных зонах подземных кабельных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294A9B">
          <w:rPr>
            <w:rFonts w:ascii="Times New Roman" w:hAnsi="Times New Roman" w:cs="Times New Roman"/>
            <w:bCs/>
            <w:sz w:val="20"/>
            <w:szCs w:val="20"/>
          </w:rPr>
          <w:t>3 метров</w:t>
        </w:r>
      </w:smartTag>
      <w:r w:rsidRPr="00294A9B">
        <w:rPr>
          <w:rFonts w:ascii="Times New Roman" w:hAnsi="Times New Roman" w:cs="Times New Roman"/>
          <w:bCs/>
          <w:sz w:val="20"/>
          <w:szCs w:val="20"/>
        </w:rPr>
        <w:t xml:space="preserve"> (в охранных зонах воздушных линий электропередачи);</w:t>
      </w:r>
    </w:p>
    <w:p w:rsidR="00FD3FAC" w:rsidRPr="00294A9B" w:rsidRDefault="00FD3FAC" w:rsidP="00294A9B">
      <w:pPr>
        <w:tabs>
          <w:tab w:val="left" w:pos="1040"/>
        </w:tabs>
        <w:autoSpaceDN w:val="0"/>
        <w:adjustRightInd w:val="0"/>
        <w:spacing w:after="0" w:line="240" w:lineRule="auto"/>
        <w:ind w:firstLine="902"/>
        <w:jc w:val="both"/>
        <w:rPr>
          <w:rFonts w:ascii="Times New Roman" w:hAnsi="Times New Roman" w:cs="Times New Roman"/>
          <w:bCs/>
          <w:sz w:val="20"/>
          <w:szCs w:val="20"/>
        </w:rPr>
      </w:pPr>
      <w:r w:rsidRPr="00294A9B">
        <w:rPr>
          <w:rFonts w:ascii="Times New Roman" w:hAnsi="Times New Roman" w:cs="Times New Roman"/>
          <w:bCs/>
          <w:sz w:val="20"/>
          <w:szCs w:val="20"/>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294A9B">
          <w:rPr>
            <w:rFonts w:ascii="Times New Roman" w:hAnsi="Times New Roman" w:cs="Times New Roman"/>
            <w:bCs/>
            <w:sz w:val="20"/>
            <w:szCs w:val="20"/>
          </w:rPr>
          <w:t>4 метров</w:t>
        </w:r>
      </w:smartTag>
      <w:r w:rsidRPr="00294A9B">
        <w:rPr>
          <w:rFonts w:ascii="Times New Roman" w:hAnsi="Times New Roman" w:cs="Times New Roman"/>
          <w:bCs/>
          <w:sz w:val="20"/>
          <w:szCs w:val="2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rPr>
      </w:pPr>
      <w:r w:rsidRPr="00294A9B">
        <w:rPr>
          <w:rFonts w:ascii="Times New Roman" w:hAnsi="Times New Roman" w:cs="Times New Roman"/>
          <w:b/>
          <w:color w:val="000000"/>
        </w:rPr>
        <w:t>Охранная зона магистрального газопровода</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b/>
          <w:sz w:val="20"/>
          <w:szCs w:val="20"/>
        </w:rPr>
        <w:t>"Правила охраны магистральных трубопроводов"</w:t>
      </w:r>
      <w:r w:rsidRPr="00294A9B">
        <w:rPr>
          <w:rFonts w:ascii="Times New Roman" w:hAnsi="Times New Roman" w:cs="Times New Roman"/>
          <w:sz w:val="20"/>
          <w:szCs w:val="20"/>
        </w:rPr>
        <w:t xml:space="preserve"> (утв. Минтопэнерго РФ 29.04.1992, Постановлением Госгортехнадзора РФ от 22.04.1992 N 9) устанавливают следующие ограничения.</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 xml:space="preserve">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а) перемещать, засыпать и ломать опознавательные и сигнальные знаки, контрольно - измерительные пункты;</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в) устраивать всякого рода свалки, выливать растворы кислот, солей и щелочей;</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е) разводить огонь и размещать какие-либо открытые или закрытые источники огня.</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В охранных зонах трубопроводов без письменного разрешения предприятий трубопроводного транспорта запрещается:</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а) возводить любые постройки и сооружения;</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lastRenderedPageBreak/>
        <w:t>д) производить всякого рода открытые и подземные, горные, строительные, монтажные и взрывные работы, планировку грунта.</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FD3FAC" w:rsidRPr="00294A9B" w:rsidRDefault="00FD3FAC" w:rsidP="00294A9B">
      <w:pPr>
        <w:autoSpaceDN w:val="0"/>
        <w:adjustRightInd w:val="0"/>
        <w:spacing w:after="0" w:line="240" w:lineRule="auto"/>
        <w:ind w:firstLine="902"/>
        <w:jc w:val="both"/>
        <w:rPr>
          <w:rFonts w:ascii="Times New Roman" w:hAnsi="Times New Roman" w:cs="Times New Roman"/>
          <w:sz w:val="20"/>
          <w:szCs w:val="20"/>
        </w:rPr>
      </w:pPr>
      <w:r w:rsidRPr="00294A9B">
        <w:rPr>
          <w:rFonts w:ascii="Times New Roman" w:hAnsi="Times New Roman" w:cs="Times New Roman"/>
          <w:sz w:val="20"/>
          <w:szCs w:val="20"/>
        </w:rPr>
        <w:t>Любые работы и действия, производимые в охранных зонах трубопроводов, кроме ремонтно - 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color w:val="000000"/>
        </w:rPr>
      </w:pPr>
      <w:r w:rsidRPr="00294A9B">
        <w:rPr>
          <w:rFonts w:ascii="Times New Roman" w:hAnsi="Times New Roman" w:cs="Times New Roman"/>
          <w:b/>
          <w:color w:val="000000"/>
        </w:rPr>
        <w:t>Охранная зона газораспределительных сетей.</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bookmarkStart w:id="49" w:name="Par0"/>
      <w:bookmarkEnd w:id="49"/>
      <w:r w:rsidRPr="00294A9B">
        <w:rPr>
          <w:rFonts w:ascii="Times New Roman" w:hAnsi="Times New Roman" w:cs="Times New Roman"/>
          <w:b/>
          <w:sz w:val="20"/>
          <w:szCs w:val="20"/>
        </w:rPr>
        <w:t>Постановлением Правительства РФ от 20.11.2000 N 878 "Об утверждении Правил охраны газораспределительных сетей"</w:t>
      </w:r>
      <w:r w:rsidRPr="00294A9B">
        <w:rPr>
          <w:rFonts w:ascii="Times New Roman" w:hAnsi="Times New Roman" w:cs="Times New Roman"/>
          <w:sz w:val="20"/>
          <w:szCs w:val="20"/>
        </w:rPr>
        <w:t xml:space="preserve"> установлено, что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а) строить объекты жилищно-гражданского и производственного назначения;</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д) устраивать свалки и склады, разливать растворы кислот, солей, щелочей и других химически активных веществ;</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ж) разводить огонь и размещать источники огня;</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294A9B">
          <w:rPr>
            <w:rFonts w:ascii="Times New Roman" w:hAnsi="Times New Roman" w:cs="Times New Roman"/>
            <w:sz w:val="20"/>
            <w:szCs w:val="20"/>
          </w:rPr>
          <w:t>0,3 метра</w:t>
        </w:r>
      </w:smartTag>
      <w:r w:rsidRPr="00294A9B">
        <w:rPr>
          <w:rFonts w:ascii="Times New Roman" w:hAnsi="Times New Roman" w:cs="Times New Roman"/>
          <w:sz w:val="20"/>
          <w:szCs w:val="20"/>
        </w:rPr>
        <w:t>;</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л) самовольно подключаться к газораспределительным сетям.</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bookmarkStart w:id="50" w:name="Par12"/>
      <w:bookmarkEnd w:id="50"/>
      <w:r w:rsidRPr="00294A9B">
        <w:rPr>
          <w:rFonts w:ascii="Times New Roman" w:hAnsi="Times New Roman" w:cs="Times New Roman"/>
          <w:sz w:val="20"/>
          <w:szCs w:val="20"/>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294A9B">
          <w:rPr>
            <w:rFonts w:ascii="Times New Roman" w:hAnsi="Times New Roman" w:cs="Times New Roman"/>
            <w:sz w:val="20"/>
            <w:szCs w:val="20"/>
          </w:rPr>
          <w:t>0,3 метра</w:t>
        </w:r>
      </w:smartTag>
      <w:r w:rsidRPr="00294A9B">
        <w:rPr>
          <w:rFonts w:ascii="Times New Roman" w:hAnsi="Times New Roman" w:cs="Times New Roman"/>
          <w:sz w:val="20"/>
          <w:szCs w:val="20"/>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FD3FAC" w:rsidRPr="00294A9B" w:rsidRDefault="00FD3FAC" w:rsidP="00294A9B">
      <w:pPr>
        <w:autoSpaceDN w:val="0"/>
        <w:adjustRightInd w:val="0"/>
        <w:spacing w:after="0" w:line="240" w:lineRule="auto"/>
        <w:ind w:firstLine="709"/>
        <w:jc w:val="both"/>
        <w:outlineLvl w:val="1"/>
        <w:rPr>
          <w:rFonts w:ascii="Times New Roman" w:hAnsi="Times New Roman" w:cs="Times New Roman"/>
          <w:sz w:val="20"/>
          <w:szCs w:val="20"/>
        </w:rPr>
      </w:pPr>
      <w:r w:rsidRPr="00294A9B">
        <w:rPr>
          <w:rFonts w:ascii="Times New Roman" w:hAnsi="Times New Roman" w:cs="Times New Roman"/>
          <w:sz w:val="20"/>
          <w:szCs w:val="20"/>
        </w:rPr>
        <w:t xml:space="preserve">Хозяйственная деятельность в охранных зонах газораспределительных сетей не указанная выше,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294A9B">
          <w:rPr>
            <w:rFonts w:ascii="Times New Roman" w:hAnsi="Times New Roman" w:cs="Times New Roman"/>
            <w:sz w:val="20"/>
            <w:szCs w:val="20"/>
          </w:rPr>
          <w:t>0,3 метра</w:t>
        </w:r>
      </w:smartTag>
      <w:r w:rsidRPr="00294A9B">
        <w:rPr>
          <w:rFonts w:ascii="Times New Roman" w:hAnsi="Times New Roman" w:cs="Times New Roman"/>
          <w:sz w:val="20"/>
          <w:szCs w:val="20"/>
        </w:rPr>
        <w:t>, осуществляется на основании письменного разрешения эксплуатационной организации газораспределительных сетей.</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color w:val="000000"/>
        </w:rPr>
      </w:pPr>
      <w:r w:rsidRPr="00294A9B">
        <w:rPr>
          <w:rFonts w:ascii="Times New Roman" w:hAnsi="Times New Roman" w:cs="Times New Roman"/>
          <w:b/>
          <w:color w:val="000000"/>
        </w:rPr>
        <w:t>Зона санитарной охраны источников водоснабжения (1 пояс).</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 xml:space="preserve">В соответствии с </w:t>
      </w:r>
      <w:r w:rsidRPr="00294A9B">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294A9B">
        <w:rPr>
          <w:rFonts w:ascii="Times New Roman" w:hAnsi="Times New Roman" w:cs="Times New Roman"/>
          <w:bCs/>
          <w:sz w:val="20"/>
          <w:szCs w:val="20"/>
        </w:rPr>
        <w:t>, утвержденным Главным государственным санитарным врачом РФ 26.02.2002, в первом поясе зон санитарной охраны устанавливаются следующие ограничения.</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w:t>
      </w:r>
      <w:r w:rsidRPr="00294A9B">
        <w:rPr>
          <w:rFonts w:ascii="Times New Roman" w:hAnsi="Times New Roman" w:cs="Times New Roman"/>
          <w:bCs/>
          <w:sz w:val="20"/>
          <w:szCs w:val="20"/>
        </w:rPr>
        <w:lastRenderedPageBreak/>
        <w:t>расположенные за пределами первого пояса ЗСО с учетом санитарного режима на территории второго пояса.</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color w:val="000000"/>
        </w:rPr>
      </w:pPr>
      <w:r w:rsidRPr="00294A9B">
        <w:rPr>
          <w:rFonts w:ascii="Times New Roman" w:hAnsi="Times New Roman" w:cs="Times New Roman"/>
          <w:b/>
          <w:color w:val="000000"/>
        </w:rPr>
        <w:t>Зона санитарной охраны источников водоснабжения (2 пояс).</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 xml:space="preserve">В соответствии с </w:t>
      </w:r>
      <w:r w:rsidRPr="00294A9B">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294A9B">
        <w:rPr>
          <w:rFonts w:ascii="Times New Roman" w:hAnsi="Times New Roman" w:cs="Times New Roman"/>
          <w:bCs/>
          <w:sz w:val="20"/>
          <w:szCs w:val="20"/>
        </w:rPr>
        <w:t>, утвержденным Главным государственным санитарным врачом РФ 26.02.2002, во втором поясе зон санитарной охраны устанавливаются следующие ограничения.</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применение удобрений и ядохимикатов;</w:t>
      </w:r>
    </w:p>
    <w:p w:rsidR="00FD3FAC" w:rsidRPr="00294A9B" w:rsidRDefault="00FD3FAC" w:rsidP="00294A9B">
      <w:pPr>
        <w:autoSpaceDN w:val="0"/>
        <w:adjustRightInd w:val="0"/>
        <w:spacing w:after="0" w:line="240" w:lineRule="auto"/>
        <w:ind w:firstLine="902"/>
        <w:jc w:val="both"/>
        <w:outlineLvl w:val="2"/>
        <w:rPr>
          <w:rFonts w:ascii="Times New Roman" w:hAnsi="Times New Roman" w:cs="Times New Roman"/>
          <w:bCs/>
          <w:sz w:val="20"/>
          <w:szCs w:val="20"/>
        </w:rPr>
      </w:pPr>
      <w:r w:rsidRPr="00294A9B">
        <w:rPr>
          <w:rFonts w:ascii="Times New Roman" w:hAnsi="Times New Roman" w:cs="Times New Roman"/>
          <w:bCs/>
          <w:sz w:val="20"/>
          <w:szCs w:val="20"/>
        </w:rPr>
        <w:t>рубка леса главного пользования и реконструкции.</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b/>
          <w:color w:val="000000"/>
        </w:rPr>
      </w:pPr>
      <w:r w:rsidRPr="00294A9B">
        <w:rPr>
          <w:rFonts w:ascii="Times New Roman" w:hAnsi="Times New Roman" w:cs="Times New Roman"/>
          <w:b/>
          <w:color w:val="000000"/>
        </w:rPr>
        <w:t>Границы территорий объектов культурного наследия.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 xml:space="preserve">В соответствии c </w:t>
      </w:r>
      <w:r w:rsidRPr="00294A9B">
        <w:rPr>
          <w:rFonts w:ascii="Times New Roman" w:hAnsi="Times New Roman" w:cs="Times New Roman"/>
          <w:b/>
          <w:sz w:val="20"/>
          <w:szCs w:val="20"/>
        </w:rPr>
        <w:t>Федеральным Законом «Об объектах культурного наследия (памятниках истории и культуры) народов Российской Федерации» №73-ФЗ</w:t>
      </w:r>
      <w:r w:rsidRPr="00294A9B">
        <w:rPr>
          <w:rFonts w:ascii="Times New Roman" w:hAnsi="Times New Roman" w:cs="Times New Roman"/>
          <w:sz w:val="20"/>
          <w:szCs w:val="20"/>
        </w:rPr>
        <w:t xml:space="preserve"> от 25 июня 2002г.: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w:t>
      </w:r>
      <w:hyperlink r:id="rId67" w:history="1">
        <w:r w:rsidRPr="00294A9B">
          <w:rPr>
            <w:rFonts w:ascii="Times New Roman" w:hAnsi="Times New Roman" w:cs="Times New Roman"/>
            <w:color w:val="000000"/>
            <w:sz w:val="20"/>
            <w:szCs w:val="20"/>
          </w:rPr>
          <w:t>федеральным органом</w:t>
        </w:r>
      </w:hyperlink>
      <w:r w:rsidRPr="00294A9B">
        <w:rPr>
          <w:rFonts w:ascii="Times New Roman" w:hAnsi="Times New Roman" w:cs="Times New Roman"/>
          <w:sz w:val="20"/>
          <w:szCs w:val="20"/>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FD3FAC" w:rsidRPr="00294A9B" w:rsidRDefault="00FD3FAC" w:rsidP="00294A9B">
      <w:pPr>
        <w:pStyle w:val="ConsNormal"/>
        <w:widowControl/>
        <w:numPr>
          <w:ilvl w:val="0"/>
          <w:numId w:val="23"/>
        </w:numPr>
        <w:tabs>
          <w:tab w:val="left" w:pos="851"/>
        </w:tabs>
        <w:ind w:left="0"/>
        <w:jc w:val="center"/>
        <w:rPr>
          <w:rFonts w:ascii="Times New Roman" w:hAnsi="Times New Roman" w:cs="Times New Roman"/>
          <w:lang w:eastAsia="ru-RU"/>
        </w:rPr>
      </w:pPr>
      <w:r w:rsidRPr="00294A9B">
        <w:rPr>
          <w:rFonts w:ascii="Times New Roman" w:hAnsi="Times New Roman" w:cs="Times New Roman"/>
          <w:b/>
          <w:color w:val="000000"/>
        </w:rPr>
        <w:t>Государственный природный биологический заказник регионального значения "Валдайский"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b/>
          <w:sz w:val="20"/>
          <w:szCs w:val="20"/>
        </w:rPr>
        <w:t>Положением «О государственном природном биологическом заказнике регионального значения "Валдайский" на территории Валдайского района»,</w:t>
      </w:r>
      <w:r w:rsidRPr="00294A9B">
        <w:rPr>
          <w:rFonts w:ascii="Times New Roman" w:hAnsi="Times New Roman" w:cs="Times New Roman"/>
          <w:sz w:val="20"/>
          <w:szCs w:val="20"/>
        </w:rPr>
        <w:t xml:space="preserve"> утвержденным Постановлением Администрации Новгородской области от 28 июля </w:t>
      </w:r>
      <w:smartTag w:uri="urn:schemas-microsoft-com:office:smarttags" w:element="metricconverter">
        <w:smartTagPr>
          <w:attr w:name="ProductID" w:val="2006 г"/>
        </w:smartTagPr>
        <w:r w:rsidRPr="00294A9B">
          <w:rPr>
            <w:rFonts w:ascii="Times New Roman" w:hAnsi="Times New Roman" w:cs="Times New Roman"/>
            <w:sz w:val="20"/>
            <w:szCs w:val="20"/>
          </w:rPr>
          <w:t>2006 г</w:t>
        </w:r>
      </w:smartTag>
      <w:r w:rsidRPr="00294A9B">
        <w:rPr>
          <w:rFonts w:ascii="Times New Roman" w:hAnsi="Times New Roman" w:cs="Times New Roman"/>
          <w:sz w:val="20"/>
          <w:szCs w:val="20"/>
        </w:rPr>
        <w:t>. N 350, установлены следующие ограничения в границах данного заказника: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«3.1.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3.2. На территории заказника в целях предотвращения гибели объектов животного мира, отнесенных к объектам охоты, и среды их обитания запрещается: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добыча лося, глухаря и тетерева;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сплав леса;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загрязнение территории;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 xml:space="preserve">скашивание травы вдоль берегов водоемов шириной 10 - </w:t>
      </w:r>
      <w:smartTag w:uri="urn:schemas-microsoft-com:office:smarttags" w:element="metricconverter">
        <w:smartTagPr>
          <w:attr w:name="ProductID" w:val="50 м"/>
        </w:smartTagPr>
        <w:r w:rsidRPr="00294A9B">
          <w:rPr>
            <w:rFonts w:ascii="Times New Roman" w:hAnsi="Times New Roman" w:cs="Times New Roman"/>
            <w:sz w:val="20"/>
            <w:szCs w:val="20"/>
          </w:rPr>
          <w:t>50 м</w:t>
        </w:r>
      </w:smartTag>
      <w:r w:rsidRPr="00294A9B">
        <w:rPr>
          <w:rFonts w:ascii="Times New Roman" w:hAnsi="Times New Roman" w:cs="Times New Roman"/>
          <w:sz w:val="20"/>
          <w:szCs w:val="20"/>
        </w:rPr>
        <w:t xml:space="preserve"> в целях предотвращения гибели кладок уток;</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выжигание растительности;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любая деятельность в границах особо защищенных участков;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установление сплошных, не имеющих проходов заграждений и сооружений на путях массовой миграции животных;</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lastRenderedPageBreak/>
        <w:t>устройство в реках и протоках западней или установление орудий лова, размеры которых превышают две трети ширины водотока;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FD3FAC" w:rsidRPr="00294A9B" w:rsidRDefault="00FD3FAC" w:rsidP="00294A9B">
      <w:pPr>
        <w:pStyle w:val="ConsNormal"/>
        <w:widowControl/>
        <w:numPr>
          <w:ilvl w:val="0"/>
          <w:numId w:val="23"/>
        </w:numPr>
        <w:tabs>
          <w:tab w:val="left" w:pos="-4536"/>
        </w:tabs>
        <w:jc w:val="both"/>
        <w:rPr>
          <w:rFonts w:ascii="Times New Roman" w:hAnsi="Times New Roman" w:cs="Times New Roman"/>
          <w:b/>
        </w:rPr>
      </w:pPr>
      <w:r w:rsidRPr="00294A9B">
        <w:rPr>
          <w:rFonts w:ascii="Times New Roman" w:hAnsi="Times New Roman" w:cs="Times New Roman"/>
          <w:b/>
        </w:rPr>
        <w:t>Государственный памятник природы регионального значения озеро Городно-Горстино, Стреглино»</w:t>
      </w:r>
    </w:p>
    <w:p w:rsidR="00FD3FAC" w:rsidRPr="00294A9B" w:rsidRDefault="00FD3FAC" w:rsidP="00294A9B">
      <w:pPr>
        <w:autoSpaceDN w:val="0"/>
        <w:adjustRightInd w:val="0"/>
        <w:spacing w:after="0" w:line="240" w:lineRule="auto"/>
        <w:ind w:firstLine="540"/>
        <w:jc w:val="both"/>
        <w:rPr>
          <w:rFonts w:ascii="Times New Roman" w:hAnsi="Times New Roman" w:cs="Times New Roman"/>
          <w:sz w:val="20"/>
          <w:szCs w:val="20"/>
        </w:rPr>
      </w:pPr>
      <w:r w:rsidRPr="00294A9B">
        <w:rPr>
          <w:rFonts w:ascii="Times New Roman" w:hAnsi="Times New Roman" w:cs="Times New Roman"/>
          <w:sz w:val="20"/>
          <w:szCs w:val="20"/>
        </w:rPr>
        <w:t>Основные ограничения хозяйственной деятельности:</w:t>
      </w:r>
    </w:p>
    <w:p w:rsidR="00FD3FAC" w:rsidRPr="00294A9B" w:rsidRDefault="00FD3FAC" w:rsidP="00294A9B">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294A9B">
        <w:rPr>
          <w:rFonts w:ascii="Times New Roman" w:hAnsi="Times New Roman" w:cs="Times New Roman"/>
          <w:sz w:val="20"/>
          <w:szCs w:val="20"/>
        </w:rPr>
        <w:t>проведение гидромелиоративных работ;</w:t>
      </w:r>
    </w:p>
    <w:p w:rsidR="00FD3FAC" w:rsidRPr="00294A9B" w:rsidRDefault="00FD3FAC" w:rsidP="00294A9B">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294A9B">
        <w:rPr>
          <w:rFonts w:ascii="Times New Roman" w:hAnsi="Times New Roman" w:cs="Times New Roman"/>
          <w:sz w:val="20"/>
          <w:szCs w:val="20"/>
        </w:rPr>
        <w:t>изменение гидрологического режима;</w:t>
      </w:r>
    </w:p>
    <w:p w:rsidR="00FD3FAC" w:rsidRPr="00294A9B" w:rsidRDefault="00FD3FAC" w:rsidP="00294A9B">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294A9B">
        <w:rPr>
          <w:rFonts w:ascii="Times New Roman" w:hAnsi="Times New Roman" w:cs="Times New Roman"/>
          <w:sz w:val="20"/>
          <w:szCs w:val="20"/>
        </w:rPr>
        <w:t>рубки леса;</w:t>
      </w:r>
    </w:p>
    <w:p w:rsidR="00FD3FAC" w:rsidRPr="00294A9B" w:rsidRDefault="00FD3FAC" w:rsidP="00294A9B">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294A9B">
        <w:rPr>
          <w:rFonts w:ascii="Times New Roman" w:hAnsi="Times New Roman" w:cs="Times New Roman"/>
          <w:sz w:val="20"/>
          <w:szCs w:val="20"/>
        </w:rPr>
        <w:t>изменение видового состава растительности;</w:t>
      </w:r>
    </w:p>
    <w:p w:rsidR="00FD3FAC" w:rsidRPr="00294A9B" w:rsidRDefault="00FD3FAC" w:rsidP="00294A9B">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294A9B">
        <w:rPr>
          <w:rFonts w:ascii="Times New Roman" w:hAnsi="Times New Roman" w:cs="Times New Roman"/>
          <w:sz w:val="20"/>
          <w:szCs w:val="20"/>
        </w:rPr>
        <w:t>устройство стоянок туристов на территории ООПТ;</w:t>
      </w:r>
    </w:p>
    <w:p w:rsidR="00FD3FAC" w:rsidRPr="00294A9B" w:rsidRDefault="00FD3FAC" w:rsidP="00294A9B">
      <w:pPr>
        <w:numPr>
          <w:ilvl w:val="0"/>
          <w:numId w:val="22"/>
        </w:numPr>
        <w:autoSpaceDE w:val="0"/>
        <w:autoSpaceDN w:val="0"/>
        <w:adjustRightInd w:val="0"/>
        <w:spacing w:after="0" w:line="240" w:lineRule="auto"/>
        <w:ind w:left="0" w:firstLine="851"/>
        <w:jc w:val="both"/>
        <w:rPr>
          <w:rFonts w:ascii="Times New Roman" w:hAnsi="Times New Roman" w:cs="Times New Roman"/>
          <w:sz w:val="20"/>
          <w:szCs w:val="20"/>
        </w:rPr>
      </w:pPr>
      <w:r w:rsidRPr="00294A9B">
        <w:rPr>
          <w:rFonts w:ascii="Times New Roman" w:hAnsi="Times New Roman" w:cs="Times New Roman"/>
          <w:sz w:val="20"/>
          <w:szCs w:val="20"/>
        </w:rPr>
        <w:t>устройство свалок и замусоривание акватории и территории ООПТ.</w:t>
      </w:r>
    </w:p>
    <w:p w:rsidR="00FD3FAC" w:rsidRPr="00294A9B" w:rsidRDefault="00FD3FAC" w:rsidP="00294A9B">
      <w:pPr>
        <w:pStyle w:val="ConsNormal"/>
        <w:widowControl/>
        <w:numPr>
          <w:ilvl w:val="0"/>
          <w:numId w:val="23"/>
        </w:numPr>
        <w:tabs>
          <w:tab w:val="left" w:pos="-4536"/>
        </w:tabs>
        <w:jc w:val="both"/>
        <w:rPr>
          <w:rFonts w:ascii="Times New Roman" w:hAnsi="Times New Roman" w:cs="Times New Roman"/>
          <w:b/>
        </w:rPr>
      </w:pPr>
      <w:r w:rsidRPr="00294A9B">
        <w:rPr>
          <w:rFonts w:ascii="Times New Roman" w:hAnsi="Times New Roman" w:cs="Times New Roman"/>
          <w:b/>
        </w:rPr>
        <w:t>Национальный парк "Валдайский"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b/>
          <w:sz w:val="20"/>
          <w:szCs w:val="20"/>
        </w:rPr>
        <w:t>Положением о национальном парке "Валдайский»</w:t>
      </w:r>
      <w:r w:rsidRPr="00294A9B">
        <w:rPr>
          <w:rFonts w:ascii="Times New Roman" w:hAnsi="Times New Roman" w:cs="Times New Roman"/>
          <w:sz w:val="20"/>
          <w:szCs w:val="20"/>
        </w:rPr>
        <w:t xml:space="preserve">, утвержденным приказом Министерством природных ресурсов и экологии РФ от 29 июня </w:t>
      </w:r>
      <w:smartTag w:uri="urn:schemas-microsoft-com:office:smarttags" w:element="metricconverter">
        <w:smartTagPr>
          <w:attr w:name="ProductID" w:val="2016 г"/>
        </w:smartTagPr>
        <w:r w:rsidRPr="00294A9B">
          <w:rPr>
            <w:rFonts w:ascii="Times New Roman" w:hAnsi="Times New Roman" w:cs="Times New Roman"/>
            <w:sz w:val="20"/>
            <w:szCs w:val="20"/>
          </w:rPr>
          <w:t>2016 г</w:t>
        </w:r>
      </w:smartTag>
      <w:r w:rsidRPr="00294A9B">
        <w:rPr>
          <w:rFonts w:ascii="Times New Roman" w:hAnsi="Times New Roman" w:cs="Times New Roman"/>
          <w:sz w:val="20"/>
          <w:szCs w:val="20"/>
        </w:rPr>
        <w:t>. № 376, установлены следующие ограничения: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«9. На территории национального парка запрещается любая деятельность, которая может нанести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ущерб природным комплексам и объектам растительного и животного мира, культурно-историческим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объектам и которая противоречит целям и задачам национального парка, в том числе:</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 разведка и разработка полезных ископаемых;</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 деятельность, влекущая за собой нарушение почвенного покрова и геологических обнажений;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3) деятельность, влекущая за собой изменения гидрологического режима;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4) предоставление на территории национального парка садоводческих и дачных участков;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5) строительство магистральных дорог, трубопроводов, линий электропередачи и других</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коммуникаций, а также строительство и эксплуатация хозяйственных и жилых объектов, за исключением объектов туристической индустрии, музеев, информационных центров и объектов, связанных с функционированием национального парка;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6) заготовка древесины (за исключением заготовки древесины гражданами для собственных нужд);</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7) заготовка живицы;</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8) промысловая охота;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9) промышленное рыболовство;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10)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11) деятельность, влекущая за собой нарушение условий обитания объектов растительного 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животного мира;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13) интродукция живых организмов в целях их акклиматизации;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14) прогон и выпас домашних животных вне дорог и водных путей общего пользования и вне специально предусмотренных для этого мест;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15) организация массовых спортивных и зрелищных мероприятий, организация туристических стоянок и разведение костров за пределами специально предусмотренных для этого мест;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16) самовольное ведение археологических раскопок, сбор и вывоз предметов, имеющих историко-культурную ценность;</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17)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любительской и спортивной охоты, любительского и спортивного рыболовства, деятельности, связанной с разведением и (или) содержанием, выращиванием объектов аквакультуры (рыбоводство) в соответствии с настоящим Положением;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18) взрывные работы;</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19) пускание палов, выжигание растительности (за исключением противопожарных мероприятий, осуществляемых по согласованию с Учреждением);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 xml:space="preserve">20)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w:t>
      </w:r>
      <w:r w:rsidRPr="00294A9B">
        <w:rPr>
          <w:rFonts w:ascii="Times New Roman" w:hAnsi="Times New Roman" w:cs="Times New Roman"/>
          <w:sz w:val="20"/>
          <w:szCs w:val="20"/>
        </w:rPr>
        <w:lastRenderedPageBreak/>
        <w:t>связанных со строительством, реконструкцией и эксплуатацией линейных объектов, осуществляемых в соответствии с настоящим Положением;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21)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22) мойка транспортных средств на берегах водных объектов;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23)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24)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25) применение ядохимикатов, минеральных удобрений, химических средств защиты растений и стимуляторов роста;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26) сенокошение, за исключением проводимого в целях обеспечения пожарной безопасности и вне специально предусмотренных для этого мест;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27) нахождение с собаками (за исключением используемых при проведении мероприятий по охране природных комплексов и объектов, при любительской и спортивной охоте, осуществляемой в соответствии с настоящим Положением), содержание собак без привязи, вне вольеров или иных сооружений, ограничивающих зону их передвижения, нагонка и натаска собак.</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10. 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следующие зоны:</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10.1. Заповедная зона, предназначенная для сохранения природной среды в естественном состоянии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и в границах которой запрещается осуществление любой экономической деятельности.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 пределах заповедной зоны дополнительно к ограничениям, перечисленным в пункте 9 настоящего Положения, запрещена любая хозяйственная деятельность и рекреационное использование территории.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 заповедной зоне допускаются научно-исследовательская деятельность, ведение экологического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мониторинга, проведение природоохранных, биотехнических и противопожарных мероприятий,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лесоустроительных и землеустроительных работ.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Уменьшение площади заповедной зоны не допускается.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10.2. Особо охраняемая зона, предназначенная для сохранения природной среды в естественном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состоянии и в границах которой допускается проведение экскурсий, посещение такой зоны в целях</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познавательного туризма;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 пределах особо охраняемой зоны дополнительно к ограничениям, перечисленным в пункте 9 настоящего Положения, запрещаются: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любительская и спортивная охота;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любительское и спортивное рыболовство;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пребывание граждан вне дорог общего пользования и специально выделенных маршрутов;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накопление отходов производства и потребления;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прогон и выпас домашних животных;</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сенокошение, за исключением проводимого в целях обеспечения пожарной безопасности;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размещение ульев и пасек;</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 особо охраняемой зоне допускаются: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научно-исследовательская и эколого-просветительская деятельность;</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ведение экологического мониторинга;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проведение природоохранных, биотехнических и противопожарных мероприятий, лесоустроительных и землеустроительных работ;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организация и обустройство экскурсионных экологических троп и маршрутов.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Уменьшение площади особо охраняемой зоны не допускается.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10.3. Рекреационная зона, предназначенная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lastRenderedPageBreak/>
        <w:t>В пределах рекреационной зоны дополнительно к ограничениям, перечисленным в пункте 9 настоящего Положения, запрещается отдых и ночлег за пределами предусмотренных для этого мест.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 рекреационной зоне допускаются: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любительская и спортивная охота;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любительское и спортивное рыболовство;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организация и обустройство экскурсионных экологических троп и маршрутов, смотровых площадок,</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вольеров, туристических стоянок и мест отдыха;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строительство, реконструкция и эксплуатация гостевых домов и иных объектов рекреационной инфраструктуры;</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прогон и выпас домашних животных на участках, специально определенных Учреждением;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размещение ульев и пасек на участках, специально определенных Учреждением;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сенокошение на участках, специально определенных Учреждением;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работы по комплексному благоустройству территории.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10.4. Зона хозяйственного назначения, предназначенная для осуществления деятельности,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направленной на обеспечение функционирования Учреждения.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 зоне хозяйственного назначения допускаются: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любительская и спортивная охота;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любительское и спортивное рыболовство;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организация и обустройство экскурсионных экологических троп и маршрутов;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работы по комплексному благоустройству территории;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прогон и выпас домашних животных на участках, специально определенных Учреждением;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размещение ульев и пасек на участках, специально определенных Учреждением;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сенокошение на участках, специально определенных Учреждением;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деятельность, связанная с разведением и (или) содержанием, выращиванием объектов аквакультуры (рыбоводство).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11. Пребывание на территории национального парка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lastRenderedPageBreak/>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расположенных в Валдайском, Демянском и Окуловском муниципальных районах Новгородской области, и их близких родственников (родители, дети, усыновители, усыновленные, полнородные и неполнородные братья и сестры, дедушки, бабушки, внуки, опекуны, попечители, подопечные) &lt;1&gt;.</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&lt;1&gt; Семейный кодекс Российской Федерации от 29.12.1995 N 223-ФЗ (Собрание законодательства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Российской Федерации, 1996, N 1, ст. 16).</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12. Состав и описание функциональных зон национального парка даны в приложении 2, карта-схема</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зонирования территории национального парка - в приложении 3 к настоящему Положению.</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13. Изменение функционального зонирования территории национального парка может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осуществляться только после внесения соответствующих изменений в настоящее Положение.</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14. На территории национального парка хозяйственная деятельность осуществляется с соблюдением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настоящего Положения и Требований по предотвращению гибели объектов животного мира при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осуществлении производственных процессов, а также при эксплуатации транспортных магистралей,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трубопроводов, линий связи и электропередачи, утвержденных Постановлением Правительства Российской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 xml:space="preserve">Федерации от 13 августа </w:t>
      </w:r>
      <w:smartTag w:uri="urn:schemas-microsoft-com:office:smarttags" w:element="metricconverter">
        <w:smartTagPr>
          <w:attr w:name="ProductID" w:val="1996 г"/>
        </w:smartTagPr>
        <w:r w:rsidRPr="00294A9B">
          <w:rPr>
            <w:rFonts w:ascii="Times New Roman" w:hAnsi="Times New Roman" w:cs="Times New Roman"/>
            <w:sz w:val="20"/>
            <w:szCs w:val="20"/>
          </w:rPr>
          <w:t>1996 г</w:t>
        </w:r>
      </w:smartTag>
      <w:r w:rsidRPr="00294A9B">
        <w:rPr>
          <w:rFonts w:ascii="Times New Roman" w:hAnsi="Times New Roman" w:cs="Times New Roman"/>
          <w:sz w:val="20"/>
          <w:szCs w:val="20"/>
        </w:rPr>
        <w:t>. N 997 (Собрание законодательства Российской Федерации, 1996, N 37, ст.</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4290; 2008, N 12, ст. 1130).</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15. На территории национального парка деятельность, направленная на сохранение</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историко-культурных комплексов и объектов, осуществляется по согласованию с Учреждением и органом,</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осуществляющим государственный контроль за сохранением, использованием и охраной объектов</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культурного наследия.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16. Вопросы социально-экономической деятельности хозяйствующих субъектов, а также проекты</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развития населенных пунктов, находящихся на территории национального парка и его охранной зоны,</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согласовываются с Минприроды России &lt;1&gt;.</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&lt;1&gt; Подпункт 5.16 Положения о Министерстве природных ресурсов и экологии Российской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17. На территории национального парка строительство и реконструкция объектов капитального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строительства допускаются по разрешениям, выдаваемым Минприроды России в соответствии с</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законодательством Российской Федерации. &lt;1&gt;</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&lt;1&gt; Подпункт 5.17 Положения о Министерстве природных ресурсов и экологии Российской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18. Проектная документация объектов капитального строительства, строительство, реконструкция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которых на территории национального парка допускаются в соответствии с законодательством Российской</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Федерации и настоящим Положением, подлежит государственной экологической экспертизе федерального</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уровня.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19. Ответственность за нарушение установленного режима или иных правил охраны и использования</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окружающей среды и природных ресурсов на территории национального парка наступает в соответствии с</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законодательством Российской Федерации.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20. Границы национального парка обозначаются на местности специальными предупредительными и</w:t>
      </w:r>
    </w:p>
    <w:p w:rsidR="00FD3FAC" w:rsidRPr="00294A9B" w:rsidRDefault="00FD3FAC" w:rsidP="00294A9B">
      <w:pPr>
        <w:autoSpaceDN w:val="0"/>
        <w:adjustRightInd w:val="0"/>
        <w:spacing w:after="0" w:line="240" w:lineRule="auto"/>
        <w:ind w:firstLine="902"/>
        <w:jc w:val="both"/>
        <w:outlineLvl w:val="1"/>
        <w:rPr>
          <w:rFonts w:ascii="Times New Roman" w:hAnsi="Times New Roman" w:cs="Times New Roman"/>
          <w:sz w:val="20"/>
          <w:szCs w:val="20"/>
        </w:rPr>
      </w:pPr>
      <w:r w:rsidRPr="00294A9B">
        <w:rPr>
          <w:rFonts w:ascii="Times New Roman" w:hAnsi="Times New Roman" w:cs="Times New Roman"/>
          <w:sz w:val="20"/>
          <w:szCs w:val="20"/>
        </w:rPr>
        <w:t>информационными знаками по периметру границ его территории».</w:t>
      </w:r>
    </w:p>
    <w:p w:rsidR="00FD3FAC" w:rsidRPr="00294A9B" w:rsidRDefault="00FD3FAC" w:rsidP="00294A9B">
      <w:pPr>
        <w:pStyle w:val="ConsNormal"/>
        <w:widowControl/>
        <w:numPr>
          <w:ilvl w:val="0"/>
          <w:numId w:val="23"/>
        </w:numPr>
        <w:tabs>
          <w:tab w:val="left" w:pos="-4536"/>
        </w:tabs>
        <w:jc w:val="both"/>
        <w:rPr>
          <w:rFonts w:ascii="Times New Roman" w:hAnsi="Times New Roman" w:cs="Times New Roman"/>
          <w:b/>
        </w:rPr>
      </w:pPr>
      <w:r w:rsidRPr="00294A9B">
        <w:rPr>
          <w:rFonts w:ascii="Times New Roman" w:hAnsi="Times New Roman" w:cs="Times New Roman"/>
          <w:b/>
          <w:color w:val="000000"/>
        </w:rPr>
        <w:t>Территории, подверженные паводкам</w:t>
      </w:r>
      <w:r w:rsidRPr="00294A9B">
        <w:rPr>
          <w:rFonts w:ascii="Times New Roman" w:hAnsi="Times New Roman" w:cs="Times New Roman"/>
          <w:b/>
        </w:rPr>
        <w:t>.</w:t>
      </w:r>
    </w:p>
    <w:p w:rsidR="00FD3FAC" w:rsidRPr="00294A9B" w:rsidRDefault="00FD3FAC" w:rsidP="00294A9B">
      <w:pPr>
        <w:autoSpaceDN w:val="0"/>
        <w:adjustRightInd w:val="0"/>
        <w:spacing w:after="0" w:line="240" w:lineRule="auto"/>
        <w:ind w:firstLine="540"/>
        <w:jc w:val="both"/>
        <w:rPr>
          <w:rFonts w:ascii="Times New Roman" w:hAnsi="Times New Roman" w:cs="Times New Roman"/>
          <w:sz w:val="20"/>
          <w:szCs w:val="20"/>
        </w:rPr>
      </w:pPr>
      <w:r w:rsidRPr="00294A9B">
        <w:rPr>
          <w:rFonts w:ascii="Times New Roman" w:hAnsi="Times New Roman" w:cs="Times New Roman"/>
          <w:b/>
          <w:sz w:val="20"/>
          <w:szCs w:val="20"/>
        </w:rPr>
        <w:t>Согласно статьи 67.1. Водного кодекса Российской Федерации</w:t>
      </w:r>
      <w:r w:rsidRPr="00294A9B">
        <w:rPr>
          <w:rFonts w:ascii="Times New Roman" w:hAnsi="Times New Roman" w:cs="Times New Roman"/>
          <w:sz w:val="20"/>
          <w:szCs w:val="20"/>
        </w:rPr>
        <w:t xml:space="preserve"> размещение новых населенных пунктов и строительство объектов капитального строительства без проведения специальных защитных </w:t>
      </w:r>
      <w:r w:rsidRPr="00294A9B">
        <w:rPr>
          <w:rFonts w:ascii="Times New Roman" w:hAnsi="Times New Roman" w:cs="Times New Roman"/>
          <w:sz w:val="20"/>
          <w:szCs w:val="20"/>
        </w:rPr>
        <w:lastRenderedPageBreak/>
        <w:t>мероприятий по предотвращению негативного воздействия вод в границах зон затопления, подтопления запрещаются.</w:t>
      </w:r>
    </w:p>
    <w:p w:rsidR="00FD3FAC" w:rsidRPr="00294A9B" w:rsidRDefault="00FD3FAC" w:rsidP="00294A9B">
      <w:pPr>
        <w:autoSpaceDN w:val="0"/>
        <w:adjustRightInd w:val="0"/>
        <w:spacing w:after="0" w:line="240" w:lineRule="auto"/>
        <w:ind w:firstLine="540"/>
        <w:jc w:val="both"/>
        <w:rPr>
          <w:rFonts w:ascii="Times New Roman" w:hAnsi="Times New Roman" w:cs="Times New Roman"/>
          <w:sz w:val="20"/>
          <w:szCs w:val="20"/>
        </w:rPr>
      </w:pPr>
      <w:r w:rsidRPr="00294A9B">
        <w:rPr>
          <w:rFonts w:ascii="Times New Roman" w:hAnsi="Times New Roman" w:cs="Times New Roman"/>
          <w:sz w:val="20"/>
          <w:szCs w:val="20"/>
        </w:rPr>
        <w:t>В границах зон затопления, подтопления запрещаются:</w:t>
      </w:r>
    </w:p>
    <w:p w:rsidR="00FD3FAC" w:rsidRPr="00294A9B" w:rsidRDefault="00FD3FAC" w:rsidP="00294A9B">
      <w:pPr>
        <w:autoSpaceDN w:val="0"/>
        <w:adjustRightInd w:val="0"/>
        <w:spacing w:after="0" w:line="240" w:lineRule="auto"/>
        <w:ind w:firstLine="540"/>
        <w:jc w:val="both"/>
        <w:rPr>
          <w:rFonts w:ascii="Times New Roman" w:hAnsi="Times New Roman" w:cs="Times New Roman"/>
          <w:sz w:val="20"/>
          <w:szCs w:val="20"/>
        </w:rPr>
      </w:pPr>
      <w:r w:rsidRPr="00294A9B">
        <w:rPr>
          <w:rFonts w:ascii="Times New Roman" w:hAnsi="Times New Roman" w:cs="Times New Roman"/>
          <w:sz w:val="20"/>
          <w:szCs w:val="20"/>
        </w:rPr>
        <w:t>1) использование сточных вод в целях регулирования плодородия почв;</w:t>
      </w:r>
    </w:p>
    <w:p w:rsidR="00FD3FAC" w:rsidRPr="00294A9B" w:rsidRDefault="00FD3FAC" w:rsidP="00294A9B">
      <w:pPr>
        <w:autoSpaceDN w:val="0"/>
        <w:adjustRightInd w:val="0"/>
        <w:spacing w:after="0" w:line="240" w:lineRule="auto"/>
        <w:ind w:firstLine="540"/>
        <w:jc w:val="both"/>
        <w:rPr>
          <w:rFonts w:ascii="Times New Roman" w:hAnsi="Times New Roman" w:cs="Times New Roman"/>
          <w:sz w:val="20"/>
          <w:szCs w:val="20"/>
        </w:rPr>
      </w:pPr>
      <w:r w:rsidRPr="00294A9B">
        <w:rPr>
          <w:rFonts w:ascii="Times New Roman" w:hAnsi="Times New Roman" w:cs="Times New Roman"/>
          <w:sz w:val="20"/>
          <w:szCs w:val="2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FD3FAC" w:rsidRDefault="00FD3FAC" w:rsidP="00294A9B">
      <w:pPr>
        <w:autoSpaceDN w:val="0"/>
        <w:adjustRightInd w:val="0"/>
        <w:spacing w:after="0" w:line="240" w:lineRule="auto"/>
        <w:ind w:firstLine="540"/>
        <w:jc w:val="both"/>
        <w:rPr>
          <w:rFonts w:ascii="Times New Roman" w:hAnsi="Times New Roman" w:cs="Times New Roman"/>
          <w:sz w:val="20"/>
          <w:szCs w:val="20"/>
        </w:rPr>
      </w:pPr>
      <w:r w:rsidRPr="00294A9B">
        <w:rPr>
          <w:rFonts w:ascii="Times New Roman" w:hAnsi="Times New Roman" w:cs="Times New Roman"/>
          <w:sz w:val="20"/>
          <w:szCs w:val="20"/>
        </w:rPr>
        <w:t>3) осуществление авиационных мер по борьбе с вредными организмами.</w:t>
      </w:r>
    </w:p>
    <w:p w:rsidR="00294A9B" w:rsidRPr="00294A9B" w:rsidRDefault="00294A9B" w:rsidP="00294A9B">
      <w:pPr>
        <w:autoSpaceDN w:val="0"/>
        <w:adjustRightInd w:val="0"/>
        <w:spacing w:after="0" w:line="240" w:lineRule="auto"/>
        <w:ind w:firstLine="540"/>
        <w:jc w:val="both"/>
        <w:rPr>
          <w:rFonts w:ascii="Times New Roman" w:hAnsi="Times New Roman" w:cs="Times New Roman"/>
          <w:sz w:val="20"/>
          <w:szCs w:val="20"/>
        </w:rPr>
      </w:pPr>
      <w:r w:rsidRPr="00294A9B">
        <w:rPr>
          <w:rFonts w:ascii="Times New Roman" w:hAnsi="Times New Roman" w:cs="Times New Roman"/>
          <w:sz w:val="20"/>
          <w:szCs w:val="20"/>
        </w:rPr>
        <w:drawing>
          <wp:inline distT="0" distB="0" distL="0" distR="0">
            <wp:extent cx="5940425" cy="4345062"/>
            <wp:effectExtent l="19050" t="0" r="3175" b="0"/>
            <wp:docPr id="3" name="Рисунок 1" descr="C:\Users\Admin\Desktop\ГЛАВНОЕ\ЕДРОВСКИЙ ВЕСТНИК\2018 год\ПЗЗ проект оконч 2018\ПЗЗ проект\д.Добыва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ЛАВНОЕ\ЕДРОВСКИЙ ВЕСТНИК\2018 год\ПЗЗ проект оконч 2018\ПЗЗ проект\д.Добывалово.jpg"/>
                    <pic:cNvPicPr>
                      <a:picLocks noChangeAspect="1" noChangeArrowheads="1"/>
                    </pic:cNvPicPr>
                  </pic:nvPicPr>
                  <pic:blipFill>
                    <a:blip r:embed="rId68" cstate="print"/>
                    <a:srcRect/>
                    <a:stretch>
                      <a:fillRect/>
                    </a:stretch>
                  </pic:blipFill>
                  <pic:spPr bwMode="auto">
                    <a:xfrm>
                      <a:off x="0" y="0"/>
                      <a:ext cx="5940425" cy="4345062"/>
                    </a:xfrm>
                    <a:prstGeom prst="rect">
                      <a:avLst/>
                    </a:prstGeom>
                    <a:noFill/>
                    <a:ln w="9525">
                      <a:noFill/>
                      <a:miter lim="800000"/>
                      <a:headEnd/>
                      <a:tailEnd/>
                    </a:ln>
                  </pic:spPr>
                </pic:pic>
              </a:graphicData>
            </a:graphic>
          </wp:inline>
        </w:drawing>
      </w:r>
    </w:p>
    <w:p w:rsidR="00F96BB5" w:rsidRDefault="00294A9B">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294A9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lastRenderedPageBreak/>
        <w:t xml:space="preserve"> </w:t>
      </w:r>
      <w:r>
        <w:rPr>
          <w:noProof/>
        </w:rPr>
        <w:drawing>
          <wp:inline distT="0" distB="0" distL="0" distR="0">
            <wp:extent cx="5940425" cy="5656635"/>
            <wp:effectExtent l="19050" t="0" r="3175" b="0"/>
            <wp:docPr id="2" name="Рисунок 2" descr="C:\Users\Admin\Desktop\ГЛАВНОЕ\ЕДРОВСКИЙ ВЕСТНИК\2018 год\ПЗЗ проект оконч 2018\ПЗЗ проект\д.Рядч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ЛАВНОЕ\ЕДРОВСКИЙ ВЕСТНИК\2018 год\ПЗЗ проект оконч 2018\ПЗЗ проект\д.Рядчино.jpg"/>
                    <pic:cNvPicPr>
                      <a:picLocks noChangeAspect="1" noChangeArrowheads="1"/>
                    </pic:cNvPicPr>
                  </pic:nvPicPr>
                  <pic:blipFill>
                    <a:blip r:embed="rId69" cstate="print"/>
                    <a:srcRect/>
                    <a:stretch>
                      <a:fillRect/>
                    </a:stretch>
                  </pic:blipFill>
                  <pic:spPr bwMode="auto">
                    <a:xfrm>
                      <a:off x="0" y="0"/>
                      <a:ext cx="5940425" cy="5656635"/>
                    </a:xfrm>
                    <a:prstGeom prst="rect">
                      <a:avLst/>
                    </a:prstGeom>
                    <a:noFill/>
                    <a:ln w="9525">
                      <a:noFill/>
                      <a:miter lim="800000"/>
                      <a:headEnd/>
                      <a:tailEnd/>
                    </a:ln>
                  </pic:spPr>
                </pic:pic>
              </a:graphicData>
            </a:graphic>
          </wp:inline>
        </w:drawing>
      </w: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06334" w:rsidRDefault="00806334">
      <w:r>
        <w:rPr>
          <w:noProof/>
        </w:rPr>
        <w:lastRenderedPageBreak/>
        <w:drawing>
          <wp:inline distT="0" distB="0" distL="0" distR="0">
            <wp:extent cx="5940425" cy="7105951"/>
            <wp:effectExtent l="19050" t="0" r="3175" b="0"/>
            <wp:docPr id="4" name="Рисунок 3" descr="C:\Users\Admin\Desktop\ГЛАВНОЕ\ЕДРОВСКИЙ ВЕСТНИК\2018 год\ПЗЗ проект оконч 2018\ПЗЗ проект\с.Ед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ЛАВНОЕ\ЕДРОВСКИЙ ВЕСТНИК\2018 год\ПЗЗ проект оконч 2018\ПЗЗ проект\с.Едрово.jpg"/>
                    <pic:cNvPicPr>
                      <a:picLocks noChangeAspect="1" noChangeArrowheads="1"/>
                    </pic:cNvPicPr>
                  </pic:nvPicPr>
                  <pic:blipFill>
                    <a:blip r:embed="rId70" cstate="print"/>
                    <a:srcRect/>
                    <a:stretch>
                      <a:fillRect/>
                    </a:stretch>
                  </pic:blipFill>
                  <pic:spPr bwMode="auto">
                    <a:xfrm>
                      <a:off x="0" y="0"/>
                      <a:ext cx="5940425" cy="7105951"/>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r>
        <w:rPr>
          <w:noProof/>
        </w:rPr>
        <w:lastRenderedPageBreak/>
        <w:drawing>
          <wp:inline distT="0" distB="0" distL="0" distR="0">
            <wp:extent cx="5940425" cy="8913094"/>
            <wp:effectExtent l="19050" t="0" r="3175" b="0"/>
            <wp:docPr id="5" name="Рисунок 4" descr="C:\Users\Admin\Desktop\ГЛАВНОЕ\ЕДРОВСКИЙ ВЕСТНИК\2018 год\ПЗЗ проект оконч 2018\ПЗЗ проект\СП_Ед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ЛАВНОЕ\ЕДРОВСКИЙ ВЕСТНИК\2018 год\ПЗЗ проект оконч 2018\ПЗЗ проект\СП_Едровское.jpg"/>
                    <pic:cNvPicPr>
                      <a:picLocks noChangeAspect="1" noChangeArrowheads="1"/>
                    </pic:cNvPicPr>
                  </pic:nvPicPr>
                  <pic:blipFill>
                    <a:blip r:embed="rId71" cstate="print"/>
                    <a:srcRect/>
                    <a:stretch>
                      <a:fillRect/>
                    </a:stretch>
                  </pic:blipFill>
                  <pic:spPr bwMode="auto">
                    <a:xfrm>
                      <a:off x="0" y="0"/>
                      <a:ext cx="5940425" cy="8913094"/>
                    </a:xfrm>
                    <a:prstGeom prst="rect">
                      <a:avLst/>
                    </a:prstGeom>
                    <a:noFill/>
                    <a:ln w="9525">
                      <a:noFill/>
                      <a:miter lim="800000"/>
                      <a:headEnd/>
                      <a:tailEnd/>
                    </a:ln>
                  </pic:spPr>
                </pic:pic>
              </a:graphicData>
            </a:graphic>
          </wp:inline>
        </w:drawing>
      </w:r>
    </w:p>
    <w:p w:rsidR="00806334" w:rsidRDefault="00806334">
      <w:r>
        <w:rPr>
          <w:noProof/>
        </w:rPr>
        <w:lastRenderedPageBreak/>
        <w:drawing>
          <wp:inline distT="0" distB="0" distL="0" distR="0">
            <wp:extent cx="5940425" cy="8402366"/>
            <wp:effectExtent l="19050" t="0" r="3175" b="0"/>
            <wp:docPr id="6" name="Рисунок 5" descr="C:\Users\Admin\Desktop\ГЛАВНОЕ\ЕДРОВСКИЙ ВЕСТНИК\2018 год\ПЗЗ проект оконч 2018\Графика\Графика\01_Афанас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ЛАВНОЕ\ЕДРОВСКИЙ ВЕСТНИК\2018 год\ПЗЗ проект оконч 2018\Графика\Графика\01_Афанасово.png"/>
                    <pic:cNvPicPr>
                      <a:picLocks noChangeAspect="1" noChangeArrowheads="1"/>
                    </pic:cNvPicPr>
                  </pic:nvPicPr>
                  <pic:blipFill>
                    <a:blip r:embed="rId72"/>
                    <a:srcRect/>
                    <a:stretch>
                      <a:fillRect/>
                    </a:stretch>
                  </pic:blipFill>
                  <pic:spPr bwMode="auto">
                    <a:xfrm>
                      <a:off x="0" y="0"/>
                      <a:ext cx="5940425" cy="8402366"/>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r>
        <w:rPr>
          <w:noProof/>
        </w:rPr>
        <w:lastRenderedPageBreak/>
        <w:drawing>
          <wp:inline distT="0" distB="0" distL="0" distR="0">
            <wp:extent cx="5940425" cy="4203830"/>
            <wp:effectExtent l="19050" t="0" r="3175" b="0"/>
            <wp:docPr id="7" name="Рисунок 6" descr="C:\Users\Admin\Desktop\ГЛАВНОЕ\ЕДРОВСКИЙ ВЕСТНИК\2018 год\ПЗЗ проект оконч 2018\Графика\Графика\02_Б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ЛАВНОЕ\ЕДРОВСКИЙ ВЕСТНИК\2018 год\ПЗЗ проект оконч 2018\Графика\Графика\02_Бель.png"/>
                    <pic:cNvPicPr>
                      <a:picLocks noChangeAspect="1" noChangeArrowheads="1"/>
                    </pic:cNvPicPr>
                  </pic:nvPicPr>
                  <pic:blipFill>
                    <a:blip r:embed="rId73"/>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806334" w:rsidRDefault="00806334"/>
    <w:p w:rsidR="00806334" w:rsidRDefault="00806334">
      <w:r>
        <w:rPr>
          <w:noProof/>
        </w:rPr>
        <w:drawing>
          <wp:inline distT="0" distB="0" distL="0" distR="0">
            <wp:extent cx="5940425" cy="4052908"/>
            <wp:effectExtent l="19050" t="0" r="3175" b="0"/>
            <wp:docPr id="8" name="Рисунок 7" descr="C:\Users\Admin\Desktop\ГЛАВНОЕ\ЕДРОВСКИЙ ВЕСТНИК\2018 год\ПЗЗ проект оконч 2018\Графика\Графика\03_Большо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ГЛАВНОЕ\ЕДРОВСКИЙ ВЕСТНИК\2018 год\ПЗЗ проект оконч 2018\Графика\Графика\03_Большое_Носакино.png"/>
                    <pic:cNvPicPr>
                      <a:picLocks noChangeAspect="1" noChangeArrowheads="1"/>
                    </pic:cNvPicPr>
                  </pic:nvPicPr>
                  <pic:blipFill>
                    <a:blip r:embed="rId74"/>
                    <a:srcRect/>
                    <a:stretch>
                      <a:fillRect/>
                    </a:stretch>
                  </pic:blipFill>
                  <pic:spPr bwMode="auto">
                    <a:xfrm>
                      <a:off x="0" y="0"/>
                      <a:ext cx="5940425" cy="4052908"/>
                    </a:xfrm>
                    <a:prstGeom prst="rect">
                      <a:avLst/>
                    </a:prstGeom>
                    <a:noFill/>
                    <a:ln w="9525">
                      <a:noFill/>
                      <a:miter lim="800000"/>
                      <a:headEnd/>
                      <a:tailEnd/>
                    </a:ln>
                  </pic:spPr>
                </pic:pic>
              </a:graphicData>
            </a:graphic>
          </wp:inline>
        </w:drawing>
      </w:r>
    </w:p>
    <w:p w:rsidR="00806334" w:rsidRDefault="00806334"/>
    <w:p w:rsidR="00806334" w:rsidRDefault="00806334">
      <w:r>
        <w:rPr>
          <w:noProof/>
        </w:rPr>
        <w:lastRenderedPageBreak/>
        <w:drawing>
          <wp:inline distT="0" distB="0" distL="0" distR="0">
            <wp:extent cx="5940425" cy="8386922"/>
            <wp:effectExtent l="19050" t="0" r="3175" b="0"/>
            <wp:docPr id="9" name="Рисунок 8" descr="C:\Users\Admin\Desktop\ГЛАВНОЕ\ЕДРОВСКИЙ ВЕСТНИК\2018 год\ПЗЗ проект оконч 2018\Графика\Графика\04_Ванют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ГЛАВНОЕ\ЕДРОВСКИЙ ВЕСТНИК\2018 год\ПЗЗ проект оконч 2018\Графика\Графика\04_Ванютино.png"/>
                    <pic:cNvPicPr>
                      <a:picLocks noChangeAspect="1" noChangeArrowheads="1"/>
                    </pic:cNvPicPr>
                  </pic:nvPicPr>
                  <pic:blipFill>
                    <a:blip r:embed="rId75"/>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r>
        <w:rPr>
          <w:noProof/>
        </w:rPr>
        <w:lastRenderedPageBreak/>
        <w:drawing>
          <wp:inline distT="0" distB="0" distL="0" distR="0">
            <wp:extent cx="5940425" cy="2921267"/>
            <wp:effectExtent l="19050" t="0" r="3175" b="0"/>
            <wp:docPr id="10" name="Рисунок 9" descr="C:\Users\Admin\Desktop\ГЛАВНОЕ\ЕДРОВСКИЙ ВЕСТНИК\2018 год\ПЗЗ проект оконч 2018\Графика\Графика\05_Гвоз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ГЛАВНОЕ\ЕДРОВСКИЙ ВЕСТНИК\2018 год\ПЗЗ проект оконч 2018\Графика\Графика\05_Гвоздки.png"/>
                    <pic:cNvPicPr>
                      <a:picLocks noChangeAspect="1" noChangeArrowheads="1"/>
                    </pic:cNvPicPr>
                  </pic:nvPicPr>
                  <pic:blipFill>
                    <a:blip r:embed="rId76"/>
                    <a:srcRect/>
                    <a:stretch>
                      <a:fillRect/>
                    </a:stretch>
                  </pic:blipFill>
                  <pic:spPr bwMode="auto">
                    <a:xfrm>
                      <a:off x="0" y="0"/>
                      <a:ext cx="5940425" cy="2921267"/>
                    </a:xfrm>
                    <a:prstGeom prst="rect">
                      <a:avLst/>
                    </a:prstGeom>
                    <a:noFill/>
                    <a:ln w="9525">
                      <a:noFill/>
                      <a:miter lim="800000"/>
                      <a:headEnd/>
                      <a:tailEnd/>
                    </a:ln>
                  </pic:spPr>
                </pic:pic>
              </a:graphicData>
            </a:graphic>
          </wp:inline>
        </w:drawing>
      </w:r>
    </w:p>
    <w:p w:rsidR="00806334" w:rsidRDefault="00806334"/>
    <w:p w:rsidR="00806334" w:rsidRDefault="00806334">
      <w:r>
        <w:rPr>
          <w:noProof/>
        </w:rPr>
        <w:drawing>
          <wp:inline distT="0" distB="0" distL="0" distR="0">
            <wp:extent cx="5940425" cy="4200943"/>
            <wp:effectExtent l="19050" t="0" r="3175" b="0"/>
            <wp:docPr id="11" name="Рисунок 10" descr="C:\Users\Admin\Desktop\ГЛАВНОЕ\ЕДРОВСКИЙ ВЕСТНИК\2018 год\ПЗЗ проект оконч 2018\Графика\Графика\07_Зелёная_Ро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ГЛАВНОЕ\ЕДРОВСКИЙ ВЕСТНИК\2018 год\ПЗЗ проект оконч 2018\Графика\Графика\07_Зелёная_Роща.png"/>
                    <pic:cNvPicPr>
                      <a:picLocks noChangeAspect="1" noChangeArrowheads="1"/>
                    </pic:cNvPicPr>
                  </pic:nvPicPr>
                  <pic:blipFill>
                    <a:blip r:embed="rId77"/>
                    <a:srcRect/>
                    <a:stretch>
                      <a:fillRect/>
                    </a:stretch>
                  </pic:blipFill>
                  <pic:spPr bwMode="auto">
                    <a:xfrm>
                      <a:off x="0" y="0"/>
                      <a:ext cx="5940425" cy="4200943"/>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p w:rsidR="00806334" w:rsidRDefault="00806334"/>
    <w:p w:rsidR="00806334" w:rsidRDefault="00806334">
      <w:r>
        <w:rPr>
          <w:noProof/>
        </w:rPr>
        <w:lastRenderedPageBreak/>
        <w:drawing>
          <wp:inline distT="0" distB="0" distL="0" distR="0">
            <wp:extent cx="5940425" cy="4202495"/>
            <wp:effectExtent l="19050" t="0" r="3175" b="0"/>
            <wp:docPr id="12" name="Рисунок 11" descr="C:\Users\Admin\Desktop\ГЛАВНОЕ\ЕДРОВСКИЙ ВЕСТНИК\2018 год\ПЗЗ проект оконч 2018\Графика\Графика\08_Костелё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ГЛАВНОЕ\ЕДРОВСКИЙ ВЕСТНИК\2018 год\ПЗЗ проект оконч 2018\Графика\Графика\08_Костелёво.png"/>
                    <pic:cNvPicPr>
                      <a:picLocks noChangeAspect="1" noChangeArrowheads="1"/>
                    </pic:cNvPicPr>
                  </pic:nvPicPr>
                  <pic:blipFill>
                    <a:blip r:embed="rId78"/>
                    <a:srcRect/>
                    <a:stretch>
                      <a:fillRect/>
                    </a:stretch>
                  </pic:blipFill>
                  <pic:spPr bwMode="auto">
                    <a:xfrm>
                      <a:off x="0" y="0"/>
                      <a:ext cx="5940425" cy="4202495"/>
                    </a:xfrm>
                    <a:prstGeom prst="rect">
                      <a:avLst/>
                    </a:prstGeom>
                    <a:noFill/>
                    <a:ln w="9525">
                      <a:noFill/>
                      <a:miter lim="800000"/>
                      <a:headEnd/>
                      <a:tailEnd/>
                    </a:ln>
                  </pic:spPr>
                </pic:pic>
              </a:graphicData>
            </a:graphic>
          </wp:inline>
        </w:drawing>
      </w:r>
    </w:p>
    <w:p w:rsidR="00806334" w:rsidRDefault="00806334"/>
    <w:p w:rsidR="00806334" w:rsidRDefault="00806334">
      <w:r>
        <w:rPr>
          <w:noProof/>
        </w:rPr>
        <w:drawing>
          <wp:inline distT="0" distB="0" distL="0" distR="0">
            <wp:extent cx="5940425" cy="3895023"/>
            <wp:effectExtent l="19050" t="0" r="3175" b="0"/>
            <wp:docPr id="13" name="Рисунок 12" descr="C:\Users\Admin\Desktop\ГЛАВНОЕ\ЕДРОВСКИЙ ВЕСТНИК\2018 год\ПЗЗ проект оконч 2018\Графика\Графика\09_Красил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ГЛАВНОЕ\ЕДРОВСКИЙ ВЕСТНИК\2018 год\ПЗЗ проект оконч 2018\Графика\Графика\09_Красилово.png"/>
                    <pic:cNvPicPr>
                      <a:picLocks noChangeAspect="1" noChangeArrowheads="1"/>
                    </pic:cNvPicPr>
                  </pic:nvPicPr>
                  <pic:blipFill>
                    <a:blip r:embed="rId79"/>
                    <a:srcRect/>
                    <a:stretch>
                      <a:fillRect/>
                    </a:stretch>
                  </pic:blipFill>
                  <pic:spPr bwMode="auto">
                    <a:xfrm>
                      <a:off x="0" y="0"/>
                      <a:ext cx="5940425" cy="3895023"/>
                    </a:xfrm>
                    <a:prstGeom prst="rect">
                      <a:avLst/>
                    </a:prstGeom>
                    <a:noFill/>
                    <a:ln w="9525">
                      <a:noFill/>
                      <a:miter lim="800000"/>
                      <a:headEnd/>
                      <a:tailEnd/>
                    </a:ln>
                  </pic:spPr>
                </pic:pic>
              </a:graphicData>
            </a:graphic>
          </wp:inline>
        </w:drawing>
      </w:r>
    </w:p>
    <w:p w:rsidR="00806334" w:rsidRDefault="00806334"/>
    <w:p w:rsidR="00806334" w:rsidRDefault="00806334">
      <w:r>
        <w:rPr>
          <w:noProof/>
        </w:rPr>
        <w:lastRenderedPageBreak/>
        <w:drawing>
          <wp:inline distT="0" distB="0" distL="0" distR="0">
            <wp:extent cx="5940425" cy="9059934"/>
            <wp:effectExtent l="19050" t="0" r="3175" b="0"/>
            <wp:docPr id="14" name="Рисунок 13" descr="C:\Users\Admin\Desktop\ГЛАВНОЕ\ЕДРОВСКИЙ ВЕСТНИК\2018 год\ПЗЗ проект оконч 2018\Графика\Графика\10_Макуш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ГЛАВНОЕ\ЕДРОВСКИЙ ВЕСТНИК\2018 год\ПЗЗ проект оконч 2018\Графика\Графика\10_Макушино.png"/>
                    <pic:cNvPicPr>
                      <a:picLocks noChangeAspect="1" noChangeArrowheads="1"/>
                    </pic:cNvPicPr>
                  </pic:nvPicPr>
                  <pic:blipFill>
                    <a:blip r:embed="rId80"/>
                    <a:srcRect/>
                    <a:stretch>
                      <a:fillRect/>
                    </a:stretch>
                  </pic:blipFill>
                  <pic:spPr bwMode="auto">
                    <a:xfrm>
                      <a:off x="0" y="0"/>
                      <a:ext cx="5940425" cy="9059934"/>
                    </a:xfrm>
                    <a:prstGeom prst="rect">
                      <a:avLst/>
                    </a:prstGeom>
                    <a:noFill/>
                    <a:ln w="9525">
                      <a:noFill/>
                      <a:miter lim="800000"/>
                      <a:headEnd/>
                      <a:tailEnd/>
                    </a:ln>
                  </pic:spPr>
                </pic:pic>
              </a:graphicData>
            </a:graphic>
          </wp:inline>
        </w:drawing>
      </w:r>
    </w:p>
    <w:p w:rsidR="00806334" w:rsidRDefault="00806334">
      <w:r>
        <w:rPr>
          <w:noProof/>
        </w:rPr>
        <w:lastRenderedPageBreak/>
        <w:drawing>
          <wp:inline distT="0" distB="0" distL="0" distR="0">
            <wp:extent cx="5940425" cy="8386922"/>
            <wp:effectExtent l="19050" t="0" r="3175" b="0"/>
            <wp:docPr id="15" name="Рисунок 14" descr="C:\Users\Admin\Desktop\ГЛАВНОЕ\ЕДРОВСКИЙ ВЕСТНИК\2018 год\ПЗЗ проект оконч 2018\Графика\Графика\11_Мар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ГЛАВНОЕ\ЕДРОВСКИЙ ВЕСТНИК\2018 год\ПЗЗ проект оконч 2018\Графика\Графика\11_Марково.png"/>
                    <pic:cNvPicPr>
                      <a:picLocks noChangeAspect="1" noChangeArrowheads="1"/>
                    </pic:cNvPicPr>
                  </pic:nvPicPr>
                  <pic:blipFill>
                    <a:blip r:embed="rId81"/>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r>
        <w:rPr>
          <w:noProof/>
        </w:rPr>
        <w:lastRenderedPageBreak/>
        <w:drawing>
          <wp:inline distT="0" distB="0" distL="0" distR="0">
            <wp:extent cx="5940425" cy="4202495"/>
            <wp:effectExtent l="19050" t="0" r="3175" b="0"/>
            <wp:docPr id="16" name="Рисунок 15" descr="C:\Users\Admin\Desktop\ГЛАВНОЕ\ЕДРОВСКИЙ ВЕСТНИК\2018 год\ПЗЗ проект оконч 2018\Графика\Графика\12_Навол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ГЛАВНОЕ\ЕДРОВСКИЙ ВЕСТНИК\2018 год\ПЗЗ проект оконч 2018\Графика\Графика\12_Наволок.png"/>
                    <pic:cNvPicPr>
                      <a:picLocks noChangeAspect="1" noChangeArrowheads="1"/>
                    </pic:cNvPicPr>
                  </pic:nvPicPr>
                  <pic:blipFill>
                    <a:blip r:embed="rId82"/>
                    <a:srcRect/>
                    <a:stretch>
                      <a:fillRect/>
                    </a:stretch>
                  </pic:blipFill>
                  <pic:spPr bwMode="auto">
                    <a:xfrm>
                      <a:off x="0" y="0"/>
                      <a:ext cx="5940425" cy="4202495"/>
                    </a:xfrm>
                    <a:prstGeom prst="rect">
                      <a:avLst/>
                    </a:prstGeom>
                    <a:noFill/>
                    <a:ln w="9525">
                      <a:noFill/>
                      <a:miter lim="800000"/>
                      <a:headEnd/>
                      <a:tailEnd/>
                    </a:ln>
                  </pic:spPr>
                </pic:pic>
              </a:graphicData>
            </a:graphic>
          </wp:inline>
        </w:drawing>
      </w:r>
    </w:p>
    <w:p w:rsidR="00806334" w:rsidRDefault="00806334"/>
    <w:p w:rsidR="00806334" w:rsidRDefault="00806334">
      <w:r>
        <w:rPr>
          <w:noProof/>
        </w:rPr>
        <w:lastRenderedPageBreak/>
        <w:drawing>
          <wp:inline distT="0" distB="0" distL="0" distR="0">
            <wp:extent cx="5940425" cy="4848037"/>
            <wp:effectExtent l="19050" t="0" r="3175" b="0"/>
            <wp:docPr id="17" name="Рисунок 16" descr="C:\Users\Admin\Desktop\ГЛАВНОЕ\ЕДРОВСКИЙ ВЕСТНИК\2018 год\ПЗЗ проект оконч 2018\Графика\Графика\13_Новая_Сит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ГЛАВНОЕ\ЕДРОВСКИЙ ВЕСТНИК\2018 год\ПЗЗ проект оконч 2018\Графика\Графика\13_Новая_Ситенка.png"/>
                    <pic:cNvPicPr>
                      <a:picLocks noChangeAspect="1" noChangeArrowheads="1"/>
                    </pic:cNvPicPr>
                  </pic:nvPicPr>
                  <pic:blipFill>
                    <a:blip r:embed="rId83" cstate="print"/>
                    <a:srcRect/>
                    <a:stretch>
                      <a:fillRect/>
                    </a:stretch>
                  </pic:blipFill>
                  <pic:spPr bwMode="auto">
                    <a:xfrm>
                      <a:off x="0" y="0"/>
                      <a:ext cx="5940425" cy="4848037"/>
                    </a:xfrm>
                    <a:prstGeom prst="rect">
                      <a:avLst/>
                    </a:prstGeom>
                    <a:noFill/>
                    <a:ln w="9525">
                      <a:noFill/>
                      <a:miter lim="800000"/>
                      <a:headEnd/>
                      <a:tailEnd/>
                    </a:ln>
                  </pic:spPr>
                </pic:pic>
              </a:graphicData>
            </a:graphic>
          </wp:inline>
        </w:drawing>
      </w:r>
    </w:p>
    <w:p w:rsidR="00806334" w:rsidRDefault="00806334"/>
    <w:p w:rsidR="00806334" w:rsidRDefault="00806334">
      <w:r>
        <w:rPr>
          <w:noProof/>
        </w:rPr>
        <w:drawing>
          <wp:inline distT="0" distB="0" distL="0" distR="0">
            <wp:extent cx="5940425" cy="3350694"/>
            <wp:effectExtent l="19050" t="0" r="3175" b="0"/>
            <wp:docPr id="18" name="Рисунок 17" descr="C:\Users\Admin\Desktop\ГЛАВНОЕ\ЕДРОВСКИЙ ВЕСТНИК\2018 год\ПЗЗ проект оконч 2018\Графика\Графика\14_Нов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ГЛАВНОЕ\ЕДРОВСКИЙ ВЕСТНИК\2018 год\ПЗЗ проект оконч 2018\Графика\Графика\14_Новинка.png"/>
                    <pic:cNvPicPr>
                      <a:picLocks noChangeAspect="1" noChangeArrowheads="1"/>
                    </pic:cNvPicPr>
                  </pic:nvPicPr>
                  <pic:blipFill>
                    <a:blip r:embed="rId84"/>
                    <a:srcRect/>
                    <a:stretch>
                      <a:fillRect/>
                    </a:stretch>
                  </pic:blipFill>
                  <pic:spPr bwMode="auto">
                    <a:xfrm>
                      <a:off x="0" y="0"/>
                      <a:ext cx="5940425" cy="3350694"/>
                    </a:xfrm>
                    <a:prstGeom prst="rect">
                      <a:avLst/>
                    </a:prstGeom>
                    <a:noFill/>
                    <a:ln w="9525">
                      <a:noFill/>
                      <a:miter lim="800000"/>
                      <a:headEnd/>
                      <a:tailEnd/>
                    </a:ln>
                  </pic:spPr>
                </pic:pic>
              </a:graphicData>
            </a:graphic>
          </wp:inline>
        </w:drawing>
      </w:r>
    </w:p>
    <w:p w:rsidR="00806334" w:rsidRDefault="00806334"/>
    <w:p w:rsidR="00806334" w:rsidRDefault="00806334">
      <w:r>
        <w:rPr>
          <w:noProof/>
        </w:rPr>
        <w:lastRenderedPageBreak/>
        <w:drawing>
          <wp:inline distT="0" distB="0" distL="0" distR="0">
            <wp:extent cx="5940425" cy="9538084"/>
            <wp:effectExtent l="19050" t="0" r="3175" b="0"/>
            <wp:docPr id="19" name="Рисунок 18" descr="C:\Users\Admin\Desktop\ГЛАВНОЕ\ЕДРОВСКИЙ ВЕСТНИК\2018 год\ПЗЗ проект оконч 2018\Графика\Графика\15_Пл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ГЛАВНОЕ\ЕДРОВСКИЙ ВЕСТНИК\2018 год\ПЗЗ проект оконч 2018\Графика\Графика\15_Плав.png"/>
                    <pic:cNvPicPr>
                      <a:picLocks noChangeAspect="1" noChangeArrowheads="1"/>
                    </pic:cNvPicPr>
                  </pic:nvPicPr>
                  <pic:blipFill>
                    <a:blip r:embed="rId85"/>
                    <a:srcRect/>
                    <a:stretch>
                      <a:fillRect/>
                    </a:stretch>
                  </pic:blipFill>
                  <pic:spPr bwMode="auto">
                    <a:xfrm>
                      <a:off x="0" y="0"/>
                      <a:ext cx="5940425" cy="9538084"/>
                    </a:xfrm>
                    <a:prstGeom prst="rect">
                      <a:avLst/>
                    </a:prstGeom>
                    <a:noFill/>
                    <a:ln w="9525">
                      <a:noFill/>
                      <a:miter lim="800000"/>
                      <a:headEnd/>
                      <a:tailEnd/>
                    </a:ln>
                  </pic:spPr>
                </pic:pic>
              </a:graphicData>
            </a:graphic>
          </wp:inline>
        </w:drawing>
      </w:r>
    </w:p>
    <w:p w:rsidR="00806334" w:rsidRDefault="00806334">
      <w:r>
        <w:rPr>
          <w:noProof/>
        </w:rPr>
        <w:lastRenderedPageBreak/>
        <w:drawing>
          <wp:inline distT="0" distB="0" distL="0" distR="0">
            <wp:extent cx="5940425" cy="4203830"/>
            <wp:effectExtent l="19050" t="0" r="3175" b="0"/>
            <wp:docPr id="20" name="Рисунок 19" descr="C:\Users\Admin\Desktop\ГЛАВНОЕ\ЕДРОВСКИЙ ВЕСТНИК\2018 год\ПЗЗ проект оконч 2018\Графика\Графика\16_Ре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ГЛАВНОЕ\ЕДРОВСКИЙ ВЕСТНИК\2018 год\ПЗЗ проект оконч 2018\Графика\Графика\16_Речка.png"/>
                    <pic:cNvPicPr>
                      <a:picLocks noChangeAspect="1" noChangeArrowheads="1"/>
                    </pic:cNvPicPr>
                  </pic:nvPicPr>
                  <pic:blipFill>
                    <a:blip r:embed="rId86"/>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806334" w:rsidRDefault="00806334"/>
    <w:p w:rsidR="00806334" w:rsidRDefault="00806334">
      <w:r>
        <w:rPr>
          <w:noProof/>
        </w:rPr>
        <w:lastRenderedPageBreak/>
        <w:drawing>
          <wp:inline distT="0" distB="0" distL="0" distR="0">
            <wp:extent cx="5940425" cy="8386922"/>
            <wp:effectExtent l="19050" t="0" r="3175" b="0"/>
            <wp:docPr id="22" name="Рисунок 21" descr="C:\Users\Admin\Desktop\ГЛАВНОЕ\ЕДРОВСКИЙ ВЕСТНИК\2018 год\ПЗЗ проект оконч 2018\Графика\Графика\19_Семёнова_Г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ГЛАВНОЕ\ЕДРОВСКИЙ ВЕСТНИК\2018 год\ПЗЗ проект оконч 2018\Графика\Графика\19_Семёнова_Гора.png"/>
                    <pic:cNvPicPr>
                      <a:picLocks noChangeAspect="1" noChangeArrowheads="1"/>
                    </pic:cNvPicPr>
                  </pic:nvPicPr>
                  <pic:blipFill>
                    <a:blip r:embed="rId87"/>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p w:rsidR="00806334" w:rsidRDefault="00806334">
      <w:r>
        <w:rPr>
          <w:noProof/>
        </w:rPr>
        <w:drawing>
          <wp:inline distT="0" distB="0" distL="0" distR="0">
            <wp:extent cx="5940425" cy="5577614"/>
            <wp:effectExtent l="19050" t="0" r="3175" b="0"/>
            <wp:docPr id="21" name="Рисунок 20" descr="C:\Users\Admin\Desktop\ГЛАВНОЕ\ЕДРОВСКИЙ ВЕСТНИК\2018 год\ПЗЗ проект оконч 2018\Графика\Графика\18_Сел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ГЛАВНОЕ\ЕДРОВСКИЙ ВЕСТНИК\2018 год\ПЗЗ проект оконч 2018\Графика\Графика\18_Селище.png"/>
                    <pic:cNvPicPr>
                      <a:picLocks noChangeAspect="1" noChangeArrowheads="1"/>
                    </pic:cNvPicPr>
                  </pic:nvPicPr>
                  <pic:blipFill>
                    <a:blip r:embed="rId88"/>
                    <a:srcRect/>
                    <a:stretch>
                      <a:fillRect/>
                    </a:stretch>
                  </pic:blipFill>
                  <pic:spPr bwMode="auto">
                    <a:xfrm>
                      <a:off x="0" y="0"/>
                      <a:ext cx="5940425" cy="5577614"/>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r>
        <w:rPr>
          <w:noProof/>
        </w:rPr>
        <w:lastRenderedPageBreak/>
        <w:drawing>
          <wp:inline distT="0" distB="0" distL="0" distR="0">
            <wp:extent cx="5940425" cy="4203830"/>
            <wp:effectExtent l="19050" t="0" r="3175" b="0"/>
            <wp:docPr id="23" name="Рисунок 22" descr="C:\Users\Admin\Desktop\ГЛАВНОЕ\ЕДРОВСКИЙ ВЕСТНИК\2018 год\ПЗЗ проект оконч 2018\Графика\Графика\20_Средне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ГЛАВНОЕ\ЕДРОВСКИЙ ВЕСТНИК\2018 год\ПЗЗ проект оконч 2018\Графика\Графика\20_Среднее_Носакино.png"/>
                    <pic:cNvPicPr>
                      <a:picLocks noChangeAspect="1" noChangeArrowheads="1"/>
                    </pic:cNvPicPr>
                  </pic:nvPicPr>
                  <pic:blipFill>
                    <a:blip r:embed="rId89"/>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806334" w:rsidRDefault="00806334"/>
    <w:p w:rsidR="00806334" w:rsidRDefault="00806334">
      <w:r>
        <w:rPr>
          <w:noProof/>
        </w:rPr>
        <w:drawing>
          <wp:inline distT="0" distB="0" distL="0" distR="0">
            <wp:extent cx="5940425" cy="4202495"/>
            <wp:effectExtent l="19050" t="0" r="3175" b="0"/>
            <wp:docPr id="24" name="Рисунок 23" descr="C:\Users\Admin\Desktop\ГЛАВНОЕ\ЕДРОВСКИЙ ВЕСТНИК\2018 год\ПЗЗ проект оконч 2018\Графика\Графика\21_Старая_Сит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ГЛАВНОЕ\ЕДРОВСКИЙ ВЕСТНИК\2018 год\ПЗЗ проект оконч 2018\Графика\Графика\21_Старая_Ситенка.png"/>
                    <pic:cNvPicPr>
                      <a:picLocks noChangeAspect="1" noChangeArrowheads="1"/>
                    </pic:cNvPicPr>
                  </pic:nvPicPr>
                  <pic:blipFill>
                    <a:blip r:embed="rId90"/>
                    <a:srcRect/>
                    <a:stretch>
                      <a:fillRect/>
                    </a:stretch>
                  </pic:blipFill>
                  <pic:spPr bwMode="auto">
                    <a:xfrm>
                      <a:off x="0" y="0"/>
                      <a:ext cx="5940425" cy="4202495"/>
                    </a:xfrm>
                    <a:prstGeom prst="rect">
                      <a:avLst/>
                    </a:prstGeom>
                    <a:noFill/>
                    <a:ln w="9525">
                      <a:noFill/>
                      <a:miter lim="800000"/>
                      <a:headEnd/>
                      <a:tailEnd/>
                    </a:ln>
                  </pic:spPr>
                </pic:pic>
              </a:graphicData>
            </a:graphic>
          </wp:inline>
        </w:drawing>
      </w:r>
    </w:p>
    <w:p w:rsidR="00806334" w:rsidRDefault="00806334"/>
    <w:p w:rsidR="00806334" w:rsidRDefault="00806334">
      <w:r>
        <w:rPr>
          <w:noProof/>
        </w:rPr>
        <w:lastRenderedPageBreak/>
        <w:drawing>
          <wp:inline distT="0" distB="0" distL="0" distR="0">
            <wp:extent cx="5940425" cy="8402366"/>
            <wp:effectExtent l="19050" t="0" r="3175" b="0"/>
            <wp:docPr id="25" name="Рисунок 24" descr="C:\Users\Admin\Desktop\ГЛАВНОЕ\ЕДРОВСКИЙ ВЕСТНИК\2018 год\ПЗЗ проект оконч 2018\Графика\Графика\22_Стар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ГЛАВНОЕ\ЕДРОВСКИЙ ВЕСТНИК\2018 год\ПЗЗ проект оконч 2018\Графика\Графика\22_Старина.png"/>
                    <pic:cNvPicPr>
                      <a:picLocks noChangeAspect="1" noChangeArrowheads="1"/>
                    </pic:cNvPicPr>
                  </pic:nvPicPr>
                  <pic:blipFill>
                    <a:blip r:embed="rId91"/>
                    <a:srcRect/>
                    <a:stretch>
                      <a:fillRect/>
                    </a:stretch>
                  </pic:blipFill>
                  <pic:spPr bwMode="auto">
                    <a:xfrm>
                      <a:off x="0" y="0"/>
                      <a:ext cx="5940425" cy="8402366"/>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r>
        <w:rPr>
          <w:noProof/>
        </w:rPr>
        <w:lastRenderedPageBreak/>
        <w:drawing>
          <wp:inline distT="0" distB="0" distL="0" distR="0">
            <wp:extent cx="5940425" cy="8386922"/>
            <wp:effectExtent l="19050" t="0" r="3175" b="0"/>
            <wp:docPr id="26" name="Рисунок 25" descr="C:\Users\Admin\Desktop\ГЛАВНОЕ\ЕДРОВСКИЙ ВЕСТНИК\2018 год\ПЗЗ проект оконч 2018\Графика\Графика\23_Ста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ГЛАВНОЕ\ЕДРОВСКИЙ ВЕСТНИК\2018 год\ПЗЗ проект оконч 2018\Графика\Графика\23_Старово.png"/>
                    <pic:cNvPicPr>
                      <a:picLocks noChangeAspect="1" noChangeArrowheads="1"/>
                    </pic:cNvPicPr>
                  </pic:nvPicPr>
                  <pic:blipFill>
                    <a:blip r:embed="rId92"/>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r>
        <w:rPr>
          <w:noProof/>
        </w:rPr>
        <w:lastRenderedPageBreak/>
        <w:drawing>
          <wp:inline distT="0" distB="0" distL="0" distR="0">
            <wp:extent cx="5940425" cy="5585115"/>
            <wp:effectExtent l="19050" t="0" r="3175" b="0"/>
            <wp:docPr id="27" name="Рисунок 26" descr="C:\Users\Admin\Desktop\ГЛАВНОЕ\ЕДРОВСКИЙ ВЕСТНИК\2018 год\ПЗЗ проект оконч 2018\Графика\Графика\24_Труф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ГЛАВНОЕ\ЕДРОВСКИЙ ВЕСТНИК\2018 год\ПЗЗ проект оконч 2018\Графика\Графика\24_Труфаново.png"/>
                    <pic:cNvPicPr>
                      <a:picLocks noChangeAspect="1" noChangeArrowheads="1"/>
                    </pic:cNvPicPr>
                  </pic:nvPicPr>
                  <pic:blipFill>
                    <a:blip r:embed="rId93"/>
                    <a:srcRect/>
                    <a:stretch>
                      <a:fillRect/>
                    </a:stretch>
                  </pic:blipFill>
                  <pic:spPr bwMode="auto">
                    <a:xfrm>
                      <a:off x="0" y="0"/>
                      <a:ext cx="5940425" cy="5585115"/>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r>
        <w:rPr>
          <w:noProof/>
        </w:rPr>
        <w:lastRenderedPageBreak/>
        <w:drawing>
          <wp:inline distT="0" distB="0" distL="0" distR="0">
            <wp:extent cx="5940425" cy="5492888"/>
            <wp:effectExtent l="19050" t="0" r="3175" b="0"/>
            <wp:docPr id="28" name="Рисунок 27" descr="C:\Users\Admin\Desktop\ГЛАВНОЕ\ЕДРОВСКИЙ ВЕСТНИК\2018 год\ПЗЗ проект оконч 2018\Графика\Графика\25_Харитони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ГЛАВНОЕ\ЕДРОВСКИЙ ВЕСТНИК\2018 год\ПЗЗ проект оконч 2018\Графика\Графика\25_Харитониха.png"/>
                    <pic:cNvPicPr>
                      <a:picLocks noChangeAspect="1" noChangeArrowheads="1"/>
                    </pic:cNvPicPr>
                  </pic:nvPicPr>
                  <pic:blipFill>
                    <a:blip r:embed="rId94"/>
                    <a:srcRect/>
                    <a:stretch>
                      <a:fillRect/>
                    </a:stretch>
                  </pic:blipFill>
                  <pic:spPr bwMode="auto">
                    <a:xfrm>
                      <a:off x="0" y="0"/>
                      <a:ext cx="5940425" cy="5492888"/>
                    </a:xfrm>
                    <a:prstGeom prst="rect">
                      <a:avLst/>
                    </a:prstGeom>
                    <a:noFill/>
                    <a:ln w="9525">
                      <a:noFill/>
                      <a:miter lim="800000"/>
                      <a:headEnd/>
                      <a:tailEnd/>
                    </a:ln>
                  </pic:spPr>
                </pic:pic>
              </a:graphicData>
            </a:graphic>
          </wp:inline>
        </w:drawing>
      </w:r>
    </w:p>
    <w:p w:rsidR="00806334" w:rsidRDefault="00806334"/>
    <w:p w:rsidR="00806334" w:rsidRDefault="00806334"/>
    <w:p w:rsidR="00806334" w:rsidRDefault="00806334"/>
    <w:p w:rsidR="00806334" w:rsidRDefault="00806334"/>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806334" w:rsidRPr="00E9224F" w:rsidTr="00376200">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806334" w:rsidRPr="00E9224F" w:rsidRDefault="00806334" w:rsidP="00376200">
            <w:pPr>
              <w:pStyle w:val="a4"/>
              <w:spacing w:line="276" w:lineRule="auto"/>
              <w:jc w:val="left"/>
              <w:rPr>
                <w:rFonts w:ascii="Times New Roman" w:hAnsi="Times New Roman"/>
                <w:b/>
              </w:rPr>
            </w:pPr>
            <w:r w:rsidRPr="00E9224F">
              <w:rPr>
                <w:rFonts w:ascii="Times New Roman" w:hAnsi="Times New Roman"/>
                <w:b/>
              </w:rPr>
              <w:t>Едровский   вестник</w:t>
            </w:r>
          </w:p>
          <w:p w:rsidR="00806334" w:rsidRPr="00E9224F" w:rsidRDefault="00806334" w:rsidP="00376200">
            <w:pPr>
              <w:pStyle w:val="a4"/>
              <w:spacing w:line="276" w:lineRule="auto"/>
              <w:jc w:val="left"/>
              <w:rPr>
                <w:rFonts w:ascii="Times New Roman" w:hAnsi="Times New Roman"/>
                <w:lang w:eastAsia="ar-SA"/>
              </w:rPr>
            </w:pPr>
          </w:p>
        </w:tc>
        <w:tc>
          <w:tcPr>
            <w:tcW w:w="1597" w:type="pct"/>
            <w:tcBorders>
              <w:top w:val="thickThinSmallGap" w:sz="24" w:space="0" w:color="003366"/>
              <w:left w:val="nil"/>
              <w:bottom w:val="thinThickSmallGap" w:sz="24" w:space="0" w:color="003366"/>
              <w:right w:val="nil"/>
            </w:tcBorders>
            <w:hideMark/>
          </w:tcPr>
          <w:p w:rsidR="00806334" w:rsidRPr="00E9224F" w:rsidRDefault="00806334" w:rsidP="00376200">
            <w:pPr>
              <w:pStyle w:val="a4"/>
              <w:spacing w:line="276" w:lineRule="auto"/>
              <w:jc w:val="left"/>
              <w:rPr>
                <w:rFonts w:ascii="Times New Roman" w:hAnsi="Times New Roman"/>
                <w:lang w:eastAsia="ar-SA"/>
              </w:rPr>
            </w:pPr>
            <w:r w:rsidRPr="00E9224F">
              <w:rPr>
                <w:rFonts w:ascii="Times New Roman" w:hAnsi="Times New Roman"/>
                <w:b/>
              </w:rPr>
              <w:t>Адрес редакции-издателя</w:t>
            </w:r>
            <w:r w:rsidRPr="00E9224F">
              <w:rPr>
                <w:rFonts w:ascii="Times New Roman" w:hAnsi="Times New Roman"/>
              </w:rPr>
              <w:t>: 175429</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с .Едрово, ул. Сосновая,  д. 54,</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Валдайского  района</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Новгородской области</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 xml:space="preserve">E-mail: </w:t>
            </w:r>
            <w:r w:rsidRPr="00E9224F">
              <w:rPr>
                <w:rFonts w:ascii="Times New Roman" w:hAnsi="Times New Roman"/>
                <w:lang w:val="en-US"/>
              </w:rPr>
              <w:t>edrpos</w:t>
            </w:r>
            <w:r w:rsidRPr="00E9224F">
              <w:rPr>
                <w:rFonts w:ascii="Times New Roman" w:hAnsi="Times New Roman"/>
              </w:rPr>
              <w:t>54@</w:t>
            </w:r>
            <w:r w:rsidRPr="00E9224F">
              <w:rPr>
                <w:rFonts w:ascii="Times New Roman" w:hAnsi="Times New Roman"/>
                <w:lang w:val="en-US"/>
              </w:rPr>
              <w:t>mail</w:t>
            </w:r>
            <w:r w:rsidRPr="00E9224F">
              <w:rPr>
                <w:rFonts w:ascii="Times New Roman" w:hAnsi="Times New Roman"/>
              </w:rPr>
              <w:t>.</w:t>
            </w:r>
            <w:r w:rsidRPr="00E9224F">
              <w:rPr>
                <w:rFonts w:ascii="Times New Roman" w:hAnsi="Times New Roman"/>
                <w:lang w:val="en-US"/>
              </w:rPr>
              <w:t>ru</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b/>
              </w:rPr>
              <w:t xml:space="preserve">Главный редактор: </w:t>
            </w:r>
            <w:r w:rsidRPr="00E9224F">
              <w:rPr>
                <w:rFonts w:ascii="Times New Roman" w:hAnsi="Times New Roman"/>
              </w:rPr>
              <w:t xml:space="preserve"> </w:t>
            </w:r>
            <w:r>
              <w:rPr>
                <w:rFonts w:ascii="Times New Roman" w:hAnsi="Times New Roman"/>
              </w:rPr>
              <w:t>Н.И.Егорова</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Телефон: 51-534</w:t>
            </w:r>
          </w:p>
          <w:p w:rsidR="00806334" w:rsidRPr="00E9224F" w:rsidRDefault="00806334" w:rsidP="00376200">
            <w:pPr>
              <w:pStyle w:val="a4"/>
              <w:spacing w:line="276" w:lineRule="auto"/>
              <w:jc w:val="left"/>
              <w:rPr>
                <w:rFonts w:ascii="Times New Roman" w:hAnsi="Times New Roman"/>
                <w:lang w:eastAsia="ar-SA"/>
              </w:rPr>
            </w:pPr>
            <w:r>
              <w:rPr>
                <w:rFonts w:ascii="Times New Roman" w:hAnsi="Times New Roman"/>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806334" w:rsidRPr="00E9224F" w:rsidRDefault="00806334" w:rsidP="00376200">
            <w:pPr>
              <w:pStyle w:val="a4"/>
              <w:spacing w:line="276" w:lineRule="auto"/>
              <w:jc w:val="left"/>
              <w:rPr>
                <w:rFonts w:ascii="Times New Roman" w:hAnsi="Times New Roman"/>
              </w:rPr>
            </w:pP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Тираж 15 экземпляров</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b/>
              </w:rPr>
              <w:t>Учредитель</w:t>
            </w:r>
            <w:r w:rsidRPr="00E9224F">
              <w:rPr>
                <w:rFonts w:ascii="Times New Roman" w:hAnsi="Times New Roman"/>
              </w:rPr>
              <w:t xml:space="preserve">: Совет депутатов Едровского </w:t>
            </w: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сельского поселения</w:t>
            </w:r>
          </w:p>
          <w:p w:rsidR="00806334" w:rsidRPr="00E9224F" w:rsidRDefault="00806334" w:rsidP="00376200">
            <w:pPr>
              <w:pStyle w:val="a4"/>
              <w:spacing w:line="276" w:lineRule="auto"/>
              <w:jc w:val="left"/>
              <w:rPr>
                <w:rFonts w:ascii="Times New Roman" w:hAnsi="Times New Roman"/>
              </w:rPr>
            </w:pPr>
          </w:p>
          <w:p w:rsidR="00806334" w:rsidRPr="00E9224F" w:rsidRDefault="00806334" w:rsidP="00376200">
            <w:pPr>
              <w:pStyle w:val="a4"/>
              <w:spacing w:line="276" w:lineRule="auto"/>
              <w:jc w:val="left"/>
              <w:rPr>
                <w:rFonts w:ascii="Times New Roman" w:hAnsi="Times New Roman"/>
              </w:rPr>
            </w:pPr>
            <w:r w:rsidRPr="00E9224F">
              <w:rPr>
                <w:rFonts w:ascii="Times New Roman" w:hAnsi="Times New Roman"/>
              </w:rPr>
              <w:t>Материалы этого выпуска публикуются  бесплатно</w:t>
            </w:r>
          </w:p>
          <w:p w:rsidR="00806334" w:rsidRPr="00E9224F" w:rsidRDefault="00806334" w:rsidP="00376200">
            <w:pPr>
              <w:pStyle w:val="a4"/>
              <w:spacing w:line="276" w:lineRule="auto"/>
              <w:jc w:val="left"/>
              <w:rPr>
                <w:rFonts w:ascii="Times New Roman" w:hAnsi="Times New Roman"/>
              </w:rPr>
            </w:pPr>
          </w:p>
        </w:tc>
      </w:tr>
    </w:tbl>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p w:rsidR="00806334" w:rsidRDefault="00806334"/>
    <w:p w:rsidR="00806334" w:rsidRPr="00806334" w:rsidRDefault="00806334"/>
    <w:sectPr w:rsidR="00806334" w:rsidRPr="00806334" w:rsidSect="000B18A8">
      <w:headerReference w:type="default" r:id="rId95"/>
      <w:footerReference w:type="default" r:id="rId9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884" w:rsidRDefault="00485884" w:rsidP="00FD3FAC">
      <w:pPr>
        <w:spacing w:after="0" w:line="240" w:lineRule="auto"/>
      </w:pPr>
      <w:r>
        <w:separator/>
      </w:r>
    </w:p>
  </w:endnote>
  <w:endnote w:type="continuationSeparator" w:id="1">
    <w:p w:rsidR="00485884" w:rsidRDefault="00485884" w:rsidP="00FD3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42110"/>
    </w:sdtPr>
    <w:sdtContent>
      <w:p w:rsidR="00294A9B" w:rsidRDefault="00294A9B">
        <w:pPr>
          <w:pStyle w:val="a5"/>
          <w:jc w:val="center"/>
        </w:pPr>
        <w:fldSimple w:instr=" PAGE   \* MERGEFORMAT ">
          <w:r w:rsidR="00C401A2">
            <w:rPr>
              <w:noProof/>
            </w:rPr>
            <w:t>1</w:t>
          </w:r>
        </w:fldSimple>
      </w:p>
    </w:sdtContent>
  </w:sdt>
  <w:p w:rsidR="00294A9B" w:rsidRDefault="00294A9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884" w:rsidRDefault="00485884" w:rsidP="00FD3FAC">
      <w:pPr>
        <w:spacing w:after="0" w:line="240" w:lineRule="auto"/>
      </w:pPr>
      <w:r>
        <w:separator/>
      </w:r>
    </w:p>
  </w:footnote>
  <w:footnote w:type="continuationSeparator" w:id="1">
    <w:p w:rsidR="00485884" w:rsidRDefault="00485884" w:rsidP="00FD3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9B" w:rsidRDefault="00294A9B">
    <w:pPr>
      <w:pStyle w:val="ae"/>
      <w:jc w:val="center"/>
    </w:pPr>
  </w:p>
  <w:p w:rsidR="00294A9B" w:rsidRDefault="00294A9B">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nsid w:val="04805123"/>
    <w:multiLevelType w:val="hybridMultilevel"/>
    <w:tmpl w:val="38243ACA"/>
    <w:lvl w:ilvl="0" w:tplc="9FFACDC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5C66EE"/>
    <w:multiLevelType w:val="hybridMultilevel"/>
    <w:tmpl w:val="23CA830C"/>
    <w:lvl w:ilvl="0" w:tplc="CD362F0C">
      <w:start w:val="1"/>
      <w:numFmt w:val="decimal"/>
      <w:lvlText w:val="%1."/>
      <w:lvlJc w:val="left"/>
      <w:pPr>
        <w:ind w:left="1622" w:hanging="360"/>
      </w:pPr>
      <w:rPr>
        <w:b/>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7">
    <w:nsid w:val="16E57326"/>
    <w:multiLevelType w:val="hybridMultilevel"/>
    <w:tmpl w:val="96804A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111418"/>
    <w:multiLevelType w:val="hybridMultilevel"/>
    <w:tmpl w:val="3AB45ABE"/>
    <w:lvl w:ilvl="0" w:tplc="C70221FE">
      <w:start w:val="1"/>
      <w:numFmt w:val="bullet"/>
      <w:lvlText w:val="-"/>
      <w:lvlJc w:val="left"/>
      <w:pPr>
        <w:ind w:left="2520" w:hanging="360"/>
      </w:pPr>
      <w:rPr>
        <w:rFonts w:ascii="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0">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1">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710003"/>
    <w:multiLevelType w:val="hybridMultilevel"/>
    <w:tmpl w:val="30E633B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3">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4">
    <w:nsid w:val="3B7C505C"/>
    <w:multiLevelType w:val="singleLevel"/>
    <w:tmpl w:val="0419000F"/>
    <w:lvl w:ilvl="0">
      <w:start w:val="1"/>
      <w:numFmt w:val="decimal"/>
      <w:lvlText w:val="%1."/>
      <w:lvlJc w:val="left"/>
      <w:pPr>
        <w:tabs>
          <w:tab w:val="num" w:pos="360"/>
        </w:tabs>
        <w:ind w:left="360" w:hanging="360"/>
      </w:pPr>
    </w:lvl>
  </w:abstractNum>
  <w:abstractNum w:abstractNumId="15">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6">
    <w:nsid w:val="434B46C9"/>
    <w:multiLevelType w:val="hybridMultilevel"/>
    <w:tmpl w:val="928EDAD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7">
    <w:nsid w:val="53D021D5"/>
    <w:multiLevelType w:val="hybridMultilevel"/>
    <w:tmpl w:val="AD5E66E8"/>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3A10C930">
      <w:start w:val="1"/>
      <w:numFmt w:val="decimal"/>
      <w:lvlText w:val="%3."/>
      <w:lvlJc w:val="left"/>
      <w:pPr>
        <w:tabs>
          <w:tab w:val="num" w:pos="2160"/>
        </w:tabs>
        <w:ind w:left="216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ED0209D"/>
    <w:multiLevelType w:val="hybridMultilevel"/>
    <w:tmpl w:val="DA42B3C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9">
    <w:nsid w:val="5F6F678E"/>
    <w:multiLevelType w:val="hybridMultilevel"/>
    <w:tmpl w:val="F968AB4C"/>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68F7151F"/>
    <w:multiLevelType w:val="hybridMultilevel"/>
    <w:tmpl w:val="F2C28C88"/>
    <w:lvl w:ilvl="0" w:tplc="CB88C70C">
      <w:start w:val="1"/>
      <w:numFmt w:val="decimal"/>
      <w:lvlText w:val="%1."/>
      <w:lvlJc w:val="left"/>
      <w:pPr>
        <w:tabs>
          <w:tab w:val="num" w:pos="2160"/>
        </w:tabs>
        <w:ind w:left="21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0038F9"/>
    <w:multiLevelType w:val="hybridMultilevel"/>
    <w:tmpl w:val="284EB66C"/>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0F">
      <w:start w:val="1"/>
      <w:numFmt w:val="decimal"/>
      <w:lvlText w:val="%3."/>
      <w:lvlJc w:val="left"/>
      <w:pPr>
        <w:tabs>
          <w:tab w:val="num" w:pos="2160"/>
        </w:tabs>
        <w:ind w:left="2160" w:hanging="360"/>
      </w:pPr>
      <w:rPr>
        <w:rFonts w:hint="default"/>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F926661"/>
    <w:multiLevelType w:val="hybridMultilevel"/>
    <w:tmpl w:val="D2A83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17"/>
  </w:num>
  <w:num w:numId="8">
    <w:abstractNumId w:val="10"/>
  </w:num>
  <w:num w:numId="9">
    <w:abstractNumId w:val="15"/>
  </w:num>
  <w:num w:numId="10">
    <w:abstractNumId w:val="11"/>
  </w:num>
  <w:num w:numId="11">
    <w:abstractNumId w:val="22"/>
  </w:num>
  <w:num w:numId="12">
    <w:abstractNumId w:val="7"/>
  </w:num>
  <w:num w:numId="13">
    <w:abstractNumId w:val="14"/>
    <w:lvlOverride w:ilvl="0">
      <w:startOverride w:val="1"/>
    </w:lvlOverride>
  </w:num>
  <w:num w:numId="14">
    <w:abstractNumId w:val="8"/>
  </w:num>
  <w:num w:numId="15">
    <w:abstractNumId w:val="16"/>
  </w:num>
  <w:num w:numId="16">
    <w:abstractNumId w:val="12"/>
  </w:num>
  <w:num w:numId="17">
    <w:abstractNumId w:val="5"/>
  </w:num>
  <w:num w:numId="18">
    <w:abstractNumId w:val="20"/>
  </w:num>
  <w:num w:numId="19">
    <w:abstractNumId w:val="21"/>
  </w:num>
  <w:num w:numId="20">
    <w:abstractNumId w:val="18"/>
  </w:num>
  <w:num w:numId="21">
    <w:abstractNumId w:val="9"/>
  </w:num>
  <w:num w:numId="22">
    <w:abstractNumId w:val="19"/>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D5050"/>
    <w:rsid w:val="000B18A8"/>
    <w:rsid w:val="002218B1"/>
    <w:rsid w:val="00275E40"/>
    <w:rsid w:val="00294A9B"/>
    <w:rsid w:val="00384E24"/>
    <w:rsid w:val="00485884"/>
    <w:rsid w:val="00806334"/>
    <w:rsid w:val="008B0F6B"/>
    <w:rsid w:val="00C401A2"/>
    <w:rsid w:val="00DF4369"/>
    <w:rsid w:val="00F41D5B"/>
    <w:rsid w:val="00F96BB5"/>
    <w:rsid w:val="00FD3FAC"/>
    <w:rsid w:val="00FD50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8A8"/>
  </w:style>
  <w:style w:type="paragraph" w:styleId="1">
    <w:name w:val="heading 1"/>
    <w:basedOn w:val="a"/>
    <w:next w:val="a"/>
    <w:link w:val="10"/>
    <w:qFormat/>
    <w:rsid w:val="00FD3FAC"/>
    <w:pPr>
      <w:keepNext/>
      <w:tabs>
        <w:tab w:val="num" w:pos="0"/>
      </w:tabs>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FD3FAC"/>
    <w:pPr>
      <w:keepNext/>
      <w:widowControl w:val="0"/>
      <w:suppressAutoHyphens/>
      <w:autoSpaceDE w:val="0"/>
      <w:spacing w:before="240" w:after="60" w:line="300" w:lineRule="auto"/>
      <w:ind w:firstLine="160"/>
      <w:jc w:val="both"/>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FD3FAC"/>
    <w:pPr>
      <w:keepNext/>
      <w:widowControl w:val="0"/>
      <w:suppressAutoHyphens/>
      <w:autoSpaceDE w:val="0"/>
      <w:spacing w:before="240" w:after="60" w:line="300" w:lineRule="auto"/>
      <w:ind w:firstLine="160"/>
      <w:jc w:val="both"/>
      <w:outlineLvl w:val="2"/>
    </w:pPr>
    <w:rPr>
      <w:rFonts w:ascii="Arial" w:eastAsia="Times New Roman" w:hAnsi="Arial" w:cs="Arial"/>
      <w:b/>
      <w:bCs/>
      <w:sz w:val="26"/>
      <w:szCs w:val="26"/>
      <w:lang w:eastAsia="ar-SA"/>
    </w:rPr>
  </w:style>
  <w:style w:type="paragraph" w:styleId="4">
    <w:name w:val="heading 4"/>
    <w:basedOn w:val="a"/>
    <w:next w:val="a"/>
    <w:link w:val="40"/>
    <w:qFormat/>
    <w:rsid w:val="00FD3FAC"/>
    <w:pPr>
      <w:keepNext/>
      <w:widowControl w:val="0"/>
      <w:suppressAutoHyphens/>
      <w:autoSpaceDE w:val="0"/>
      <w:spacing w:before="240" w:after="60" w:line="300" w:lineRule="auto"/>
      <w:ind w:firstLine="160"/>
      <w:jc w:val="both"/>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FD3FAC"/>
    <w:pPr>
      <w:widowControl w:val="0"/>
      <w:suppressAutoHyphens/>
      <w:autoSpaceDE w:val="0"/>
      <w:spacing w:before="240" w:after="60" w:line="300" w:lineRule="auto"/>
      <w:ind w:firstLine="160"/>
      <w:jc w:val="both"/>
      <w:outlineLvl w:val="4"/>
    </w:pPr>
    <w:rPr>
      <w:rFonts w:ascii="Arial" w:eastAsia="Times New Roman" w:hAnsi="Arial" w:cs="Arial"/>
      <w:b/>
      <w:bCs/>
      <w:i/>
      <w:iCs/>
      <w:sz w:val="26"/>
      <w:szCs w:val="26"/>
      <w:lang w:eastAsia="ar-SA"/>
    </w:rPr>
  </w:style>
  <w:style w:type="paragraph" w:styleId="6">
    <w:name w:val="heading 6"/>
    <w:basedOn w:val="a"/>
    <w:next w:val="a"/>
    <w:link w:val="60"/>
    <w:qFormat/>
    <w:rsid w:val="00FD3FAC"/>
    <w:pPr>
      <w:widowControl w:val="0"/>
      <w:suppressAutoHyphens/>
      <w:autoSpaceDE w:val="0"/>
      <w:spacing w:before="240" w:after="60" w:line="300" w:lineRule="auto"/>
      <w:ind w:firstLine="160"/>
      <w:jc w:val="both"/>
      <w:outlineLvl w:val="5"/>
    </w:pPr>
    <w:rPr>
      <w:rFonts w:ascii="Times New Roman" w:eastAsia="Times New Roman" w:hAnsi="Times New Roman" w:cs="Times New Roman"/>
      <w:b/>
      <w:bCs/>
      <w:lang w:eastAsia="ar-SA"/>
    </w:rPr>
  </w:style>
  <w:style w:type="paragraph" w:styleId="7">
    <w:name w:val="heading 7"/>
    <w:basedOn w:val="a"/>
    <w:next w:val="a"/>
    <w:link w:val="70"/>
    <w:qFormat/>
    <w:rsid w:val="00FD3FAC"/>
    <w:pPr>
      <w:widowControl w:val="0"/>
      <w:suppressAutoHyphens/>
      <w:autoSpaceDE w:val="0"/>
      <w:spacing w:before="240" w:after="60" w:line="300" w:lineRule="auto"/>
      <w:ind w:firstLine="160"/>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FD3FAC"/>
    <w:pPr>
      <w:widowControl w:val="0"/>
      <w:suppressAutoHyphens/>
      <w:autoSpaceDE w:val="0"/>
      <w:spacing w:before="240" w:after="60" w:line="300" w:lineRule="auto"/>
      <w:ind w:firstLine="16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FD3FAC"/>
    <w:pPr>
      <w:widowControl w:val="0"/>
      <w:suppressAutoHyphens/>
      <w:autoSpaceDE w:val="0"/>
      <w:spacing w:before="240" w:after="60" w:line="300" w:lineRule="auto"/>
      <w:ind w:firstLine="160"/>
      <w:jc w:val="both"/>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FD5050"/>
    <w:rPr>
      <w:sz w:val="16"/>
      <w:szCs w:val="16"/>
    </w:rPr>
  </w:style>
  <w:style w:type="paragraph" w:styleId="a4">
    <w:name w:val="No Spacing"/>
    <w:link w:val="a3"/>
    <w:uiPriority w:val="1"/>
    <w:qFormat/>
    <w:rsid w:val="00FD5050"/>
    <w:pPr>
      <w:spacing w:after="0" w:line="240" w:lineRule="auto"/>
      <w:jc w:val="right"/>
    </w:pPr>
    <w:rPr>
      <w:sz w:val="16"/>
      <w:szCs w:val="16"/>
    </w:rPr>
  </w:style>
  <w:style w:type="character" w:customStyle="1" w:styleId="10">
    <w:name w:val="Заголовок 1 Знак"/>
    <w:basedOn w:val="a0"/>
    <w:link w:val="1"/>
    <w:rsid w:val="00FD3FAC"/>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FD3FAC"/>
    <w:rPr>
      <w:rFonts w:ascii="Arial" w:eastAsia="Times New Roman" w:hAnsi="Arial" w:cs="Arial"/>
      <w:b/>
      <w:bCs/>
      <w:i/>
      <w:iCs/>
      <w:sz w:val="28"/>
      <w:szCs w:val="28"/>
      <w:lang w:eastAsia="ar-SA"/>
    </w:rPr>
  </w:style>
  <w:style w:type="character" w:customStyle="1" w:styleId="30">
    <w:name w:val="Заголовок 3 Знак"/>
    <w:basedOn w:val="a0"/>
    <w:link w:val="3"/>
    <w:rsid w:val="00FD3FAC"/>
    <w:rPr>
      <w:rFonts w:ascii="Arial" w:eastAsia="Times New Roman" w:hAnsi="Arial" w:cs="Arial"/>
      <w:b/>
      <w:bCs/>
      <w:sz w:val="26"/>
      <w:szCs w:val="26"/>
      <w:lang w:eastAsia="ar-SA"/>
    </w:rPr>
  </w:style>
  <w:style w:type="character" w:customStyle="1" w:styleId="40">
    <w:name w:val="Заголовок 4 Знак"/>
    <w:basedOn w:val="a0"/>
    <w:link w:val="4"/>
    <w:rsid w:val="00FD3FAC"/>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FD3FAC"/>
    <w:rPr>
      <w:rFonts w:ascii="Arial" w:eastAsia="Times New Roman" w:hAnsi="Arial" w:cs="Arial"/>
      <w:b/>
      <w:bCs/>
      <w:i/>
      <w:iCs/>
      <w:sz w:val="26"/>
      <w:szCs w:val="26"/>
      <w:lang w:eastAsia="ar-SA"/>
    </w:rPr>
  </w:style>
  <w:style w:type="character" w:customStyle="1" w:styleId="60">
    <w:name w:val="Заголовок 6 Знак"/>
    <w:basedOn w:val="a0"/>
    <w:link w:val="6"/>
    <w:rsid w:val="00FD3FAC"/>
    <w:rPr>
      <w:rFonts w:ascii="Times New Roman" w:eastAsia="Times New Roman" w:hAnsi="Times New Roman" w:cs="Times New Roman"/>
      <w:b/>
      <w:bCs/>
      <w:lang w:eastAsia="ar-SA"/>
    </w:rPr>
  </w:style>
  <w:style w:type="character" w:customStyle="1" w:styleId="70">
    <w:name w:val="Заголовок 7 Знак"/>
    <w:basedOn w:val="a0"/>
    <w:link w:val="7"/>
    <w:rsid w:val="00FD3FAC"/>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FD3FAC"/>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FD3FAC"/>
    <w:rPr>
      <w:rFonts w:ascii="Arial" w:eastAsia="Times New Roman" w:hAnsi="Arial" w:cs="Arial"/>
      <w:lang w:eastAsia="ar-SA"/>
    </w:rPr>
  </w:style>
  <w:style w:type="paragraph" w:styleId="a5">
    <w:name w:val="footer"/>
    <w:basedOn w:val="a"/>
    <w:link w:val="a6"/>
    <w:uiPriority w:val="99"/>
    <w:rsid w:val="00FD3FAC"/>
    <w:pPr>
      <w:widowControl w:val="0"/>
      <w:tabs>
        <w:tab w:val="center" w:pos="4677"/>
        <w:tab w:val="right" w:pos="9355"/>
      </w:tabs>
      <w:suppressAutoHyphens/>
      <w:autoSpaceDE w:val="0"/>
      <w:spacing w:after="0" w:line="300" w:lineRule="auto"/>
      <w:ind w:firstLine="160"/>
      <w:jc w:val="both"/>
    </w:pPr>
    <w:rPr>
      <w:rFonts w:ascii="Arial" w:eastAsia="Times New Roman" w:hAnsi="Arial" w:cs="Arial"/>
      <w:sz w:val="16"/>
      <w:szCs w:val="16"/>
      <w:lang w:eastAsia="ar-SA"/>
    </w:rPr>
  </w:style>
  <w:style w:type="character" w:customStyle="1" w:styleId="a6">
    <w:name w:val="Нижний колонтитул Знак"/>
    <w:basedOn w:val="a0"/>
    <w:link w:val="a5"/>
    <w:uiPriority w:val="99"/>
    <w:rsid w:val="00FD3FAC"/>
    <w:rPr>
      <w:rFonts w:ascii="Arial" w:eastAsia="Times New Roman" w:hAnsi="Arial" w:cs="Arial"/>
      <w:sz w:val="16"/>
      <w:szCs w:val="16"/>
      <w:lang w:eastAsia="ar-SA"/>
    </w:rPr>
  </w:style>
  <w:style w:type="paragraph" w:customStyle="1" w:styleId="ConsNonformat">
    <w:name w:val="ConsNonformat"/>
    <w:rsid w:val="00FD3FAC"/>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rsid w:val="00FD3FA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FD3FAC"/>
    <w:pPr>
      <w:suppressAutoHyphens/>
      <w:autoSpaceDE w:val="0"/>
      <w:spacing w:after="0" w:line="240" w:lineRule="auto"/>
      <w:ind w:firstLine="720"/>
    </w:pPr>
    <w:rPr>
      <w:rFonts w:ascii="Arial" w:eastAsia="Arial" w:hAnsi="Arial" w:cs="Arial"/>
      <w:sz w:val="20"/>
      <w:szCs w:val="20"/>
      <w:lang w:eastAsia="ar-SA"/>
    </w:rPr>
  </w:style>
  <w:style w:type="character" w:styleId="a7">
    <w:name w:val="Hyperlink"/>
    <w:basedOn w:val="a0"/>
    <w:uiPriority w:val="99"/>
    <w:rsid w:val="00FD3FAC"/>
    <w:rPr>
      <w:color w:val="0000FF"/>
      <w:u w:val="single"/>
    </w:rPr>
  </w:style>
  <w:style w:type="paragraph" w:styleId="a8">
    <w:name w:val="Body Text"/>
    <w:basedOn w:val="a"/>
    <w:link w:val="a9"/>
    <w:semiHidden/>
    <w:rsid w:val="00FD3FAC"/>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9">
    <w:name w:val="Основной текст Знак"/>
    <w:basedOn w:val="a0"/>
    <w:link w:val="a8"/>
    <w:semiHidden/>
    <w:rsid w:val="00FD3FAC"/>
    <w:rPr>
      <w:rFonts w:ascii="Times New Roman" w:eastAsia="Times New Roman" w:hAnsi="Times New Roman" w:cs="Times New Roman"/>
      <w:sz w:val="28"/>
      <w:szCs w:val="20"/>
      <w:lang w:eastAsia="ar-SA"/>
    </w:rPr>
  </w:style>
  <w:style w:type="paragraph" w:customStyle="1" w:styleId="FR1">
    <w:name w:val="FR1"/>
    <w:rsid w:val="00FD3FAC"/>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FD3FAC"/>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a">
    <w:name w:val="Title"/>
    <w:basedOn w:val="a"/>
    <w:next w:val="ab"/>
    <w:link w:val="ac"/>
    <w:qFormat/>
    <w:rsid w:val="00FD3FAC"/>
    <w:pPr>
      <w:widowControl w:val="0"/>
      <w:suppressAutoHyphens/>
      <w:autoSpaceDE w:val="0"/>
      <w:spacing w:after="0" w:line="252" w:lineRule="auto"/>
      <w:jc w:val="center"/>
    </w:pPr>
    <w:rPr>
      <w:rFonts w:ascii="Arial" w:eastAsia="Times New Roman" w:hAnsi="Arial" w:cs="Arial"/>
      <w:b/>
      <w:bCs/>
      <w:sz w:val="24"/>
      <w:szCs w:val="24"/>
      <w:lang w:eastAsia="ar-SA"/>
    </w:rPr>
  </w:style>
  <w:style w:type="character" w:customStyle="1" w:styleId="ac">
    <w:name w:val="Название Знак"/>
    <w:basedOn w:val="a0"/>
    <w:link w:val="aa"/>
    <w:rsid w:val="00FD3FAC"/>
    <w:rPr>
      <w:rFonts w:ascii="Arial" w:eastAsia="Times New Roman" w:hAnsi="Arial" w:cs="Arial"/>
      <w:b/>
      <w:bCs/>
      <w:sz w:val="24"/>
      <w:szCs w:val="24"/>
      <w:lang w:eastAsia="ar-SA"/>
    </w:rPr>
  </w:style>
  <w:style w:type="paragraph" w:styleId="ab">
    <w:name w:val="Subtitle"/>
    <w:basedOn w:val="a"/>
    <w:next w:val="a8"/>
    <w:link w:val="ad"/>
    <w:qFormat/>
    <w:rsid w:val="00FD3FAC"/>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d">
    <w:name w:val="Подзаголовок Знак"/>
    <w:basedOn w:val="a0"/>
    <w:link w:val="ab"/>
    <w:rsid w:val="00FD3FAC"/>
    <w:rPr>
      <w:rFonts w:ascii="Arial" w:eastAsia="MS Mincho" w:hAnsi="Arial" w:cs="Tahoma"/>
      <w:i/>
      <w:iCs/>
      <w:sz w:val="28"/>
      <w:szCs w:val="28"/>
      <w:lang w:eastAsia="ar-SA"/>
    </w:rPr>
  </w:style>
  <w:style w:type="paragraph" w:customStyle="1" w:styleId="31">
    <w:name w:val="Основной текст с отступом 31"/>
    <w:basedOn w:val="a"/>
    <w:rsid w:val="00FD3FAC"/>
    <w:pPr>
      <w:widowControl w:val="0"/>
      <w:suppressAutoHyphens/>
      <w:autoSpaceDE w:val="0"/>
      <w:spacing w:before="180" w:after="0" w:line="240" w:lineRule="auto"/>
      <w:ind w:left="160" w:firstLine="560"/>
      <w:jc w:val="both"/>
    </w:pPr>
    <w:rPr>
      <w:rFonts w:ascii="Arial" w:eastAsia="Times New Roman" w:hAnsi="Arial" w:cs="Arial"/>
      <w:sz w:val="24"/>
      <w:szCs w:val="16"/>
      <w:lang w:eastAsia="ar-SA"/>
    </w:rPr>
  </w:style>
  <w:style w:type="paragraph" w:styleId="ae">
    <w:name w:val="header"/>
    <w:basedOn w:val="a"/>
    <w:link w:val="af"/>
    <w:uiPriority w:val="99"/>
    <w:rsid w:val="00FD3FAC"/>
    <w:pPr>
      <w:widowControl w:val="0"/>
      <w:tabs>
        <w:tab w:val="center" w:pos="4677"/>
        <w:tab w:val="right" w:pos="9355"/>
      </w:tabs>
      <w:suppressAutoHyphens/>
      <w:autoSpaceDE w:val="0"/>
      <w:spacing w:after="0" w:line="300" w:lineRule="auto"/>
      <w:ind w:firstLine="160"/>
      <w:jc w:val="both"/>
    </w:pPr>
    <w:rPr>
      <w:rFonts w:ascii="Arial" w:eastAsia="Times New Roman" w:hAnsi="Arial" w:cs="Arial"/>
      <w:sz w:val="16"/>
      <w:szCs w:val="16"/>
      <w:lang w:eastAsia="ar-SA"/>
    </w:rPr>
  </w:style>
  <w:style w:type="character" w:customStyle="1" w:styleId="af">
    <w:name w:val="Верхний колонтитул Знак"/>
    <w:basedOn w:val="a0"/>
    <w:link w:val="ae"/>
    <w:uiPriority w:val="99"/>
    <w:rsid w:val="00FD3FAC"/>
    <w:rPr>
      <w:rFonts w:ascii="Arial" w:eastAsia="Times New Roman" w:hAnsi="Arial" w:cs="Arial"/>
      <w:sz w:val="16"/>
      <w:szCs w:val="16"/>
      <w:lang w:eastAsia="ar-SA"/>
    </w:rPr>
  </w:style>
  <w:style w:type="paragraph" w:styleId="11">
    <w:name w:val="toc 1"/>
    <w:basedOn w:val="a"/>
    <w:next w:val="a"/>
    <w:uiPriority w:val="39"/>
    <w:rsid w:val="00FD3FAC"/>
    <w:pPr>
      <w:widowControl w:val="0"/>
      <w:tabs>
        <w:tab w:val="right" w:leader="dot" w:pos="10206"/>
      </w:tabs>
      <w:suppressAutoHyphens/>
      <w:autoSpaceDE w:val="0"/>
      <w:spacing w:after="0" w:line="360" w:lineRule="auto"/>
      <w:jc w:val="both"/>
    </w:pPr>
    <w:rPr>
      <w:rFonts w:ascii="Arial" w:eastAsia="Times New Roman" w:hAnsi="Arial" w:cs="Arial"/>
      <w:sz w:val="20"/>
      <w:szCs w:val="28"/>
      <w:lang w:eastAsia="ar-SA"/>
    </w:rPr>
  </w:style>
  <w:style w:type="paragraph" w:customStyle="1" w:styleId="Web1">
    <w:name w:val="Обычный (Web)1"/>
    <w:basedOn w:val="a"/>
    <w:rsid w:val="00FD3FAC"/>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paragraph" w:styleId="af0">
    <w:name w:val="List Paragraph"/>
    <w:basedOn w:val="a"/>
    <w:uiPriority w:val="34"/>
    <w:qFormat/>
    <w:rsid w:val="00FD3FAC"/>
    <w:pPr>
      <w:widowControl w:val="0"/>
      <w:suppressAutoHyphens/>
      <w:autoSpaceDE w:val="0"/>
      <w:spacing w:after="0" w:line="300" w:lineRule="auto"/>
      <w:ind w:left="708" w:firstLine="160"/>
      <w:jc w:val="both"/>
    </w:pPr>
    <w:rPr>
      <w:rFonts w:ascii="Arial" w:eastAsia="Times New Roman" w:hAnsi="Arial" w:cs="Arial"/>
      <w:sz w:val="16"/>
      <w:szCs w:val="16"/>
      <w:lang w:eastAsia="ar-SA"/>
    </w:rPr>
  </w:style>
  <w:style w:type="character" w:styleId="af1">
    <w:name w:val="FollowedHyperlink"/>
    <w:basedOn w:val="a0"/>
    <w:rsid w:val="00FD3FAC"/>
    <w:rPr>
      <w:color w:val="800080"/>
      <w:u w:val="single"/>
    </w:rPr>
  </w:style>
  <w:style w:type="paragraph" w:customStyle="1" w:styleId="Default">
    <w:name w:val="Default"/>
    <w:rsid w:val="00FD3FA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alloon Text"/>
    <w:basedOn w:val="a"/>
    <w:link w:val="af3"/>
    <w:rsid w:val="00FD3FAC"/>
    <w:pPr>
      <w:widowControl w:val="0"/>
      <w:suppressAutoHyphens/>
      <w:autoSpaceDE w:val="0"/>
      <w:spacing w:after="0" w:line="240" w:lineRule="auto"/>
      <w:ind w:firstLine="160"/>
      <w:jc w:val="both"/>
    </w:pPr>
    <w:rPr>
      <w:rFonts w:ascii="Tahoma" w:eastAsia="Times New Roman" w:hAnsi="Tahoma" w:cs="Tahoma"/>
      <w:sz w:val="16"/>
      <w:szCs w:val="16"/>
      <w:lang w:eastAsia="ar-SA"/>
    </w:rPr>
  </w:style>
  <w:style w:type="character" w:customStyle="1" w:styleId="af3">
    <w:name w:val="Текст выноски Знак"/>
    <w:basedOn w:val="a0"/>
    <w:link w:val="af2"/>
    <w:rsid w:val="00FD3FAC"/>
    <w:rPr>
      <w:rFonts w:ascii="Tahoma" w:eastAsia="Times New Roman" w:hAnsi="Tahoma" w:cs="Tahoma"/>
      <w:sz w:val="16"/>
      <w:szCs w:val="16"/>
      <w:lang w:eastAsia="ar-SA"/>
    </w:rPr>
  </w:style>
  <w:style w:type="paragraph" w:styleId="21">
    <w:name w:val="Body Text Indent 2"/>
    <w:basedOn w:val="a"/>
    <w:link w:val="22"/>
    <w:rsid w:val="00FD3FAC"/>
    <w:pPr>
      <w:widowControl w:val="0"/>
      <w:suppressAutoHyphens/>
      <w:autoSpaceDE w:val="0"/>
      <w:spacing w:after="120" w:line="480" w:lineRule="auto"/>
      <w:ind w:left="283" w:firstLine="160"/>
      <w:jc w:val="both"/>
    </w:pPr>
    <w:rPr>
      <w:rFonts w:ascii="Arial" w:eastAsia="Times New Roman" w:hAnsi="Arial" w:cs="Arial"/>
      <w:sz w:val="16"/>
      <w:szCs w:val="16"/>
      <w:lang w:eastAsia="ar-SA"/>
    </w:rPr>
  </w:style>
  <w:style w:type="character" w:customStyle="1" w:styleId="22">
    <w:name w:val="Основной текст с отступом 2 Знак"/>
    <w:basedOn w:val="a0"/>
    <w:link w:val="21"/>
    <w:rsid w:val="00FD3FAC"/>
    <w:rPr>
      <w:rFonts w:ascii="Arial" w:eastAsia="Times New Roman" w:hAnsi="Arial" w:cs="Arial"/>
      <w:sz w:val="16"/>
      <w:szCs w:val="16"/>
      <w:lang w:eastAsia="ar-SA"/>
    </w:rPr>
  </w:style>
  <w:style w:type="paragraph" w:customStyle="1" w:styleId="12">
    <w:name w:val="Верхний колонтитул1"/>
    <w:basedOn w:val="a"/>
    <w:rsid w:val="00FD3FAC"/>
    <w:pPr>
      <w:tabs>
        <w:tab w:val="center" w:pos="4153"/>
        <w:tab w:val="right" w:pos="8306"/>
      </w:tabs>
      <w:spacing w:after="0" w:line="240" w:lineRule="auto"/>
    </w:pPr>
    <w:rPr>
      <w:rFonts w:ascii="Arial" w:eastAsia="Times New Roman" w:hAnsi="Arial" w:cs="Arial"/>
      <w:position w:val="6"/>
      <w:sz w:val="24"/>
      <w:szCs w:val="24"/>
    </w:rPr>
  </w:style>
  <w:style w:type="paragraph" w:customStyle="1" w:styleId="ConsPlusTitle">
    <w:name w:val="ConsPlusTitle"/>
    <w:rsid w:val="00FD3FA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WW8Num6z1">
    <w:name w:val="WW8Num6z1"/>
    <w:rsid w:val="00FD3FAC"/>
    <w:rPr>
      <w:rFonts w:ascii="Courier New" w:hAnsi="Courier New" w:cs="Courier New"/>
    </w:rPr>
  </w:style>
  <w:style w:type="character" w:customStyle="1" w:styleId="WW8Num105z1">
    <w:name w:val="WW8Num105z1"/>
    <w:rsid w:val="00FD3FAC"/>
    <w:rPr>
      <w:rFonts w:ascii="Times New Roman" w:eastAsia="Times New Roman" w:hAnsi="Times New Roman" w:cs="Times New Roman"/>
    </w:rPr>
  </w:style>
  <w:style w:type="paragraph" w:customStyle="1" w:styleId="13">
    <w:name w:val="Обычный 1"/>
    <w:basedOn w:val="a"/>
    <w:rsid w:val="00FD3FAC"/>
    <w:pPr>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310">
    <w:name w:val="Заголовок 3_1"/>
    <w:basedOn w:val="3"/>
    <w:next w:val="a"/>
    <w:rsid w:val="00FD3FAC"/>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
    <w:next w:val="a"/>
    <w:rsid w:val="00FD3FAC"/>
    <w:pPr>
      <w:widowControl/>
      <w:suppressAutoHyphens w:val="0"/>
      <w:autoSpaceDE/>
      <w:spacing w:after="120" w:line="240" w:lineRule="auto"/>
      <w:ind w:firstLine="0"/>
      <w:jc w:val="left"/>
    </w:pPr>
    <w:rPr>
      <w:rFonts w:ascii="Times New Roman" w:hAnsi="Times New Roman" w:cs="Times New Roman"/>
      <w:i w:val="0"/>
      <w:lang w:eastAsia="zh-CN"/>
    </w:rPr>
  </w:style>
  <w:style w:type="paragraph" w:styleId="32">
    <w:name w:val="toc 3"/>
    <w:basedOn w:val="a"/>
    <w:next w:val="a"/>
    <w:autoRedefine/>
    <w:uiPriority w:val="39"/>
    <w:rsid w:val="00FD3FAC"/>
    <w:pPr>
      <w:widowControl w:val="0"/>
      <w:suppressAutoHyphens/>
      <w:autoSpaceDE w:val="0"/>
      <w:spacing w:after="0" w:line="300" w:lineRule="auto"/>
      <w:ind w:left="320" w:firstLine="160"/>
      <w:jc w:val="both"/>
    </w:pPr>
    <w:rPr>
      <w:rFonts w:ascii="Arial" w:eastAsia="Times New Roman" w:hAnsi="Arial" w:cs="Arial"/>
      <w:sz w:val="16"/>
      <w:szCs w:val="16"/>
      <w:lang w:eastAsia="ar-SA"/>
    </w:rPr>
  </w:style>
  <w:style w:type="paragraph" w:customStyle="1" w:styleId="af4">
    <w:name w:val="Таблица_Текст слева"/>
    <w:basedOn w:val="a"/>
    <w:link w:val="af5"/>
    <w:rsid w:val="00FD3FAC"/>
    <w:pPr>
      <w:spacing w:after="0" w:line="240" w:lineRule="auto"/>
    </w:pPr>
    <w:rPr>
      <w:rFonts w:ascii="Times New Roman" w:eastAsia="Times New Roman" w:hAnsi="Times New Roman" w:cs="Times New Roman"/>
      <w:lang w:eastAsia="zh-CN"/>
    </w:rPr>
  </w:style>
  <w:style w:type="character" w:customStyle="1" w:styleId="af5">
    <w:name w:val="Таблица_Текст слева Знак"/>
    <w:link w:val="af4"/>
    <w:rsid w:val="00FD3FAC"/>
    <w:rPr>
      <w:rFonts w:ascii="Times New Roman" w:eastAsia="Times New Roman" w:hAnsi="Times New Roman" w:cs="Times New Roman"/>
      <w:lang w:eastAsia="zh-CN"/>
    </w:rPr>
  </w:style>
  <w:style w:type="paragraph" w:customStyle="1" w:styleId="af6">
    <w:name w:val="Таблица_Текст по центру + полужирный"/>
    <w:basedOn w:val="a"/>
    <w:next w:val="13"/>
    <w:rsid w:val="00FD3FAC"/>
    <w:pPr>
      <w:spacing w:after="0" w:line="240" w:lineRule="auto"/>
      <w:jc w:val="center"/>
    </w:pPr>
    <w:rPr>
      <w:rFonts w:ascii="Times New Roman" w:eastAsia="Times New Roman" w:hAnsi="Times New Roman" w:cs="Times New Roman"/>
      <w:b/>
      <w:bCs/>
      <w:szCs w:val="20"/>
      <w:lang w:eastAsia="zh-CN"/>
    </w:rPr>
  </w:style>
  <w:style w:type="paragraph" w:customStyle="1" w:styleId="af7">
    <w:name w:val="Таблица_Текст слева + полужирный"/>
    <w:basedOn w:val="af4"/>
    <w:next w:val="13"/>
    <w:rsid w:val="00FD3FAC"/>
    <w:rPr>
      <w:b/>
      <w:bCs/>
    </w:rPr>
  </w:style>
  <w:style w:type="character" w:customStyle="1" w:styleId="apple-converted-space">
    <w:name w:val="apple-converted-space"/>
    <w:basedOn w:val="a0"/>
    <w:rsid w:val="00FD3FAC"/>
  </w:style>
  <w:style w:type="paragraph" w:customStyle="1" w:styleId="s1">
    <w:name w:val="s_1"/>
    <w:basedOn w:val="a"/>
    <w:rsid w:val="00FD3F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_1"/>
    <w:basedOn w:val="1"/>
    <w:next w:val="a"/>
    <w:rsid w:val="00FD3FAC"/>
    <w:pPr>
      <w:tabs>
        <w:tab w:val="clear" w:pos="0"/>
      </w:tabs>
      <w:suppressAutoHyphens w:val="0"/>
      <w:spacing w:before="240" w:after="120"/>
      <w:jc w:val="left"/>
    </w:pPr>
    <w:rPr>
      <w:bCs/>
      <w:caps/>
      <w:kern w:val="1"/>
      <w:sz w:val="32"/>
      <w:szCs w:val="32"/>
      <w:lang w:eastAsia="zh-CN"/>
    </w:rPr>
  </w:style>
  <w:style w:type="character" w:customStyle="1" w:styleId="ConsPlusNormal0">
    <w:name w:val="ConsPlusNormal Знак"/>
    <w:basedOn w:val="a0"/>
    <w:link w:val="ConsPlusNormal"/>
    <w:rsid w:val="00FD3FAC"/>
    <w:rPr>
      <w:rFonts w:ascii="Arial" w:eastAsia="Arial" w:hAnsi="Arial" w:cs="Arial"/>
      <w:sz w:val="20"/>
      <w:szCs w:val="20"/>
      <w:lang w:eastAsia="ar-SA"/>
    </w:rPr>
  </w:style>
  <w:style w:type="paragraph" w:customStyle="1" w:styleId="Iauiue">
    <w:name w:val="Iau?iue"/>
    <w:rsid w:val="00FD3FAC"/>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4">
    <w:name w:val="Знак1 Знак Знак Знак"/>
    <w:basedOn w:val="a"/>
    <w:rsid w:val="00FD3FAC"/>
    <w:pPr>
      <w:spacing w:after="60" w:line="240" w:lineRule="auto"/>
      <w:ind w:firstLine="709"/>
      <w:jc w:val="both"/>
    </w:pPr>
    <w:rPr>
      <w:rFonts w:ascii="Arial" w:eastAsia="Times New Roman" w:hAnsi="Arial" w:cs="Arial"/>
      <w:bCs/>
      <w:sz w:val="24"/>
      <w:szCs w:val="24"/>
    </w:rPr>
  </w:style>
  <w:style w:type="character" w:styleId="af8">
    <w:name w:val="Strong"/>
    <w:basedOn w:val="a0"/>
    <w:uiPriority w:val="22"/>
    <w:qFormat/>
    <w:rsid w:val="00FD3FAC"/>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713AF097427600873D80323E2C55AF5E54A3D13BB40CBC21BEACD3FB392837A53A9461A2BC4ED5AAFx5H" TargetMode="External"/><Relationship Id="rId21" Type="http://schemas.openxmlformats.org/officeDocument/2006/relationships/hyperlink" Target="consultantplus://offline/ref=37579C62C0F54659137A2E4FD638379A226C126C35748256FBF741F9CAC4725213DFB81EqB75M" TargetMode="External"/><Relationship Id="rId34" Type="http://schemas.openxmlformats.org/officeDocument/2006/relationships/hyperlink" Target="consultantplus://offline/ref=FA25E988EC5F7480609F194DC3135D9A77EA500086D676E2FE5865C445D7F9DFAE5351177A665F80b8P4O" TargetMode="External"/><Relationship Id="rId42" Type="http://schemas.openxmlformats.org/officeDocument/2006/relationships/hyperlink" Target="consultantplus://offline/ref=BF1E702A5A87DDEBBAA6FA302465D4EE7FF40FEED07F16609300A9C8A32281F4D607D971B5MEI" TargetMode="External"/><Relationship Id="rId47" Type="http://schemas.openxmlformats.org/officeDocument/2006/relationships/hyperlink" Target="consultantplus://offline/ref=C81087E8B212044EF794667041EAC821FB08D6ACA6454E77AE52E64B08A5C885D5A54A8E32Q5I" TargetMode="External"/><Relationship Id="rId50" Type="http://schemas.openxmlformats.org/officeDocument/2006/relationships/hyperlink" Target="consultantplus://offline/ref=0169FD2CE74E13BAA3A47FFBFE0F68F1D7452E7B5015A2185CF8648BE35F4C3F7AC0059BMFe9I" TargetMode="External"/><Relationship Id="rId55" Type="http://schemas.openxmlformats.org/officeDocument/2006/relationships/hyperlink" Target="consultantplus://offline/ref=C81087E8B212044EF794667041EAC821FB08D6ACA6454E77AE52E64B08A5C885D5A54A8E32Q5I" TargetMode="External"/><Relationship Id="rId63" Type="http://schemas.openxmlformats.org/officeDocument/2006/relationships/hyperlink" Target="consultantplus://offline/ref=D0FAEFF8279DC4DE6BC172D4B902255BF29216EA3DE20C6E27006AE39C12A16D5F5586CD6FA9628407w2I" TargetMode="External"/><Relationship Id="rId68" Type="http://schemas.openxmlformats.org/officeDocument/2006/relationships/image" Target="media/image1.jpeg"/><Relationship Id="rId76" Type="http://schemas.openxmlformats.org/officeDocument/2006/relationships/image" Target="media/image9.png"/><Relationship Id="rId84" Type="http://schemas.openxmlformats.org/officeDocument/2006/relationships/image" Target="media/image17.png"/><Relationship Id="rId89" Type="http://schemas.openxmlformats.org/officeDocument/2006/relationships/image" Target="media/image2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jpeg"/><Relationship Id="rId92"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consultantplus://offline/ref=729A98CFD6BFAE6E55FED9C06F9C319283EC991CB8C9895ACCF9828E780C64A945BB40CBDD7AC648G" TargetMode="External"/><Relationship Id="rId29" Type="http://schemas.openxmlformats.org/officeDocument/2006/relationships/hyperlink" Target="consultantplus://offline/ref=9FAC175C14EA25F19DB3FECD0735F21CB8F818A0459FF99DF9FBBA53E33E7D8641A09BA4M1yCH" TargetMode="External"/><Relationship Id="rId11" Type="http://schemas.openxmlformats.org/officeDocument/2006/relationships/hyperlink" Target="consultantplus://offline/ref=2456C14A23B906D47083E2D625590C6D35CB361BACF316BDF7B4A7B5CCkB5EI" TargetMode="External"/><Relationship Id="rId24" Type="http://schemas.openxmlformats.org/officeDocument/2006/relationships/hyperlink" Target="consultantplus://offline/ref=C3AD016DF60785ABF0BC1BD8C1E2DA9F0A3F68C5E9C4FA8957F8B56C3B80C33597543858P6v1H" TargetMode="External"/><Relationship Id="rId32" Type="http://schemas.openxmlformats.org/officeDocument/2006/relationships/hyperlink" Target="https://login.consultant.ru/link/?req=doc&amp;base=RZR&amp;n=281669&amp;rnd=A62B227DFC5302713C9E41710070EA90&amp;dst=15&amp;fld=134" TargetMode="External"/><Relationship Id="rId37" Type="http://schemas.openxmlformats.org/officeDocument/2006/relationships/hyperlink" Target="consultantplus://offline/ref=B2091FAB72B2FA3D8B5D726FC8622A7C7469ABBDD6D3C4743DE5D99781507A334625ED79970F10553Ag5N" TargetMode="External"/><Relationship Id="rId40" Type="http://schemas.openxmlformats.org/officeDocument/2006/relationships/hyperlink" Target="consultantplus://offline/ref=E8A805EFF8D056E4CDDAA35825C01F9F16BF4E0C358F7C50001C029EFFDDCFFFBFDFC7B0DC577A08f0JBI" TargetMode="External"/><Relationship Id="rId45" Type="http://schemas.openxmlformats.org/officeDocument/2006/relationships/hyperlink" Target="consultantplus://offline/ref=48568123AEC4A83DD56098EA1E21F2D318771A66E30652A2119745E83ACFEBB152BF5929103F173E233EH" TargetMode="External"/><Relationship Id="rId53" Type="http://schemas.openxmlformats.org/officeDocument/2006/relationships/hyperlink" Target="consultantplus://offline/ref=96DA80ECADC330BAF129DA34784211C11812166C375EFCB00BCD4AD73803B36713565A04D8268FBC31gDI" TargetMode="External"/><Relationship Id="rId58" Type="http://schemas.openxmlformats.org/officeDocument/2006/relationships/hyperlink" Target="consultantplus://offline/ref=0169FD2CE74E13BAA3A47FFBFE0F68F1D7452E7B5015A2185CF8648BE35F4C3F7AC0059BMFe9I" TargetMode="External"/><Relationship Id="rId66" Type="http://schemas.openxmlformats.org/officeDocument/2006/relationships/hyperlink" Target="consultantplus://offline/ref=DC5859936EF218B5FB98746BCEE29CB68E1811970B94D5A27C654CC0BE24184354F3540FB81C60645Fd1J" TargetMode="External"/><Relationship Id="rId74" Type="http://schemas.openxmlformats.org/officeDocument/2006/relationships/image" Target="media/image7.png"/><Relationship Id="rId79" Type="http://schemas.openxmlformats.org/officeDocument/2006/relationships/image" Target="media/image12.png"/><Relationship Id="rId87"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consultantplus://offline/ref=96DA80ECADC330BAF129DA34784211C11812166C375EFCB00BCD4AD73803B36713565A04D8268FBC31gDI" TargetMode="External"/><Relationship Id="rId82" Type="http://schemas.openxmlformats.org/officeDocument/2006/relationships/image" Target="media/image15.png"/><Relationship Id="rId90" Type="http://schemas.openxmlformats.org/officeDocument/2006/relationships/image" Target="media/image23.png"/><Relationship Id="rId95" Type="http://schemas.openxmlformats.org/officeDocument/2006/relationships/header" Target="header1.xml"/><Relationship Id="rId19" Type="http://schemas.openxmlformats.org/officeDocument/2006/relationships/hyperlink" Target="https://login.consultant.ru/link/?req=doc&amp;base=RZR&amp;n=281669&amp;rnd=A62B227DFC5302713C9E41710070EA90&amp;dst=100177&amp;fld=134" TargetMode="External"/><Relationship Id="rId14" Type="http://schemas.openxmlformats.org/officeDocument/2006/relationships/hyperlink" Target="consultantplus://offline/ref=2456C14A23B906D47083E3D830590C6D35C8371CA1FC16BDF7B4A7B5CCBE387E125645B0A9B7B16Fk35AI" TargetMode="External"/><Relationship Id="rId22" Type="http://schemas.openxmlformats.org/officeDocument/2006/relationships/hyperlink" Target="consultantplus://offline/ref=37579C62C0F54659137A2E4FD638379A226C126C35748256FBF741F9CAC4725213DFB81EqB7AM" TargetMode="External"/><Relationship Id="rId27" Type="http://schemas.openxmlformats.org/officeDocument/2006/relationships/hyperlink" Target="consultantplus://offline/ref=1713AF097427600873D80323E2C55AF5E54A3D13BB40CBC21BEACD3FB392837A53A9461A2BC4ED58AFxDH" TargetMode="External"/><Relationship Id="rId30" Type="http://schemas.openxmlformats.org/officeDocument/2006/relationships/hyperlink" Target="https://login.consultant.ru/link/?req=doc&amp;base=RZR&amp;n=281669&amp;rnd=A62B227DFC5302713C9E41710070EA90&amp;dst=100165&amp;fld=134" TargetMode="External"/><Relationship Id="rId35" Type="http://schemas.openxmlformats.org/officeDocument/2006/relationships/hyperlink" Target="consultantplus://offline/ref=095BF710D703B322B76B7C766F62ED06ABDF156A09D52BA8C7F3039EE6EF88CC1D356E9Ex8K6I" TargetMode="External"/><Relationship Id="rId43" Type="http://schemas.openxmlformats.org/officeDocument/2006/relationships/hyperlink" Target="consultantplus://offline/ref=2C83A9326E23FC76F253D5F95F56B78C28503EEB0E2A0323A294A57EB87943FD7C84224Ac1M8I" TargetMode="External"/><Relationship Id="rId48" Type="http://schemas.openxmlformats.org/officeDocument/2006/relationships/hyperlink" Target="consultantplus://offline/ref=3383D7120A41E41A5F68292204AAE5A5736248B7319DA6235D0F13770A4F307E0939D4EEaBR4I" TargetMode="External"/><Relationship Id="rId56" Type="http://schemas.openxmlformats.org/officeDocument/2006/relationships/hyperlink" Target="consultantplus://offline/ref=3383D7120A41E41A5F68292204AAE5A5736248B7319DA6235D0F13770A4F307E0939D4EEaBR4I" TargetMode="External"/><Relationship Id="rId64" Type="http://schemas.openxmlformats.org/officeDocument/2006/relationships/hyperlink" Target="consultantplus://offline/ref=FA25E988EC5F7480609F194DC3135D9A77EA500086D676E2FE5865C445D7F9DFAE5351177A665F80b8P4O" TargetMode="External"/><Relationship Id="rId69" Type="http://schemas.openxmlformats.org/officeDocument/2006/relationships/image" Target="media/image2.jpeg"/><Relationship Id="rId77" Type="http://schemas.openxmlformats.org/officeDocument/2006/relationships/image" Target="media/image10.png"/><Relationship Id="rId8" Type="http://schemas.openxmlformats.org/officeDocument/2006/relationships/hyperlink" Target="consultantplus://offline/ref=F71542AD4C73CCEDFBF77D9C925EF966951131D4C26FA729C2D6EAD64FYDK1J" TargetMode="External"/><Relationship Id="rId51" Type="http://schemas.openxmlformats.org/officeDocument/2006/relationships/hyperlink" Target="consultantplus://offline/ref=0169FD2CE74E13BAA3A47FFBFE0F68F1D7452E7B5015A2185CF8648BE35F4C3F7AC0059AMFe2I"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image" Target="media/image2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2456C14A23B906D47083E3D830590C6D35C8371CA1FC16BDF7B4A7B5CCBE387E125645B0A9B7B16Fk35FI" TargetMode="External"/><Relationship Id="rId17" Type="http://schemas.openxmlformats.org/officeDocument/2006/relationships/hyperlink" Target="consultantplus://offline/ref=46148816BF0EC01800EE4B3A9CF1FE9FE3BB2056452EB2D500CA0A02A9xAuBJ" TargetMode="External"/><Relationship Id="rId25" Type="http://schemas.openxmlformats.org/officeDocument/2006/relationships/hyperlink" Target="consultantplus://offline/ref=C3AD016DF60785ABF0BC1BD8C1E2DA9F0A3F68C5E9C4FA8957F8B56C3B80C33597543858P6vCH" TargetMode="External"/><Relationship Id="rId33" Type="http://schemas.openxmlformats.org/officeDocument/2006/relationships/hyperlink" Target="consultantplus://offline/ref=0EAF0B3568A0DC6BDCBDE9E47431AE6BBE0FE787B6B637B8E06480407486B74B099F22F72A619BA5BF07H" TargetMode="External"/><Relationship Id="rId38" Type="http://schemas.openxmlformats.org/officeDocument/2006/relationships/hyperlink" Target="consultantplus://offline/ref=B2091FAB72B2FA3D8B5D726FC8622A7C7469ABBDD6D3C4743DE5D99781507A334625ED79970F10573AgDN" TargetMode="External"/><Relationship Id="rId46" Type="http://schemas.openxmlformats.org/officeDocument/2006/relationships/hyperlink" Target="consultantplus://offline/ref=C81087E8B212044EF794667041EAC821FB08D6ACA6454E77AE52E64B08A5C885D5A54A8F32QEI" TargetMode="External"/><Relationship Id="rId59" Type="http://schemas.openxmlformats.org/officeDocument/2006/relationships/hyperlink" Target="consultantplus://offline/ref=0169FD2CE74E13BAA3A47FFBFE0F68F1D7452E7B5015A2185CF8648BE35F4C3F7AC0059AMFe2I" TargetMode="External"/><Relationship Id="rId67" Type="http://schemas.openxmlformats.org/officeDocument/2006/relationships/hyperlink" Target="consultantplus://offline/main?base=LAW;n=117520;fld=134;dst=100016" TargetMode="External"/><Relationship Id="rId20" Type="http://schemas.openxmlformats.org/officeDocument/2006/relationships/hyperlink" Target="consultantplus://offline/ref=D2139AC89719EFA3C9336981C21312C1F06F03AC3E93F0A87FCDA708B87CAC914982689C59BB16BDGAJ1H" TargetMode="External"/><Relationship Id="rId41" Type="http://schemas.openxmlformats.org/officeDocument/2006/relationships/hyperlink" Target="consultantplus://offline/ref=BF1E702A5A87DDEBBAA6FA302465D4EE7FF40FEED07F16609300A9C8A32281F4D607D971B5M1I" TargetMode="External"/><Relationship Id="rId54" Type="http://schemas.openxmlformats.org/officeDocument/2006/relationships/hyperlink" Target="consultantplus://offline/ref=C81087E8B212044EF794667041EAC821FB08D6ACA6454E77AE52E64B08A5C885D5A54A8F32QEI" TargetMode="External"/><Relationship Id="rId62" Type="http://schemas.openxmlformats.org/officeDocument/2006/relationships/hyperlink" Target="consultantplus://offline/ref=D0FAEFF8279DC4DE6BC172D4B902255BF29216EA3DE20C6E27006AE39C12A16D5F5586CD6FA9628507wCI" TargetMode="External"/><Relationship Id="rId70" Type="http://schemas.openxmlformats.org/officeDocument/2006/relationships/image" Target="media/image3.jpeg"/><Relationship Id="rId75" Type="http://schemas.openxmlformats.org/officeDocument/2006/relationships/image" Target="media/image8.png"/><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456C14A23B906D47083E3D830590C6D35C8371CA1FC16BDF7B4A7B5CCBE387E125645B0A9B7B16Fk355I" TargetMode="External"/><Relationship Id="rId23" Type="http://schemas.openxmlformats.org/officeDocument/2006/relationships/hyperlink" Target="consultantplus://offline/ref=D253F89E3432ADCC70A94FAC5874B0A8826EF6739350115C903B611C30F39A3F502DC1D4673C8FBEqB0AJ" TargetMode="External"/><Relationship Id="rId28" Type="http://schemas.openxmlformats.org/officeDocument/2006/relationships/hyperlink" Target="consultantplus://offline/ref=9FAC175C14EA25F19DB3FECD0735F21CB8F818A0459FF99DF9FBBA53E33E7D8641A09BA4M1y3H" TargetMode="External"/><Relationship Id="rId36" Type="http://schemas.openxmlformats.org/officeDocument/2006/relationships/hyperlink" Target="consultantplus://offline/ref=095BF710D703B322B76B7C766F62ED06ABDF156A09D52BA8C7F3039EE6EF88CC1D356E9Ex8K9I" TargetMode="External"/><Relationship Id="rId49" Type="http://schemas.openxmlformats.org/officeDocument/2006/relationships/hyperlink" Target="consultantplus://offline/ref=A28274792AEEBC565F814EB41C829E6FB78B3B92A066B5D5993292CE910BCAD2E10A38E34BEBD0D5k3V3I" TargetMode="External"/><Relationship Id="rId57" Type="http://schemas.openxmlformats.org/officeDocument/2006/relationships/hyperlink" Target="consultantplus://offline/ref=A28274792AEEBC565F814EB41C829E6FB78B3B92A066B5D5993292CE910BCAD2E10A38E34BEBD0D5k3V3I" TargetMode="External"/><Relationship Id="rId10" Type="http://schemas.openxmlformats.org/officeDocument/2006/relationships/hyperlink" Target="consultantplus://offline/ref=2456C14A23B906D47083E2D625590C6D35CB361BACFA16BDF7B4A7B5CCkB5EI" TargetMode="External"/><Relationship Id="rId31" Type="http://schemas.openxmlformats.org/officeDocument/2006/relationships/hyperlink" Target="https://login.consultant.ru/link/?req=doc&amp;base=RZR&amp;n=281669&amp;rnd=A62B227DFC5302713C9E41710070EA90&amp;dst=100177&amp;fld=134" TargetMode="External"/><Relationship Id="rId44" Type="http://schemas.openxmlformats.org/officeDocument/2006/relationships/hyperlink" Target="consultantplus://offline/ref=48568123AEC4A83DD56098EA1E21F2D318771A66E30652A2119745E83ACFEBB152BF5929103F173F233CH" TargetMode="External"/><Relationship Id="rId52" Type="http://schemas.openxmlformats.org/officeDocument/2006/relationships/hyperlink" Target="consultantplus://offline/ref=0DEF998E5ACBBA05B9E3BFBC0B01C00CC134D2C8D6D1B66E2216998F01C040AFD7161584k4e9I" TargetMode="External"/><Relationship Id="rId60" Type="http://schemas.openxmlformats.org/officeDocument/2006/relationships/hyperlink" Target="consultantplus://offline/ref=0DEF998E5ACBBA05B9E3BFBC0B01C00CC134D2C8D6D1B66E2216998F01C040AFD7161584k4e9I" TargetMode="External"/><Relationship Id="rId65" Type="http://schemas.openxmlformats.org/officeDocument/2006/relationships/hyperlink" Target="consultantplus://offline/ref=FA25E988EC5F7480609F194DC3135D9A77EA500086D676E2FE5865C445D7F9DFAE5351177A665F80b8P4O"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9.png"/><Relationship Id="rId9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consultantplus://offline/main?base=LAW;n=73283;fld=134;dst=100093" TargetMode="External"/><Relationship Id="rId13" Type="http://schemas.openxmlformats.org/officeDocument/2006/relationships/hyperlink" Target="consultantplus://offline/ref=2456C14A23B906D47083E3D830590C6D35C8371CA1FC16BDF7B4A7B5CCBE387E125645B0A9B7B16Fk35BI" TargetMode="External"/><Relationship Id="rId18" Type="http://schemas.openxmlformats.org/officeDocument/2006/relationships/hyperlink" Target="https://login.consultant.ru/link/?req=doc&amp;base=RZR&amp;n=281669&amp;rnd=A62B227DFC5302713C9E41710070EA90&amp;dst=100165&amp;fld=134" TargetMode="External"/><Relationship Id="rId39" Type="http://schemas.openxmlformats.org/officeDocument/2006/relationships/hyperlink" Target="consultantplus://offline/ref=FA25E988EC5F7480609F194DC3135D9A77EA500086D676E2FE5865C445D7F9DFAE5351177A665F80b8P4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34B69-6C5B-42DD-9D09-82D73F36D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36815</Words>
  <Characters>209848</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2018-05-25T06:23:00Z</cp:lastPrinted>
  <dcterms:created xsi:type="dcterms:W3CDTF">2018-05-24T05:36:00Z</dcterms:created>
  <dcterms:modified xsi:type="dcterms:W3CDTF">2018-05-25T06:27:00Z</dcterms:modified>
</cp:coreProperties>
</file>