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E1" w:rsidRDefault="001C64E1" w:rsidP="001C64E1">
      <w:pPr>
        <w:pStyle w:val="a3"/>
        <w:jc w:val="right"/>
        <w:rPr>
          <w:rFonts w:ascii="Times New Roman" w:hAnsi="Times New Roman"/>
          <w:b/>
          <w:sz w:val="24"/>
          <w:szCs w:val="24"/>
        </w:rPr>
      </w:pPr>
      <w:r>
        <w:rPr>
          <w:rFonts w:ascii="Times New Roman" w:hAnsi="Times New Roman"/>
          <w:b/>
          <w:sz w:val="24"/>
          <w:szCs w:val="24"/>
        </w:rPr>
        <w:t>Информационный бюллетень</w:t>
      </w:r>
    </w:p>
    <w:p w:rsidR="001C64E1" w:rsidRDefault="001C64E1" w:rsidP="001C64E1">
      <w:pPr>
        <w:pStyle w:val="a3"/>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1C64E1" w:rsidRDefault="001C64E1" w:rsidP="001C64E1">
      <w:pPr>
        <w:pStyle w:val="a3"/>
        <w:rPr>
          <w:rFonts w:ascii="Times New Roman" w:hAnsi="Times New Roman"/>
          <w:b/>
        </w:rPr>
      </w:pPr>
    </w:p>
    <w:p w:rsidR="001C64E1" w:rsidRDefault="001C64E1" w:rsidP="001C64E1">
      <w:pPr>
        <w:pStyle w:val="a3"/>
        <w:jc w:val="center"/>
        <w:rPr>
          <w:rFonts w:ascii="Times New Roman" w:hAnsi="Times New Roman"/>
          <w:b/>
          <w:sz w:val="56"/>
          <w:szCs w:val="56"/>
        </w:rPr>
      </w:pPr>
      <w:r>
        <w:rPr>
          <w:rFonts w:ascii="Times New Roman" w:hAnsi="Times New Roman"/>
          <w:b/>
          <w:sz w:val="56"/>
          <w:szCs w:val="56"/>
        </w:rPr>
        <w:t>«ЕДРОВСКИЙ ВЕСТНИК»</w:t>
      </w:r>
    </w:p>
    <w:p w:rsidR="001C64E1" w:rsidRDefault="008D2B8C" w:rsidP="001C64E1">
      <w:pPr>
        <w:pStyle w:val="a3"/>
        <w:jc w:val="right"/>
        <w:rPr>
          <w:rFonts w:ascii="Times New Roman" w:hAnsi="Times New Roman"/>
          <w:b/>
        </w:rPr>
      </w:pPr>
      <w:r w:rsidRPr="008D2B8C">
        <w:rPr>
          <w:rFonts w:ascii="Times New Roman" w:hAnsi="Times New Roman"/>
          <w:b/>
          <w:sz w:val="24"/>
          <w:szCs w:val="24"/>
        </w:rPr>
        <w:t>09</w:t>
      </w:r>
      <w:r w:rsidR="001C64E1" w:rsidRPr="008D2B8C">
        <w:rPr>
          <w:rFonts w:ascii="Times New Roman" w:hAnsi="Times New Roman"/>
          <w:b/>
          <w:sz w:val="24"/>
          <w:szCs w:val="24"/>
        </w:rPr>
        <w:t>.07. 2018</w:t>
      </w:r>
      <w:r w:rsidR="001C64E1">
        <w:rPr>
          <w:rFonts w:ascii="Times New Roman" w:hAnsi="Times New Roman"/>
          <w:b/>
          <w:sz w:val="24"/>
          <w:szCs w:val="24"/>
        </w:rPr>
        <w:t xml:space="preserve"> год</w:t>
      </w:r>
      <w:r w:rsidR="001C64E1">
        <w:rPr>
          <w:rFonts w:ascii="Times New Roman" w:hAnsi="Times New Roman"/>
          <w:b/>
        </w:rPr>
        <w:t xml:space="preserve">                                                                                                                                                               </w:t>
      </w:r>
    </w:p>
    <w:p w:rsidR="001C64E1" w:rsidRDefault="001C64E1" w:rsidP="001C64E1">
      <w:pPr>
        <w:pStyle w:val="a3"/>
        <w:jc w:val="right"/>
        <w:rPr>
          <w:rFonts w:ascii="Times New Roman" w:hAnsi="Times New Roman"/>
          <w:b/>
          <w:sz w:val="24"/>
          <w:szCs w:val="24"/>
        </w:rPr>
      </w:pPr>
      <w:r>
        <w:rPr>
          <w:rFonts w:ascii="Times New Roman" w:hAnsi="Times New Roman"/>
          <w:b/>
          <w:sz w:val="24"/>
          <w:szCs w:val="24"/>
        </w:rPr>
        <w:t>№ 14 (153)</w:t>
      </w:r>
    </w:p>
    <w:p w:rsidR="001C64E1" w:rsidRDefault="001C64E1" w:rsidP="001C64E1">
      <w:pPr>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1C64E1" w:rsidRPr="001C64E1" w:rsidRDefault="001C64E1" w:rsidP="001C64E1">
      <w:pPr>
        <w:pStyle w:val="a3"/>
        <w:jc w:val="center"/>
        <w:rPr>
          <w:rFonts w:ascii="Times New Roman" w:hAnsi="Times New Roman"/>
          <w:b/>
          <w:sz w:val="20"/>
          <w:szCs w:val="20"/>
        </w:rPr>
      </w:pPr>
      <w:r w:rsidRPr="00610873">
        <w:rPr>
          <w:rFonts w:ascii="Times New Roman" w:hAnsi="Times New Roman"/>
          <w:b/>
          <w:sz w:val="20"/>
          <w:szCs w:val="20"/>
        </w:rPr>
        <w:t>Утверждены Управлением Минюста Р</w:t>
      </w:r>
      <w:r>
        <w:rPr>
          <w:rFonts w:ascii="Times New Roman" w:hAnsi="Times New Roman"/>
          <w:b/>
          <w:sz w:val="20"/>
          <w:szCs w:val="20"/>
        </w:rPr>
        <w:t>оссии по Новгородской области 03.07.2018</w:t>
      </w:r>
      <w:r w:rsidRPr="00610873">
        <w:rPr>
          <w:rFonts w:ascii="Times New Roman" w:hAnsi="Times New Roman"/>
          <w:b/>
          <w:sz w:val="20"/>
          <w:szCs w:val="20"/>
        </w:rPr>
        <w:t xml:space="preserve"> года, государственный регистрационный №</w:t>
      </w:r>
      <w:r w:rsidRPr="0024658A">
        <w:rPr>
          <w:rFonts w:ascii="Times New Roman" w:hAnsi="Times New Roman"/>
          <w:b/>
          <w:sz w:val="20"/>
          <w:szCs w:val="20"/>
          <w:lang w:val="en-US"/>
        </w:rPr>
        <w:t>RU</w:t>
      </w:r>
      <w:r>
        <w:rPr>
          <w:rFonts w:ascii="Times New Roman" w:hAnsi="Times New Roman"/>
          <w:b/>
          <w:sz w:val="20"/>
          <w:szCs w:val="20"/>
        </w:rPr>
        <w:t xml:space="preserve"> </w:t>
      </w:r>
      <w:r w:rsidRPr="001C64E1">
        <w:rPr>
          <w:rFonts w:ascii="Times New Roman" w:hAnsi="Times New Roman"/>
          <w:b/>
          <w:sz w:val="20"/>
          <w:szCs w:val="20"/>
        </w:rPr>
        <w:t>535033022018002</w:t>
      </w:r>
    </w:p>
    <w:p w:rsidR="001C64E1" w:rsidRPr="00610873" w:rsidRDefault="001C64E1" w:rsidP="001C64E1">
      <w:pPr>
        <w:pStyle w:val="a3"/>
        <w:jc w:val="center"/>
        <w:rPr>
          <w:rFonts w:ascii="Times New Roman" w:hAnsi="Times New Roman"/>
          <w:b/>
          <w:sz w:val="20"/>
          <w:szCs w:val="20"/>
        </w:rPr>
      </w:pPr>
      <w:r w:rsidRPr="00610873">
        <w:rPr>
          <w:rFonts w:ascii="Times New Roman" w:hAnsi="Times New Roman"/>
          <w:b/>
          <w:sz w:val="20"/>
          <w:szCs w:val="20"/>
        </w:rPr>
        <w:t>Российская Федерация Новгородская область Валдайский муниципальный  район</w:t>
      </w:r>
    </w:p>
    <w:p w:rsidR="001C64E1" w:rsidRPr="001C64E1" w:rsidRDefault="001C64E1" w:rsidP="001C64E1">
      <w:pPr>
        <w:pStyle w:val="a3"/>
        <w:jc w:val="center"/>
        <w:rPr>
          <w:rFonts w:ascii="Times New Roman" w:hAnsi="Times New Roman"/>
          <w:b/>
          <w:sz w:val="20"/>
          <w:szCs w:val="20"/>
        </w:rPr>
      </w:pPr>
      <w:r w:rsidRPr="001C64E1">
        <w:rPr>
          <w:rFonts w:ascii="Times New Roman" w:hAnsi="Times New Roman"/>
          <w:b/>
          <w:sz w:val="20"/>
          <w:szCs w:val="20"/>
        </w:rPr>
        <w:t>СОВЕТ ДЕПУТАТОВ ЕДРОВСКОГО СЕЛЬСКОГО ПОСЕЛЕНИЯ</w:t>
      </w:r>
    </w:p>
    <w:p w:rsidR="001C64E1" w:rsidRPr="001C64E1" w:rsidRDefault="001C64E1" w:rsidP="001C64E1">
      <w:pPr>
        <w:pStyle w:val="a3"/>
        <w:jc w:val="center"/>
        <w:rPr>
          <w:rFonts w:ascii="Times New Roman" w:hAnsi="Times New Roman"/>
          <w:b/>
          <w:color w:val="000000"/>
          <w:sz w:val="20"/>
          <w:szCs w:val="20"/>
        </w:rPr>
      </w:pPr>
      <w:r w:rsidRPr="001C64E1">
        <w:rPr>
          <w:rFonts w:ascii="Times New Roman" w:hAnsi="Times New Roman"/>
          <w:b/>
          <w:color w:val="000000"/>
          <w:sz w:val="20"/>
          <w:szCs w:val="20"/>
        </w:rPr>
        <w:t xml:space="preserve">РЕШЕНИЕ </w:t>
      </w:r>
      <w:r w:rsidRPr="001C64E1">
        <w:rPr>
          <w:rFonts w:ascii="Times New Roman" w:hAnsi="Times New Roman"/>
          <w:b/>
          <w:sz w:val="20"/>
          <w:szCs w:val="20"/>
        </w:rPr>
        <w:t>от  30.05.2018  № 121</w:t>
      </w:r>
    </w:p>
    <w:p w:rsidR="001C64E1" w:rsidRPr="001C64E1" w:rsidRDefault="001C64E1" w:rsidP="001C64E1">
      <w:pPr>
        <w:pStyle w:val="a3"/>
        <w:jc w:val="center"/>
        <w:rPr>
          <w:rFonts w:ascii="Times New Roman" w:hAnsi="Times New Roman"/>
          <w:b/>
          <w:sz w:val="20"/>
          <w:szCs w:val="20"/>
        </w:rPr>
      </w:pPr>
      <w:r w:rsidRPr="001C64E1">
        <w:rPr>
          <w:rFonts w:ascii="Times New Roman" w:hAnsi="Times New Roman"/>
          <w:b/>
          <w:sz w:val="20"/>
          <w:szCs w:val="20"/>
        </w:rPr>
        <w:t>О внесении изменений в Устав  Едровского сельского поселения</w:t>
      </w:r>
    </w:p>
    <w:p w:rsidR="001C64E1" w:rsidRPr="001C64E1" w:rsidRDefault="001C64E1" w:rsidP="001C64E1">
      <w:pPr>
        <w:pStyle w:val="a3"/>
        <w:ind w:firstLine="708"/>
        <w:jc w:val="both"/>
        <w:rPr>
          <w:rFonts w:ascii="Times New Roman" w:hAnsi="Times New Roman"/>
          <w:sz w:val="20"/>
          <w:szCs w:val="20"/>
        </w:rPr>
      </w:pPr>
      <w:r w:rsidRPr="001C64E1">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w:t>
      </w:r>
      <w:r>
        <w:rPr>
          <w:rFonts w:ascii="Times New Roman" w:hAnsi="Times New Roman"/>
          <w:sz w:val="20"/>
          <w:szCs w:val="20"/>
        </w:rPr>
        <w:t>я</w:t>
      </w:r>
    </w:p>
    <w:p w:rsidR="001C64E1" w:rsidRPr="001C64E1" w:rsidRDefault="001C64E1" w:rsidP="001C64E1">
      <w:pPr>
        <w:pStyle w:val="a3"/>
        <w:jc w:val="both"/>
        <w:rPr>
          <w:rFonts w:ascii="Times New Roman" w:hAnsi="Times New Roman"/>
          <w:b/>
          <w:sz w:val="20"/>
          <w:szCs w:val="20"/>
        </w:rPr>
      </w:pPr>
      <w:r w:rsidRPr="001C64E1">
        <w:rPr>
          <w:rFonts w:ascii="Times New Roman" w:hAnsi="Times New Roman"/>
          <w:b/>
          <w:sz w:val="20"/>
          <w:szCs w:val="20"/>
        </w:rPr>
        <w:t xml:space="preserve">Совет депутатов Едровского сельского поселения </w:t>
      </w:r>
    </w:p>
    <w:p w:rsidR="001C64E1" w:rsidRPr="001C64E1" w:rsidRDefault="001C64E1" w:rsidP="001C64E1">
      <w:pPr>
        <w:pStyle w:val="a3"/>
        <w:jc w:val="both"/>
        <w:rPr>
          <w:rFonts w:ascii="Times New Roman" w:hAnsi="Times New Roman"/>
          <w:b/>
          <w:sz w:val="20"/>
          <w:szCs w:val="20"/>
        </w:rPr>
      </w:pPr>
      <w:r w:rsidRPr="001C64E1">
        <w:rPr>
          <w:rFonts w:ascii="Times New Roman" w:hAnsi="Times New Roman"/>
          <w:b/>
          <w:sz w:val="20"/>
          <w:szCs w:val="20"/>
        </w:rPr>
        <w:t>РЕШИЛ:</w:t>
      </w:r>
    </w:p>
    <w:p w:rsidR="001C64E1" w:rsidRPr="001C64E1" w:rsidRDefault="001C64E1" w:rsidP="001C64E1">
      <w:pPr>
        <w:pStyle w:val="a3"/>
        <w:ind w:firstLine="708"/>
        <w:rPr>
          <w:rFonts w:ascii="Times New Roman" w:hAnsi="Times New Roman"/>
          <w:sz w:val="20"/>
          <w:szCs w:val="20"/>
        </w:rPr>
      </w:pPr>
      <w:r w:rsidRPr="001C64E1">
        <w:rPr>
          <w:rFonts w:ascii="Times New Roman" w:hAnsi="Times New Roman"/>
          <w:sz w:val="20"/>
          <w:szCs w:val="20"/>
        </w:rPr>
        <w:t>1.Внести  в Устав Едровского сельского поселения  следующие изменения:</w:t>
      </w:r>
    </w:p>
    <w:p w:rsidR="001C64E1" w:rsidRPr="001C64E1" w:rsidRDefault="001C64E1" w:rsidP="001C64E1">
      <w:pPr>
        <w:pStyle w:val="a3"/>
        <w:rPr>
          <w:rFonts w:ascii="Times New Roman" w:hAnsi="Times New Roman"/>
          <w:sz w:val="20"/>
          <w:szCs w:val="20"/>
        </w:rPr>
      </w:pPr>
      <w:r w:rsidRPr="001C64E1">
        <w:rPr>
          <w:rFonts w:ascii="Times New Roman" w:hAnsi="Times New Roman"/>
          <w:sz w:val="20"/>
          <w:szCs w:val="20"/>
        </w:rPr>
        <w:tab/>
        <w:t>1.1. Статью 4.1. Устава Едровского сельского поселения читать в следующей редакции:</w:t>
      </w:r>
    </w:p>
    <w:p w:rsidR="001C64E1" w:rsidRPr="001C64E1" w:rsidRDefault="001C64E1" w:rsidP="001C64E1">
      <w:pPr>
        <w:pStyle w:val="a3"/>
        <w:jc w:val="center"/>
        <w:rPr>
          <w:rFonts w:ascii="Times New Roman" w:hAnsi="Times New Roman"/>
          <w:b/>
          <w:sz w:val="20"/>
          <w:szCs w:val="20"/>
        </w:rPr>
      </w:pPr>
      <w:r w:rsidRPr="001C64E1">
        <w:rPr>
          <w:rFonts w:ascii="Times New Roman" w:hAnsi="Times New Roman"/>
          <w:b/>
          <w:sz w:val="20"/>
          <w:szCs w:val="20"/>
        </w:rPr>
        <w:t>«Статья 4.1.Права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1C64E1" w:rsidRPr="001C64E1" w:rsidRDefault="001C64E1" w:rsidP="001C64E1">
      <w:pPr>
        <w:pStyle w:val="a3"/>
        <w:ind w:firstLine="708"/>
        <w:jc w:val="both"/>
        <w:rPr>
          <w:rFonts w:ascii="Times New Roman" w:hAnsi="Times New Roman"/>
          <w:sz w:val="20"/>
          <w:szCs w:val="20"/>
        </w:rPr>
      </w:pPr>
      <w:r w:rsidRPr="001C64E1">
        <w:rPr>
          <w:rFonts w:ascii="Times New Roman" w:hAnsi="Times New Roman"/>
          <w:sz w:val="20"/>
          <w:szCs w:val="20"/>
        </w:rPr>
        <w:t xml:space="preserve">1. Органы местного самоуправления </w:t>
      </w:r>
      <w:r w:rsidRPr="001C64E1">
        <w:rPr>
          <w:rFonts w:ascii="Times New Roman" w:hAnsi="Times New Roman"/>
          <w:bCs/>
          <w:sz w:val="20"/>
          <w:szCs w:val="20"/>
        </w:rPr>
        <w:t>Едровского сельского</w:t>
      </w:r>
      <w:r w:rsidRPr="001C64E1">
        <w:rPr>
          <w:rFonts w:ascii="Times New Roman" w:hAnsi="Times New Roman"/>
          <w:sz w:val="20"/>
          <w:szCs w:val="20"/>
        </w:rPr>
        <w:t xml:space="preserve"> поселения имеют право на:</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 xml:space="preserve">1) создание музеев </w:t>
      </w:r>
      <w:r w:rsidRPr="001C64E1">
        <w:rPr>
          <w:rFonts w:ascii="Times New Roman" w:hAnsi="Times New Roman"/>
          <w:bCs/>
          <w:sz w:val="20"/>
          <w:szCs w:val="20"/>
        </w:rPr>
        <w:t>Едровского сельского</w:t>
      </w:r>
      <w:r w:rsidRPr="001C64E1">
        <w:rPr>
          <w:rFonts w:ascii="Times New Roman" w:hAnsi="Times New Roman"/>
          <w:sz w:val="20"/>
          <w:szCs w:val="20"/>
        </w:rPr>
        <w:t xml:space="preserve"> поселения;</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 xml:space="preserve">2) совершение нотариальных действий, предусмотренных законодательством, в случае отсутствия в </w:t>
      </w:r>
      <w:r w:rsidRPr="001C64E1">
        <w:rPr>
          <w:rFonts w:ascii="Times New Roman" w:hAnsi="Times New Roman"/>
          <w:bCs/>
          <w:sz w:val="20"/>
          <w:szCs w:val="20"/>
        </w:rPr>
        <w:t>Едровском сельском</w:t>
      </w:r>
      <w:r w:rsidRPr="001C64E1">
        <w:rPr>
          <w:rFonts w:ascii="Times New Roman" w:hAnsi="Times New Roman"/>
          <w:sz w:val="20"/>
          <w:szCs w:val="20"/>
        </w:rPr>
        <w:t xml:space="preserve"> поселении нотариуса;</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3) участие в осуществлении деятельности по опеке и попечительству;</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1C64E1">
        <w:rPr>
          <w:rFonts w:ascii="Times New Roman" w:hAnsi="Times New Roman"/>
          <w:bCs/>
          <w:sz w:val="20"/>
          <w:szCs w:val="20"/>
        </w:rPr>
        <w:t>Едровского сельского</w:t>
      </w:r>
      <w:r w:rsidRPr="001C64E1">
        <w:rPr>
          <w:rFonts w:ascii="Times New Roman" w:hAnsi="Times New Roman"/>
          <w:sz w:val="20"/>
          <w:szCs w:val="20"/>
        </w:rPr>
        <w:t xml:space="preserve"> поселения;</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1C64E1">
        <w:rPr>
          <w:rFonts w:ascii="Times New Roman" w:hAnsi="Times New Roman"/>
          <w:bCs/>
          <w:sz w:val="20"/>
          <w:szCs w:val="20"/>
        </w:rPr>
        <w:t>Едровского  сельского</w:t>
      </w:r>
      <w:r w:rsidRPr="001C64E1">
        <w:rPr>
          <w:rFonts w:ascii="Times New Roman" w:hAnsi="Times New Roman"/>
          <w:sz w:val="20"/>
          <w:szCs w:val="20"/>
        </w:rPr>
        <w:t xml:space="preserve"> поселения;</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1C64E1">
        <w:rPr>
          <w:rFonts w:ascii="Times New Roman" w:hAnsi="Times New Roman"/>
          <w:bCs/>
          <w:sz w:val="20"/>
          <w:szCs w:val="20"/>
        </w:rPr>
        <w:t>Едровского сельского</w:t>
      </w:r>
      <w:r w:rsidRPr="001C64E1">
        <w:rPr>
          <w:rFonts w:ascii="Times New Roman" w:hAnsi="Times New Roman"/>
          <w:sz w:val="20"/>
          <w:szCs w:val="20"/>
        </w:rPr>
        <w:t xml:space="preserve"> поселения;</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vanish/>
          <w:sz w:val="20"/>
          <w:szCs w:val="20"/>
        </w:rPr>
        <w:t> </w:t>
      </w:r>
      <w:r w:rsidRPr="001C64E1">
        <w:rPr>
          <w:rFonts w:ascii="Times New Roman" w:hAnsi="Times New Roman"/>
          <w:sz w:val="20"/>
          <w:szCs w:val="20"/>
        </w:rPr>
        <w:t>7) создание муниципальной пожарной охраны;</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8) создание условий для развития туризма;</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12) осуществление мероприятий по отлову и содержанию безнадзорных животных, обитающих на территории поселения.</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64E1" w:rsidRPr="001C64E1" w:rsidRDefault="001C64E1" w:rsidP="001C64E1">
      <w:pPr>
        <w:pStyle w:val="a3"/>
        <w:jc w:val="both"/>
        <w:rPr>
          <w:rFonts w:ascii="Times New Roman" w:hAnsi="Times New Roman"/>
          <w:b/>
          <w:sz w:val="20"/>
          <w:szCs w:val="20"/>
        </w:rPr>
      </w:pPr>
      <w:r w:rsidRPr="001C64E1">
        <w:rPr>
          <w:rFonts w:ascii="Times New Roman" w:hAnsi="Times New Roman"/>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ab/>
        <w:t>1.2. Дополнить пункт 1 статьи 4.2. Устава Едровского сельского поселения:</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после слов «за сохранностью автомобильных дорог местного значения в границах населенных пунктов Едровского сельского поселения,» следующими словами «организация дорожного движения»;</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ab/>
        <w:t>1.3. Пункт 6 статьи 4.2. Устава Едровского сельского поселения изложить в следующей редакции:</w:t>
      </w:r>
    </w:p>
    <w:p w:rsidR="001C64E1" w:rsidRPr="001C64E1" w:rsidRDefault="001C64E1" w:rsidP="001C64E1">
      <w:pPr>
        <w:adjustRightInd w:val="0"/>
        <w:spacing w:after="0"/>
        <w:ind w:firstLine="540"/>
        <w:jc w:val="both"/>
        <w:rPr>
          <w:rFonts w:ascii="Times New Roman" w:hAnsi="Times New Roman"/>
          <w:sz w:val="20"/>
          <w:szCs w:val="20"/>
        </w:rPr>
      </w:pPr>
      <w:r w:rsidRPr="001C64E1">
        <w:rPr>
          <w:rFonts w:ascii="Times New Roman" w:hAnsi="Times New Roman"/>
          <w:sz w:val="20"/>
          <w:szCs w:val="20"/>
        </w:rPr>
        <w:t>«</w:t>
      </w:r>
      <w:r w:rsidRPr="001C64E1">
        <w:rPr>
          <w:rFonts w:ascii="Times New Roman" w:hAnsi="Times New Roman"/>
          <w:bCs/>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r w:rsidRPr="001C64E1">
        <w:rPr>
          <w:rFonts w:ascii="Times New Roman" w:hAnsi="Times New Roman"/>
          <w:sz w:val="20"/>
          <w:szCs w:val="20"/>
        </w:rPr>
        <w:t xml:space="preserve">» </w:t>
      </w:r>
    </w:p>
    <w:p w:rsidR="001C64E1" w:rsidRPr="001C64E1" w:rsidRDefault="001C64E1" w:rsidP="001C64E1">
      <w:pPr>
        <w:pStyle w:val="a3"/>
        <w:rPr>
          <w:rFonts w:ascii="Times New Roman" w:hAnsi="Times New Roman"/>
          <w:sz w:val="20"/>
          <w:szCs w:val="20"/>
        </w:rPr>
      </w:pPr>
      <w:r w:rsidRPr="001C64E1">
        <w:rPr>
          <w:rFonts w:ascii="Times New Roman" w:hAnsi="Times New Roman"/>
          <w:sz w:val="20"/>
          <w:szCs w:val="20"/>
        </w:rPr>
        <w:tab/>
        <w:t>1.4. Статью 9 Устава Едровского сельского поселения изложить в следующей редакции:</w:t>
      </w:r>
    </w:p>
    <w:p w:rsidR="001C64E1" w:rsidRPr="001C64E1" w:rsidRDefault="001C64E1" w:rsidP="001C64E1">
      <w:pPr>
        <w:pStyle w:val="a3"/>
        <w:jc w:val="center"/>
        <w:rPr>
          <w:rFonts w:ascii="Times New Roman" w:hAnsi="Times New Roman"/>
          <w:b/>
          <w:sz w:val="20"/>
          <w:szCs w:val="20"/>
        </w:rPr>
      </w:pPr>
      <w:r w:rsidRPr="001C64E1">
        <w:rPr>
          <w:rFonts w:ascii="Times New Roman" w:hAnsi="Times New Roman"/>
          <w:b/>
          <w:sz w:val="20"/>
          <w:szCs w:val="20"/>
        </w:rPr>
        <w:t>Статья 9. Муниципальные выборы</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lastRenderedPageBreak/>
        <w:t>1. Муниципальные выборы проводятся в целях избрания депутатов Совета депутатов Едровского сельского поселения, Главы Едровского сельского поселения на основе всеобщего равного и прямого избирательного права при тайном голосовании.</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 xml:space="preserve">2. Муниципальные выборы назначаются Советом депутатов Едровского сельского поселения в сроки, установленные </w:t>
      </w:r>
      <w:hyperlink r:id="rId7" w:tooltip="Федеральным законом № 67-ФЗ" w:history="1">
        <w:r w:rsidRPr="001C64E1">
          <w:rPr>
            <w:rStyle w:val="a5"/>
            <w:rFonts w:ascii="Times New Roman" w:hAnsi="Times New Roman" w:cs="Times New Roman"/>
            <w:color w:val="auto"/>
            <w:sz w:val="20"/>
            <w:szCs w:val="20"/>
            <w:u w:val="none"/>
          </w:rPr>
          <w:t>Федеральным законом №67-ФЗ</w:t>
        </w:r>
      </w:hyperlink>
      <w:r w:rsidRPr="001C64E1">
        <w:rPr>
          <w:rFonts w:ascii="Times New Roman" w:hAnsi="Times New Roman" w:cs="Times New Roman"/>
          <w:sz w:val="20"/>
          <w:szCs w:val="20"/>
        </w:rPr>
        <w:t>.</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В случае досрочного прекращения полномочий Главы Едровского сельского поселения, Совета депутатов Едровского сельского поселения, досрочные выборы проводятся в сроки, установленные федеральным законом.</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 xml:space="preserve">В случаях, предусмотренных </w:t>
      </w:r>
      <w:hyperlink r:id="rId8" w:tooltip="Федеральным законом № 67-ФЗ" w:history="1">
        <w:r w:rsidRPr="001C64E1">
          <w:rPr>
            <w:rStyle w:val="a5"/>
            <w:rFonts w:ascii="Times New Roman" w:hAnsi="Times New Roman" w:cs="Times New Roman"/>
            <w:color w:val="auto"/>
            <w:sz w:val="20"/>
            <w:szCs w:val="20"/>
            <w:u w:val="none"/>
          </w:rPr>
          <w:t>Федеральным законом №67-ФЗ</w:t>
        </w:r>
      </w:hyperlink>
      <w:r w:rsidRPr="001C64E1">
        <w:rPr>
          <w:rFonts w:ascii="Times New Roman" w:hAnsi="Times New Roman" w:cs="Times New Roman"/>
          <w:sz w:val="20"/>
          <w:szCs w:val="20"/>
        </w:rPr>
        <w:t>, муниципальные выборы назначаются избирательной комиссией Едровского сельского поселения или судом.</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9" w:tooltip="Федеральным законом № 67-ФЗ" w:history="1">
        <w:r w:rsidRPr="001C64E1">
          <w:rPr>
            <w:rStyle w:val="a5"/>
            <w:rFonts w:ascii="Times New Roman" w:hAnsi="Times New Roman" w:cs="Times New Roman"/>
            <w:color w:val="auto"/>
            <w:sz w:val="20"/>
            <w:szCs w:val="20"/>
            <w:u w:val="none"/>
          </w:rPr>
          <w:t>Федеральным законом №67-ФЗ</w:t>
        </w:r>
      </w:hyperlink>
      <w:r w:rsidRPr="001C64E1">
        <w:rPr>
          <w:rFonts w:ascii="Times New Roman" w:hAnsi="Times New Roman" w:cs="Times New Roman"/>
          <w:sz w:val="20"/>
          <w:szCs w:val="20"/>
        </w:rPr>
        <w:t xml:space="preserve"> и принимаемым в соответствии с ним областным законом. </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При проведении муниципальных выборов депутатов Совета депутатов Едровского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4. Итоги муниципальных выборов подлежат официальному опубликованию (обнародованию)».</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1.5. Статью 13 Устава Едровского сельского поселения изложить в следующей редакции:</w:t>
      </w:r>
    </w:p>
    <w:p w:rsidR="001C64E1" w:rsidRPr="001C64E1" w:rsidRDefault="001C64E1" w:rsidP="001C64E1">
      <w:pPr>
        <w:autoSpaceDE w:val="0"/>
        <w:autoSpaceDN w:val="0"/>
        <w:adjustRightInd w:val="0"/>
        <w:spacing w:after="0"/>
        <w:ind w:firstLine="540"/>
        <w:jc w:val="both"/>
        <w:outlineLvl w:val="0"/>
        <w:rPr>
          <w:rFonts w:ascii="Times New Roman" w:hAnsi="Times New Roman"/>
          <w:b/>
          <w:bCs/>
          <w:sz w:val="20"/>
          <w:szCs w:val="20"/>
        </w:rPr>
      </w:pPr>
      <w:r w:rsidRPr="001C64E1">
        <w:rPr>
          <w:rFonts w:ascii="Times New Roman" w:hAnsi="Times New Roman"/>
          <w:b/>
          <w:sz w:val="20"/>
          <w:szCs w:val="20"/>
        </w:rPr>
        <w:t xml:space="preserve">«Статья 13. Публичные слушания, </w:t>
      </w:r>
      <w:r w:rsidRPr="001C64E1">
        <w:rPr>
          <w:rFonts w:ascii="Times New Roman" w:hAnsi="Times New Roman"/>
          <w:b/>
          <w:bCs/>
          <w:sz w:val="20"/>
          <w:szCs w:val="20"/>
        </w:rPr>
        <w:t>общественные обсуждения</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3. На публичные слушания должны выноситься:</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2) проект местного бюджета и отчет о его исполнении;</w:t>
      </w:r>
    </w:p>
    <w:p w:rsidR="001C64E1" w:rsidRPr="001C64E1" w:rsidRDefault="001C64E1" w:rsidP="001C64E1">
      <w:pPr>
        <w:autoSpaceDE w:val="0"/>
        <w:autoSpaceDN w:val="0"/>
        <w:adjustRightInd w:val="0"/>
        <w:spacing w:after="0"/>
        <w:ind w:firstLine="540"/>
        <w:jc w:val="both"/>
        <w:rPr>
          <w:rFonts w:ascii="Times New Roman" w:hAnsi="Times New Roman" w:cs="Times New Roman"/>
          <w:sz w:val="20"/>
          <w:szCs w:val="20"/>
        </w:rPr>
      </w:pPr>
      <w:r w:rsidRPr="001C64E1">
        <w:rPr>
          <w:rFonts w:ascii="Times New Roman" w:hAnsi="Times New Roman" w:cs="Times New Roman"/>
          <w:sz w:val="20"/>
          <w:szCs w:val="20"/>
        </w:rPr>
        <w:t>2.1) проект стратегии социально-экономического развития муниципального образования</w:t>
      </w:r>
    </w:p>
    <w:p w:rsidR="001C64E1" w:rsidRPr="001C64E1" w:rsidRDefault="001C64E1" w:rsidP="001C64E1">
      <w:pPr>
        <w:spacing w:after="0"/>
        <w:ind w:firstLine="709"/>
        <w:jc w:val="both"/>
        <w:rPr>
          <w:rFonts w:ascii="Times New Roman" w:hAnsi="Times New Roman" w:cs="Times New Roman"/>
          <w:sz w:val="20"/>
          <w:szCs w:val="20"/>
        </w:rPr>
      </w:pPr>
      <w:r w:rsidRPr="001C64E1">
        <w:rPr>
          <w:rFonts w:ascii="Times New Roman" w:hAnsi="Times New Roman" w:cs="Times New Roman"/>
          <w:sz w:val="20"/>
          <w:szCs w:val="20"/>
        </w:rPr>
        <w:t>3)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голосования.</w:t>
      </w:r>
    </w:p>
    <w:p w:rsidR="001C64E1" w:rsidRPr="001C64E1" w:rsidRDefault="001C64E1" w:rsidP="001C64E1">
      <w:pPr>
        <w:autoSpaceDE w:val="0"/>
        <w:autoSpaceDN w:val="0"/>
        <w:adjustRightInd w:val="0"/>
        <w:spacing w:after="0"/>
        <w:ind w:firstLine="540"/>
        <w:jc w:val="both"/>
        <w:rPr>
          <w:rFonts w:ascii="Times New Roman" w:hAnsi="Times New Roman" w:cs="Times New Roman"/>
          <w:sz w:val="20"/>
          <w:szCs w:val="20"/>
        </w:rPr>
      </w:pPr>
      <w:r w:rsidRPr="001C64E1">
        <w:rPr>
          <w:rFonts w:ascii="Times New Roman" w:hAnsi="Times New Roman" w:cs="Times New Roman"/>
          <w:sz w:val="20"/>
          <w:szCs w:val="20"/>
        </w:rPr>
        <w:t xml:space="preserve">4. Порядок организации и проведения публичных слушаний </w:t>
      </w:r>
      <w:r w:rsidRPr="001C64E1">
        <w:rPr>
          <w:rFonts w:ascii="Times New Roman" w:hAnsi="Times New Roman" w:cs="Times New Roman"/>
          <w:bCs/>
          <w:sz w:val="20"/>
          <w:szCs w:val="20"/>
        </w:rPr>
        <w:t xml:space="preserve">по проектам и вопросам, указанным в </w:t>
      </w:r>
      <w:hyperlink r:id="rId10" w:history="1">
        <w:r w:rsidRPr="001C64E1">
          <w:rPr>
            <w:rFonts w:ascii="Times New Roman" w:hAnsi="Times New Roman" w:cs="Times New Roman"/>
            <w:bCs/>
            <w:sz w:val="20"/>
            <w:szCs w:val="20"/>
          </w:rPr>
          <w:t>части 3</w:t>
        </w:r>
      </w:hyperlink>
      <w:r w:rsidRPr="001C64E1">
        <w:rPr>
          <w:rFonts w:ascii="Times New Roman" w:hAnsi="Times New Roman" w:cs="Times New Roman"/>
          <w:bCs/>
          <w:sz w:val="20"/>
          <w:szCs w:val="20"/>
        </w:rPr>
        <w:t xml:space="preserve"> настоящей статьи </w:t>
      </w:r>
      <w:r w:rsidRPr="001C64E1">
        <w:rPr>
          <w:rFonts w:ascii="Times New Roman" w:hAnsi="Times New Roman" w:cs="Times New Roman"/>
          <w:sz w:val="20"/>
          <w:szCs w:val="20"/>
        </w:rPr>
        <w:t>определяется решениями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1C64E1" w:rsidRPr="001C64E1" w:rsidRDefault="001C64E1" w:rsidP="001C64E1">
      <w:pPr>
        <w:autoSpaceDE w:val="0"/>
        <w:autoSpaceDN w:val="0"/>
        <w:adjustRightInd w:val="0"/>
        <w:spacing w:after="0"/>
        <w:ind w:firstLine="540"/>
        <w:jc w:val="both"/>
        <w:rPr>
          <w:rFonts w:ascii="Times New Roman" w:hAnsi="Times New Roman" w:cs="Times New Roman"/>
          <w:bCs/>
          <w:sz w:val="20"/>
          <w:szCs w:val="20"/>
        </w:rPr>
      </w:pPr>
      <w:r w:rsidRPr="001C64E1">
        <w:rPr>
          <w:rFonts w:ascii="Times New Roman" w:hAnsi="Times New Roman" w:cs="Times New Roman"/>
          <w:sz w:val="20"/>
          <w:szCs w:val="20"/>
        </w:rPr>
        <w:t xml:space="preserve">5. </w:t>
      </w:r>
      <w:r w:rsidRPr="001C64E1">
        <w:rPr>
          <w:rFonts w:ascii="Times New Roman" w:hAnsi="Times New Roman" w:cs="Times New Roman"/>
          <w:bCs/>
          <w:sz w:val="20"/>
          <w:szCs w:val="20"/>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w:t>
      </w:r>
      <w:r w:rsidRPr="001C64E1">
        <w:rPr>
          <w:rFonts w:ascii="Times New Roman" w:hAnsi="Times New Roman" w:cs="Times New Roman"/>
          <w:bCs/>
          <w:sz w:val="20"/>
          <w:szCs w:val="20"/>
        </w:rPr>
        <w:lastRenderedPageBreak/>
        <w:t>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Едровского сельского поселения с учетом положений законодательства о градостроительной деятельности».</w:t>
      </w:r>
    </w:p>
    <w:p w:rsidR="001C64E1" w:rsidRPr="001C64E1" w:rsidRDefault="001C64E1" w:rsidP="001C64E1">
      <w:pPr>
        <w:adjustRightInd w:val="0"/>
        <w:spacing w:after="0"/>
        <w:ind w:firstLine="709"/>
        <w:jc w:val="both"/>
        <w:rPr>
          <w:rFonts w:ascii="Times New Roman" w:hAnsi="Times New Roman"/>
          <w:sz w:val="20"/>
          <w:szCs w:val="20"/>
        </w:rPr>
      </w:pPr>
      <w:r w:rsidRPr="001C64E1">
        <w:rPr>
          <w:rFonts w:ascii="Times New Roman" w:hAnsi="Times New Roman"/>
          <w:sz w:val="20"/>
          <w:szCs w:val="20"/>
        </w:rPr>
        <w:t>1.6. Статью 30.3. Устава Едровского сельского поселения читать в следующей редакции:</w:t>
      </w:r>
    </w:p>
    <w:p w:rsidR="001C64E1" w:rsidRPr="001C64E1" w:rsidRDefault="001C64E1" w:rsidP="001C64E1">
      <w:pPr>
        <w:pStyle w:val="a3"/>
        <w:jc w:val="center"/>
        <w:rPr>
          <w:rFonts w:ascii="Times New Roman" w:hAnsi="Times New Roman"/>
          <w:b/>
          <w:sz w:val="20"/>
          <w:szCs w:val="20"/>
        </w:rPr>
      </w:pPr>
      <w:r w:rsidRPr="001C64E1">
        <w:rPr>
          <w:rFonts w:ascii="Times New Roman" w:hAnsi="Times New Roman"/>
          <w:b/>
          <w:sz w:val="20"/>
          <w:szCs w:val="20"/>
        </w:rPr>
        <w:t>«Статья 30.3. Порядок подготовки, принятия, официального опубликования (обнародования) и вступления в силу муниципальных правовых актов</w:t>
      </w:r>
    </w:p>
    <w:p w:rsidR="001C64E1" w:rsidRPr="001C64E1" w:rsidRDefault="001C64E1" w:rsidP="001C64E1">
      <w:pPr>
        <w:adjustRightInd w:val="0"/>
        <w:spacing w:after="0"/>
        <w:ind w:firstLine="709"/>
        <w:jc w:val="both"/>
        <w:rPr>
          <w:rFonts w:ascii="Times New Roman" w:hAnsi="Times New Roman"/>
          <w:sz w:val="20"/>
          <w:szCs w:val="20"/>
        </w:rPr>
      </w:pPr>
      <w:r w:rsidRPr="001C64E1">
        <w:rPr>
          <w:rFonts w:ascii="Times New Roman" w:hAnsi="Times New Roman"/>
          <w:sz w:val="20"/>
          <w:szCs w:val="20"/>
        </w:rPr>
        <w:t>1. Проекты муниципальных правовых актов могут вноситься депутатами Совета депутатов Едровского  сельского поселения, Главой Едровского сельского поселения, Ассоциацией «Совет муниципальных образований Новгородской области», прокурором  Валдайского муниципального района, избирательной комиссией Едровского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Едровского  сельского поселения или должностного лица местного самоуправления, на рассмотрение которых вносятся указанные проекты.</w:t>
      </w:r>
    </w:p>
    <w:p w:rsidR="001C64E1" w:rsidRPr="001C64E1" w:rsidRDefault="001C64E1" w:rsidP="001C64E1">
      <w:pPr>
        <w:adjustRightInd w:val="0"/>
        <w:spacing w:after="0"/>
        <w:ind w:firstLine="709"/>
        <w:jc w:val="both"/>
        <w:rPr>
          <w:rFonts w:ascii="Times New Roman" w:hAnsi="Times New Roman"/>
          <w:sz w:val="20"/>
          <w:szCs w:val="20"/>
        </w:rPr>
      </w:pPr>
      <w:r w:rsidRPr="001C64E1">
        <w:rPr>
          <w:rFonts w:ascii="Times New Roman" w:hAnsi="Times New Roman"/>
          <w:sz w:val="20"/>
          <w:szCs w:val="20"/>
        </w:rPr>
        <w:t xml:space="preserve">2. Муниципальные правовые акты вступают в силу в следующем порядке: </w:t>
      </w:r>
    </w:p>
    <w:p w:rsidR="001C64E1" w:rsidRPr="001C64E1" w:rsidRDefault="001C64E1" w:rsidP="001C64E1">
      <w:pPr>
        <w:adjustRightInd w:val="0"/>
        <w:spacing w:after="0"/>
        <w:ind w:firstLine="709"/>
        <w:jc w:val="both"/>
        <w:rPr>
          <w:rFonts w:ascii="Times New Roman" w:hAnsi="Times New Roman"/>
          <w:color w:val="000000" w:themeColor="text1"/>
          <w:sz w:val="20"/>
          <w:szCs w:val="20"/>
        </w:rPr>
      </w:pPr>
      <w:r w:rsidRPr="001C64E1">
        <w:rPr>
          <w:rFonts w:ascii="Times New Roman" w:hAnsi="Times New Roman"/>
          <w:color w:val="000000" w:themeColor="text1"/>
          <w:sz w:val="20"/>
          <w:szCs w:val="20"/>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Едровское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C64E1" w:rsidRPr="001C64E1" w:rsidRDefault="001C64E1" w:rsidP="001C64E1">
      <w:pPr>
        <w:autoSpaceDE w:val="0"/>
        <w:autoSpaceDN w:val="0"/>
        <w:adjustRightInd w:val="0"/>
        <w:spacing w:after="0"/>
        <w:ind w:firstLine="540"/>
        <w:jc w:val="both"/>
        <w:rPr>
          <w:rFonts w:ascii="Times New Roman" w:hAnsi="Times New Roman"/>
          <w:bCs/>
          <w:iCs/>
          <w:sz w:val="20"/>
          <w:szCs w:val="20"/>
        </w:rPr>
      </w:pPr>
      <w:r w:rsidRPr="001C64E1">
        <w:rPr>
          <w:rFonts w:ascii="Times New Roman" w:hAnsi="Times New Roman"/>
          <w:bCs/>
          <w:iCs/>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C64E1" w:rsidRPr="001C64E1" w:rsidRDefault="001C64E1" w:rsidP="001C64E1">
      <w:pPr>
        <w:autoSpaceDE w:val="0"/>
        <w:autoSpaceDN w:val="0"/>
        <w:adjustRightInd w:val="0"/>
        <w:spacing w:after="0"/>
        <w:ind w:firstLine="540"/>
        <w:jc w:val="both"/>
        <w:rPr>
          <w:rFonts w:ascii="Times New Roman" w:hAnsi="Times New Roman"/>
          <w:bCs/>
          <w:iCs/>
          <w:sz w:val="20"/>
          <w:szCs w:val="20"/>
        </w:rPr>
      </w:pPr>
      <w:r w:rsidRPr="001C64E1">
        <w:rPr>
          <w:rFonts w:ascii="Times New Roman" w:hAnsi="Times New Roman"/>
          <w:bCs/>
          <w:iCs/>
          <w:sz w:val="20"/>
          <w:szCs w:val="2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C64E1" w:rsidRPr="001C64E1" w:rsidRDefault="001C64E1" w:rsidP="001C64E1">
      <w:pPr>
        <w:adjustRightInd w:val="0"/>
        <w:spacing w:after="0"/>
        <w:ind w:firstLine="709"/>
        <w:jc w:val="both"/>
        <w:rPr>
          <w:rFonts w:ascii="Times New Roman" w:hAnsi="Times New Roman"/>
          <w:sz w:val="20"/>
          <w:szCs w:val="20"/>
        </w:rPr>
      </w:pPr>
      <w:r w:rsidRPr="001C64E1">
        <w:rPr>
          <w:rFonts w:ascii="Times New Roman" w:hAnsi="Times New Roman"/>
          <w:sz w:val="20"/>
          <w:szCs w:val="20"/>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1C64E1" w:rsidRPr="001C64E1" w:rsidRDefault="001C64E1" w:rsidP="001C64E1">
      <w:pPr>
        <w:adjustRightInd w:val="0"/>
        <w:spacing w:after="0"/>
        <w:ind w:firstLine="709"/>
        <w:jc w:val="both"/>
        <w:rPr>
          <w:rFonts w:ascii="Times New Roman" w:hAnsi="Times New Roman"/>
          <w:sz w:val="20"/>
          <w:szCs w:val="20"/>
        </w:rPr>
      </w:pPr>
      <w:r w:rsidRPr="001C64E1">
        <w:rPr>
          <w:rFonts w:ascii="Times New Roman" w:hAnsi="Times New Roman"/>
          <w:sz w:val="20"/>
          <w:szCs w:val="20"/>
        </w:rPr>
        <w:t xml:space="preserve">2.2. Нормативные правовые акты Совета депутатов Едровского сельского поселения о налогах и сборах вступают в силу в соответствии с </w:t>
      </w:r>
      <w:hyperlink r:id="rId11" w:tooltip="Налоговым кодексом Российской Федерации" w:history="1">
        <w:r w:rsidRPr="001C64E1">
          <w:rPr>
            <w:rStyle w:val="a5"/>
            <w:rFonts w:ascii="Times New Roman" w:hAnsi="Times New Roman"/>
            <w:color w:val="auto"/>
            <w:sz w:val="20"/>
            <w:szCs w:val="20"/>
            <w:u w:val="none"/>
          </w:rPr>
          <w:t>Налоговым кодексом Российской Федерации</w:t>
        </w:r>
      </w:hyperlink>
      <w:r w:rsidRPr="001C64E1">
        <w:rPr>
          <w:rFonts w:ascii="Times New Roman" w:hAnsi="Times New Roman"/>
          <w:sz w:val="20"/>
          <w:szCs w:val="20"/>
        </w:rPr>
        <w:t>.</w:t>
      </w:r>
    </w:p>
    <w:p w:rsidR="001C64E1" w:rsidRPr="001C64E1" w:rsidRDefault="001C64E1" w:rsidP="001C64E1">
      <w:pPr>
        <w:adjustRightInd w:val="0"/>
        <w:spacing w:after="0"/>
        <w:ind w:firstLine="709"/>
        <w:jc w:val="both"/>
        <w:rPr>
          <w:rFonts w:ascii="Times New Roman" w:hAnsi="Times New Roman"/>
          <w:sz w:val="20"/>
          <w:szCs w:val="20"/>
        </w:rPr>
      </w:pPr>
      <w:r w:rsidRPr="001C64E1">
        <w:rPr>
          <w:rFonts w:ascii="Times New Roman" w:hAnsi="Times New Roman"/>
          <w:sz w:val="20"/>
          <w:szCs w:val="20"/>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C64E1" w:rsidRPr="001C64E1" w:rsidRDefault="001C64E1" w:rsidP="001C64E1">
      <w:pPr>
        <w:adjustRightInd w:val="0"/>
        <w:spacing w:after="0"/>
        <w:ind w:firstLine="709"/>
        <w:jc w:val="both"/>
        <w:rPr>
          <w:rFonts w:ascii="Times New Roman" w:hAnsi="Times New Roman"/>
          <w:sz w:val="20"/>
          <w:szCs w:val="20"/>
        </w:rPr>
      </w:pPr>
      <w:r w:rsidRPr="001C64E1">
        <w:rPr>
          <w:rFonts w:ascii="Times New Roman" w:hAnsi="Times New Roman"/>
          <w:sz w:val="20"/>
          <w:szCs w:val="20"/>
        </w:rPr>
        <w:t xml:space="preserve">Официальным опубликованием муниципального правового акта считается первая публикация его полного текста в информационном бюллетене «Едровский вестник». </w:t>
      </w:r>
    </w:p>
    <w:p w:rsidR="001C64E1" w:rsidRPr="001C64E1" w:rsidRDefault="001C64E1" w:rsidP="001C64E1">
      <w:pPr>
        <w:adjustRightInd w:val="0"/>
        <w:spacing w:after="0"/>
        <w:ind w:firstLine="709"/>
        <w:jc w:val="both"/>
        <w:rPr>
          <w:rFonts w:ascii="Times New Roman" w:hAnsi="Times New Roman"/>
          <w:sz w:val="20"/>
          <w:szCs w:val="20"/>
        </w:rPr>
      </w:pPr>
      <w:r w:rsidRPr="001C64E1">
        <w:rPr>
          <w:rFonts w:ascii="Times New Roman" w:hAnsi="Times New Roman"/>
          <w:sz w:val="20"/>
          <w:szCs w:val="20"/>
        </w:rPr>
        <w:t>Муниципальный правовой акт, подлежащий обязательному опубликованию (обнародованию), направляется Главой Едровского сельского поселения в информационном бюллетене «Едровский вестник».</w:t>
      </w:r>
    </w:p>
    <w:p w:rsidR="001C64E1" w:rsidRPr="001C64E1" w:rsidRDefault="001C64E1" w:rsidP="001C64E1">
      <w:pPr>
        <w:adjustRightInd w:val="0"/>
        <w:spacing w:after="0"/>
        <w:ind w:firstLine="709"/>
        <w:jc w:val="both"/>
        <w:rPr>
          <w:rFonts w:ascii="Times New Roman" w:hAnsi="Times New Roman"/>
          <w:sz w:val="20"/>
          <w:szCs w:val="20"/>
        </w:rPr>
      </w:pPr>
      <w:r w:rsidRPr="001C64E1">
        <w:rPr>
          <w:rFonts w:ascii="Times New Roman" w:hAnsi="Times New Roman"/>
          <w:sz w:val="20"/>
          <w:szCs w:val="20"/>
        </w:rPr>
        <w:t xml:space="preserve">4. Муниципальные правовые акты органов местного самоуправления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 </w:t>
      </w:r>
    </w:p>
    <w:p w:rsidR="001C64E1" w:rsidRPr="001C64E1" w:rsidRDefault="001C64E1" w:rsidP="001C64E1">
      <w:pPr>
        <w:adjustRightInd w:val="0"/>
        <w:spacing w:after="0"/>
        <w:ind w:firstLine="709"/>
        <w:jc w:val="both"/>
        <w:rPr>
          <w:rFonts w:ascii="Times New Roman" w:hAnsi="Times New Roman"/>
          <w:sz w:val="20"/>
          <w:szCs w:val="20"/>
        </w:rPr>
      </w:pPr>
      <w:r w:rsidRPr="001C64E1">
        <w:rPr>
          <w:rFonts w:ascii="Times New Roman" w:hAnsi="Times New Roman"/>
          <w:sz w:val="20"/>
          <w:szCs w:val="20"/>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1C64E1" w:rsidRPr="001C64E1" w:rsidRDefault="001C64E1" w:rsidP="001C64E1">
      <w:pPr>
        <w:pStyle w:val="ConsPlusCell"/>
        <w:ind w:firstLine="709"/>
        <w:jc w:val="both"/>
        <w:rPr>
          <w:rFonts w:ascii="Times New Roman" w:hAnsi="Times New Roman" w:cs="Times New Roman"/>
          <w:bCs/>
          <w:iCs/>
        </w:rPr>
      </w:pPr>
      <w:r w:rsidRPr="001C64E1">
        <w:rPr>
          <w:rFonts w:ascii="Times New Roman" w:hAnsi="Times New Roman" w:cs="Times New Roman"/>
        </w:rPr>
        <w:t xml:space="preserve">6. </w:t>
      </w:r>
      <w:r w:rsidRPr="001C64E1">
        <w:rPr>
          <w:rFonts w:ascii="Times New Roman" w:hAnsi="Times New Roman" w:cs="Times New Roman"/>
          <w:bCs/>
          <w:iC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1C64E1">
        <w:rPr>
          <w:rFonts w:ascii="Times New Roman" w:hAnsi="Times New Roman" w:cs="Times New Roman"/>
        </w:rPr>
        <w:t>органами местного самоуправления Едровского сельского поселения</w:t>
      </w:r>
      <w:r w:rsidRPr="001C64E1">
        <w:rPr>
          <w:rFonts w:ascii="Times New Roman" w:hAnsi="Times New Roman" w:cs="Times New Roman"/>
          <w:bCs/>
          <w:iCs/>
        </w:rPr>
        <w:t xml:space="preserve"> в порядке, установленном муниципальными нормативными правовыми актами в соответствии </w:t>
      </w:r>
      <w:r w:rsidRPr="001C64E1">
        <w:rPr>
          <w:rFonts w:ascii="Times New Roman" w:hAnsi="Times New Roman" w:cs="Times New Roman"/>
        </w:rPr>
        <w:t>с областным законом</w:t>
      </w:r>
      <w:r w:rsidRPr="001C64E1">
        <w:rPr>
          <w:rFonts w:ascii="Times New Roman" w:hAnsi="Times New Roman" w:cs="Times New Roman"/>
          <w:bCs/>
          <w:iCs/>
        </w:rPr>
        <w:t>, за исключением:</w:t>
      </w:r>
    </w:p>
    <w:p w:rsidR="001C64E1" w:rsidRPr="001C64E1" w:rsidRDefault="001C64E1" w:rsidP="001C64E1">
      <w:pPr>
        <w:adjustRightInd w:val="0"/>
        <w:spacing w:after="0"/>
        <w:ind w:firstLine="540"/>
        <w:jc w:val="both"/>
        <w:rPr>
          <w:rFonts w:ascii="Times New Roman" w:hAnsi="Times New Roman" w:cs="Times New Roman"/>
          <w:bCs/>
          <w:iCs/>
          <w:sz w:val="20"/>
          <w:szCs w:val="20"/>
        </w:rPr>
      </w:pPr>
      <w:r w:rsidRPr="001C64E1">
        <w:rPr>
          <w:rFonts w:ascii="Times New Roman" w:hAnsi="Times New Roman" w:cs="Times New Roman"/>
          <w:bCs/>
          <w:iCs/>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C64E1" w:rsidRPr="001C64E1" w:rsidRDefault="001C64E1" w:rsidP="001C64E1">
      <w:pPr>
        <w:adjustRightInd w:val="0"/>
        <w:spacing w:after="0"/>
        <w:ind w:firstLine="540"/>
        <w:jc w:val="both"/>
        <w:rPr>
          <w:rFonts w:ascii="Times New Roman" w:hAnsi="Times New Roman" w:cs="Times New Roman"/>
          <w:bCs/>
          <w:iCs/>
          <w:sz w:val="20"/>
          <w:szCs w:val="20"/>
        </w:rPr>
      </w:pPr>
      <w:r w:rsidRPr="001C64E1">
        <w:rPr>
          <w:rFonts w:ascii="Times New Roman" w:hAnsi="Times New Roman" w:cs="Times New Roman"/>
          <w:bCs/>
          <w:iCs/>
          <w:sz w:val="20"/>
          <w:szCs w:val="20"/>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1C64E1" w:rsidRPr="001C64E1" w:rsidRDefault="001C64E1" w:rsidP="001C64E1">
      <w:pPr>
        <w:pStyle w:val="ConsPlusCell"/>
        <w:ind w:firstLine="709"/>
        <w:jc w:val="both"/>
        <w:rPr>
          <w:rFonts w:ascii="Times New Roman" w:hAnsi="Times New Roman" w:cs="Times New Roman"/>
        </w:rPr>
      </w:pPr>
      <w:r w:rsidRPr="001C64E1">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Едровского сельского поселения.</w:t>
      </w:r>
    </w:p>
    <w:p w:rsidR="001C64E1" w:rsidRPr="001C64E1" w:rsidRDefault="001C64E1" w:rsidP="001C64E1">
      <w:pPr>
        <w:pStyle w:val="ConsPlusCell"/>
        <w:ind w:firstLine="709"/>
        <w:jc w:val="both"/>
        <w:rPr>
          <w:rFonts w:ascii="Times New Roman" w:hAnsi="Times New Roman" w:cs="Times New Roman"/>
          <w:bCs/>
          <w:iCs/>
        </w:rPr>
      </w:pPr>
      <w:r w:rsidRPr="001C64E1">
        <w:rPr>
          <w:rFonts w:ascii="Times New Roman" w:hAnsi="Times New Roman" w:cs="Times New Roman"/>
        </w:rPr>
        <w:t xml:space="preserve">Муниципальные нормативные правовые акты, </w:t>
      </w:r>
      <w:r w:rsidRPr="001C64E1">
        <w:rPr>
          <w:rFonts w:ascii="Times New Roman" w:hAnsi="Times New Roman" w:cs="Times New Roman"/>
          <w:bCs/>
          <w:iCs/>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1C64E1">
        <w:rPr>
          <w:rFonts w:ascii="Times New Roman" w:hAnsi="Times New Roman" w:cs="Times New Roman"/>
        </w:rPr>
        <w:t xml:space="preserve">местного самоуправления Едровского сельского поселения </w:t>
      </w:r>
      <w:r w:rsidRPr="001C64E1">
        <w:rPr>
          <w:rFonts w:ascii="Times New Roman" w:hAnsi="Times New Roman" w:cs="Times New Roman"/>
          <w:bCs/>
          <w:iCs/>
        </w:rPr>
        <w:t>в порядке, установленном муниципальными нормативными п</w:t>
      </w:r>
      <w:r w:rsidR="006154C9">
        <w:rPr>
          <w:rFonts w:ascii="Times New Roman" w:hAnsi="Times New Roman" w:cs="Times New Roman"/>
          <w:bCs/>
          <w:iCs/>
        </w:rPr>
        <w:t xml:space="preserve">равовыми актами </w:t>
      </w:r>
      <w:r w:rsidRPr="001C64E1">
        <w:rPr>
          <w:rFonts w:ascii="Times New Roman" w:hAnsi="Times New Roman" w:cs="Times New Roman"/>
          <w:bCs/>
          <w:iCs/>
        </w:rPr>
        <w:t xml:space="preserve"> в соответствии с областным законом».</w:t>
      </w:r>
    </w:p>
    <w:p w:rsidR="001C64E1" w:rsidRPr="001C64E1" w:rsidRDefault="001C64E1" w:rsidP="001C64E1">
      <w:pPr>
        <w:pStyle w:val="ConsPlusCell"/>
        <w:ind w:firstLine="709"/>
        <w:jc w:val="both"/>
        <w:rPr>
          <w:rFonts w:ascii="Times New Roman" w:hAnsi="Times New Roman" w:cs="Times New Roman"/>
          <w:bCs/>
          <w:iCs/>
        </w:rPr>
      </w:pPr>
      <w:r w:rsidRPr="001C64E1">
        <w:rPr>
          <w:rFonts w:ascii="Times New Roman" w:hAnsi="Times New Roman" w:cs="Times New Roman"/>
          <w:bCs/>
          <w:iCs/>
        </w:rPr>
        <w:t>1.7.Статью 43 Устава Едровского сельского поселения изложить в следующей редакции:</w:t>
      </w:r>
    </w:p>
    <w:p w:rsidR="001C64E1" w:rsidRPr="001C64E1" w:rsidRDefault="001C64E1" w:rsidP="001C64E1">
      <w:pPr>
        <w:pStyle w:val="ConsPlusCell"/>
        <w:ind w:firstLine="709"/>
        <w:jc w:val="both"/>
        <w:rPr>
          <w:rFonts w:ascii="Times New Roman" w:hAnsi="Times New Roman" w:cs="Times New Roman"/>
          <w:b/>
          <w:bCs/>
          <w:iCs/>
        </w:rPr>
      </w:pPr>
      <w:r w:rsidRPr="001C64E1">
        <w:rPr>
          <w:rFonts w:ascii="Times New Roman" w:hAnsi="Times New Roman" w:cs="Times New Roman"/>
          <w:b/>
          <w:bCs/>
          <w:iCs/>
        </w:rPr>
        <w:t>«Статья 43. Средства самообложения граждан.</w:t>
      </w:r>
    </w:p>
    <w:p w:rsidR="001C64E1" w:rsidRPr="001C64E1" w:rsidRDefault="001C64E1" w:rsidP="001C64E1">
      <w:pPr>
        <w:autoSpaceDE w:val="0"/>
        <w:autoSpaceDN w:val="0"/>
        <w:adjustRightInd w:val="0"/>
        <w:spacing w:after="0"/>
        <w:ind w:firstLine="540"/>
        <w:jc w:val="both"/>
        <w:rPr>
          <w:rFonts w:ascii="Times New Roman" w:hAnsi="Times New Roman" w:cs="Times New Roman"/>
          <w:sz w:val="20"/>
          <w:szCs w:val="20"/>
        </w:rPr>
      </w:pPr>
      <w:r w:rsidRPr="001C64E1">
        <w:rPr>
          <w:rFonts w:ascii="Times New Roman" w:hAnsi="Times New Roman"/>
          <w:sz w:val="20"/>
          <w:szCs w:val="20"/>
        </w:rPr>
        <w:t xml:space="preserve">1. </w:t>
      </w:r>
      <w:r w:rsidRPr="001C64E1">
        <w:rPr>
          <w:rFonts w:ascii="Times New Roman" w:hAnsi="Times New Roman" w:cs="Times New Roman"/>
          <w:sz w:val="20"/>
          <w:szCs w:val="20"/>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Едровского сельского поселения</w:t>
      </w:r>
      <w:r w:rsidRPr="001C64E1">
        <w:rPr>
          <w:rFonts w:ascii="Times New Roman" w:hAnsi="Times New Roman" w:cs="Times New Roman"/>
          <w:b/>
          <w:sz w:val="20"/>
          <w:szCs w:val="20"/>
        </w:rPr>
        <w:t xml:space="preserve"> </w:t>
      </w:r>
      <w:r w:rsidRPr="001C64E1">
        <w:rPr>
          <w:rFonts w:ascii="Times New Roman" w:hAnsi="Times New Roman" w:cs="Times New Roman"/>
          <w:sz w:val="20"/>
          <w:szCs w:val="20"/>
        </w:rPr>
        <w:t>(населенного пункта, входящего в состав Едровского сельского поселения), за исключением отдельных категорий граждан, численность которых не может превышать 30 процентов от общего числа жителей Едровского сельского поселения (населенного пункта, входящего в состав Едровского сельского поселения) и для которых размер платежей может быть уменьшен.</w:t>
      </w:r>
    </w:p>
    <w:p w:rsidR="001C64E1" w:rsidRPr="001C64E1" w:rsidRDefault="001C64E1" w:rsidP="001C64E1">
      <w:pPr>
        <w:autoSpaceDE w:val="0"/>
        <w:autoSpaceDN w:val="0"/>
        <w:adjustRightInd w:val="0"/>
        <w:spacing w:after="0"/>
        <w:jc w:val="both"/>
        <w:rPr>
          <w:rFonts w:ascii="Times New Roman" w:hAnsi="Times New Roman" w:cs="Times New Roman"/>
          <w:sz w:val="20"/>
          <w:szCs w:val="20"/>
        </w:rPr>
      </w:pPr>
      <w:r w:rsidRPr="001C64E1">
        <w:rPr>
          <w:rFonts w:ascii="Times New Roman" w:hAnsi="Times New Roman" w:cs="Times New Roman"/>
          <w:sz w:val="20"/>
          <w:szCs w:val="20"/>
        </w:rPr>
        <w:t>2. Вопросы введения и использования</w:t>
      </w:r>
      <w:r w:rsidRPr="001C64E1">
        <w:rPr>
          <w:rFonts w:ascii="Times New Roman" w:hAnsi="Times New Roman" w:cs="Times New Roman"/>
          <w:b/>
          <w:sz w:val="20"/>
          <w:szCs w:val="20"/>
        </w:rPr>
        <w:t xml:space="preserve"> </w:t>
      </w:r>
      <w:r w:rsidRPr="001C64E1">
        <w:rPr>
          <w:rFonts w:ascii="Times New Roman" w:hAnsi="Times New Roman" w:cs="Times New Roman"/>
          <w:sz w:val="20"/>
          <w:szCs w:val="20"/>
        </w:rPr>
        <w:t xml:space="preserve">указанных в </w:t>
      </w:r>
      <w:hyperlink r:id="rId12" w:history="1">
        <w:r w:rsidRPr="001C64E1">
          <w:rPr>
            <w:rFonts w:ascii="Times New Roman" w:hAnsi="Times New Roman" w:cs="Times New Roman"/>
            <w:sz w:val="20"/>
            <w:szCs w:val="20"/>
          </w:rPr>
          <w:t>части 1</w:t>
        </w:r>
      </w:hyperlink>
      <w:r w:rsidRPr="001C64E1">
        <w:rPr>
          <w:rFonts w:ascii="Times New Roman" w:hAnsi="Times New Roman" w:cs="Times New Roman"/>
          <w:sz w:val="20"/>
          <w:szCs w:val="20"/>
        </w:rPr>
        <w:t xml:space="preserve"> настоящей статьи разовых платежей граждан решаются на местном референдуме, а в слу</w:t>
      </w:r>
      <w:bookmarkStart w:id="0" w:name="_GoBack"/>
      <w:bookmarkEnd w:id="0"/>
      <w:r w:rsidRPr="001C64E1">
        <w:rPr>
          <w:rFonts w:ascii="Times New Roman" w:hAnsi="Times New Roman" w:cs="Times New Roman"/>
          <w:sz w:val="20"/>
          <w:szCs w:val="20"/>
        </w:rPr>
        <w:t xml:space="preserve">чаях, предусмотренных </w:t>
      </w:r>
      <w:hyperlink r:id="rId13" w:history="1">
        <w:r w:rsidRPr="001C64E1">
          <w:rPr>
            <w:rFonts w:ascii="Times New Roman" w:hAnsi="Times New Roman" w:cs="Times New Roman"/>
            <w:sz w:val="20"/>
            <w:szCs w:val="20"/>
          </w:rPr>
          <w:t>пунктами 4</w:t>
        </w:r>
      </w:hyperlink>
      <w:r w:rsidRPr="001C64E1">
        <w:rPr>
          <w:rFonts w:ascii="Times New Roman" w:hAnsi="Times New Roman" w:cs="Times New Roman"/>
          <w:sz w:val="20"/>
          <w:szCs w:val="20"/>
        </w:rPr>
        <w:t xml:space="preserve"> и </w:t>
      </w:r>
      <w:hyperlink r:id="rId14" w:history="1">
        <w:r w:rsidRPr="001C64E1">
          <w:rPr>
            <w:rFonts w:ascii="Times New Roman" w:hAnsi="Times New Roman" w:cs="Times New Roman"/>
            <w:sz w:val="20"/>
            <w:szCs w:val="20"/>
          </w:rPr>
          <w:t>4.1 части 1 статьи 25.1</w:t>
        </w:r>
      </w:hyperlink>
      <w:r w:rsidRPr="001C64E1">
        <w:rPr>
          <w:rFonts w:ascii="Times New Roman" w:hAnsi="Times New Roman" w:cs="Times New Roman"/>
          <w:sz w:val="20"/>
          <w:szCs w:val="20"/>
        </w:rPr>
        <w:t xml:space="preserve"> Федерального закона №131-ФЗ, на сходе граждан».</w:t>
      </w:r>
    </w:p>
    <w:p w:rsidR="001C64E1" w:rsidRPr="001C64E1" w:rsidRDefault="001C64E1" w:rsidP="001C64E1">
      <w:pPr>
        <w:pStyle w:val="a3"/>
        <w:rPr>
          <w:rFonts w:ascii="Times New Roman" w:hAnsi="Times New Roman"/>
          <w:sz w:val="20"/>
          <w:szCs w:val="20"/>
        </w:rPr>
      </w:pPr>
      <w:r w:rsidRPr="001C64E1">
        <w:rPr>
          <w:rFonts w:ascii="Times New Roman" w:hAnsi="Times New Roman"/>
          <w:b/>
          <w:color w:val="C00000"/>
          <w:sz w:val="20"/>
          <w:szCs w:val="20"/>
        </w:rPr>
        <w:tab/>
      </w:r>
      <w:r w:rsidRPr="001C64E1">
        <w:rPr>
          <w:rFonts w:ascii="Times New Roman" w:hAnsi="Times New Roman"/>
          <w:sz w:val="20"/>
          <w:szCs w:val="20"/>
        </w:rPr>
        <w:t xml:space="preserve">2. Изменения, внесенные: </w:t>
      </w:r>
    </w:p>
    <w:p w:rsidR="001C64E1" w:rsidRPr="001C64E1" w:rsidRDefault="001C64E1" w:rsidP="001C64E1">
      <w:pPr>
        <w:pStyle w:val="a3"/>
        <w:rPr>
          <w:rFonts w:ascii="Times New Roman" w:hAnsi="Times New Roman"/>
          <w:sz w:val="20"/>
          <w:szCs w:val="20"/>
        </w:rPr>
      </w:pPr>
      <w:r w:rsidRPr="001C64E1">
        <w:rPr>
          <w:rFonts w:ascii="Times New Roman" w:hAnsi="Times New Roman"/>
          <w:sz w:val="20"/>
          <w:szCs w:val="20"/>
        </w:rPr>
        <w:tab/>
        <w:t xml:space="preserve">2.1. в пункт 1 ст.4.2.Устава Едровского сельского поселения вступают в силу с 30.12.2018; </w:t>
      </w:r>
    </w:p>
    <w:p w:rsidR="001C64E1" w:rsidRPr="001C64E1" w:rsidRDefault="001C64E1" w:rsidP="001C64E1">
      <w:pPr>
        <w:spacing w:after="0"/>
        <w:rPr>
          <w:rFonts w:ascii="Times New Roman" w:hAnsi="Times New Roman"/>
          <w:sz w:val="20"/>
          <w:szCs w:val="20"/>
        </w:rPr>
      </w:pPr>
      <w:r w:rsidRPr="001C64E1">
        <w:rPr>
          <w:rFonts w:ascii="Times New Roman" w:hAnsi="Times New Roman"/>
          <w:sz w:val="20"/>
          <w:szCs w:val="20"/>
        </w:rPr>
        <w:tab/>
        <w:t>2.2. пункт 3 ст.4.2. Устава Едровского сельского поселения вступает в силу с 01.01.2019</w:t>
      </w:r>
    </w:p>
    <w:p w:rsidR="001C64E1" w:rsidRPr="001C64E1" w:rsidRDefault="001C64E1" w:rsidP="001C64E1">
      <w:pPr>
        <w:pStyle w:val="a3"/>
        <w:ind w:firstLine="708"/>
        <w:jc w:val="both"/>
        <w:rPr>
          <w:rFonts w:ascii="Times New Roman" w:hAnsi="Times New Roman"/>
          <w:b/>
          <w:i/>
          <w:sz w:val="20"/>
          <w:szCs w:val="20"/>
        </w:rPr>
      </w:pPr>
      <w:r w:rsidRPr="001C64E1">
        <w:rPr>
          <w:rFonts w:ascii="Times New Roman" w:hAnsi="Times New Roman"/>
          <w:sz w:val="20"/>
          <w:szCs w:val="20"/>
        </w:rPr>
        <w:t>3.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1C64E1" w:rsidRPr="001C64E1" w:rsidRDefault="001C64E1" w:rsidP="001C64E1">
      <w:pPr>
        <w:pStyle w:val="a3"/>
        <w:ind w:firstLine="708"/>
        <w:jc w:val="both"/>
        <w:rPr>
          <w:rFonts w:ascii="Times New Roman" w:hAnsi="Times New Roman"/>
          <w:sz w:val="20"/>
          <w:szCs w:val="20"/>
        </w:rPr>
      </w:pPr>
      <w:r w:rsidRPr="001C64E1">
        <w:rPr>
          <w:rFonts w:ascii="Times New Roman" w:hAnsi="Times New Roman"/>
          <w:sz w:val="20"/>
          <w:szCs w:val="20"/>
        </w:rPr>
        <w:t xml:space="preserve">4.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1C64E1" w:rsidRPr="001C64E1" w:rsidRDefault="001C64E1" w:rsidP="001C64E1">
      <w:pPr>
        <w:pStyle w:val="a3"/>
        <w:jc w:val="both"/>
        <w:rPr>
          <w:rFonts w:ascii="Times New Roman" w:hAnsi="Times New Roman"/>
          <w:sz w:val="20"/>
          <w:szCs w:val="20"/>
        </w:rPr>
      </w:pPr>
      <w:r w:rsidRPr="001C64E1">
        <w:rPr>
          <w:rFonts w:ascii="Times New Roman" w:hAnsi="Times New Roman"/>
          <w:sz w:val="20"/>
          <w:szCs w:val="20"/>
        </w:rPr>
        <w:t>Глава Едровского сельского поселения</w:t>
      </w:r>
      <w:r w:rsidRPr="001C64E1">
        <w:rPr>
          <w:rFonts w:ascii="Times New Roman" w:hAnsi="Times New Roman"/>
          <w:sz w:val="20"/>
          <w:szCs w:val="20"/>
        </w:rPr>
        <w:tab/>
      </w:r>
      <w:r w:rsidRPr="001C64E1">
        <w:rPr>
          <w:rFonts w:ascii="Times New Roman" w:hAnsi="Times New Roman"/>
          <w:sz w:val="20"/>
          <w:szCs w:val="20"/>
        </w:rPr>
        <w:tab/>
      </w:r>
      <w:r w:rsidRPr="001C64E1">
        <w:rPr>
          <w:rFonts w:ascii="Times New Roman" w:hAnsi="Times New Roman"/>
          <w:sz w:val="20"/>
          <w:szCs w:val="20"/>
        </w:rPr>
        <w:tab/>
      </w:r>
      <w:r w:rsidRPr="001C64E1">
        <w:rPr>
          <w:rFonts w:ascii="Times New Roman" w:hAnsi="Times New Roman"/>
          <w:sz w:val="20"/>
          <w:szCs w:val="20"/>
        </w:rPr>
        <w:tab/>
      </w:r>
      <w:r w:rsidRPr="001C64E1">
        <w:rPr>
          <w:rFonts w:ascii="Times New Roman" w:hAnsi="Times New Roman"/>
          <w:sz w:val="20"/>
          <w:szCs w:val="20"/>
        </w:rPr>
        <w:tab/>
        <w:t xml:space="preserve">             С.В.Моденков</w:t>
      </w:r>
    </w:p>
    <w:p w:rsidR="001C64E1" w:rsidRPr="001C64E1" w:rsidRDefault="001C64E1" w:rsidP="001C64E1">
      <w:pPr>
        <w:pStyle w:val="a3"/>
        <w:jc w:val="both"/>
        <w:rPr>
          <w:rFonts w:ascii="Times New Roman" w:hAnsi="Times New Roman"/>
          <w:sz w:val="20"/>
          <w:szCs w:val="20"/>
        </w:rPr>
      </w:pPr>
    </w:p>
    <w:p w:rsidR="00A06EE2" w:rsidRPr="00A06EE2" w:rsidRDefault="00A06EE2" w:rsidP="00A06EE2">
      <w:pPr>
        <w:pStyle w:val="a3"/>
        <w:jc w:val="center"/>
        <w:rPr>
          <w:rFonts w:ascii="Times New Roman" w:hAnsi="Times New Roman"/>
          <w:b/>
          <w:sz w:val="20"/>
          <w:szCs w:val="20"/>
        </w:rPr>
      </w:pPr>
      <w:r w:rsidRPr="00A06EE2">
        <w:rPr>
          <w:rFonts w:ascii="Times New Roman" w:hAnsi="Times New Roman"/>
          <w:b/>
          <w:sz w:val="20"/>
          <w:szCs w:val="20"/>
        </w:rPr>
        <w:t>АДМИНИСТРАЦИЯ ЕДРОВСКОГО СЕЛЬСКОГО ПОСЕЛЕНИЯ</w:t>
      </w:r>
    </w:p>
    <w:p w:rsidR="00A06EE2" w:rsidRPr="00A06EE2" w:rsidRDefault="00A06EE2" w:rsidP="00A06EE2">
      <w:pPr>
        <w:pStyle w:val="2"/>
        <w:rPr>
          <w:sz w:val="20"/>
          <w:szCs w:val="20"/>
        </w:rPr>
      </w:pPr>
      <w:r w:rsidRPr="00A06EE2">
        <w:rPr>
          <w:color w:val="000000"/>
          <w:sz w:val="20"/>
          <w:szCs w:val="20"/>
        </w:rPr>
        <w:t xml:space="preserve">П О С Т А Н О В Л Е Н И Е </w:t>
      </w:r>
      <w:r w:rsidRPr="00A06EE2">
        <w:rPr>
          <w:sz w:val="20"/>
          <w:szCs w:val="20"/>
        </w:rPr>
        <w:t>от 06.07.2018</w:t>
      </w:r>
      <w:r w:rsidRPr="00A06EE2">
        <w:rPr>
          <w:color w:val="FF0000"/>
          <w:sz w:val="20"/>
          <w:szCs w:val="20"/>
        </w:rPr>
        <w:t xml:space="preserve">  </w:t>
      </w:r>
      <w:r w:rsidRPr="00A06EE2">
        <w:rPr>
          <w:sz w:val="20"/>
          <w:szCs w:val="20"/>
        </w:rPr>
        <w:t>№ 84</w:t>
      </w:r>
    </w:p>
    <w:p w:rsidR="00A06EE2" w:rsidRPr="00A06EE2" w:rsidRDefault="00A06EE2" w:rsidP="00A06EE2">
      <w:pPr>
        <w:tabs>
          <w:tab w:val="left" w:pos="240"/>
          <w:tab w:val="center" w:pos="4819"/>
        </w:tabs>
        <w:spacing w:after="0"/>
        <w:rPr>
          <w:rFonts w:ascii="Times New Roman" w:hAnsi="Times New Roman" w:cs="Times New Roman"/>
          <w:b/>
          <w:sz w:val="20"/>
          <w:szCs w:val="20"/>
        </w:rPr>
      </w:pPr>
      <w:r w:rsidRPr="00A06EE2">
        <w:rPr>
          <w:rFonts w:ascii="Times New Roman" w:hAnsi="Times New Roman" w:cs="Times New Roman"/>
          <w:b/>
          <w:sz w:val="20"/>
          <w:szCs w:val="20"/>
        </w:rPr>
        <w:t xml:space="preserve">О внесении изменений в постановление от 19.02.2018  № 28 </w:t>
      </w:r>
    </w:p>
    <w:p w:rsidR="00A06EE2" w:rsidRPr="00A06EE2" w:rsidRDefault="00A06EE2" w:rsidP="00A06EE2">
      <w:pPr>
        <w:spacing w:after="0"/>
        <w:rPr>
          <w:rFonts w:ascii="Times New Roman" w:hAnsi="Times New Roman" w:cs="Times New Roman"/>
          <w:b/>
          <w:sz w:val="20"/>
          <w:szCs w:val="20"/>
        </w:rPr>
      </w:pPr>
      <w:r w:rsidRPr="00A06EE2">
        <w:rPr>
          <w:rFonts w:ascii="Times New Roman" w:hAnsi="Times New Roman" w:cs="Times New Roman"/>
          <w:b/>
          <w:sz w:val="20"/>
          <w:szCs w:val="20"/>
        </w:rPr>
        <w:t>ПОСТАНОВЛЯЮ:</w:t>
      </w:r>
    </w:p>
    <w:p w:rsidR="00A06EE2" w:rsidRPr="00A06EE2" w:rsidRDefault="00A06EE2" w:rsidP="00A06EE2">
      <w:pPr>
        <w:spacing w:after="0"/>
        <w:ind w:firstLine="708"/>
        <w:jc w:val="both"/>
        <w:rPr>
          <w:rFonts w:ascii="Times New Roman" w:hAnsi="Times New Roman" w:cs="Times New Roman"/>
          <w:sz w:val="20"/>
          <w:szCs w:val="20"/>
        </w:rPr>
      </w:pPr>
      <w:r w:rsidRPr="00A06EE2">
        <w:rPr>
          <w:rFonts w:ascii="Times New Roman" w:hAnsi="Times New Roman" w:cs="Times New Roman"/>
          <w:sz w:val="20"/>
          <w:szCs w:val="20"/>
        </w:rPr>
        <w:t>1.Внести  в постановление Администрации Едровского сельс</w:t>
      </w:r>
      <w:r w:rsidR="006154C9">
        <w:rPr>
          <w:rFonts w:ascii="Times New Roman" w:hAnsi="Times New Roman" w:cs="Times New Roman"/>
          <w:sz w:val="20"/>
          <w:szCs w:val="20"/>
        </w:rPr>
        <w:t>кого поселения от 19.02.2018 №28</w:t>
      </w:r>
      <w:r w:rsidRPr="00A06EE2">
        <w:rPr>
          <w:rFonts w:ascii="Times New Roman" w:hAnsi="Times New Roman" w:cs="Times New Roman"/>
          <w:sz w:val="20"/>
          <w:szCs w:val="20"/>
        </w:rPr>
        <w:t xml:space="preserve"> «Об утверждении плана мероприятий по ремонту автомобильных дорог общего пользования населенных пунктов Едровского сельского поселения на 2018 год» следующие изменения:</w:t>
      </w:r>
    </w:p>
    <w:p w:rsidR="00A06EE2" w:rsidRPr="00A06EE2" w:rsidRDefault="00A06EE2" w:rsidP="00A06EE2">
      <w:pPr>
        <w:tabs>
          <w:tab w:val="left" w:pos="240"/>
          <w:tab w:val="center" w:pos="4819"/>
        </w:tabs>
        <w:spacing w:after="0"/>
        <w:jc w:val="both"/>
        <w:rPr>
          <w:rFonts w:ascii="Times New Roman" w:hAnsi="Times New Roman" w:cs="Times New Roman"/>
          <w:sz w:val="20"/>
          <w:szCs w:val="20"/>
        </w:rPr>
      </w:pPr>
      <w:r w:rsidRPr="00A06EE2">
        <w:rPr>
          <w:rFonts w:ascii="Times New Roman" w:hAnsi="Times New Roman" w:cs="Times New Roman"/>
          <w:sz w:val="20"/>
          <w:szCs w:val="20"/>
        </w:rPr>
        <w:t xml:space="preserve">          1.1.План мероприятий по ремонту автомобильных дорог общего пользования населенных пунктов Едровского сельского поселения на 2018 год утвердить согласно Приложения.</w:t>
      </w:r>
    </w:p>
    <w:p w:rsidR="00A06EE2" w:rsidRPr="00A06EE2" w:rsidRDefault="00A06EE2" w:rsidP="00A06EE2">
      <w:pPr>
        <w:spacing w:after="0"/>
        <w:jc w:val="both"/>
        <w:rPr>
          <w:rFonts w:ascii="Times New Roman" w:hAnsi="Times New Roman" w:cs="Times New Roman"/>
          <w:sz w:val="20"/>
          <w:szCs w:val="20"/>
        </w:rPr>
      </w:pPr>
      <w:r w:rsidRPr="00A06EE2">
        <w:rPr>
          <w:rFonts w:ascii="Times New Roman" w:hAnsi="Times New Roman" w:cs="Times New Roman"/>
          <w:sz w:val="20"/>
          <w:szCs w:val="20"/>
        </w:rPr>
        <w:t xml:space="preserve">   2. Настоящее постановление опубликовать в информационном бюллетене  «Едровский вестник» и на официальном сайте Администрации Едровского сельского поселения в сети Интернет.</w:t>
      </w:r>
    </w:p>
    <w:p w:rsidR="00A06EE2" w:rsidRDefault="00A06EE2" w:rsidP="00A06EE2">
      <w:pPr>
        <w:spacing w:after="0"/>
        <w:jc w:val="both"/>
        <w:rPr>
          <w:rFonts w:ascii="Times New Roman" w:hAnsi="Times New Roman" w:cs="Times New Roman"/>
          <w:sz w:val="20"/>
          <w:szCs w:val="20"/>
        </w:rPr>
      </w:pPr>
      <w:r w:rsidRPr="00A06EE2">
        <w:rPr>
          <w:rFonts w:ascii="Times New Roman" w:hAnsi="Times New Roman" w:cs="Times New Roman"/>
          <w:sz w:val="20"/>
          <w:szCs w:val="20"/>
        </w:rPr>
        <w:t>Глава  Едровского сельского поселения</w:t>
      </w:r>
      <w:r w:rsidRPr="00A06EE2">
        <w:rPr>
          <w:rFonts w:ascii="Times New Roman" w:hAnsi="Times New Roman" w:cs="Times New Roman"/>
          <w:sz w:val="20"/>
          <w:szCs w:val="20"/>
        </w:rPr>
        <w:tab/>
      </w:r>
      <w:r w:rsidRPr="00A06EE2">
        <w:rPr>
          <w:rFonts w:ascii="Times New Roman" w:hAnsi="Times New Roman" w:cs="Times New Roman"/>
          <w:sz w:val="20"/>
          <w:szCs w:val="20"/>
        </w:rPr>
        <w:tab/>
        <w:t xml:space="preserve">    </w:t>
      </w:r>
      <w:r w:rsidRPr="00A06EE2">
        <w:rPr>
          <w:rFonts w:ascii="Times New Roman" w:hAnsi="Times New Roman" w:cs="Times New Roman"/>
          <w:sz w:val="20"/>
          <w:szCs w:val="20"/>
        </w:rPr>
        <w:tab/>
      </w:r>
      <w:r w:rsidRPr="00A06EE2">
        <w:rPr>
          <w:rFonts w:ascii="Times New Roman" w:hAnsi="Times New Roman" w:cs="Times New Roman"/>
          <w:sz w:val="20"/>
          <w:szCs w:val="20"/>
        </w:rPr>
        <w:tab/>
        <w:t xml:space="preserve">        </w:t>
      </w:r>
      <w:r>
        <w:rPr>
          <w:rFonts w:ascii="Times New Roman" w:hAnsi="Times New Roman" w:cs="Times New Roman"/>
          <w:sz w:val="20"/>
          <w:szCs w:val="20"/>
        </w:rPr>
        <w:t xml:space="preserve">  С.В.Мо</w:t>
      </w:r>
      <w:r w:rsidRPr="00A06EE2">
        <w:rPr>
          <w:rFonts w:ascii="Times New Roman" w:hAnsi="Times New Roman" w:cs="Times New Roman"/>
          <w:sz w:val="20"/>
          <w:szCs w:val="20"/>
        </w:rPr>
        <w:t>денков</w:t>
      </w:r>
    </w:p>
    <w:p w:rsidR="00A06EE2" w:rsidRDefault="00A06EE2" w:rsidP="00A06EE2">
      <w:pPr>
        <w:spacing w:after="0"/>
        <w:jc w:val="both"/>
        <w:rPr>
          <w:rFonts w:ascii="Times New Roman" w:hAnsi="Times New Roman" w:cs="Times New Roman"/>
          <w:sz w:val="20"/>
          <w:szCs w:val="20"/>
        </w:rPr>
      </w:pPr>
    </w:p>
    <w:p w:rsidR="00A06EE2" w:rsidRDefault="00A06EE2" w:rsidP="00A06EE2">
      <w:pPr>
        <w:spacing w:after="0"/>
        <w:jc w:val="both"/>
        <w:rPr>
          <w:rFonts w:ascii="Times New Roman" w:hAnsi="Times New Roman" w:cs="Times New Roman"/>
          <w:sz w:val="20"/>
          <w:szCs w:val="20"/>
        </w:rPr>
      </w:pPr>
    </w:p>
    <w:p w:rsidR="00A06EE2" w:rsidRPr="00A06EE2" w:rsidRDefault="00A06EE2" w:rsidP="00A06EE2">
      <w:pPr>
        <w:spacing w:after="0"/>
        <w:rPr>
          <w:rFonts w:ascii="Times New Roman" w:hAnsi="Times New Roman" w:cs="Times New Roman"/>
          <w:b/>
          <w:sz w:val="20"/>
          <w:szCs w:val="20"/>
        </w:rPr>
      </w:pPr>
      <w:r w:rsidRPr="00A06EE2">
        <w:rPr>
          <w:rFonts w:ascii="Times New Roman" w:hAnsi="Times New Roman" w:cs="Times New Roman"/>
          <w:b/>
          <w:sz w:val="20"/>
          <w:szCs w:val="20"/>
        </w:rPr>
        <w:t>Утверждено постановлением Администрации</w:t>
      </w:r>
      <w:r>
        <w:rPr>
          <w:rFonts w:ascii="Times New Roman" w:hAnsi="Times New Roman" w:cs="Times New Roman"/>
          <w:b/>
          <w:sz w:val="20"/>
          <w:szCs w:val="20"/>
        </w:rPr>
        <w:t xml:space="preserve"> </w:t>
      </w:r>
      <w:r w:rsidRPr="00A06EE2">
        <w:rPr>
          <w:rFonts w:ascii="Times New Roman" w:hAnsi="Times New Roman" w:cs="Times New Roman"/>
          <w:b/>
          <w:sz w:val="20"/>
          <w:szCs w:val="20"/>
        </w:rPr>
        <w:t xml:space="preserve">Едровского сельского поселения </w:t>
      </w:r>
      <w:r>
        <w:rPr>
          <w:rFonts w:ascii="Times New Roman" w:hAnsi="Times New Roman" w:cs="Times New Roman"/>
          <w:b/>
          <w:sz w:val="20"/>
          <w:szCs w:val="20"/>
        </w:rPr>
        <w:t xml:space="preserve"> </w:t>
      </w:r>
      <w:r w:rsidR="006154C9">
        <w:rPr>
          <w:rFonts w:ascii="Times New Roman" w:hAnsi="Times New Roman" w:cs="Times New Roman"/>
          <w:b/>
          <w:sz w:val="20"/>
          <w:szCs w:val="20"/>
        </w:rPr>
        <w:t>от 06</w:t>
      </w:r>
      <w:r w:rsidRPr="00A06EE2">
        <w:rPr>
          <w:rFonts w:ascii="Times New Roman" w:hAnsi="Times New Roman" w:cs="Times New Roman"/>
          <w:b/>
          <w:sz w:val="20"/>
          <w:szCs w:val="20"/>
        </w:rPr>
        <w:t>.07.2018  № 84</w:t>
      </w:r>
    </w:p>
    <w:p w:rsidR="00A06EE2" w:rsidRPr="00A06EE2" w:rsidRDefault="00A06EE2" w:rsidP="00A06EE2">
      <w:pPr>
        <w:tabs>
          <w:tab w:val="left" w:pos="240"/>
          <w:tab w:val="center" w:pos="4819"/>
        </w:tabs>
        <w:spacing w:after="0"/>
        <w:jc w:val="center"/>
        <w:rPr>
          <w:rFonts w:ascii="Times New Roman" w:hAnsi="Times New Roman" w:cs="Times New Roman"/>
          <w:b/>
          <w:sz w:val="20"/>
          <w:szCs w:val="20"/>
        </w:rPr>
      </w:pPr>
    </w:p>
    <w:p w:rsidR="00A06EE2" w:rsidRPr="00A06EE2" w:rsidRDefault="00A06EE2" w:rsidP="00A06EE2">
      <w:pPr>
        <w:tabs>
          <w:tab w:val="left" w:pos="240"/>
          <w:tab w:val="center" w:pos="4819"/>
        </w:tabs>
        <w:spacing w:after="0"/>
        <w:jc w:val="center"/>
        <w:rPr>
          <w:rFonts w:ascii="Times New Roman" w:hAnsi="Times New Roman" w:cs="Times New Roman"/>
          <w:sz w:val="20"/>
          <w:szCs w:val="20"/>
        </w:rPr>
      </w:pPr>
      <w:r w:rsidRPr="00A06EE2">
        <w:rPr>
          <w:rFonts w:ascii="Times New Roman" w:hAnsi="Times New Roman" w:cs="Times New Roman"/>
          <w:b/>
          <w:sz w:val="20"/>
          <w:szCs w:val="20"/>
        </w:rPr>
        <w:t>План мероприятий по ремонту автомобильных дорог  общего пользования населенных пунктов                                                               Едровского сельского поселения на 2018 год</w:t>
      </w:r>
      <w:r w:rsidRPr="00A06EE2">
        <w:rPr>
          <w:rFonts w:ascii="Times New Roman" w:hAnsi="Times New Roman" w:cs="Times New Roman"/>
          <w:sz w:val="20"/>
          <w:szCs w:val="20"/>
        </w:rPr>
        <w:t>.</w:t>
      </w:r>
    </w:p>
    <w:p w:rsidR="00A06EE2" w:rsidRPr="00A06EE2" w:rsidRDefault="00A06EE2" w:rsidP="00A06EE2">
      <w:pPr>
        <w:spacing w:after="0"/>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73"/>
        <w:gridCol w:w="2143"/>
        <w:gridCol w:w="1177"/>
        <w:gridCol w:w="2599"/>
        <w:gridCol w:w="1423"/>
      </w:tblGrid>
      <w:tr w:rsidR="00A06EE2" w:rsidRPr="00A06EE2" w:rsidTr="004C6CE1">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b/>
                <w:sz w:val="20"/>
                <w:szCs w:val="20"/>
              </w:rPr>
            </w:pPr>
            <w:r w:rsidRPr="00A06EE2">
              <w:rPr>
                <w:rFonts w:ascii="Times New Roman" w:hAnsi="Times New Roman" w:cs="Times New Roman"/>
                <w:b/>
                <w:sz w:val="20"/>
                <w:szCs w:val="20"/>
              </w:rPr>
              <w:t>№ п/п</w:t>
            </w:r>
          </w:p>
        </w:tc>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b/>
                <w:sz w:val="20"/>
                <w:szCs w:val="20"/>
              </w:rPr>
            </w:pPr>
            <w:r w:rsidRPr="00A06EE2">
              <w:rPr>
                <w:rFonts w:ascii="Times New Roman" w:hAnsi="Times New Roman" w:cs="Times New Roman"/>
                <w:b/>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b/>
                <w:sz w:val="20"/>
                <w:szCs w:val="20"/>
              </w:rPr>
            </w:pPr>
            <w:r w:rsidRPr="00A06EE2">
              <w:rPr>
                <w:rFonts w:ascii="Times New Roman" w:hAnsi="Times New Roman" w:cs="Times New Roman"/>
                <w:b/>
                <w:sz w:val="20"/>
                <w:szCs w:val="20"/>
              </w:rPr>
              <w:t xml:space="preserve">Объем финансирования </w:t>
            </w:r>
          </w:p>
        </w:tc>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b/>
                <w:sz w:val="20"/>
                <w:szCs w:val="20"/>
              </w:rPr>
            </w:pPr>
            <w:r w:rsidRPr="00A06EE2">
              <w:rPr>
                <w:rFonts w:ascii="Times New Roman" w:hAnsi="Times New Roman" w:cs="Times New Roman"/>
                <w:b/>
                <w:sz w:val="20"/>
                <w:szCs w:val="20"/>
              </w:rPr>
              <w:t xml:space="preserve">Площадь ремонта </w:t>
            </w:r>
          </w:p>
          <w:p w:rsidR="00A06EE2" w:rsidRPr="00A06EE2" w:rsidRDefault="00A06EE2" w:rsidP="004C6CE1">
            <w:pPr>
              <w:spacing w:after="0"/>
              <w:rPr>
                <w:rFonts w:ascii="Times New Roman" w:hAnsi="Times New Roman" w:cs="Times New Roman"/>
                <w:b/>
                <w:sz w:val="20"/>
                <w:szCs w:val="20"/>
              </w:rPr>
            </w:pPr>
            <w:r w:rsidRPr="00A06EE2">
              <w:rPr>
                <w:rFonts w:ascii="Times New Roman" w:hAnsi="Times New Roman" w:cs="Times New Roman"/>
                <w:b/>
                <w:sz w:val="20"/>
                <w:szCs w:val="20"/>
              </w:rPr>
              <w:t>(кв. м)</w:t>
            </w:r>
          </w:p>
        </w:tc>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b/>
                <w:sz w:val="20"/>
                <w:szCs w:val="20"/>
              </w:rPr>
            </w:pPr>
            <w:r w:rsidRPr="00A06EE2">
              <w:rPr>
                <w:rFonts w:ascii="Times New Roman" w:hAnsi="Times New Roman" w:cs="Times New Roman"/>
                <w:b/>
                <w:sz w:val="20"/>
                <w:szCs w:val="20"/>
              </w:rPr>
              <w:t>Виды работ</w:t>
            </w:r>
          </w:p>
        </w:tc>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b/>
                <w:sz w:val="20"/>
                <w:szCs w:val="20"/>
              </w:rPr>
            </w:pPr>
            <w:r w:rsidRPr="00A06EE2">
              <w:rPr>
                <w:rFonts w:ascii="Times New Roman" w:hAnsi="Times New Roman" w:cs="Times New Roman"/>
                <w:b/>
                <w:sz w:val="20"/>
                <w:szCs w:val="20"/>
              </w:rPr>
              <w:t>Сроки</w:t>
            </w:r>
          </w:p>
        </w:tc>
      </w:tr>
      <w:tr w:rsidR="00A06EE2" w:rsidRPr="00A06EE2" w:rsidTr="004C6CE1">
        <w:trPr>
          <w:trHeight w:val="1934"/>
        </w:trPr>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lastRenderedPageBreak/>
              <w:t>1</w:t>
            </w:r>
          </w:p>
        </w:tc>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с.Едрово ул.Сосновая (проезд к школе (</w:t>
            </w:r>
            <w:smartTag w:uri="urn:schemas-microsoft-com:office:smarttags" w:element="metricconverter">
              <w:smartTagPr>
                <w:attr w:name="ProductID" w:val="0,215 км"/>
              </w:smartTagPr>
              <w:r w:rsidRPr="00A06EE2">
                <w:rPr>
                  <w:rFonts w:ascii="Times New Roman" w:hAnsi="Times New Roman" w:cs="Times New Roman"/>
                  <w:sz w:val="20"/>
                  <w:szCs w:val="20"/>
                </w:rPr>
                <w:t>0,215 км</w:t>
              </w:r>
            </w:smartTag>
            <w:r w:rsidRPr="00A06EE2">
              <w:rPr>
                <w:rFonts w:ascii="Times New Roman" w:hAnsi="Times New Roman" w:cs="Times New Roman"/>
                <w:sz w:val="20"/>
                <w:szCs w:val="20"/>
              </w:rPr>
              <w:t>)</w:t>
            </w:r>
          </w:p>
          <w:p w:rsidR="00A06EE2" w:rsidRPr="00A06EE2" w:rsidRDefault="00A06EE2" w:rsidP="004C6CE1">
            <w:pPr>
              <w:spacing w:after="0"/>
              <w:rPr>
                <w:rFonts w:ascii="Times New Roman" w:hAnsi="Times New Roman" w:cs="Times New Roman"/>
                <w:sz w:val="20"/>
                <w:szCs w:val="20"/>
              </w:rPr>
            </w:pPr>
          </w:p>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д.Костелево</w:t>
            </w:r>
          </w:p>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 xml:space="preserve">д.Рядчино  (общая протяженность </w:t>
            </w:r>
            <w:smartTag w:uri="urn:schemas-microsoft-com:office:smarttags" w:element="metricconverter">
              <w:smartTagPr>
                <w:attr w:name="ProductID" w:val="1,8 км"/>
              </w:smartTagPr>
              <w:r w:rsidRPr="00A06EE2">
                <w:rPr>
                  <w:rFonts w:ascii="Times New Roman" w:hAnsi="Times New Roman" w:cs="Times New Roman"/>
                  <w:sz w:val="20"/>
                  <w:szCs w:val="20"/>
                </w:rPr>
                <w:t>1,8 км</w:t>
              </w:r>
            </w:smartTag>
            <w:r w:rsidRPr="00A06EE2">
              <w:rPr>
                <w:rFonts w:ascii="Times New Roman" w:hAnsi="Times New Roman" w:cs="Times New Roman"/>
                <w:sz w:val="20"/>
                <w:szCs w:val="20"/>
              </w:rPr>
              <w:t>)</w:t>
            </w:r>
          </w:p>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Общий объем-1050658 руб.               в том числе:</w:t>
            </w:r>
          </w:p>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областной бюджет-978000 руб.</w:t>
            </w:r>
          </w:p>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местный бюджет-72658 руб.</w:t>
            </w:r>
          </w:p>
        </w:tc>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752,5</w:t>
            </w:r>
          </w:p>
          <w:p w:rsidR="00A06EE2" w:rsidRPr="00A06EE2" w:rsidRDefault="00A06EE2" w:rsidP="004C6CE1">
            <w:pPr>
              <w:spacing w:after="0"/>
              <w:rPr>
                <w:rFonts w:ascii="Times New Roman" w:hAnsi="Times New Roman" w:cs="Times New Roman"/>
                <w:sz w:val="20"/>
                <w:szCs w:val="20"/>
              </w:rPr>
            </w:pPr>
          </w:p>
          <w:p w:rsidR="00A06EE2" w:rsidRPr="00A06EE2" w:rsidRDefault="00A06EE2" w:rsidP="004C6CE1">
            <w:pPr>
              <w:spacing w:after="0"/>
              <w:rPr>
                <w:rFonts w:ascii="Times New Roman" w:hAnsi="Times New Roman" w:cs="Times New Roman"/>
                <w:sz w:val="20"/>
                <w:szCs w:val="20"/>
              </w:rPr>
            </w:pPr>
          </w:p>
          <w:p w:rsidR="00A06EE2" w:rsidRPr="00A06EE2" w:rsidRDefault="00A06EE2" w:rsidP="004C6CE1">
            <w:pPr>
              <w:spacing w:after="0"/>
              <w:rPr>
                <w:rFonts w:ascii="Times New Roman" w:hAnsi="Times New Roman" w:cs="Times New Roman"/>
                <w:sz w:val="20"/>
                <w:szCs w:val="20"/>
              </w:rPr>
            </w:pPr>
          </w:p>
          <w:p w:rsidR="00A06EE2" w:rsidRPr="00A06EE2" w:rsidRDefault="00A06EE2" w:rsidP="004C6CE1">
            <w:pPr>
              <w:spacing w:after="0"/>
              <w:rPr>
                <w:rFonts w:ascii="Times New Roman" w:hAnsi="Times New Roman" w:cs="Times New Roman"/>
                <w:sz w:val="20"/>
                <w:szCs w:val="20"/>
              </w:rPr>
            </w:pPr>
          </w:p>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5400</w:t>
            </w:r>
          </w:p>
          <w:p w:rsidR="00A06EE2" w:rsidRPr="00A06EE2" w:rsidRDefault="00A06EE2" w:rsidP="004C6CE1">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 xml:space="preserve">Ремонт асфальтобетонного покрытия </w:t>
            </w:r>
          </w:p>
          <w:p w:rsidR="00A06EE2" w:rsidRPr="00A06EE2" w:rsidRDefault="00A06EE2" w:rsidP="004C6CE1">
            <w:pPr>
              <w:spacing w:after="0"/>
              <w:rPr>
                <w:rFonts w:ascii="Times New Roman" w:hAnsi="Times New Roman" w:cs="Times New Roman"/>
                <w:sz w:val="20"/>
                <w:szCs w:val="20"/>
              </w:rPr>
            </w:pPr>
          </w:p>
          <w:p w:rsidR="00A06EE2" w:rsidRPr="00A06EE2" w:rsidRDefault="00A06EE2" w:rsidP="004C6CE1">
            <w:pPr>
              <w:spacing w:after="0"/>
              <w:rPr>
                <w:rFonts w:ascii="Times New Roman" w:hAnsi="Times New Roman" w:cs="Times New Roman"/>
                <w:sz w:val="20"/>
                <w:szCs w:val="20"/>
              </w:rPr>
            </w:pPr>
          </w:p>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Исправление профиля оснований гравийных с добавлением нового материала</w:t>
            </w:r>
          </w:p>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Укладка труб железобетонных</w:t>
            </w:r>
          </w:p>
        </w:tc>
        <w:tc>
          <w:tcPr>
            <w:tcW w:w="0" w:type="auto"/>
            <w:tcBorders>
              <w:top w:val="single" w:sz="4" w:space="0" w:color="auto"/>
              <w:left w:val="single" w:sz="4" w:space="0" w:color="auto"/>
              <w:bottom w:val="single" w:sz="4" w:space="0" w:color="auto"/>
              <w:right w:val="single" w:sz="4" w:space="0" w:color="auto"/>
            </w:tcBorders>
          </w:tcPr>
          <w:p w:rsidR="00A06EE2" w:rsidRPr="00A06EE2" w:rsidRDefault="00A06EE2" w:rsidP="004C6CE1">
            <w:pPr>
              <w:spacing w:after="0"/>
              <w:rPr>
                <w:rFonts w:ascii="Times New Roman" w:hAnsi="Times New Roman" w:cs="Times New Roman"/>
                <w:sz w:val="20"/>
                <w:szCs w:val="20"/>
              </w:rPr>
            </w:pPr>
          </w:p>
          <w:p w:rsidR="00A06EE2" w:rsidRPr="00A06EE2" w:rsidRDefault="00A06EE2" w:rsidP="004C6CE1">
            <w:pPr>
              <w:spacing w:after="0"/>
              <w:rPr>
                <w:rFonts w:ascii="Times New Roman" w:hAnsi="Times New Roman" w:cs="Times New Roman"/>
                <w:sz w:val="20"/>
                <w:szCs w:val="20"/>
              </w:rPr>
            </w:pPr>
          </w:p>
          <w:p w:rsidR="00A06EE2" w:rsidRPr="00A06EE2" w:rsidRDefault="00A06EE2" w:rsidP="004C6CE1">
            <w:pPr>
              <w:spacing w:after="0"/>
              <w:rPr>
                <w:rFonts w:ascii="Times New Roman" w:hAnsi="Times New Roman" w:cs="Times New Roman"/>
                <w:sz w:val="20"/>
                <w:szCs w:val="20"/>
              </w:rPr>
            </w:pPr>
            <w:r w:rsidRPr="00A06EE2">
              <w:rPr>
                <w:rFonts w:ascii="Times New Roman" w:hAnsi="Times New Roman" w:cs="Times New Roman"/>
                <w:sz w:val="20"/>
                <w:szCs w:val="20"/>
              </w:rPr>
              <w:t>июль-октябрь2018 года</w:t>
            </w:r>
          </w:p>
        </w:tc>
      </w:tr>
    </w:tbl>
    <w:p w:rsidR="00A06EE2" w:rsidRDefault="00A06EE2" w:rsidP="00A06EE2">
      <w:pPr>
        <w:spacing w:after="0"/>
        <w:jc w:val="both"/>
        <w:rPr>
          <w:rFonts w:ascii="Times New Roman" w:hAnsi="Times New Roman" w:cs="Times New Roman"/>
          <w:sz w:val="20"/>
          <w:szCs w:val="20"/>
        </w:rPr>
      </w:pPr>
    </w:p>
    <w:p w:rsidR="008D2B8C" w:rsidRDefault="008D2B8C" w:rsidP="00A06EE2">
      <w:pPr>
        <w:spacing w:after="0"/>
        <w:jc w:val="both"/>
        <w:rPr>
          <w:rFonts w:ascii="Times New Roman" w:hAnsi="Times New Roman" w:cs="Times New Roman"/>
          <w:sz w:val="20"/>
          <w:szCs w:val="20"/>
        </w:rPr>
      </w:pPr>
    </w:p>
    <w:p w:rsidR="008D2B8C" w:rsidRPr="00D74E4C" w:rsidRDefault="008D2B8C" w:rsidP="00D74E4C">
      <w:pPr>
        <w:spacing w:after="0"/>
        <w:jc w:val="both"/>
        <w:rPr>
          <w:rFonts w:ascii="Times New Roman" w:hAnsi="Times New Roman" w:cs="Times New Roman"/>
          <w:sz w:val="20"/>
          <w:szCs w:val="20"/>
        </w:rPr>
      </w:pPr>
    </w:p>
    <w:p w:rsidR="00D74E4C" w:rsidRPr="00D74E4C" w:rsidRDefault="00D74E4C" w:rsidP="00D74E4C">
      <w:pPr>
        <w:spacing w:after="0"/>
        <w:jc w:val="center"/>
        <w:rPr>
          <w:rFonts w:ascii="Times New Roman" w:hAnsi="Times New Roman" w:cs="Times New Roman"/>
          <w:b/>
          <w:sz w:val="20"/>
          <w:szCs w:val="20"/>
        </w:rPr>
      </w:pPr>
      <w:r w:rsidRPr="00D74E4C">
        <w:rPr>
          <w:rFonts w:ascii="Times New Roman" w:hAnsi="Times New Roman" w:cs="Times New Roman"/>
          <w:b/>
          <w:sz w:val="20"/>
          <w:szCs w:val="20"/>
        </w:rPr>
        <w:t>ИТОГОВЫЙ  ДОКУМЕНТ</w:t>
      </w:r>
    </w:p>
    <w:p w:rsidR="00D74E4C" w:rsidRPr="00D74E4C" w:rsidRDefault="00D74E4C" w:rsidP="00D74E4C">
      <w:pPr>
        <w:spacing w:after="0"/>
        <w:jc w:val="center"/>
        <w:rPr>
          <w:rFonts w:ascii="Times New Roman" w:hAnsi="Times New Roman" w:cs="Times New Roman"/>
          <w:b/>
          <w:sz w:val="20"/>
          <w:szCs w:val="20"/>
        </w:rPr>
      </w:pPr>
    </w:p>
    <w:p w:rsidR="00D74E4C" w:rsidRPr="00D74E4C" w:rsidRDefault="00D74E4C" w:rsidP="00D74E4C">
      <w:pPr>
        <w:spacing w:after="0"/>
        <w:jc w:val="center"/>
        <w:rPr>
          <w:rFonts w:ascii="Times New Roman" w:hAnsi="Times New Roman" w:cs="Times New Roman"/>
          <w:sz w:val="20"/>
          <w:szCs w:val="20"/>
        </w:rPr>
      </w:pPr>
      <w:r w:rsidRPr="00D74E4C">
        <w:rPr>
          <w:rFonts w:ascii="Times New Roman" w:hAnsi="Times New Roman" w:cs="Times New Roman"/>
          <w:sz w:val="20"/>
          <w:szCs w:val="20"/>
        </w:rPr>
        <w:t>по результатам публичных слушаний, проведенных на территории Едровского сельского поселения по проекту Генерального плана Едровского сельского поселения Валдайского района Новгородской области (внесение изменений)</w:t>
      </w:r>
    </w:p>
    <w:p w:rsidR="00D74E4C" w:rsidRPr="009628D2" w:rsidRDefault="00D74E4C" w:rsidP="00D74E4C">
      <w:pPr>
        <w:spacing w:after="0"/>
        <w:rPr>
          <w:rFonts w:ascii="Times New Roman" w:hAnsi="Times New Roman" w:cs="Times New Roman"/>
          <w:b/>
          <w:sz w:val="20"/>
          <w:szCs w:val="20"/>
        </w:rPr>
      </w:pPr>
      <w:r w:rsidRPr="00D74E4C">
        <w:rPr>
          <w:rFonts w:ascii="Times New Roman" w:hAnsi="Times New Roman" w:cs="Times New Roman"/>
          <w:b/>
          <w:sz w:val="20"/>
          <w:szCs w:val="20"/>
        </w:rPr>
        <w:t>РЕШИЛИ:</w:t>
      </w:r>
    </w:p>
    <w:p w:rsidR="00D74E4C" w:rsidRPr="00D74E4C" w:rsidRDefault="00D74E4C" w:rsidP="00D74E4C">
      <w:pPr>
        <w:numPr>
          <w:ilvl w:val="0"/>
          <w:numId w:val="1"/>
        </w:numPr>
        <w:spacing w:after="0" w:line="240" w:lineRule="auto"/>
        <w:jc w:val="both"/>
        <w:rPr>
          <w:rFonts w:ascii="Times New Roman" w:hAnsi="Times New Roman" w:cs="Times New Roman"/>
          <w:sz w:val="20"/>
          <w:szCs w:val="20"/>
        </w:rPr>
      </w:pPr>
      <w:r w:rsidRPr="00D74E4C">
        <w:rPr>
          <w:rFonts w:ascii="Times New Roman" w:hAnsi="Times New Roman" w:cs="Times New Roman"/>
          <w:sz w:val="20"/>
          <w:szCs w:val="20"/>
        </w:rPr>
        <w:t>Считать состоявшимися публичные слушания по проекту Генерального плана Едровского сельского поселения Валдайского района Новгородской области (внесение изменений);</w:t>
      </w:r>
    </w:p>
    <w:p w:rsidR="00D74E4C" w:rsidRPr="00D74E4C" w:rsidRDefault="00D74E4C" w:rsidP="00D74E4C">
      <w:pPr>
        <w:numPr>
          <w:ilvl w:val="0"/>
          <w:numId w:val="1"/>
        </w:numPr>
        <w:spacing w:after="0" w:line="240" w:lineRule="auto"/>
        <w:jc w:val="both"/>
        <w:rPr>
          <w:rFonts w:ascii="Times New Roman" w:hAnsi="Times New Roman" w:cs="Times New Roman"/>
          <w:sz w:val="20"/>
          <w:szCs w:val="20"/>
        </w:rPr>
      </w:pPr>
      <w:r w:rsidRPr="00D74E4C">
        <w:rPr>
          <w:rFonts w:ascii="Times New Roman" w:hAnsi="Times New Roman" w:cs="Times New Roman"/>
          <w:sz w:val="20"/>
          <w:szCs w:val="20"/>
        </w:rPr>
        <w:t>Направить Главе Едровского сельского поселения  проект Генерального плана Едровского сельского поселения Валдайского района Новгородской области (внесение изменений) протоколы публичных слушаний, заключение о результатах публичных слушаний для принятия решения в соответствии с Градостроительным кодексом Российской Федерации;</w:t>
      </w:r>
    </w:p>
    <w:p w:rsidR="00D74E4C" w:rsidRPr="009628D2" w:rsidRDefault="00D74E4C" w:rsidP="00D74E4C">
      <w:pPr>
        <w:numPr>
          <w:ilvl w:val="0"/>
          <w:numId w:val="1"/>
        </w:numPr>
        <w:spacing w:after="0" w:line="240" w:lineRule="auto"/>
        <w:jc w:val="both"/>
        <w:rPr>
          <w:rFonts w:ascii="Times New Roman" w:hAnsi="Times New Roman" w:cs="Times New Roman"/>
          <w:sz w:val="20"/>
          <w:szCs w:val="20"/>
        </w:rPr>
      </w:pPr>
      <w:r w:rsidRPr="00D74E4C">
        <w:rPr>
          <w:rFonts w:ascii="Times New Roman" w:hAnsi="Times New Roman" w:cs="Times New Roman"/>
          <w:sz w:val="20"/>
          <w:szCs w:val="20"/>
        </w:rPr>
        <w:t>Опубликовать заключение в информационном бюллетене «Едровский вестник».</w:t>
      </w:r>
    </w:p>
    <w:p w:rsidR="00D74E4C" w:rsidRPr="00D74E4C" w:rsidRDefault="00D74E4C" w:rsidP="00D74E4C">
      <w:pPr>
        <w:spacing w:after="0"/>
        <w:rPr>
          <w:rFonts w:ascii="Times New Roman" w:hAnsi="Times New Roman" w:cs="Times New Roman"/>
          <w:sz w:val="20"/>
          <w:szCs w:val="20"/>
        </w:rPr>
      </w:pPr>
      <w:r w:rsidRPr="00D74E4C">
        <w:rPr>
          <w:rFonts w:ascii="Times New Roman" w:hAnsi="Times New Roman" w:cs="Times New Roman"/>
          <w:sz w:val="20"/>
          <w:szCs w:val="20"/>
        </w:rPr>
        <w:t>Председатель публичных слушаний</w:t>
      </w:r>
      <w:r w:rsidRPr="00D74E4C">
        <w:rPr>
          <w:rFonts w:ascii="Times New Roman" w:hAnsi="Times New Roman" w:cs="Times New Roman"/>
          <w:sz w:val="20"/>
          <w:szCs w:val="20"/>
        </w:rPr>
        <w:tab/>
      </w:r>
      <w:r w:rsidRPr="00D74E4C">
        <w:rPr>
          <w:rFonts w:ascii="Times New Roman" w:hAnsi="Times New Roman" w:cs="Times New Roman"/>
          <w:sz w:val="20"/>
          <w:szCs w:val="20"/>
        </w:rPr>
        <w:tab/>
      </w:r>
      <w:r w:rsidRPr="00D74E4C">
        <w:rPr>
          <w:rFonts w:ascii="Times New Roman" w:hAnsi="Times New Roman" w:cs="Times New Roman"/>
          <w:sz w:val="20"/>
          <w:szCs w:val="20"/>
        </w:rPr>
        <w:tab/>
      </w:r>
      <w:r w:rsidRPr="00D74E4C">
        <w:rPr>
          <w:rFonts w:ascii="Times New Roman" w:hAnsi="Times New Roman" w:cs="Times New Roman"/>
          <w:sz w:val="20"/>
          <w:szCs w:val="20"/>
        </w:rPr>
        <w:tab/>
        <w:t>С.В.Моденков</w:t>
      </w:r>
    </w:p>
    <w:p w:rsidR="00D74E4C" w:rsidRPr="00D74E4C" w:rsidRDefault="00D74E4C" w:rsidP="00D74E4C">
      <w:pPr>
        <w:spacing w:after="0"/>
        <w:rPr>
          <w:rFonts w:ascii="Times New Roman" w:hAnsi="Times New Roman" w:cs="Times New Roman"/>
          <w:sz w:val="20"/>
          <w:szCs w:val="20"/>
        </w:rPr>
      </w:pPr>
    </w:p>
    <w:p w:rsidR="00D74E4C" w:rsidRPr="00D74E4C" w:rsidRDefault="00D74E4C" w:rsidP="00D74E4C">
      <w:pPr>
        <w:spacing w:after="0"/>
        <w:jc w:val="center"/>
        <w:rPr>
          <w:rFonts w:ascii="Times New Roman" w:hAnsi="Times New Roman" w:cs="Times New Roman"/>
          <w:b/>
          <w:sz w:val="20"/>
          <w:szCs w:val="20"/>
        </w:rPr>
      </w:pPr>
      <w:r w:rsidRPr="00D74E4C">
        <w:rPr>
          <w:rFonts w:ascii="Times New Roman" w:hAnsi="Times New Roman" w:cs="Times New Roman"/>
          <w:b/>
          <w:sz w:val="20"/>
          <w:szCs w:val="20"/>
        </w:rPr>
        <w:t>Заключение</w:t>
      </w:r>
    </w:p>
    <w:p w:rsidR="00D74E4C" w:rsidRPr="00D74E4C" w:rsidRDefault="00D74E4C" w:rsidP="00D74E4C">
      <w:pPr>
        <w:spacing w:after="0"/>
        <w:jc w:val="center"/>
        <w:rPr>
          <w:rFonts w:ascii="Times New Roman" w:hAnsi="Times New Roman" w:cs="Times New Roman"/>
          <w:b/>
          <w:sz w:val="20"/>
          <w:szCs w:val="20"/>
        </w:rPr>
      </w:pPr>
      <w:r w:rsidRPr="00D74E4C">
        <w:rPr>
          <w:rFonts w:ascii="Times New Roman" w:hAnsi="Times New Roman" w:cs="Times New Roman"/>
          <w:b/>
          <w:sz w:val="20"/>
          <w:szCs w:val="20"/>
        </w:rPr>
        <w:t>о результатах проведения публичных слушаний,  проведенных на территории Едровского сельского поселения  по проекту Генерального плана Едровского сельского поселения Валдайского района Новгородской области (внесение изменений)</w:t>
      </w:r>
    </w:p>
    <w:p w:rsidR="00D74E4C" w:rsidRPr="00D74E4C" w:rsidRDefault="00D74E4C" w:rsidP="00D74E4C">
      <w:pPr>
        <w:spacing w:after="0"/>
        <w:ind w:firstLine="708"/>
        <w:jc w:val="both"/>
        <w:rPr>
          <w:rFonts w:ascii="Times New Roman" w:hAnsi="Times New Roman" w:cs="Times New Roman"/>
          <w:sz w:val="20"/>
          <w:szCs w:val="20"/>
        </w:rPr>
      </w:pPr>
      <w:r w:rsidRPr="00D74E4C">
        <w:rPr>
          <w:rFonts w:ascii="Times New Roman" w:hAnsi="Times New Roman" w:cs="Times New Roman"/>
          <w:sz w:val="20"/>
          <w:szCs w:val="20"/>
        </w:rPr>
        <w:t>В соответствии с требованиями статей 23,28 Градостроительного кодекса Российской Федерации, постановления Администрации Едровского сельского поселения от 05.06.2014 года   № 51 «О назначении публичных слушаний по рассмотрению проекта внесения изменений в Генеральный план Едровского сельского поселения» были назначены публичные слушания по проекту Генерального плана Едровского сельского поселения Валдайского района Новгородской области (внесение изменений).</w:t>
      </w:r>
    </w:p>
    <w:p w:rsidR="00D74E4C" w:rsidRPr="00D74E4C" w:rsidRDefault="00D74E4C" w:rsidP="00D74E4C">
      <w:pPr>
        <w:spacing w:after="0"/>
        <w:jc w:val="both"/>
        <w:rPr>
          <w:rFonts w:ascii="Times New Roman" w:hAnsi="Times New Roman" w:cs="Times New Roman"/>
          <w:sz w:val="20"/>
          <w:szCs w:val="20"/>
        </w:rPr>
      </w:pPr>
      <w:r w:rsidRPr="00D74E4C">
        <w:rPr>
          <w:rFonts w:ascii="Times New Roman" w:hAnsi="Times New Roman" w:cs="Times New Roman"/>
          <w:sz w:val="20"/>
          <w:szCs w:val="20"/>
        </w:rPr>
        <w:t xml:space="preserve">До начала проведения публичных слушаний комиссией по землепользованию и застройке была осуществлена проверка проекта внесения изменений в Генеральный план Едровского сельского поселения в соответствии с требованиями статьи 23 Градостроительного кодекса Российской Федерации. </w:t>
      </w:r>
    </w:p>
    <w:p w:rsidR="00D74E4C" w:rsidRPr="00F31566" w:rsidRDefault="00D74E4C" w:rsidP="00D74E4C">
      <w:pPr>
        <w:spacing w:after="0"/>
        <w:jc w:val="both"/>
        <w:rPr>
          <w:rFonts w:ascii="Times New Roman" w:hAnsi="Times New Roman" w:cs="Times New Roman"/>
          <w:sz w:val="20"/>
          <w:szCs w:val="20"/>
        </w:rPr>
      </w:pPr>
      <w:r w:rsidRPr="00D74E4C">
        <w:rPr>
          <w:rFonts w:ascii="Times New Roman" w:hAnsi="Times New Roman" w:cs="Times New Roman"/>
          <w:sz w:val="20"/>
          <w:szCs w:val="20"/>
        </w:rPr>
        <w:t xml:space="preserve">О проведении публичных слушаний жители Едровского сельского поселения были оповещены путём опубликования постановления Администрации Едровского сельского поселения  № 56 от 15.05.2018 года в информационном бюллетене «Едровский вестник» № 10 (149) от 15.05.2018 года и на официальном сайте Едровского сельского поселения </w:t>
      </w:r>
      <w:hyperlink r:id="rId15" w:history="1">
        <w:r w:rsidRPr="00F31566">
          <w:rPr>
            <w:rStyle w:val="a5"/>
            <w:rFonts w:ascii="Times New Roman" w:hAnsi="Times New Roman" w:cs="Times New Roman"/>
            <w:color w:val="auto"/>
            <w:sz w:val="20"/>
            <w:szCs w:val="20"/>
            <w:u w:val="none"/>
            <w:lang w:val="en-US"/>
          </w:rPr>
          <w:t>www</w:t>
        </w:r>
        <w:r w:rsidRPr="00F31566">
          <w:rPr>
            <w:rStyle w:val="a5"/>
            <w:rFonts w:ascii="Times New Roman" w:hAnsi="Times New Roman" w:cs="Times New Roman"/>
            <w:color w:val="auto"/>
            <w:sz w:val="20"/>
            <w:szCs w:val="20"/>
            <w:u w:val="none"/>
          </w:rPr>
          <w:t>.</w:t>
        </w:r>
        <w:r w:rsidRPr="00F31566">
          <w:rPr>
            <w:rStyle w:val="a5"/>
            <w:rFonts w:ascii="Times New Roman" w:hAnsi="Times New Roman" w:cs="Times New Roman"/>
            <w:color w:val="auto"/>
            <w:sz w:val="20"/>
            <w:szCs w:val="20"/>
            <w:u w:val="none"/>
            <w:lang w:val="en-US"/>
          </w:rPr>
          <w:t>edrovoadm</w:t>
        </w:r>
        <w:r w:rsidRPr="00F31566">
          <w:rPr>
            <w:rStyle w:val="a5"/>
            <w:rFonts w:ascii="Times New Roman" w:hAnsi="Times New Roman" w:cs="Times New Roman"/>
            <w:color w:val="auto"/>
            <w:sz w:val="20"/>
            <w:szCs w:val="20"/>
            <w:u w:val="none"/>
          </w:rPr>
          <w:t>.</w:t>
        </w:r>
        <w:r w:rsidRPr="00F31566">
          <w:rPr>
            <w:rStyle w:val="a5"/>
            <w:rFonts w:ascii="Times New Roman" w:hAnsi="Times New Roman" w:cs="Times New Roman"/>
            <w:color w:val="auto"/>
            <w:sz w:val="20"/>
            <w:szCs w:val="20"/>
            <w:u w:val="none"/>
            <w:lang w:val="en-US"/>
          </w:rPr>
          <w:t>ru</w:t>
        </w:r>
      </w:hyperlink>
      <w:r w:rsidRPr="00F31566">
        <w:rPr>
          <w:rFonts w:ascii="Times New Roman" w:hAnsi="Times New Roman" w:cs="Times New Roman"/>
          <w:sz w:val="20"/>
          <w:szCs w:val="20"/>
        </w:rPr>
        <w:t>.</w:t>
      </w:r>
    </w:p>
    <w:p w:rsidR="00D74E4C" w:rsidRPr="00D74E4C" w:rsidRDefault="00D74E4C" w:rsidP="00D74E4C">
      <w:pPr>
        <w:spacing w:after="0"/>
        <w:jc w:val="both"/>
        <w:rPr>
          <w:rFonts w:ascii="Times New Roman" w:hAnsi="Times New Roman" w:cs="Times New Roman"/>
          <w:sz w:val="20"/>
          <w:szCs w:val="20"/>
        </w:rPr>
      </w:pPr>
      <w:r w:rsidRPr="00D74E4C">
        <w:rPr>
          <w:rFonts w:ascii="Times New Roman" w:hAnsi="Times New Roman" w:cs="Times New Roman"/>
          <w:sz w:val="20"/>
          <w:szCs w:val="20"/>
        </w:rPr>
        <w:t>До проведения публичных слушаний была возможность ознакомиться с материалами проекта  Генерального плана Едровского сельского поселения Валдайского района Новгородской области (внесение изменений) на официальном сайте Едровского сельского поселения, в Администрации Едровского сельского поселения, в информационном бюллетене «Едровский вестник» № 10 (149) от 15.05.2018 года. Комиссией по землепользованию и застройке был организован прием замечаний и предложений по проекту Генерального плана Едровского сельского поселения Валдайского района Новгородской области (внесение изменений).</w:t>
      </w:r>
    </w:p>
    <w:p w:rsidR="00D74E4C" w:rsidRPr="00D74E4C" w:rsidRDefault="00D74E4C" w:rsidP="00D74E4C">
      <w:pPr>
        <w:spacing w:after="0"/>
        <w:jc w:val="both"/>
        <w:rPr>
          <w:rFonts w:ascii="Times New Roman" w:hAnsi="Times New Roman" w:cs="Times New Roman"/>
          <w:sz w:val="20"/>
          <w:szCs w:val="20"/>
        </w:rPr>
      </w:pPr>
      <w:r w:rsidRPr="00D74E4C">
        <w:rPr>
          <w:rFonts w:ascii="Times New Roman" w:hAnsi="Times New Roman" w:cs="Times New Roman"/>
          <w:sz w:val="20"/>
          <w:szCs w:val="20"/>
        </w:rPr>
        <w:t>Публичные слушания на территории Едровского сельского поселения были проведены   с 31  мая 2018 года по 06 июня 2018 года. В публичных слушаниях участвовали жители населенных пунктов, расположенных на территории Едровского сельского поселения, представители Администрации Валдайского муниципального района, депутаты Совета депутатов Едровского сельского поселения, разработчики проекта - ООО «ГрафИнфо».</w:t>
      </w:r>
    </w:p>
    <w:p w:rsidR="00D74E4C" w:rsidRPr="00D74E4C" w:rsidRDefault="00D74E4C" w:rsidP="00D74E4C">
      <w:pPr>
        <w:spacing w:after="0"/>
        <w:jc w:val="both"/>
        <w:rPr>
          <w:rFonts w:ascii="Times New Roman" w:hAnsi="Times New Roman" w:cs="Times New Roman"/>
          <w:sz w:val="20"/>
          <w:szCs w:val="20"/>
        </w:rPr>
      </w:pPr>
      <w:r w:rsidRPr="00D74E4C">
        <w:rPr>
          <w:rFonts w:ascii="Times New Roman" w:hAnsi="Times New Roman" w:cs="Times New Roman"/>
          <w:sz w:val="20"/>
          <w:szCs w:val="20"/>
        </w:rPr>
        <w:lastRenderedPageBreak/>
        <w:t>При обсуждении проекта Генерального плана Едровского сельского поселения Валдайского района Новгородской области (внесение изменений), участниками были высказаны замечания и предложения по проекту, которые отражены в протоколах проведения публичных слушаний. Ознакомившись с материалами публичных слушаний, участники пришли к выводу, что процедура проведении публичных слушаний по проекту Генерального плана Едровского сельского поселения Валдайского района Новгородской области (внесение изменений) соблюдена и соответствует требованиям действующего законодательства.</w:t>
      </w:r>
    </w:p>
    <w:p w:rsidR="00D74E4C" w:rsidRPr="00D74E4C" w:rsidRDefault="00D74E4C" w:rsidP="00D74E4C">
      <w:pPr>
        <w:spacing w:after="0"/>
        <w:jc w:val="both"/>
        <w:rPr>
          <w:rFonts w:ascii="Times New Roman" w:hAnsi="Times New Roman" w:cs="Times New Roman"/>
          <w:sz w:val="20"/>
          <w:szCs w:val="20"/>
        </w:rPr>
      </w:pPr>
      <w:r w:rsidRPr="00D74E4C">
        <w:rPr>
          <w:rFonts w:ascii="Times New Roman" w:hAnsi="Times New Roman" w:cs="Times New Roman"/>
          <w:b/>
          <w:sz w:val="20"/>
          <w:szCs w:val="20"/>
        </w:rPr>
        <w:t>РЕШИЛИ</w:t>
      </w:r>
      <w:r w:rsidRPr="00D74E4C">
        <w:rPr>
          <w:rFonts w:ascii="Times New Roman" w:hAnsi="Times New Roman" w:cs="Times New Roman"/>
          <w:sz w:val="20"/>
          <w:szCs w:val="20"/>
        </w:rPr>
        <w:t>:</w:t>
      </w:r>
    </w:p>
    <w:p w:rsidR="00D74E4C" w:rsidRPr="00D74E4C" w:rsidRDefault="00D74E4C" w:rsidP="00D74E4C">
      <w:pPr>
        <w:numPr>
          <w:ilvl w:val="0"/>
          <w:numId w:val="2"/>
        </w:numPr>
        <w:spacing w:after="0" w:line="240" w:lineRule="auto"/>
        <w:jc w:val="both"/>
        <w:rPr>
          <w:rFonts w:ascii="Times New Roman" w:hAnsi="Times New Roman" w:cs="Times New Roman"/>
          <w:sz w:val="20"/>
          <w:szCs w:val="20"/>
        </w:rPr>
      </w:pPr>
      <w:r w:rsidRPr="00D74E4C">
        <w:rPr>
          <w:rFonts w:ascii="Times New Roman" w:hAnsi="Times New Roman" w:cs="Times New Roman"/>
          <w:sz w:val="20"/>
          <w:szCs w:val="20"/>
        </w:rPr>
        <w:t xml:space="preserve">Считать состоявшимися публичные слушания по проекту Генерального плана Едровского сельского поселения Валдайского района Новгородской области (внесение изменений). </w:t>
      </w:r>
    </w:p>
    <w:p w:rsidR="00D74E4C" w:rsidRPr="00D74E4C" w:rsidRDefault="00D74E4C" w:rsidP="00D74E4C">
      <w:pPr>
        <w:numPr>
          <w:ilvl w:val="0"/>
          <w:numId w:val="2"/>
        </w:numPr>
        <w:spacing w:after="0" w:line="240" w:lineRule="auto"/>
        <w:jc w:val="both"/>
        <w:rPr>
          <w:rFonts w:ascii="Times New Roman" w:hAnsi="Times New Roman" w:cs="Times New Roman"/>
          <w:sz w:val="20"/>
          <w:szCs w:val="20"/>
        </w:rPr>
      </w:pPr>
      <w:r w:rsidRPr="00D74E4C">
        <w:rPr>
          <w:rFonts w:ascii="Times New Roman" w:hAnsi="Times New Roman" w:cs="Times New Roman"/>
          <w:sz w:val="20"/>
          <w:szCs w:val="20"/>
        </w:rPr>
        <w:t>Направить Главе Едровского сельского поселения проект Генерального плана Едровского сельского поселения Валдайского района Новгородской области (внесение изменений), протоколы публичных слушаний, заключение о результатах публичных слушаний для принятия решения в соответствии с Градостроительным кодексом Российской Федерации.</w:t>
      </w:r>
    </w:p>
    <w:p w:rsidR="00D74E4C" w:rsidRPr="009628D2" w:rsidRDefault="00D74E4C" w:rsidP="00D74E4C">
      <w:pPr>
        <w:numPr>
          <w:ilvl w:val="0"/>
          <w:numId w:val="2"/>
        </w:numPr>
        <w:spacing w:after="0" w:line="240" w:lineRule="auto"/>
        <w:jc w:val="both"/>
        <w:rPr>
          <w:rFonts w:ascii="Times New Roman" w:hAnsi="Times New Roman" w:cs="Times New Roman"/>
          <w:sz w:val="20"/>
          <w:szCs w:val="20"/>
        </w:rPr>
      </w:pPr>
      <w:r w:rsidRPr="00D74E4C">
        <w:rPr>
          <w:rFonts w:ascii="Times New Roman" w:hAnsi="Times New Roman" w:cs="Times New Roman"/>
          <w:sz w:val="20"/>
          <w:szCs w:val="20"/>
        </w:rPr>
        <w:t>Опубликовать настоящее заключение в информационном бюллетене «Едровский вестник» и на официальном сайте Едровского сельского поселения.</w:t>
      </w:r>
    </w:p>
    <w:p w:rsidR="008D2B8C" w:rsidRDefault="00D74E4C" w:rsidP="00A06EE2">
      <w:pPr>
        <w:spacing w:after="0"/>
        <w:jc w:val="both"/>
        <w:rPr>
          <w:rFonts w:ascii="Times New Roman" w:hAnsi="Times New Roman" w:cs="Times New Roman"/>
          <w:sz w:val="20"/>
          <w:szCs w:val="20"/>
        </w:rPr>
      </w:pPr>
      <w:r w:rsidRPr="00D74E4C">
        <w:rPr>
          <w:rFonts w:ascii="Times New Roman" w:hAnsi="Times New Roman" w:cs="Times New Roman"/>
          <w:sz w:val="20"/>
          <w:szCs w:val="20"/>
        </w:rPr>
        <w:t>Председатель публичных слушаний</w:t>
      </w:r>
      <w:r w:rsidRPr="00D74E4C">
        <w:rPr>
          <w:rFonts w:ascii="Times New Roman" w:hAnsi="Times New Roman" w:cs="Times New Roman"/>
          <w:sz w:val="20"/>
          <w:szCs w:val="20"/>
        </w:rPr>
        <w:tab/>
      </w:r>
      <w:r w:rsidRPr="00D74E4C">
        <w:rPr>
          <w:rFonts w:ascii="Times New Roman" w:hAnsi="Times New Roman" w:cs="Times New Roman"/>
          <w:sz w:val="20"/>
          <w:szCs w:val="20"/>
        </w:rPr>
        <w:tab/>
      </w:r>
      <w:r w:rsidRPr="00D74E4C">
        <w:rPr>
          <w:rFonts w:ascii="Times New Roman" w:hAnsi="Times New Roman" w:cs="Times New Roman"/>
          <w:sz w:val="20"/>
          <w:szCs w:val="20"/>
        </w:rPr>
        <w:tab/>
      </w:r>
      <w:r w:rsidRPr="00D74E4C">
        <w:rPr>
          <w:rFonts w:ascii="Times New Roman" w:hAnsi="Times New Roman" w:cs="Times New Roman"/>
          <w:sz w:val="20"/>
          <w:szCs w:val="20"/>
        </w:rPr>
        <w:tab/>
        <w:t xml:space="preserve">С.В.Моденков  </w:t>
      </w:r>
    </w:p>
    <w:p w:rsidR="008D2B8C" w:rsidRDefault="008D2B8C" w:rsidP="00A06EE2">
      <w:pPr>
        <w:spacing w:after="0"/>
        <w:jc w:val="both"/>
        <w:rPr>
          <w:rFonts w:ascii="Times New Roman" w:hAnsi="Times New Roman" w:cs="Times New Roman"/>
          <w:sz w:val="20"/>
          <w:szCs w:val="20"/>
        </w:rPr>
      </w:pPr>
    </w:p>
    <w:p w:rsidR="00F31566" w:rsidRPr="00F31566" w:rsidRDefault="00F31566" w:rsidP="00F31566">
      <w:pPr>
        <w:spacing w:after="0"/>
        <w:jc w:val="center"/>
        <w:rPr>
          <w:rFonts w:ascii="Times New Roman" w:hAnsi="Times New Roman" w:cs="Times New Roman"/>
          <w:b/>
          <w:sz w:val="20"/>
          <w:szCs w:val="20"/>
        </w:rPr>
      </w:pPr>
      <w:r w:rsidRPr="00F31566">
        <w:rPr>
          <w:rFonts w:ascii="Times New Roman" w:hAnsi="Times New Roman" w:cs="Times New Roman"/>
          <w:b/>
          <w:sz w:val="20"/>
          <w:szCs w:val="20"/>
        </w:rPr>
        <w:t>ИТОГОВЫЙ  ДОКУМЕНТ</w:t>
      </w:r>
    </w:p>
    <w:p w:rsidR="00F31566" w:rsidRPr="00F31566" w:rsidRDefault="00F31566" w:rsidP="00F31566">
      <w:pPr>
        <w:spacing w:after="0"/>
        <w:jc w:val="center"/>
        <w:rPr>
          <w:rFonts w:ascii="Times New Roman" w:hAnsi="Times New Roman" w:cs="Times New Roman"/>
          <w:sz w:val="20"/>
          <w:szCs w:val="20"/>
        </w:rPr>
      </w:pPr>
      <w:r w:rsidRPr="00F31566">
        <w:rPr>
          <w:rFonts w:ascii="Times New Roman" w:hAnsi="Times New Roman" w:cs="Times New Roman"/>
          <w:sz w:val="20"/>
          <w:szCs w:val="20"/>
        </w:rPr>
        <w:t xml:space="preserve">по результатам публичных слушаний, проведенных на территории Едровского сельского поселения по проекту внесения изменений в Правила землепользования и застройки Едровского сельского поселения Валдайского района Новгородской области </w:t>
      </w:r>
    </w:p>
    <w:p w:rsidR="00F31566" w:rsidRPr="009628D2" w:rsidRDefault="00F31566" w:rsidP="00F31566">
      <w:pPr>
        <w:spacing w:after="0"/>
        <w:rPr>
          <w:rFonts w:ascii="Times New Roman" w:hAnsi="Times New Roman" w:cs="Times New Roman"/>
          <w:b/>
          <w:sz w:val="20"/>
          <w:szCs w:val="20"/>
        </w:rPr>
      </w:pPr>
      <w:r w:rsidRPr="00F31566">
        <w:rPr>
          <w:rFonts w:ascii="Times New Roman" w:hAnsi="Times New Roman" w:cs="Times New Roman"/>
          <w:b/>
          <w:sz w:val="20"/>
          <w:szCs w:val="20"/>
        </w:rPr>
        <w:t>РЕШИЛИ:</w:t>
      </w:r>
    </w:p>
    <w:p w:rsidR="00F31566" w:rsidRPr="00F31566" w:rsidRDefault="00F31566" w:rsidP="00F31566">
      <w:pPr>
        <w:numPr>
          <w:ilvl w:val="0"/>
          <w:numId w:val="1"/>
        </w:numPr>
        <w:spacing w:after="0" w:line="240" w:lineRule="auto"/>
        <w:jc w:val="both"/>
        <w:rPr>
          <w:rFonts w:ascii="Times New Roman" w:hAnsi="Times New Roman" w:cs="Times New Roman"/>
          <w:sz w:val="20"/>
          <w:szCs w:val="20"/>
        </w:rPr>
      </w:pPr>
      <w:r w:rsidRPr="00F31566">
        <w:rPr>
          <w:rFonts w:ascii="Times New Roman" w:hAnsi="Times New Roman" w:cs="Times New Roman"/>
          <w:sz w:val="20"/>
          <w:szCs w:val="20"/>
        </w:rPr>
        <w:t>Считать состоявшимися публичные слушания по проекту внесения изменений в Правила землепользования и застройки Едровского сельского поселения Валдайского района Новгородской области;</w:t>
      </w:r>
    </w:p>
    <w:p w:rsidR="00F31566" w:rsidRPr="00F31566" w:rsidRDefault="00F31566" w:rsidP="00F31566">
      <w:pPr>
        <w:numPr>
          <w:ilvl w:val="0"/>
          <w:numId w:val="1"/>
        </w:numPr>
        <w:spacing w:after="0" w:line="240" w:lineRule="auto"/>
        <w:jc w:val="both"/>
        <w:rPr>
          <w:rFonts w:ascii="Times New Roman" w:hAnsi="Times New Roman" w:cs="Times New Roman"/>
          <w:sz w:val="20"/>
          <w:szCs w:val="20"/>
        </w:rPr>
      </w:pPr>
      <w:r w:rsidRPr="00F31566">
        <w:rPr>
          <w:rFonts w:ascii="Times New Roman" w:hAnsi="Times New Roman" w:cs="Times New Roman"/>
          <w:sz w:val="20"/>
          <w:szCs w:val="20"/>
        </w:rPr>
        <w:t>Направить Главе Едровского сельского поселения  проект внесения изменений в Правила землепользования и застройки Едровского сельского поселения Валдайского района Новгородской области; протоколы публичных слушаний, заключение о результатах публичных слушаний для принятия решения в соответствии с Градостроительным кодексом Российской Федерации;</w:t>
      </w:r>
    </w:p>
    <w:p w:rsidR="00F31566" w:rsidRPr="009628D2" w:rsidRDefault="00F31566" w:rsidP="00F31566">
      <w:pPr>
        <w:numPr>
          <w:ilvl w:val="0"/>
          <w:numId w:val="1"/>
        </w:numPr>
        <w:spacing w:after="0" w:line="240" w:lineRule="auto"/>
        <w:jc w:val="both"/>
        <w:rPr>
          <w:rFonts w:ascii="Times New Roman" w:hAnsi="Times New Roman" w:cs="Times New Roman"/>
          <w:sz w:val="20"/>
          <w:szCs w:val="20"/>
        </w:rPr>
      </w:pPr>
      <w:r w:rsidRPr="00F31566">
        <w:rPr>
          <w:rFonts w:ascii="Times New Roman" w:hAnsi="Times New Roman" w:cs="Times New Roman"/>
          <w:sz w:val="20"/>
          <w:szCs w:val="20"/>
        </w:rPr>
        <w:t>Опубликовать заключение в информационном бюллетене «Едровский вестник» и на официальном сайте Едровского сельского поселения.</w:t>
      </w:r>
    </w:p>
    <w:p w:rsidR="00F31566" w:rsidRPr="00F31566" w:rsidRDefault="00F31566" w:rsidP="00F31566">
      <w:pPr>
        <w:spacing w:after="0"/>
        <w:rPr>
          <w:rFonts w:ascii="Times New Roman" w:hAnsi="Times New Roman" w:cs="Times New Roman"/>
          <w:sz w:val="20"/>
          <w:szCs w:val="20"/>
        </w:rPr>
      </w:pPr>
      <w:r w:rsidRPr="00F31566">
        <w:rPr>
          <w:rFonts w:ascii="Times New Roman" w:hAnsi="Times New Roman" w:cs="Times New Roman"/>
          <w:sz w:val="20"/>
          <w:szCs w:val="20"/>
        </w:rPr>
        <w:t>Председатель публичных слушаний</w:t>
      </w:r>
      <w:r w:rsidRPr="00F31566">
        <w:rPr>
          <w:rFonts w:ascii="Times New Roman" w:hAnsi="Times New Roman" w:cs="Times New Roman"/>
          <w:sz w:val="20"/>
          <w:szCs w:val="20"/>
        </w:rPr>
        <w:tab/>
      </w:r>
      <w:r w:rsidRPr="00F31566">
        <w:rPr>
          <w:rFonts w:ascii="Times New Roman" w:hAnsi="Times New Roman" w:cs="Times New Roman"/>
          <w:sz w:val="20"/>
          <w:szCs w:val="20"/>
        </w:rPr>
        <w:tab/>
      </w:r>
      <w:r w:rsidRPr="00F31566">
        <w:rPr>
          <w:rFonts w:ascii="Times New Roman" w:hAnsi="Times New Roman" w:cs="Times New Roman"/>
          <w:sz w:val="20"/>
          <w:szCs w:val="20"/>
        </w:rPr>
        <w:tab/>
      </w:r>
      <w:r w:rsidRPr="00F31566">
        <w:rPr>
          <w:rFonts w:ascii="Times New Roman" w:hAnsi="Times New Roman" w:cs="Times New Roman"/>
          <w:sz w:val="20"/>
          <w:szCs w:val="20"/>
        </w:rPr>
        <w:tab/>
        <w:t>С.В.Моденков</w:t>
      </w:r>
    </w:p>
    <w:p w:rsidR="00F31566" w:rsidRPr="00F31566" w:rsidRDefault="00F31566" w:rsidP="00F31566">
      <w:pPr>
        <w:spacing w:after="0"/>
        <w:rPr>
          <w:rFonts w:ascii="Times New Roman" w:hAnsi="Times New Roman" w:cs="Times New Roman"/>
          <w:sz w:val="20"/>
          <w:szCs w:val="20"/>
        </w:rPr>
      </w:pPr>
    </w:p>
    <w:p w:rsidR="00F31566" w:rsidRPr="00F31566" w:rsidRDefault="00F31566" w:rsidP="00F31566">
      <w:pPr>
        <w:spacing w:after="0"/>
        <w:jc w:val="center"/>
        <w:rPr>
          <w:rFonts w:ascii="Times New Roman" w:hAnsi="Times New Roman" w:cs="Times New Roman"/>
          <w:b/>
          <w:sz w:val="20"/>
          <w:szCs w:val="20"/>
        </w:rPr>
      </w:pPr>
      <w:r w:rsidRPr="00F31566">
        <w:rPr>
          <w:rFonts w:ascii="Times New Roman" w:hAnsi="Times New Roman" w:cs="Times New Roman"/>
          <w:b/>
          <w:sz w:val="20"/>
          <w:szCs w:val="20"/>
        </w:rPr>
        <w:t>Заключение</w:t>
      </w:r>
    </w:p>
    <w:p w:rsidR="00F31566" w:rsidRPr="00F31566" w:rsidRDefault="00F31566" w:rsidP="00F31566">
      <w:pPr>
        <w:spacing w:after="0"/>
        <w:jc w:val="center"/>
        <w:rPr>
          <w:rFonts w:ascii="Times New Roman" w:hAnsi="Times New Roman" w:cs="Times New Roman"/>
          <w:b/>
          <w:sz w:val="20"/>
          <w:szCs w:val="20"/>
        </w:rPr>
      </w:pPr>
      <w:r w:rsidRPr="00F31566">
        <w:rPr>
          <w:rFonts w:ascii="Times New Roman" w:hAnsi="Times New Roman" w:cs="Times New Roman"/>
          <w:b/>
          <w:sz w:val="20"/>
          <w:szCs w:val="20"/>
        </w:rPr>
        <w:t>о результатах проведения публичных слушаний,  проведенных на территории Едровского сельского поселения  по проекту внесения изменений в Правила землепользования и застройки Едровского сельского поселения Валдайского района Новгородской области</w:t>
      </w:r>
    </w:p>
    <w:p w:rsidR="00F31566" w:rsidRPr="00F31566" w:rsidRDefault="00F31566" w:rsidP="00F31566">
      <w:pPr>
        <w:spacing w:after="0"/>
        <w:ind w:firstLine="708"/>
        <w:jc w:val="both"/>
        <w:rPr>
          <w:rFonts w:ascii="Times New Roman" w:hAnsi="Times New Roman" w:cs="Times New Roman"/>
          <w:sz w:val="20"/>
          <w:szCs w:val="20"/>
        </w:rPr>
      </w:pPr>
      <w:r w:rsidRPr="00F31566">
        <w:rPr>
          <w:rFonts w:ascii="Times New Roman" w:hAnsi="Times New Roman" w:cs="Times New Roman"/>
          <w:sz w:val="20"/>
          <w:szCs w:val="20"/>
        </w:rPr>
        <w:t>В соответствии с требованиями статьи 33 Градостроительного кодекса Российской Федерации, постановления Администрации Едровского сельского поселения от 15.05.2018 года   № 57 «О назначении публичных слушаний по рассмотрению проекта внесения изменений  в Правила землепользования и застройки Едровского сельского поселения» были назначены публичные слушания по проекту внесения изменений в Правила землепользования и застройки Едровского сельского поселения Валдайского района Новгородской области.</w:t>
      </w:r>
    </w:p>
    <w:p w:rsidR="00F31566" w:rsidRPr="00F31566" w:rsidRDefault="00F31566" w:rsidP="00F31566">
      <w:pPr>
        <w:spacing w:after="0"/>
        <w:jc w:val="both"/>
        <w:rPr>
          <w:rFonts w:ascii="Times New Roman" w:hAnsi="Times New Roman" w:cs="Times New Roman"/>
          <w:sz w:val="20"/>
          <w:szCs w:val="20"/>
        </w:rPr>
      </w:pPr>
      <w:r w:rsidRPr="00F31566">
        <w:rPr>
          <w:rFonts w:ascii="Times New Roman" w:hAnsi="Times New Roman" w:cs="Times New Roman"/>
          <w:sz w:val="20"/>
          <w:szCs w:val="20"/>
        </w:rPr>
        <w:t xml:space="preserve">До начала проведения публичных слушаний комиссией по землепользованию и застройке была осуществлена проверка проекта внесения  изменений в Правила землепользования и застройки Едровского сельского поселения в соответствии с требованиями статьи 30 Градостроительного кодекса Российской Федерации. </w:t>
      </w:r>
    </w:p>
    <w:p w:rsidR="00F31566" w:rsidRPr="00F31566" w:rsidRDefault="00F31566" w:rsidP="00F31566">
      <w:pPr>
        <w:spacing w:after="0"/>
        <w:jc w:val="both"/>
        <w:rPr>
          <w:rFonts w:ascii="Times New Roman" w:hAnsi="Times New Roman" w:cs="Times New Roman"/>
          <w:sz w:val="20"/>
          <w:szCs w:val="20"/>
        </w:rPr>
      </w:pPr>
      <w:r w:rsidRPr="00F31566">
        <w:rPr>
          <w:rFonts w:ascii="Times New Roman" w:hAnsi="Times New Roman" w:cs="Times New Roman"/>
          <w:sz w:val="20"/>
          <w:szCs w:val="20"/>
        </w:rPr>
        <w:t xml:space="preserve">О проведении публичных слушаний жители Едровского сельского поселения были оповещены путём опубликования постановления Администрации Едровского сельского поселения  № 57 от 15.05.2018 года в информационном бюллетене «Едровский вестник» № 10 (149) от 15.05.2018 года и на официальном сайте Едровского сельского поселения </w:t>
      </w:r>
      <w:hyperlink r:id="rId16" w:history="1">
        <w:r w:rsidRPr="00F31566">
          <w:rPr>
            <w:rStyle w:val="a5"/>
            <w:rFonts w:ascii="Times New Roman" w:hAnsi="Times New Roman" w:cs="Times New Roman"/>
            <w:sz w:val="20"/>
            <w:szCs w:val="20"/>
            <w:lang w:val="en-US"/>
          </w:rPr>
          <w:t>www</w:t>
        </w:r>
        <w:r w:rsidRPr="00F31566">
          <w:rPr>
            <w:rStyle w:val="a5"/>
            <w:rFonts w:ascii="Times New Roman" w:hAnsi="Times New Roman" w:cs="Times New Roman"/>
            <w:sz w:val="20"/>
            <w:szCs w:val="20"/>
          </w:rPr>
          <w:t>.</w:t>
        </w:r>
        <w:r w:rsidRPr="00F31566">
          <w:rPr>
            <w:rStyle w:val="a5"/>
            <w:rFonts w:ascii="Times New Roman" w:hAnsi="Times New Roman" w:cs="Times New Roman"/>
            <w:sz w:val="20"/>
            <w:szCs w:val="20"/>
            <w:lang w:val="en-US"/>
          </w:rPr>
          <w:t>edrovoadm</w:t>
        </w:r>
        <w:r w:rsidRPr="00F31566">
          <w:rPr>
            <w:rStyle w:val="a5"/>
            <w:rFonts w:ascii="Times New Roman" w:hAnsi="Times New Roman" w:cs="Times New Roman"/>
            <w:sz w:val="20"/>
            <w:szCs w:val="20"/>
          </w:rPr>
          <w:t>.</w:t>
        </w:r>
        <w:r w:rsidRPr="00F31566">
          <w:rPr>
            <w:rStyle w:val="a5"/>
            <w:rFonts w:ascii="Times New Roman" w:hAnsi="Times New Roman" w:cs="Times New Roman"/>
            <w:sz w:val="20"/>
            <w:szCs w:val="20"/>
            <w:lang w:val="en-US"/>
          </w:rPr>
          <w:t>ru</w:t>
        </w:r>
      </w:hyperlink>
      <w:r w:rsidRPr="00F31566">
        <w:rPr>
          <w:rFonts w:ascii="Times New Roman" w:hAnsi="Times New Roman" w:cs="Times New Roman"/>
          <w:sz w:val="20"/>
          <w:szCs w:val="20"/>
        </w:rPr>
        <w:t>.</w:t>
      </w:r>
    </w:p>
    <w:p w:rsidR="00F31566" w:rsidRPr="00F31566" w:rsidRDefault="00F31566" w:rsidP="00F31566">
      <w:pPr>
        <w:spacing w:after="0"/>
        <w:jc w:val="both"/>
        <w:rPr>
          <w:rFonts w:ascii="Times New Roman" w:hAnsi="Times New Roman" w:cs="Times New Roman"/>
          <w:sz w:val="20"/>
          <w:szCs w:val="20"/>
        </w:rPr>
      </w:pPr>
      <w:r w:rsidRPr="00F31566">
        <w:rPr>
          <w:rFonts w:ascii="Times New Roman" w:hAnsi="Times New Roman" w:cs="Times New Roman"/>
          <w:sz w:val="20"/>
          <w:szCs w:val="20"/>
        </w:rPr>
        <w:t>До проведения публичных слушаний была возможность ознакомиться с материалами проекта  внесения изменений в Правила землепользования и застройки Едровского сельского поселения Валдайского района Новгородской области  на официальном сайте Едровского сельского поселения, в Администрации Едровского сельского поселения, в информационном бюллетене «Едровский вестник» № 11 (150) от 16.05.2018 года. Комиссией по землепользованию и застройке был организован прием замечаний и предложений по проекту внесения изменений в Правила землепользования и застройки Едровского сельского поселения Валдайского района Новгородской области.</w:t>
      </w:r>
    </w:p>
    <w:p w:rsidR="00F31566" w:rsidRPr="00F31566" w:rsidRDefault="00F31566" w:rsidP="00F31566">
      <w:pPr>
        <w:spacing w:after="0"/>
        <w:jc w:val="both"/>
        <w:rPr>
          <w:rFonts w:ascii="Times New Roman" w:hAnsi="Times New Roman" w:cs="Times New Roman"/>
          <w:sz w:val="20"/>
          <w:szCs w:val="20"/>
        </w:rPr>
      </w:pPr>
      <w:r w:rsidRPr="00F31566">
        <w:rPr>
          <w:rFonts w:ascii="Times New Roman" w:hAnsi="Times New Roman" w:cs="Times New Roman"/>
          <w:sz w:val="20"/>
          <w:szCs w:val="20"/>
        </w:rPr>
        <w:lastRenderedPageBreak/>
        <w:t>Публичные слушания на территории Едровского сельского поселения были проведены   с 31 мая  2018 года по 06 июня 2018 года. В публичных слушаниях участвовали жители населенных пунктов, расположенных на территории Едровского сельского поселения, представители Администрации Валдайского муниципального района, депутаты Совета депутатов Едровского сельского поселения, представители разработчика проекта  ООО «Ракурс».</w:t>
      </w:r>
    </w:p>
    <w:p w:rsidR="00F31566" w:rsidRPr="00F31566" w:rsidRDefault="00F31566" w:rsidP="00F31566">
      <w:pPr>
        <w:spacing w:after="0"/>
        <w:jc w:val="both"/>
        <w:rPr>
          <w:rFonts w:ascii="Times New Roman" w:hAnsi="Times New Roman" w:cs="Times New Roman"/>
          <w:sz w:val="20"/>
          <w:szCs w:val="20"/>
        </w:rPr>
      </w:pPr>
      <w:r w:rsidRPr="00F31566">
        <w:rPr>
          <w:rFonts w:ascii="Times New Roman" w:hAnsi="Times New Roman" w:cs="Times New Roman"/>
          <w:sz w:val="20"/>
          <w:szCs w:val="20"/>
        </w:rPr>
        <w:t>При обсуждении проекта внесения изменений в Правила землепользования и застройки Едровского сельского поселения Валдайского района Новгородской области, участниками были высказаны замечания и предложения по проекту, которые отражены в протоколах проведения публичных слушаний. Ознакомившись с материалами публичных слушаний, участники пришли к выводу, что процедура проведении публичных слушаний по проекту внесения изменений в Правила землепользования и застройки Едровского сельского поселения Валдайского района Новгородской области соблюдена и соответствует требованиям действующего законодательства.</w:t>
      </w:r>
    </w:p>
    <w:p w:rsidR="00F31566" w:rsidRPr="00F31566" w:rsidRDefault="00F31566" w:rsidP="00F31566">
      <w:pPr>
        <w:spacing w:after="0"/>
        <w:jc w:val="both"/>
        <w:rPr>
          <w:rFonts w:ascii="Times New Roman" w:hAnsi="Times New Roman" w:cs="Times New Roman"/>
          <w:sz w:val="20"/>
          <w:szCs w:val="20"/>
        </w:rPr>
      </w:pPr>
      <w:r w:rsidRPr="00F31566">
        <w:rPr>
          <w:rFonts w:ascii="Times New Roman" w:hAnsi="Times New Roman" w:cs="Times New Roman"/>
          <w:b/>
          <w:sz w:val="20"/>
          <w:szCs w:val="20"/>
        </w:rPr>
        <w:t>РЕШИЛИ</w:t>
      </w:r>
      <w:r w:rsidRPr="00F31566">
        <w:rPr>
          <w:rFonts w:ascii="Times New Roman" w:hAnsi="Times New Roman" w:cs="Times New Roman"/>
          <w:sz w:val="20"/>
          <w:szCs w:val="20"/>
        </w:rPr>
        <w:t>:</w:t>
      </w:r>
    </w:p>
    <w:p w:rsidR="00F31566" w:rsidRPr="00F31566" w:rsidRDefault="00F31566" w:rsidP="00F31566">
      <w:pPr>
        <w:numPr>
          <w:ilvl w:val="0"/>
          <w:numId w:val="2"/>
        </w:numPr>
        <w:spacing w:after="0" w:line="240" w:lineRule="auto"/>
        <w:jc w:val="both"/>
        <w:rPr>
          <w:rFonts w:ascii="Times New Roman" w:hAnsi="Times New Roman" w:cs="Times New Roman"/>
          <w:sz w:val="20"/>
          <w:szCs w:val="20"/>
        </w:rPr>
      </w:pPr>
      <w:r w:rsidRPr="00F31566">
        <w:rPr>
          <w:rFonts w:ascii="Times New Roman" w:hAnsi="Times New Roman" w:cs="Times New Roman"/>
          <w:sz w:val="20"/>
          <w:szCs w:val="20"/>
        </w:rPr>
        <w:t xml:space="preserve">Считать состоявшимися публичные слушания по проекту внесения изменений в Правила землепользования и застройки Едровского сельского поселения Валдайского района Новгородской области. </w:t>
      </w:r>
    </w:p>
    <w:p w:rsidR="00F31566" w:rsidRPr="00F31566" w:rsidRDefault="00F31566" w:rsidP="00F31566">
      <w:pPr>
        <w:numPr>
          <w:ilvl w:val="0"/>
          <w:numId w:val="2"/>
        </w:numPr>
        <w:spacing w:after="0" w:line="240" w:lineRule="auto"/>
        <w:jc w:val="both"/>
        <w:rPr>
          <w:rFonts w:ascii="Times New Roman" w:hAnsi="Times New Roman" w:cs="Times New Roman"/>
          <w:sz w:val="20"/>
          <w:szCs w:val="20"/>
        </w:rPr>
      </w:pPr>
      <w:r w:rsidRPr="00F31566">
        <w:rPr>
          <w:rFonts w:ascii="Times New Roman" w:hAnsi="Times New Roman" w:cs="Times New Roman"/>
          <w:sz w:val="20"/>
          <w:szCs w:val="20"/>
        </w:rPr>
        <w:t>Направить Главе Едровского сельского поселения проект внесения изменений в Правила землепользования и застройки Едровского сельского поселения Валдайского района Новгородской области, протоколы публичных слушаний, заключение о результатах публичных слушаний для принятия решения в соответствии с Градостроительным кодексом Российской Федерации.</w:t>
      </w:r>
    </w:p>
    <w:p w:rsidR="00F31566" w:rsidRPr="009628D2" w:rsidRDefault="00F31566" w:rsidP="00F31566">
      <w:pPr>
        <w:numPr>
          <w:ilvl w:val="0"/>
          <w:numId w:val="2"/>
        </w:numPr>
        <w:spacing w:after="0" w:line="240" w:lineRule="auto"/>
        <w:jc w:val="both"/>
        <w:rPr>
          <w:rFonts w:ascii="Times New Roman" w:hAnsi="Times New Roman" w:cs="Times New Roman"/>
          <w:sz w:val="20"/>
          <w:szCs w:val="20"/>
        </w:rPr>
      </w:pPr>
      <w:r w:rsidRPr="00F31566">
        <w:rPr>
          <w:rFonts w:ascii="Times New Roman" w:hAnsi="Times New Roman" w:cs="Times New Roman"/>
          <w:sz w:val="20"/>
          <w:szCs w:val="20"/>
        </w:rPr>
        <w:t>Опубликовать настоящее заключение в информационном бюллетене «Едровский вестник» и на официальном сайте Едровского сельского поселения.</w:t>
      </w:r>
    </w:p>
    <w:p w:rsidR="008D2B8C" w:rsidRDefault="00F31566" w:rsidP="00A06EE2">
      <w:pPr>
        <w:spacing w:after="0"/>
        <w:jc w:val="both"/>
        <w:rPr>
          <w:rFonts w:ascii="Times New Roman" w:hAnsi="Times New Roman" w:cs="Times New Roman"/>
          <w:sz w:val="20"/>
          <w:szCs w:val="20"/>
        </w:rPr>
      </w:pPr>
      <w:r w:rsidRPr="00F31566">
        <w:rPr>
          <w:rFonts w:ascii="Times New Roman" w:hAnsi="Times New Roman" w:cs="Times New Roman"/>
          <w:sz w:val="20"/>
          <w:szCs w:val="20"/>
        </w:rPr>
        <w:t>Председатель публичных слушаний</w:t>
      </w:r>
      <w:r w:rsidRPr="00F31566">
        <w:rPr>
          <w:rFonts w:ascii="Times New Roman" w:hAnsi="Times New Roman" w:cs="Times New Roman"/>
          <w:sz w:val="20"/>
          <w:szCs w:val="20"/>
        </w:rPr>
        <w:tab/>
      </w:r>
      <w:r w:rsidRPr="00F31566">
        <w:rPr>
          <w:rFonts w:ascii="Times New Roman" w:hAnsi="Times New Roman" w:cs="Times New Roman"/>
          <w:sz w:val="20"/>
          <w:szCs w:val="20"/>
        </w:rPr>
        <w:tab/>
      </w:r>
      <w:r w:rsidRPr="00F31566">
        <w:rPr>
          <w:rFonts w:ascii="Times New Roman" w:hAnsi="Times New Roman" w:cs="Times New Roman"/>
          <w:sz w:val="20"/>
          <w:szCs w:val="20"/>
        </w:rPr>
        <w:tab/>
      </w:r>
      <w:r w:rsidRPr="00F31566">
        <w:rPr>
          <w:rFonts w:ascii="Times New Roman" w:hAnsi="Times New Roman" w:cs="Times New Roman"/>
          <w:sz w:val="20"/>
          <w:szCs w:val="20"/>
        </w:rPr>
        <w:tab/>
        <w:t>С.В.Моденков</w:t>
      </w:r>
    </w:p>
    <w:p w:rsidR="008D2B8C" w:rsidRDefault="008D2B8C" w:rsidP="00A06EE2">
      <w:pPr>
        <w:spacing w:after="0"/>
        <w:jc w:val="both"/>
        <w:rPr>
          <w:rFonts w:ascii="Times New Roman" w:hAnsi="Times New Roman" w:cs="Times New Roman"/>
          <w:sz w:val="20"/>
          <w:szCs w:val="20"/>
        </w:rPr>
      </w:pPr>
    </w:p>
    <w:p w:rsidR="008D2B8C" w:rsidRPr="009628D2" w:rsidRDefault="009628D2" w:rsidP="009628D2">
      <w:pPr>
        <w:spacing w:after="0"/>
        <w:jc w:val="center"/>
        <w:rPr>
          <w:rFonts w:ascii="Times New Roman" w:hAnsi="Times New Roman" w:cs="Times New Roman"/>
          <w:b/>
          <w:sz w:val="20"/>
          <w:szCs w:val="20"/>
        </w:rPr>
      </w:pPr>
      <w:r>
        <w:rPr>
          <w:rFonts w:ascii="Times New Roman" w:hAnsi="Times New Roman" w:cs="Times New Roman"/>
          <w:b/>
          <w:sz w:val="20"/>
          <w:szCs w:val="20"/>
        </w:rPr>
        <w:t>БОРЩЕВИК  СОСНОВСКОГО</w:t>
      </w:r>
    </w:p>
    <w:p w:rsidR="009628D2" w:rsidRPr="009628D2" w:rsidRDefault="009628D2" w:rsidP="009628D2">
      <w:pPr>
        <w:pStyle w:val="Default"/>
        <w:jc w:val="both"/>
        <w:rPr>
          <w:sz w:val="20"/>
          <w:szCs w:val="20"/>
        </w:rPr>
      </w:pPr>
      <w:r w:rsidRPr="009628D2">
        <w:rPr>
          <w:sz w:val="20"/>
          <w:szCs w:val="20"/>
        </w:rPr>
        <w:t xml:space="preserve">Борщевик Сосновского является инвазионным видом сорных растений, активно распространяющимся на землях различных категорий и вытесняющим местные виды травянистых растений. Борщевик Сосновского создает моносообщества, враждебные местным экосистемам, и тем самым оказывает негативное воздействие на их биоразнообразие. </w:t>
      </w:r>
    </w:p>
    <w:p w:rsidR="009628D2" w:rsidRDefault="009628D2" w:rsidP="009628D2">
      <w:pPr>
        <w:pStyle w:val="Default"/>
        <w:jc w:val="both"/>
        <w:rPr>
          <w:sz w:val="20"/>
          <w:szCs w:val="20"/>
        </w:rPr>
      </w:pPr>
      <w:r w:rsidRPr="009628D2">
        <w:rPr>
          <w:sz w:val="20"/>
          <w:szCs w:val="20"/>
        </w:rPr>
        <w:t xml:space="preserve">Для человека борщевик Сосновского является ядовитым растением. Все части растения содержат фурокумарины – вещества, которые при попадании на кожу резко повышают ее чувствительность к ультрафиолетовому свету. Ожоги первой и второй степени развиваются на первый-третий день после контакта кожи человека с любой частью растения. Поэтому заросли борщевика, расположенные вдоль дорог и вблизи населенных пунктов представляют собой серьезную опасность для здоровья людей. </w:t>
      </w:r>
    </w:p>
    <w:p w:rsidR="009628D2" w:rsidRPr="009628D2" w:rsidRDefault="009628D2" w:rsidP="009628D2">
      <w:pPr>
        <w:pStyle w:val="Default"/>
        <w:jc w:val="both"/>
        <w:rPr>
          <w:sz w:val="20"/>
          <w:szCs w:val="20"/>
        </w:rPr>
      </w:pPr>
    </w:p>
    <w:p w:rsidR="009628D2" w:rsidRPr="009628D2" w:rsidRDefault="009628D2" w:rsidP="009628D2">
      <w:pPr>
        <w:pStyle w:val="Default"/>
        <w:jc w:val="center"/>
        <w:rPr>
          <w:b/>
          <w:color w:val="auto"/>
          <w:sz w:val="20"/>
          <w:szCs w:val="20"/>
        </w:rPr>
      </w:pPr>
      <w:r w:rsidRPr="009628D2">
        <w:rPr>
          <w:b/>
          <w:color w:val="auto"/>
          <w:sz w:val="20"/>
          <w:szCs w:val="20"/>
        </w:rPr>
        <w:t>БИОЛОГИЧЕСКИЕ ОСОБЕННОСТИ БОРЩЕВИКА СОСНОВСКОГО</w:t>
      </w:r>
    </w:p>
    <w:p w:rsidR="009628D2" w:rsidRPr="009628D2" w:rsidRDefault="009628D2" w:rsidP="009628D2">
      <w:pPr>
        <w:pStyle w:val="Default"/>
        <w:jc w:val="both"/>
        <w:rPr>
          <w:color w:val="auto"/>
          <w:sz w:val="20"/>
          <w:szCs w:val="20"/>
        </w:rPr>
      </w:pPr>
      <w:r w:rsidRPr="009628D2">
        <w:rPr>
          <w:color w:val="auto"/>
          <w:sz w:val="20"/>
          <w:szCs w:val="20"/>
        </w:rPr>
        <w:tab/>
        <w:t xml:space="preserve">Знание биологических особенностей борщевика Сосновского позволяет более эффективно решать задачи локализации и ликвидации очагов распространения борщевика. </w:t>
      </w:r>
    </w:p>
    <w:p w:rsidR="009628D2" w:rsidRPr="009628D2" w:rsidRDefault="009628D2" w:rsidP="009628D2">
      <w:pPr>
        <w:pStyle w:val="Default"/>
        <w:jc w:val="both"/>
        <w:rPr>
          <w:color w:val="auto"/>
          <w:sz w:val="20"/>
          <w:szCs w:val="20"/>
        </w:rPr>
      </w:pPr>
      <w:r w:rsidRPr="009628D2">
        <w:rPr>
          <w:color w:val="auto"/>
          <w:sz w:val="20"/>
          <w:szCs w:val="20"/>
        </w:rPr>
        <w:tab/>
        <w:t xml:space="preserve">Борщевик Сосновского (Heracleum sosnowskyi Manden.) – многолетнее травянистое растение сем. Зонтичные (Apiaceae). Высота генеративного побега обычно колеблется от 2,5 до </w:t>
      </w:r>
      <w:smartTag w:uri="urn:schemas-microsoft-com:office:smarttags" w:element="metricconverter">
        <w:smartTagPr>
          <w:attr w:name="ProductID" w:val="3,5 метра"/>
        </w:smartTagPr>
        <w:r w:rsidRPr="009628D2">
          <w:rPr>
            <w:color w:val="auto"/>
            <w:sz w:val="20"/>
            <w:szCs w:val="20"/>
          </w:rPr>
          <w:t>3,5 метра</w:t>
        </w:r>
      </w:smartTag>
      <w:r w:rsidRPr="009628D2">
        <w:rPr>
          <w:color w:val="auto"/>
          <w:sz w:val="20"/>
          <w:szCs w:val="20"/>
        </w:rPr>
        <w:t xml:space="preserve">. Центральный зонтик достигает диаметра до </w:t>
      </w:r>
      <w:smartTag w:uri="urn:schemas-microsoft-com:office:smarttags" w:element="metricconverter">
        <w:smartTagPr>
          <w:attr w:name="ProductID" w:val="150 см"/>
        </w:smartTagPr>
        <w:r w:rsidRPr="009628D2">
          <w:rPr>
            <w:color w:val="auto"/>
            <w:sz w:val="20"/>
            <w:szCs w:val="20"/>
          </w:rPr>
          <w:t>150 см</w:t>
        </w:r>
      </w:smartTag>
      <w:r w:rsidRPr="009628D2">
        <w:rPr>
          <w:color w:val="auto"/>
          <w:sz w:val="20"/>
          <w:szCs w:val="20"/>
        </w:rPr>
        <w:t xml:space="preserve"> . Высота отдельных растений достигает </w:t>
      </w:r>
      <w:smartTag w:uri="urn:schemas-microsoft-com:office:smarttags" w:element="metricconverter">
        <w:smartTagPr>
          <w:attr w:name="ProductID" w:val="5 метров"/>
        </w:smartTagPr>
        <w:r w:rsidRPr="009628D2">
          <w:rPr>
            <w:color w:val="auto"/>
            <w:sz w:val="20"/>
            <w:szCs w:val="20"/>
          </w:rPr>
          <w:t>5 метров</w:t>
        </w:r>
      </w:smartTag>
      <w:r w:rsidRPr="009628D2">
        <w:rPr>
          <w:color w:val="auto"/>
          <w:sz w:val="20"/>
          <w:szCs w:val="20"/>
        </w:rPr>
        <w:t xml:space="preserve"> . </w:t>
      </w:r>
      <w:r w:rsidRPr="009628D2">
        <w:rPr>
          <w:color w:val="auto"/>
          <w:sz w:val="20"/>
          <w:szCs w:val="20"/>
        </w:rPr>
        <w:tab/>
        <w:t xml:space="preserve">Борщевик Сосновского имеет стержневую корневую систему, уходящую в землю на глубину до </w:t>
      </w:r>
      <w:smartTag w:uri="urn:schemas-microsoft-com:office:smarttags" w:element="metricconverter">
        <w:smartTagPr>
          <w:attr w:name="ProductID" w:val="3 метров"/>
        </w:smartTagPr>
        <w:r w:rsidRPr="009628D2">
          <w:rPr>
            <w:color w:val="auto"/>
            <w:sz w:val="20"/>
            <w:szCs w:val="20"/>
          </w:rPr>
          <w:t>3 метров</w:t>
        </w:r>
      </w:smartTag>
      <w:r w:rsidRPr="009628D2">
        <w:rPr>
          <w:color w:val="auto"/>
          <w:sz w:val="20"/>
          <w:szCs w:val="20"/>
        </w:rPr>
        <w:t xml:space="preserve"> . Такая корневая система не способна образовывать плотную дернину и удерживать почвенный слой, что делает борщевик Сосновского особенно опасным в случае его распространении на берегах водоемов, оврагов, крутых склонах. При этом борщевик вытесняет корневищные, мочковатокорневые корнеотпрысковые и способствует эрозии почв. </w:t>
      </w:r>
    </w:p>
    <w:p w:rsidR="009628D2" w:rsidRPr="009628D2" w:rsidRDefault="009628D2" w:rsidP="009628D2">
      <w:pPr>
        <w:pStyle w:val="Default"/>
        <w:jc w:val="both"/>
        <w:rPr>
          <w:color w:val="auto"/>
          <w:sz w:val="20"/>
          <w:szCs w:val="20"/>
        </w:rPr>
      </w:pPr>
      <w:r w:rsidRPr="009628D2">
        <w:rPr>
          <w:color w:val="auto"/>
          <w:sz w:val="20"/>
          <w:szCs w:val="20"/>
        </w:rPr>
        <w:tab/>
        <w:t xml:space="preserve">Растения борщевика отличаются хорошей зимостойкостью, переносит заморозки до -7 0С, а под глубоким снегом выносит температуры до -35 0С -45 0С. Засухоустойчив, переносит жару до +37 0С . </w:t>
      </w:r>
    </w:p>
    <w:p w:rsidR="009628D2" w:rsidRPr="009628D2" w:rsidRDefault="009628D2" w:rsidP="009628D2">
      <w:pPr>
        <w:pStyle w:val="Default"/>
        <w:jc w:val="both"/>
        <w:rPr>
          <w:color w:val="auto"/>
          <w:sz w:val="20"/>
          <w:szCs w:val="20"/>
        </w:rPr>
      </w:pPr>
      <w:r w:rsidRPr="009628D2">
        <w:rPr>
          <w:color w:val="auto"/>
          <w:sz w:val="20"/>
          <w:szCs w:val="20"/>
        </w:rPr>
        <w:tab/>
        <w:t xml:space="preserve">Борщевик предпочитает влажные, плодородные почвы, мало используемые человеком, любит освещенные места, встречается на опушках лесов. </w:t>
      </w:r>
    </w:p>
    <w:p w:rsidR="009628D2" w:rsidRPr="009628D2" w:rsidRDefault="009628D2" w:rsidP="009628D2">
      <w:pPr>
        <w:pStyle w:val="Default"/>
        <w:jc w:val="both"/>
        <w:rPr>
          <w:color w:val="auto"/>
          <w:sz w:val="20"/>
          <w:szCs w:val="20"/>
        </w:rPr>
      </w:pPr>
      <w:r w:rsidRPr="009628D2">
        <w:rPr>
          <w:color w:val="auto"/>
          <w:sz w:val="20"/>
          <w:szCs w:val="20"/>
        </w:rPr>
        <w:tab/>
        <w:t xml:space="preserve">Борщевик Сосновского является монокарпиком – в первый год он формирует розетку листьев и сильную корневую систему, в один из последующих годов цветет и отмирает. В зависимости от окружающих условий, борщевик цветет на второй – двенадцатый год. При воздействии неблагоприятных факторов (недостаточное количество питательных веществ, затененность, частое скашивание, засуха и т.п.) или в результате конкуренции условия для цветения борщевика отсутствуют, поэтому оно задерживается в ожидании подходящих условий. После единственного в жизни растения цветения и созревания плодов, борщевик погибает. Цветение в начинается с конца июня-начала июля и длится 35-40 дней. Однако, при повреждении цветоносов, растение может выбрасывать новые и в более позднее время. </w:t>
      </w:r>
    </w:p>
    <w:p w:rsidR="009628D2" w:rsidRPr="009628D2" w:rsidRDefault="009628D2" w:rsidP="009628D2">
      <w:pPr>
        <w:pStyle w:val="Default"/>
        <w:jc w:val="both"/>
        <w:rPr>
          <w:color w:val="auto"/>
          <w:sz w:val="20"/>
          <w:szCs w:val="20"/>
        </w:rPr>
      </w:pPr>
      <w:r w:rsidRPr="009628D2">
        <w:rPr>
          <w:color w:val="auto"/>
          <w:sz w:val="20"/>
          <w:szCs w:val="20"/>
        </w:rPr>
        <w:tab/>
      </w:r>
    </w:p>
    <w:p w:rsidR="009628D2" w:rsidRPr="009628D2" w:rsidRDefault="009628D2" w:rsidP="009628D2">
      <w:pPr>
        <w:pStyle w:val="Default"/>
        <w:jc w:val="both"/>
        <w:rPr>
          <w:color w:val="auto"/>
          <w:sz w:val="20"/>
          <w:szCs w:val="20"/>
        </w:rPr>
      </w:pPr>
      <w:r w:rsidRPr="009628D2">
        <w:rPr>
          <w:color w:val="auto"/>
          <w:sz w:val="20"/>
          <w:szCs w:val="20"/>
        </w:rPr>
        <w:lastRenderedPageBreak/>
        <w:tab/>
        <w:t xml:space="preserve">За период цветения  одно растение борщевика Сосновского может дать в среднем 8836 семян . Созревание семян наступает в конце августа, в теплые годы – в середине августа, в более прохладные – в середине сентября . В основном семена опадают вблизи материнского растения в радиусе до </w:t>
      </w:r>
      <w:smartTag w:uri="urn:schemas-microsoft-com:office:smarttags" w:element="metricconverter">
        <w:smartTagPr>
          <w:attr w:name="ProductID" w:val="4 метров"/>
        </w:smartTagPr>
        <w:r w:rsidRPr="009628D2">
          <w:rPr>
            <w:color w:val="auto"/>
            <w:sz w:val="20"/>
            <w:szCs w:val="20"/>
          </w:rPr>
          <w:t>4 метров</w:t>
        </w:r>
      </w:smartTag>
      <w:r w:rsidRPr="009628D2">
        <w:rPr>
          <w:color w:val="auto"/>
          <w:sz w:val="20"/>
          <w:szCs w:val="20"/>
        </w:rPr>
        <w:t xml:space="preserve">. Семена появляются в результате перекрестного опыления с помощью насекомых, но возможно и самооплодотворение, дающее жизнеспособные семена, более половины которых дают нормальные проростки . Семена нового урожая имеют недоразвитый эмбрион и не прорастают осенью, а вызревают лежа в почве. За зиму оболочка семян борщевика сгнивает, высвобождая эфирные масла и смолы, а также другие биологически активные вещества, оказывающие тормозящее действие на прорастание семян других растений. Большая часть семян борщевика Сосновского сохраняют всхожесть в течение года, однако небольшое их количество может взойти позже. Всходят семена борщевика в разное время – как весной, так и в течение лета. Весной первые всходы из семян и побеги от корневых почек появляются рано весной, практически со сходом снега . </w:t>
      </w:r>
    </w:p>
    <w:p w:rsidR="009628D2" w:rsidRPr="009628D2" w:rsidRDefault="009628D2" w:rsidP="009628D2">
      <w:pPr>
        <w:pStyle w:val="Default"/>
        <w:jc w:val="both"/>
        <w:rPr>
          <w:color w:val="auto"/>
          <w:sz w:val="20"/>
          <w:szCs w:val="20"/>
        </w:rPr>
      </w:pPr>
      <w:r w:rsidRPr="009628D2">
        <w:rPr>
          <w:color w:val="auto"/>
          <w:sz w:val="20"/>
          <w:szCs w:val="20"/>
        </w:rPr>
        <w:tab/>
        <w:t xml:space="preserve">Борщевику Сосновского свойственен геотропизм, при этом точка роста растения заглублена ниже уровня почвы на глубину до </w:t>
      </w:r>
      <w:smartTag w:uri="urn:schemas-microsoft-com:office:smarttags" w:element="metricconverter">
        <w:smartTagPr>
          <w:attr w:name="ProductID" w:val="10 см"/>
        </w:smartTagPr>
        <w:r w:rsidRPr="009628D2">
          <w:rPr>
            <w:color w:val="auto"/>
            <w:sz w:val="20"/>
            <w:szCs w:val="20"/>
          </w:rPr>
          <w:t>10 см</w:t>
        </w:r>
      </w:smartTag>
      <w:r w:rsidRPr="009628D2">
        <w:rPr>
          <w:color w:val="auto"/>
          <w:sz w:val="20"/>
          <w:szCs w:val="20"/>
        </w:rPr>
        <w:t xml:space="preserve"> . </w:t>
      </w:r>
    </w:p>
    <w:p w:rsidR="009628D2" w:rsidRPr="009628D2" w:rsidRDefault="009628D2" w:rsidP="009628D2">
      <w:pPr>
        <w:pStyle w:val="Default"/>
        <w:jc w:val="both"/>
        <w:rPr>
          <w:sz w:val="20"/>
          <w:szCs w:val="20"/>
        </w:rPr>
      </w:pPr>
    </w:p>
    <w:p w:rsidR="009628D2" w:rsidRPr="009628D2" w:rsidRDefault="009628D2" w:rsidP="009628D2">
      <w:pPr>
        <w:pStyle w:val="Default"/>
        <w:jc w:val="both"/>
        <w:rPr>
          <w:b/>
          <w:sz w:val="20"/>
          <w:szCs w:val="20"/>
        </w:rPr>
      </w:pPr>
      <w:r w:rsidRPr="009628D2">
        <w:rPr>
          <w:b/>
          <w:sz w:val="20"/>
          <w:szCs w:val="20"/>
        </w:rPr>
        <w:t xml:space="preserve"> МЕРОПРИЯТИЯ ПО БОРЬБЕ С БОРЩЕВИКОМ СОСНОВСКОГО </w:t>
      </w:r>
    </w:p>
    <w:p w:rsidR="009628D2" w:rsidRPr="009628D2" w:rsidRDefault="009628D2" w:rsidP="009628D2">
      <w:pPr>
        <w:pStyle w:val="Default"/>
        <w:jc w:val="both"/>
        <w:rPr>
          <w:sz w:val="20"/>
          <w:szCs w:val="20"/>
        </w:rPr>
      </w:pPr>
      <w:r w:rsidRPr="009628D2">
        <w:rPr>
          <w:sz w:val="20"/>
          <w:szCs w:val="20"/>
        </w:rPr>
        <w:t xml:space="preserve">Мероприятия по борьбе с борщевиком Сосновского можно условно разделить на 3 категории: </w:t>
      </w:r>
    </w:p>
    <w:p w:rsidR="009628D2" w:rsidRPr="009628D2" w:rsidRDefault="009628D2" w:rsidP="009628D2">
      <w:pPr>
        <w:pStyle w:val="Default"/>
        <w:jc w:val="both"/>
        <w:rPr>
          <w:sz w:val="20"/>
          <w:szCs w:val="20"/>
        </w:rPr>
      </w:pPr>
      <w:r w:rsidRPr="009628D2">
        <w:rPr>
          <w:sz w:val="20"/>
          <w:szCs w:val="20"/>
        </w:rPr>
        <w:t xml:space="preserve">1) Агротехнические; </w:t>
      </w:r>
    </w:p>
    <w:p w:rsidR="009628D2" w:rsidRPr="009628D2" w:rsidRDefault="009628D2" w:rsidP="009628D2">
      <w:pPr>
        <w:pStyle w:val="Default"/>
        <w:jc w:val="both"/>
        <w:rPr>
          <w:sz w:val="20"/>
          <w:szCs w:val="20"/>
        </w:rPr>
      </w:pPr>
      <w:r w:rsidRPr="009628D2">
        <w:rPr>
          <w:sz w:val="20"/>
          <w:szCs w:val="20"/>
        </w:rPr>
        <w:t xml:space="preserve">2) Химические; </w:t>
      </w:r>
    </w:p>
    <w:p w:rsidR="009628D2" w:rsidRPr="009628D2" w:rsidRDefault="009628D2" w:rsidP="009628D2">
      <w:pPr>
        <w:pStyle w:val="Default"/>
        <w:jc w:val="both"/>
        <w:rPr>
          <w:sz w:val="20"/>
          <w:szCs w:val="20"/>
        </w:rPr>
      </w:pPr>
      <w:r w:rsidRPr="009628D2">
        <w:rPr>
          <w:sz w:val="20"/>
          <w:szCs w:val="20"/>
        </w:rPr>
        <w:t xml:space="preserve">3) Биологические. </w:t>
      </w:r>
    </w:p>
    <w:p w:rsidR="009628D2" w:rsidRPr="009628D2" w:rsidRDefault="009628D2" w:rsidP="009628D2">
      <w:pPr>
        <w:pStyle w:val="Default"/>
        <w:jc w:val="both"/>
        <w:rPr>
          <w:sz w:val="20"/>
          <w:szCs w:val="20"/>
        </w:rPr>
      </w:pPr>
    </w:p>
    <w:p w:rsidR="009628D2" w:rsidRPr="009628D2" w:rsidRDefault="009628D2" w:rsidP="009628D2">
      <w:pPr>
        <w:pStyle w:val="Default"/>
        <w:jc w:val="both"/>
        <w:rPr>
          <w:sz w:val="20"/>
          <w:szCs w:val="20"/>
        </w:rPr>
      </w:pPr>
      <w:r w:rsidRPr="009628D2">
        <w:rPr>
          <w:b/>
          <w:bCs/>
          <w:sz w:val="20"/>
          <w:szCs w:val="20"/>
        </w:rPr>
        <w:t xml:space="preserve">Основные приемы агротехнической борьбы </w:t>
      </w:r>
      <w:r w:rsidRPr="009628D2">
        <w:rPr>
          <w:sz w:val="20"/>
          <w:szCs w:val="20"/>
        </w:rPr>
        <w:t xml:space="preserve">с борщевиком Сосновского приведены ниже: </w:t>
      </w:r>
    </w:p>
    <w:p w:rsidR="009628D2" w:rsidRPr="009628D2" w:rsidRDefault="009628D2" w:rsidP="009628D2">
      <w:pPr>
        <w:pStyle w:val="Default"/>
        <w:spacing w:after="84"/>
        <w:jc w:val="both"/>
        <w:rPr>
          <w:sz w:val="20"/>
          <w:szCs w:val="20"/>
        </w:rPr>
      </w:pPr>
      <w:r w:rsidRPr="009628D2">
        <w:rPr>
          <w:sz w:val="20"/>
          <w:szCs w:val="20"/>
        </w:rPr>
        <w:tab/>
        <w:t>1) Механическое уничтожение борщевика путем выкапывания стеблекорня. Такой способ борьбы с растением является трудоемким, но эффективным методом. Он применим к единичным, молодым, не цветущим растениям. Целесообразность использования этого приема обусловлена тем, что вопреки существующему до сих пор мнению о неспособности борщевиков к вегетативному размножению, более поздние исследования показали, что дочерние растения борщевика могут развиваться также от корней материнского растения путем образования корневых побегов длиной до 35-</w:t>
      </w:r>
      <w:smartTag w:uri="urn:schemas-microsoft-com:office:smarttags" w:element="metricconverter">
        <w:smartTagPr>
          <w:attr w:name="ProductID" w:val="45 см"/>
        </w:smartTagPr>
        <w:r w:rsidRPr="009628D2">
          <w:rPr>
            <w:sz w:val="20"/>
            <w:szCs w:val="20"/>
          </w:rPr>
          <w:t>45 см</w:t>
        </w:r>
      </w:smartTag>
      <w:r w:rsidRPr="009628D2">
        <w:rPr>
          <w:sz w:val="20"/>
          <w:szCs w:val="20"/>
        </w:rPr>
        <w:t xml:space="preserve">. Выкапывание цветущих растений борщевика и растений с созревшими или созревающими семенами не представляется целесообразным в связи с тем, что после созревания семян растение погибает само, без вмешательства человека. </w:t>
      </w:r>
    </w:p>
    <w:p w:rsidR="009628D2" w:rsidRPr="009628D2" w:rsidRDefault="009628D2" w:rsidP="009628D2">
      <w:pPr>
        <w:pStyle w:val="Default"/>
        <w:jc w:val="both"/>
        <w:rPr>
          <w:color w:val="auto"/>
          <w:sz w:val="20"/>
          <w:szCs w:val="20"/>
        </w:rPr>
      </w:pPr>
      <w:r w:rsidRPr="009628D2">
        <w:rPr>
          <w:sz w:val="20"/>
          <w:szCs w:val="20"/>
        </w:rPr>
        <w:tab/>
        <w:t xml:space="preserve">2) Истощение растений борщевика Сосновского путем регулярного окашивания без допускания цветения. При регулярном подрезании </w:t>
      </w:r>
      <w:r w:rsidRPr="009628D2">
        <w:rPr>
          <w:color w:val="auto"/>
          <w:sz w:val="20"/>
          <w:szCs w:val="20"/>
        </w:rPr>
        <w:t>вегетативных органов растений, увеличивается расход питательных веществ сорняков на развитие новых ростков, что способствует их дальнейшему отмиранию. Этот метод малоэффективен и трудозатратен в связи с тем, что многие зрелые растения способны отрастать сразу после скашивания, образовывать новые генеративные побеги и пло</w:t>
      </w:r>
      <w:r>
        <w:rPr>
          <w:color w:val="auto"/>
          <w:sz w:val="20"/>
          <w:szCs w:val="20"/>
        </w:rPr>
        <w:t>доносить</w:t>
      </w:r>
      <w:r w:rsidRPr="009628D2">
        <w:rPr>
          <w:color w:val="auto"/>
          <w:sz w:val="20"/>
          <w:szCs w:val="20"/>
        </w:rPr>
        <w:t>, поэтому скашивания надо проводить регулярно в течение вегетационного периода, не допуская цветения. А в связи способностью борщевика Сосновского сохранять жизнеспособность и способность к цветен</w:t>
      </w:r>
      <w:r>
        <w:rPr>
          <w:color w:val="auto"/>
          <w:sz w:val="20"/>
          <w:szCs w:val="20"/>
        </w:rPr>
        <w:t>ию до 12 лет</w:t>
      </w:r>
      <w:r w:rsidRPr="009628D2">
        <w:rPr>
          <w:color w:val="auto"/>
          <w:sz w:val="20"/>
          <w:szCs w:val="20"/>
        </w:rPr>
        <w:t xml:space="preserve">, регулярное окашивание необходимо проводить ежегодно вплоть до полного уничтожения всех растений. </w:t>
      </w:r>
    </w:p>
    <w:p w:rsidR="009628D2" w:rsidRPr="009628D2" w:rsidRDefault="009628D2" w:rsidP="009628D2">
      <w:pPr>
        <w:pStyle w:val="Default"/>
        <w:jc w:val="both"/>
        <w:rPr>
          <w:color w:val="auto"/>
          <w:sz w:val="20"/>
          <w:szCs w:val="20"/>
        </w:rPr>
      </w:pPr>
      <w:r w:rsidRPr="009628D2">
        <w:rPr>
          <w:color w:val="auto"/>
          <w:sz w:val="20"/>
          <w:szCs w:val="20"/>
        </w:rPr>
        <w:tab/>
        <w:t xml:space="preserve">Еще одним способом истощения борщевика на небольших площадях является укрытие весной участка, занятого борщевиком, черной пленкой толщиной не менее 100 мкм, которую рекомендуется плотно прижать к земле. В отсутствии света и при сильном нагревании почвы через черную пленку, борщевик постепенно отмирают, а семена, находящиеся в почве, тратят все запасные вещества на безуспешные попытки прорасти. Пленку можно снять на второй год, не раньше первой декады июня, чтобы не погибший в первый год сорняк не пророс . </w:t>
      </w:r>
    </w:p>
    <w:p w:rsidR="009628D2" w:rsidRPr="009628D2" w:rsidRDefault="009628D2" w:rsidP="009628D2">
      <w:pPr>
        <w:pStyle w:val="Default"/>
        <w:jc w:val="both"/>
        <w:rPr>
          <w:color w:val="auto"/>
          <w:sz w:val="20"/>
          <w:szCs w:val="20"/>
        </w:rPr>
      </w:pPr>
      <w:r w:rsidRPr="009628D2">
        <w:rPr>
          <w:color w:val="auto"/>
          <w:sz w:val="20"/>
          <w:szCs w:val="20"/>
        </w:rPr>
        <w:tab/>
        <w:t xml:space="preserve">3) Контроль за распространением семян, образующихся на борщевике Сосновского. Этот способ является трудоемким и применим для единичных растений или небольших групп. Являясь монокарпиком, после цветения и плодоношения борщевик Сосновского погибает. Однако перед своей гибелью он распространяет семена вокруг себя в радиусе до </w:t>
      </w:r>
      <w:smartTag w:uri="urn:schemas-microsoft-com:office:smarttags" w:element="metricconverter">
        <w:smartTagPr>
          <w:attr w:name="ProductID" w:val="4 метров"/>
        </w:smartTagPr>
        <w:r w:rsidRPr="009628D2">
          <w:rPr>
            <w:color w:val="auto"/>
            <w:sz w:val="20"/>
            <w:szCs w:val="20"/>
          </w:rPr>
          <w:t>4 метров</w:t>
        </w:r>
      </w:smartTag>
      <w:r w:rsidRPr="009628D2">
        <w:rPr>
          <w:color w:val="auto"/>
          <w:sz w:val="20"/>
          <w:szCs w:val="20"/>
        </w:rPr>
        <w:t xml:space="preserve">. Для предотвращения распространения семян необходимо в начале цветения туго обвязать каждое соцветие растения непрозрачным целлофановым пакетом и оставить до созревания семян. Когда борщевик отцветет, а его вегетативные органы засохнут – пакет с семенами надо срезать и сжечь во избежание попадания семян в почву. Таким образом, полностью реализуется жизненная программа растения и оно отмирает. Еще одним вариантом этого приема является подрезка соцветий в период цветения. При этом срезаются только верхушки зонтика, цветки, а не сам зонтик в месте перехода в стебель. Таким образом, имитируется процесс цветения и плодоношения, новее генеративные побеги не появляются, и растение также «решает», что программа развития выполнена, и погибает осенью. </w:t>
      </w:r>
    </w:p>
    <w:p w:rsidR="009628D2" w:rsidRPr="009628D2" w:rsidRDefault="009628D2" w:rsidP="009628D2">
      <w:pPr>
        <w:pStyle w:val="Default"/>
        <w:jc w:val="both"/>
        <w:rPr>
          <w:color w:val="auto"/>
          <w:sz w:val="20"/>
          <w:szCs w:val="20"/>
        </w:rPr>
      </w:pPr>
    </w:p>
    <w:p w:rsidR="009628D2" w:rsidRPr="009628D2" w:rsidRDefault="009628D2" w:rsidP="009628D2">
      <w:pPr>
        <w:pStyle w:val="Default"/>
        <w:jc w:val="both"/>
        <w:rPr>
          <w:color w:val="auto"/>
          <w:sz w:val="20"/>
          <w:szCs w:val="20"/>
        </w:rPr>
      </w:pPr>
      <w:r w:rsidRPr="009628D2">
        <w:rPr>
          <w:b/>
          <w:bCs/>
          <w:color w:val="auto"/>
          <w:sz w:val="20"/>
          <w:szCs w:val="20"/>
        </w:rPr>
        <w:t xml:space="preserve">Химические методы борьбы </w:t>
      </w:r>
      <w:r w:rsidRPr="009628D2">
        <w:rPr>
          <w:color w:val="auto"/>
          <w:sz w:val="20"/>
          <w:szCs w:val="20"/>
        </w:rPr>
        <w:t xml:space="preserve">с борщевиком Сосновского являются наиболее перспективными в борьбе с существующими зарослями этого сорняка. В настоящее время самым распространенным химическим методом борьбы с борщевиком является использование гербицидов сплошного действия . </w:t>
      </w:r>
    </w:p>
    <w:p w:rsidR="009628D2" w:rsidRPr="009628D2" w:rsidRDefault="009628D2" w:rsidP="009628D2">
      <w:pPr>
        <w:pStyle w:val="Default"/>
        <w:jc w:val="both"/>
        <w:rPr>
          <w:color w:val="auto"/>
          <w:sz w:val="20"/>
          <w:szCs w:val="20"/>
        </w:rPr>
      </w:pPr>
      <w:r w:rsidRPr="009628D2">
        <w:rPr>
          <w:color w:val="auto"/>
          <w:sz w:val="20"/>
          <w:szCs w:val="20"/>
        </w:rPr>
        <w:tab/>
        <w:t>Повторное опрыскивание необходимо проводить для уничтожения прорастающих в течение всего вегетационного периода семян и не погибших после первой обработки экземпляров борщевика Сосновского. Повторная обработка должна проводиться приблизительно через 40-50 дней после первой, по мере появления новых проростков и достижения ими высоты в 20-</w:t>
      </w:r>
      <w:smartTag w:uri="urn:schemas-microsoft-com:office:smarttags" w:element="metricconverter">
        <w:smartTagPr>
          <w:attr w:name="ProductID" w:val="30 см"/>
        </w:smartTagPr>
        <w:r w:rsidRPr="009628D2">
          <w:rPr>
            <w:color w:val="auto"/>
            <w:sz w:val="20"/>
            <w:szCs w:val="20"/>
          </w:rPr>
          <w:t>30 см</w:t>
        </w:r>
      </w:smartTag>
      <w:r w:rsidRPr="009628D2">
        <w:rPr>
          <w:color w:val="auto"/>
          <w:sz w:val="20"/>
          <w:szCs w:val="20"/>
        </w:rPr>
        <w:t xml:space="preserve"> (не более </w:t>
      </w:r>
      <w:smartTag w:uri="urn:schemas-microsoft-com:office:smarttags" w:element="metricconverter">
        <w:smartTagPr>
          <w:attr w:name="ProductID" w:val="50 см"/>
        </w:smartTagPr>
        <w:r w:rsidRPr="009628D2">
          <w:rPr>
            <w:color w:val="auto"/>
            <w:sz w:val="20"/>
            <w:szCs w:val="20"/>
          </w:rPr>
          <w:t>50 см</w:t>
        </w:r>
      </w:smartTag>
      <w:r w:rsidRPr="009628D2">
        <w:rPr>
          <w:color w:val="auto"/>
          <w:sz w:val="20"/>
          <w:szCs w:val="20"/>
        </w:rPr>
        <w:t xml:space="preserve">). </w:t>
      </w:r>
    </w:p>
    <w:p w:rsidR="009628D2" w:rsidRPr="009628D2" w:rsidRDefault="009628D2" w:rsidP="009628D2">
      <w:pPr>
        <w:pStyle w:val="Default"/>
        <w:jc w:val="both"/>
        <w:rPr>
          <w:color w:val="auto"/>
          <w:sz w:val="20"/>
          <w:szCs w:val="20"/>
        </w:rPr>
      </w:pPr>
      <w:r w:rsidRPr="009628D2">
        <w:rPr>
          <w:color w:val="auto"/>
          <w:sz w:val="20"/>
          <w:szCs w:val="20"/>
        </w:rPr>
        <w:lastRenderedPageBreak/>
        <w:t xml:space="preserve"> </w:t>
      </w:r>
      <w:r w:rsidRPr="009628D2">
        <w:rPr>
          <w:color w:val="auto"/>
          <w:sz w:val="20"/>
          <w:szCs w:val="20"/>
        </w:rPr>
        <w:tab/>
        <w:t xml:space="preserve">На обработанных против борщевика в течение одного вегетационного сезона территориях, необходимо осуществлять регулярный контроль в течение 3 лет на предмет прорастания сохранившихся в почве семян сорняка и не погибших при предыдущих обработках растений. </w:t>
      </w:r>
    </w:p>
    <w:p w:rsidR="009628D2" w:rsidRPr="009628D2" w:rsidRDefault="009628D2" w:rsidP="009628D2">
      <w:pPr>
        <w:pStyle w:val="Default"/>
        <w:jc w:val="both"/>
        <w:rPr>
          <w:color w:val="auto"/>
          <w:sz w:val="20"/>
          <w:szCs w:val="20"/>
        </w:rPr>
      </w:pPr>
      <w:r w:rsidRPr="009628D2">
        <w:rPr>
          <w:color w:val="auto"/>
          <w:sz w:val="20"/>
          <w:szCs w:val="20"/>
        </w:rPr>
        <w:tab/>
        <w:t xml:space="preserve">Для искоренения единичных растений борщевика Сосновского целесообразно проводить инъекции гербицидов в нижнюю часть растения исходя из нормы расхода рабочего раствора в 10 мл. </w:t>
      </w:r>
    </w:p>
    <w:p w:rsidR="009628D2" w:rsidRPr="009628D2" w:rsidRDefault="009628D2" w:rsidP="009628D2">
      <w:pPr>
        <w:pStyle w:val="Default"/>
        <w:jc w:val="both"/>
        <w:rPr>
          <w:b/>
          <w:bCs/>
          <w:color w:val="auto"/>
          <w:sz w:val="20"/>
          <w:szCs w:val="20"/>
        </w:rPr>
      </w:pPr>
      <w:r w:rsidRPr="009628D2">
        <w:rPr>
          <w:b/>
          <w:bCs/>
          <w:color w:val="auto"/>
          <w:sz w:val="20"/>
          <w:szCs w:val="20"/>
        </w:rPr>
        <w:tab/>
      </w:r>
    </w:p>
    <w:p w:rsidR="009628D2" w:rsidRPr="009628D2" w:rsidRDefault="009628D2" w:rsidP="009628D2">
      <w:pPr>
        <w:pStyle w:val="Default"/>
        <w:jc w:val="both"/>
        <w:rPr>
          <w:color w:val="auto"/>
          <w:sz w:val="20"/>
          <w:szCs w:val="20"/>
        </w:rPr>
      </w:pPr>
      <w:r w:rsidRPr="009628D2">
        <w:rPr>
          <w:b/>
          <w:bCs/>
          <w:color w:val="auto"/>
          <w:sz w:val="20"/>
          <w:szCs w:val="20"/>
        </w:rPr>
        <w:tab/>
        <w:t xml:space="preserve">Биологические методы борьбы </w:t>
      </w:r>
      <w:r w:rsidRPr="009628D2">
        <w:rPr>
          <w:color w:val="auto"/>
          <w:sz w:val="20"/>
          <w:szCs w:val="20"/>
        </w:rPr>
        <w:t xml:space="preserve">с борщевиком Сосновского основаны на способности его естественных врагов снижать численность растений. Так, например,  встречаются 27 видов микромицетов (мучнистая роса, аскохитоз и др.), поражающих борщевик Сосновского, 14 видов насекомых, повреждающих листья и соцветия (пестрокрылка, борщевичная фитомиза и др.). Однако эффективность борьбы с борщевиком Сосновского с помощью биологических методов крайне низкая за счет того, что повреждения, вызываемые грибами и насекомыми, носят временный характер – поврежденные растения со временем восстанавливаются либо происходит семенное возобновление популяции. </w:t>
      </w:r>
    </w:p>
    <w:p w:rsidR="009628D2" w:rsidRPr="009628D2" w:rsidRDefault="009628D2" w:rsidP="009628D2">
      <w:pPr>
        <w:pStyle w:val="Default"/>
        <w:jc w:val="both"/>
        <w:rPr>
          <w:color w:val="auto"/>
          <w:sz w:val="20"/>
          <w:szCs w:val="20"/>
        </w:rPr>
      </w:pPr>
      <w:r w:rsidRPr="009628D2">
        <w:rPr>
          <w:color w:val="auto"/>
          <w:sz w:val="20"/>
          <w:szCs w:val="20"/>
        </w:rPr>
        <w:tab/>
        <w:t>После успешного искоренения борщевика Сосновского с занимаемой территории необходимо проводить мероприятия, направленные на профилактику повторного заселения таких территорий борщевиком. Известно, что основными факторами, сдерживающими заселение площадей борщевиком, являются недостаточная влажность почвы, а также сомкнутый травостой из овсяницы луговой, ежи сборной, тимофеевки луговой, одуванчика лекарственного и других видов, образующих плотную дернину . Поэтому на освобожденных от борщевика землях рекомендуется проводить посев быстрорастущих и высокопродуктивных злаков (кострецы) или бобовых культур (козлятник), а также гидромелиоративные работы при повышенной влажности почвы.</w:t>
      </w:r>
    </w:p>
    <w:p w:rsidR="009628D2" w:rsidRPr="009628D2" w:rsidRDefault="009628D2" w:rsidP="009628D2">
      <w:pPr>
        <w:pStyle w:val="Default"/>
        <w:jc w:val="both"/>
        <w:rPr>
          <w:color w:val="auto"/>
          <w:sz w:val="20"/>
          <w:szCs w:val="20"/>
        </w:rPr>
      </w:pPr>
    </w:p>
    <w:p w:rsidR="009628D2" w:rsidRPr="009628D2" w:rsidRDefault="009628D2" w:rsidP="009628D2">
      <w:pPr>
        <w:pStyle w:val="Default"/>
        <w:jc w:val="center"/>
        <w:rPr>
          <w:b/>
          <w:color w:val="auto"/>
          <w:sz w:val="20"/>
          <w:szCs w:val="20"/>
        </w:rPr>
      </w:pPr>
      <w:r w:rsidRPr="009628D2">
        <w:rPr>
          <w:b/>
          <w:color w:val="auto"/>
          <w:sz w:val="20"/>
          <w:szCs w:val="20"/>
        </w:rPr>
        <w:t>МЕРЫ БЕЗОПАСНОСТИ ПРИ БОРЬБЕ С БОРЩЕВИКОМ СОСНОВСКОГО</w:t>
      </w:r>
    </w:p>
    <w:p w:rsidR="009628D2" w:rsidRPr="009628D2" w:rsidRDefault="009628D2" w:rsidP="009628D2">
      <w:pPr>
        <w:pStyle w:val="Default"/>
        <w:jc w:val="both"/>
        <w:rPr>
          <w:color w:val="auto"/>
          <w:sz w:val="20"/>
          <w:szCs w:val="20"/>
        </w:rPr>
      </w:pPr>
      <w:r w:rsidRPr="009628D2">
        <w:rPr>
          <w:b/>
          <w:color w:val="auto"/>
          <w:sz w:val="20"/>
          <w:szCs w:val="20"/>
        </w:rPr>
        <w:tab/>
      </w:r>
      <w:r w:rsidRPr="009628D2">
        <w:rPr>
          <w:color w:val="auto"/>
          <w:sz w:val="20"/>
          <w:szCs w:val="20"/>
        </w:rPr>
        <w:t xml:space="preserve">При работах по уничтожению борщевика необходимо в первую очередь исключить возможность контакта кожи и слизистых человека с растением и его соком. При попадании сока на кожу или при ее соприкосновении с растением необходимо быстро промыть участки тела водой с мылом и защитить их от солнечного излучения на срок не менее двух суток. При попадании сока в глаза нужно немедленно промыть их водой и носить солнцезащитные очки также не менее двух суток. </w:t>
      </w:r>
    </w:p>
    <w:p w:rsidR="009628D2" w:rsidRPr="009628D2" w:rsidRDefault="009628D2" w:rsidP="009628D2">
      <w:pPr>
        <w:pStyle w:val="Default"/>
        <w:jc w:val="both"/>
        <w:rPr>
          <w:color w:val="auto"/>
          <w:sz w:val="20"/>
          <w:szCs w:val="20"/>
        </w:rPr>
      </w:pPr>
      <w:r w:rsidRPr="009628D2">
        <w:rPr>
          <w:color w:val="auto"/>
          <w:sz w:val="20"/>
          <w:szCs w:val="20"/>
        </w:rPr>
        <w:t xml:space="preserve">При выполнении агротехнических мер борьбы с борщевиком Сосновского (скашивание, выкапывание и т.д.) необходимо носить покрывающую все тело одежду из водоотталкивающих тканей, т.к. натуральные ткани впитывают и пропускают через себя ядовитый сок растения. При скашивании борщевика необходимо обязательно пользоваться защитными очками и маской для лица, чтобы брызги сока не попадали в глаза. После окончания работ необходимо избегать контакта кожи с той частью одежды и защитных средств, на которые попал сок или части растений борщевика. </w:t>
      </w:r>
    </w:p>
    <w:p w:rsidR="009628D2" w:rsidRPr="009628D2" w:rsidRDefault="009628D2" w:rsidP="009628D2">
      <w:pPr>
        <w:pStyle w:val="Default"/>
        <w:jc w:val="both"/>
        <w:rPr>
          <w:sz w:val="20"/>
          <w:szCs w:val="20"/>
        </w:rPr>
      </w:pPr>
      <w:r w:rsidRPr="009628D2">
        <w:rPr>
          <w:sz w:val="20"/>
          <w:szCs w:val="20"/>
        </w:rPr>
        <w:t xml:space="preserve">При работе с гербицидами работники должны быть обеспечены спецодеждой и средствами индивидуальной защиты (комбинезон, сапоги резиновые, перчатки резиновые, очки, респиратор), а также пройти инструктаж по технике безопасности. Во время работы с гербицидами нельзя курить, принимать пищу или пить. По окончании работы снять спецодежду, тщательно вымыть руки и лицо с мылом. При попадании гербицида или его раствора на кожу осторожно, не втирая, удалить препарат ватой или куском материала, затем смыть проточной водой с мылом. При попадании препарата или его раствора в глаза – промыть глаза в течение 15 минут проточной водой, стараясь держать глаза открытыми. Если осталось раздражение слизистой оболочки – обратиться к врачу. </w:t>
      </w:r>
    </w:p>
    <w:p w:rsidR="008D2B8C" w:rsidRDefault="008D2B8C" w:rsidP="00A06EE2">
      <w:pPr>
        <w:spacing w:after="0"/>
        <w:jc w:val="both"/>
        <w:rPr>
          <w:rFonts w:ascii="Times New Roman" w:hAnsi="Times New Roman" w:cs="Times New Roman"/>
          <w:sz w:val="20"/>
          <w:szCs w:val="20"/>
        </w:rPr>
      </w:pPr>
    </w:p>
    <w:p w:rsidR="008D2B8C" w:rsidRDefault="008D2B8C" w:rsidP="00A06EE2">
      <w:pPr>
        <w:spacing w:after="0"/>
        <w:jc w:val="both"/>
        <w:rPr>
          <w:rFonts w:ascii="Times New Roman" w:hAnsi="Times New Roman" w:cs="Times New Roman"/>
          <w:sz w:val="20"/>
          <w:szCs w:val="20"/>
        </w:rPr>
      </w:pPr>
    </w:p>
    <w:p w:rsidR="008D2B8C" w:rsidRDefault="008D2B8C" w:rsidP="00A06EE2">
      <w:pPr>
        <w:spacing w:after="0"/>
        <w:jc w:val="both"/>
        <w:rPr>
          <w:rFonts w:ascii="Times New Roman" w:hAnsi="Times New Roman" w:cs="Times New Roman"/>
          <w:sz w:val="20"/>
          <w:szCs w:val="20"/>
        </w:rPr>
      </w:pPr>
    </w:p>
    <w:p w:rsidR="008D2B8C" w:rsidRDefault="008D2B8C" w:rsidP="00A06EE2">
      <w:pPr>
        <w:spacing w:after="0"/>
        <w:jc w:val="both"/>
        <w:rPr>
          <w:rFonts w:ascii="Times New Roman" w:hAnsi="Times New Roman" w:cs="Times New Roman"/>
          <w:sz w:val="20"/>
          <w:szCs w:val="20"/>
        </w:rPr>
      </w:pPr>
    </w:p>
    <w:p w:rsidR="008D2B8C" w:rsidRDefault="008D2B8C" w:rsidP="00A06EE2">
      <w:pPr>
        <w:spacing w:after="0"/>
        <w:jc w:val="both"/>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2028"/>
        <w:gridCol w:w="3148"/>
        <w:gridCol w:w="4679"/>
      </w:tblGrid>
      <w:tr w:rsidR="008D2B8C" w:rsidRPr="00E9224F" w:rsidTr="002451D4">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8D2B8C" w:rsidRPr="008D2B8C" w:rsidRDefault="008D2B8C" w:rsidP="002451D4">
            <w:pPr>
              <w:pStyle w:val="a3"/>
              <w:spacing w:line="276" w:lineRule="auto"/>
              <w:rPr>
                <w:rFonts w:ascii="Times New Roman" w:hAnsi="Times New Roman"/>
                <w:b/>
                <w:sz w:val="16"/>
                <w:szCs w:val="16"/>
              </w:rPr>
            </w:pPr>
            <w:r w:rsidRPr="008D2B8C">
              <w:rPr>
                <w:rFonts w:ascii="Times New Roman" w:hAnsi="Times New Roman"/>
                <w:b/>
                <w:sz w:val="16"/>
                <w:szCs w:val="16"/>
              </w:rPr>
              <w:t>Едровский   вестник</w:t>
            </w:r>
          </w:p>
          <w:p w:rsidR="008D2B8C" w:rsidRPr="008D2B8C" w:rsidRDefault="008D2B8C" w:rsidP="002451D4">
            <w:pPr>
              <w:pStyle w:val="a3"/>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8D2B8C" w:rsidRPr="008D2B8C" w:rsidRDefault="008D2B8C" w:rsidP="002451D4">
            <w:pPr>
              <w:pStyle w:val="a3"/>
              <w:spacing w:line="276" w:lineRule="auto"/>
              <w:rPr>
                <w:rFonts w:ascii="Times New Roman" w:hAnsi="Times New Roman"/>
                <w:sz w:val="16"/>
                <w:szCs w:val="16"/>
                <w:lang w:eastAsia="ar-SA"/>
              </w:rPr>
            </w:pPr>
            <w:r w:rsidRPr="008D2B8C">
              <w:rPr>
                <w:rFonts w:ascii="Times New Roman" w:hAnsi="Times New Roman"/>
                <w:b/>
                <w:sz w:val="16"/>
                <w:szCs w:val="16"/>
              </w:rPr>
              <w:t>Адрес редакции-издателя</w:t>
            </w:r>
            <w:r w:rsidRPr="008D2B8C">
              <w:rPr>
                <w:rFonts w:ascii="Times New Roman" w:hAnsi="Times New Roman"/>
                <w:sz w:val="16"/>
                <w:szCs w:val="16"/>
              </w:rPr>
              <w:t>: 175429</w:t>
            </w:r>
          </w:p>
          <w:p w:rsidR="008D2B8C" w:rsidRPr="008D2B8C" w:rsidRDefault="008D2B8C" w:rsidP="002451D4">
            <w:pPr>
              <w:pStyle w:val="a3"/>
              <w:spacing w:line="276" w:lineRule="auto"/>
              <w:rPr>
                <w:rFonts w:ascii="Times New Roman" w:hAnsi="Times New Roman"/>
                <w:sz w:val="16"/>
                <w:szCs w:val="16"/>
              </w:rPr>
            </w:pPr>
            <w:r w:rsidRPr="008D2B8C">
              <w:rPr>
                <w:rFonts w:ascii="Times New Roman" w:hAnsi="Times New Roman"/>
                <w:sz w:val="16"/>
                <w:szCs w:val="16"/>
              </w:rPr>
              <w:t>с .Едрово, ул. Сосновая,  д. 54,</w:t>
            </w:r>
          </w:p>
          <w:p w:rsidR="008D2B8C" w:rsidRPr="008D2B8C" w:rsidRDefault="008D2B8C" w:rsidP="002451D4">
            <w:pPr>
              <w:pStyle w:val="a3"/>
              <w:spacing w:line="276" w:lineRule="auto"/>
              <w:rPr>
                <w:rFonts w:ascii="Times New Roman" w:hAnsi="Times New Roman"/>
                <w:sz w:val="16"/>
                <w:szCs w:val="16"/>
              </w:rPr>
            </w:pPr>
            <w:r w:rsidRPr="008D2B8C">
              <w:rPr>
                <w:rFonts w:ascii="Times New Roman" w:hAnsi="Times New Roman"/>
                <w:sz w:val="16"/>
                <w:szCs w:val="16"/>
              </w:rPr>
              <w:t>Валдайского  района</w:t>
            </w:r>
          </w:p>
          <w:p w:rsidR="008D2B8C" w:rsidRPr="008D2B8C" w:rsidRDefault="008D2B8C" w:rsidP="002451D4">
            <w:pPr>
              <w:pStyle w:val="a3"/>
              <w:spacing w:line="276" w:lineRule="auto"/>
              <w:rPr>
                <w:rFonts w:ascii="Times New Roman" w:hAnsi="Times New Roman"/>
                <w:sz w:val="16"/>
                <w:szCs w:val="16"/>
              </w:rPr>
            </w:pPr>
            <w:r w:rsidRPr="008D2B8C">
              <w:rPr>
                <w:rFonts w:ascii="Times New Roman" w:hAnsi="Times New Roman"/>
                <w:sz w:val="16"/>
                <w:szCs w:val="16"/>
              </w:rPr>
              <w:t>Новгородской области</w:t>
            </w:r>
          </w:p>
          <w:p w:rsidR="008D2B8C" w:rsidRPr="008D2B8C" w:rsidRDefault="008D2B8C" w:rsidP="002451D4">
            <w:pPr>
              <w:pStyle w:val="a3"/>
              <w:spacing w:line="276" w:lineRule="auto"/>
              <w:rPr>
                <w:rFonts w:ascii="Times New Roman" w:hAnsi="Times New Roman"/>
                <w:sz w:val="16"/>
                <w:szCs w:val="16"/>
              </w:rPr>
            </w:pPr>
            <w:r w:rsidRPr="008D2B8C">
              <w:rPr>
                <w:rFonts w:ascii="Times New Roman" w:hAnsi="Times New Roman"/>
                <w:sz w:val="16"/>
                <w:szCs w:val="16"/>
              </w:rPr>
              <w:t xml:space="preserve">E-mail: </w:t>
            </w:r>
            <w:r w:rsidRPr="008D2B8C">
              <w:rPr>
                <w:rFonts w:ascii="Times New Roman" w:hAnsi="Times New Roman"/>
                <w:sz w:val="16"/>
                <w:szCs w:val="16"/>
                <w:lang w:val="en-US"/>
              </w:rPr>
              <w:t>edrpos</w:t>
            </w:r>
            <w:r w:rsidRPr="008D2B8C">
              <w:rPr>
                <w:rFonts w:ascii="Times New Roman" w:hAnsi="Times New Roman"/>
                <w:sz w:val="16"/>
                <w:szCs w:val="16"/>
              </w:rPr>
              <w:t>54@</w:t>
            </w:r>
            <w:r w:rsidRPr="008D2B8C">
              <w:rPr>
                <w:rFonts w:ascii="Times New Roman" w:hAnsi="Times New Roman"/>
                <w:sz w:val="16"/>
                <w:szCs w:val="16"/>
                <w:lang w:val="en-US"/>
              </w:rPr>
              <w:t>mail</w:t>
            </w:r>
            <w:r w:rsidRPr="008D2B8C">
              <w:rPr>
                <w:rFonts w:ascii="Times New Roman" w:hAnsi="Times New Roman"/>
                <w:sz w:val="16"/>
                <w:szCs w:val="16"/>
              </w:rPr>
              <w:t>.</w:t>
            </w:r>
            <w:r w:rsidRPr="008D2B8C">
              <w:rPr>
                <w:rFonts w:ascii="Times New Roman" w:hAnsi="Times New Roman"/>
                <w:sz w:val="16"/>
                <w:szCs w:val="16"/>
                <w:lang w:val="en-US"/>
              </w:rPr>
              <w:t>ru</w:t>
            </w:r>
          </w:p>
          <w:p w:rsidR="008D2B8C" w:rsidRPr="008D2B8C" w:rsidRDefault="008D2B8C" w:rsidP="002451D4">
            <w:pPr>
              <w:pStyle w:val="a3"/>
              <w:spacing w:line="276" w:lineRule="auto"/>
              <w:rPr>
                <w:rFonts w:ascii="Times New Roman" w:hAnsi="Times New Roman"/>
                <w:sz w:val="16"/>
                <w:szCs w:val="16"/>
              </w:rPr>
            </w:pPr>
            <w:r w:rsidRPr="008D2B8C">
              <w:rPr>
                <w:rFonts w:ascii="Times New Roman" w:hAnsi="Times New Roman"/>
                <w:b/>
                <w:sz w:val="16"/>
                <w:szCs w:val="16"/>
              </w:rPr>
              <w:t xml:space="preserve">Главный редактор: </w:t>
            </w:r>
            <w:r w:rsidRPr="008D2B8C">
              <w:rPr>
                <w:rFonts w:ascii="Times New Roman" w:hAnsi="Times New Roman"/>
                <w:sz w:val="16"/>
                <w:szCs w:val="16"/>
              </w:rPr>
              <w:t xml:space="preserve"> Н.И.Егорова</w:t>
            </w:r>
          </w:p>
          <w:p w:rsidR="008D2B8C" w:rsidRPr="008D2B8C" w:rsidRDefault="008D2B8C" w:rsidP="002451D4">
            <w:pPr>
              <w:pStyle w:val="a3"/>
              <w:spacing w:line="276" w:lineRule="auto"/>
              <w:rPr>
                <w:rFonts w:ascii="Times New Roman" w:hAnsi="Times New Roman"/>
                <w:sz w:val="16"/>
                <w:szCs w:val="16"/>
              </w:rPr>
            </w:pPr>
            <w:r w:rsidRPr="008D2B8C">
              <w:rPr>
                <w:rFonts w:ascii="Times New Roman" w:hAnsi="Times New Roman"/>
                <w:sz w:val="16"/>
                <w:szCs w:val="16"/>
              </w:rPr>
              <w:t>Телефон: 51-534</w:t>
            </w:r>
          </w:p>
          <w:p w:rsidR="008D2B8C" w:rsidRPr="008D2B8C" w:rsidRDefault="008D2B8C" w:rsidP="002451D4">
            <w:pPr>
              <w:pStyle w:val="a3"/>
              <w:spacing w:line="276" w:lineRule="auto"/>
              <w:rPr>
                <w:rFonts w:ascii="Times New Roman" w:hAnsi="Times New Roman"/>
                <w:sz w:val="16"/>
                <w:szCs w:val="16"/>
                <w:lang w:eastAsia="ar-SA"/>
              </w:rPr>
            </w:pPr>
            <w:r w:rsidRPr="008D2B8C">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8D2B8C" w:rsidRPr="008D2B8C" w:rsidRDefault="008D2B8C" w:rsidP="002451D4">
            <w:pPr>
              <w:pStyle w:val="a3"/>
              <w:spacing w:line="276" w:lineRule="auto"/>
              <w:rPr>
                <w:rFonts w:ascii="Times New Roman" w:hAnsi="Times New Roman"/>
                <w:sz w:val="16"/>
                <w:szCs w:val="16"/>
              </w:rPr>
            </w:pPr>
          </w:p>
          <w:p w:rsidR="008D2B8C" w:rsidRPr="008D2B8C" w:rsidRDefault="008D2B8C" w:rsidP="002451D4">
            <w:pPr>
              <w:pStyle w:val="a3"/>
              <w:spacing w:line="276" w:lineRule="auto"/>
              <w:rPr>
                <w:rFonts w:ascii="Times New Roman" w:hAnsi="Times New Roman"/>
                <w:sz w:val="16"/>
                <w:szCs w:val="16"/>
              </w:rPr>
            </w:pPr>
            <w:r w:rsidRPr="008D2B8C">
              <w:rPr>
                <w:rFonts w:ascii="Times New Roman" w:hAnsi="Times New Roman"/>
                <w:sz w:val="16"/>
                <w:szCs w:val="16"/>
              </w:rPr>
              <w:t>Тираж 15 экземпляров</w:t>
            </w:r>
          </w:p>
          <w:p w:rsidR="008D2B8C" w:rsidRPr="008D2B8C" w:rsidRDefault="008D2B8C" w:rsidP="002451D4">
            <w:pPr>
              <w:pStyle w:val="a3"/>
              <w:spacing w:line="276" w:lineRule="auto"/>
              <w:rPr>
                <w:rFonts w:ascii="Times New Roman" w:hAnsi="Times New Roman"/>
                <w:sz w:val="16"/>
                <w:szCs w:val="16"/>
              </w:rPr>
            </w:pPr>
            <w:r w:rsidRPr="008D2B8C">
              <w:rPr>
                <w:rFonts w:ascii="Times New Roman" w:hAnsi="Times New Roman"/>
                <w:b/>
                <w:sz w:val="16"/>
                <w:szCs w:val="16"/>
              </w:rPr>
              <w:t>Учредитель</w:t>
            </w:r>
            <w:r w:rsidRPr="008D2B8C">
              <w:rPr>
                <w:rFonts w:ascii="Times New Roman" w:hAnsi="Times New Roman"/>
                <w:sz w:val="16"/>
                <w:szCs w:val="16"/>
              </w:rPr>
              <w:t xml:space="preserve">: Совет депутатов Едровского </w:t>
            </w:r>
          </w:p>
          <w:p w:rsidR="008D2B8C" w:rsidRPr="008D2B8C" w:rsidRDefault="008D2B8C" w:rsidP="002451D4">
            <w:pPr>
              <w:pStyle w:val="a3"/>
              <w:spacing w:line="276" w:lineRule="auto"/>
              <w:rPr>
                <w:rFonts w:ascii="Times New Roman" w:hAnsi="Times New Roman"/>
                <w:sz w:val="16"/>
                <w:szCs w:val="16"/>
              </w:rPr>
            </w:pPr>
            <w:r w:rsidRPr="008D2B8C">
              <w:rPr>
                <w:rFonts w:ascii="Times New Roman" w:hAnsi="Times New Roman"/>
                <w:sz w:val="16"/>
                <w:szCs w:val="16"/>
              </w:rPr>
              <w:t>сельского поселения</w:t>
            </w:r>
          </w:p>
          <w:p w:rsidR="008D2B8C" w:rsidRPr="008D2B8C" w:rsidRDefault="008D2B8C" w:rsidP="002451D4">
            <w:pPr>
              <w:pStyle w:val="a3"/>
              <w:spacing w:line="276" w:lineRule="auto"/>
              <w:rPr>
                <w:rFonts w:ascii="Times New Roman" w:hAnsi="Times New Roman"/>
                <w:sz w:val="16"/>
                <w:szCs w:val="16"/>
              </w:rPr>
            </w:pPr>
          </w:p>
          <w:p w:rsidR="008D2B8C" w:rsidRPr="008D2B8C" w:rsidRDefault="008D2B8C" w:rsidP="002451D4">
            <w:pPr>
              <w:pStyle w:val="a3"/>
              <w:spacing w:line="276" w:lineRule="auto"/>
              <w:rPr>
                <w:rFonts w:ascii="Times New Roman" w:hAnsi="Times New Roman"/>
                <w:sz w:val="16"/>
                <w:szCs w:val="16"/>
              </w:rPr>
            </w:pPr>
            <w:r w:rsidRPr="008D2B8C">
              <w:rPr>
                <w:rFonts w:ascii="Times New Roman" w:hAnsi="Times New Roman"/>
                <w:sz w:val="16"/>
                <w:szCs w:val="16"/>
              </w:rPr>
              <w:t>Материалы этого выпуска публикуются  бесплатно</w:t>
            </w:r>
          </w:p>
          <w:p w:rsidR="008D2B8C" w:rsidRPr="008D2B8C" w:rsidRDefault="008D2B8C" w:rsidP="002451D4">
            <w:pPr>
              <w:pStyle w:val="a3"/>
              <w:spacing w:line="276" w:lineRule="auto"/>
              <w:rPr>
                <w:rFonts w:ascii="Times New Roman" w:hAnsi="Times New Roman"/>
                <w:sz w:val="16"/>
                <w:szCs w:val="16"/>
              </w:rPr>
            </w:pPr>
          </w:p>
        </w:tc>
      </w:tr>
    </w:tbl>
    <w:p w:rsidR="008D2B8C" w:rsidRPr="00A06EE2" w:rsidRDefault="008D2B8C" w:rsidP="00A06EE2">
      <w:pPr>
        <w:spacing w:after="0"/>
        <w:jc w:val="both"/>
        <w:rPr>
          <w:rFonts w:ascii="Times New Roman" w:hAnsi="Times New Roman" w:cs="Times New Roman"/>
          <w:sz w:val="20"/>
          <w:szCs w:val="20"/>
        </w:rPr>
        <w:sectPr w:rsidR="008D2B8C" w:rsidRPr="00A06EE2" w:rsidSect="00224ED3">
          <w:footerReference w:type="default" r:id="rId17"/>
          <w:pgSz w:w="11906" w:h="16838"/>
          <w:pgMar w:top="1134" w:right="566" w:bottom="1134" w:left="1701" w:header="708" w:footer="708" w:gutter="0"/>
          <w:cols w:space="708"/>
          <w:docGrid w:linePitch="360"/>
        </w:sectPr>
      </w:pPr>
    </w:p>
    <w:p w:rsidR="00AB2480" w:rsidRPr="001C64E1" w:rsidRDefault="00AB2480" w:rsidP="008D2B8C">
      <w:pPr>
        <w:spacing w:after="0"/>
        <w:jc w:val="right"/>
        <w:rPr>
          <w:sz w:val="20"/>
          <w:szCs w:val="20"/>
        </w:rPr>
      </w:pPr>
    </w:p>
    <w:sectPr w:rsidR="00AB2480" w:rsidRPr="001C64E1" w:rsidSect="002B38F5">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BC2" w:rsidRDefault="008A3BC2" w:rsidP="001C64E1">
      <w:pPr>
        <w:spacing w:after="0" w:line="240" w:lineRule="auto"/>
      </w:pPr>
      <w:r>
        <w:separator/>
      </w:r>
    </w:p>
  </w:endnote>
  <w:endnote w:type="continuationSeparator" w:id="1">
    <w:p w:rsidR="008A3BC2" w:rsidRDefault="008A3BC2" w:rsidP="001C6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7620"/>
    </w:sdtPr>
    <w:sdtContent>
      <w:p w:rsidR="00A06EE2" w:rsidRDefault="000A7087">
        <w:pPr>
          <w:pStyle w:val="a8"/>
          <w:jc w:val="center"/>
        </w:pPr>
        <w:fldSimple w:instr=" PAGE   \* MERGEFORMAT ">
          <w:r w:rsidR="009628D2">
            <w:rPr>
              <w:noProof/>
            </w:rPr>
            <w:t>1</w:t>
          </w:r>
        </w:fldSimple>
      </w:p>
    </w:sdtContent>
  </w:sdt>
  <w:p w:rsidR="00A06EE2" w:rsidRDefault="00A06EE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4E1" w:rsidRDefault="000A7087">
    <w:pPr>
      <w:pStyle w:val="a8"/>
      <w:jc w:val="center"/>
    </w:pPr>
    <w:fldSimple w:instr=" PAGE   \* MERGEFORMAT ">
      <w:r w:rsidR="009628D2">
        <w:rPr>
          <w:noProof/>
        </w:rPr>
        <w:t>10</w:t>
      </w:r>
    </w:fldSimple>
  </w:p>
  <w:p w:rsidR="001C64E1" w:rsidRDefault="001C64E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BC2" w:rsidRDefault="008A3BC2" w:rsidP="001C64E1">
      <w:pPr>
        <w:spacing w:after="0" w:line="240" w:lineRule="auto"/>
      </w:pPr>
      <w:r>
        <w:separator/>
      </w:r>
    </w:p>
  </w:footnote>
  <w:footnote w:type="continuationSeparator" w:id="1">
    <w:p w:rsidR="008A3BC2" w:rsidRDefault="008A3BC2" w:rsidP="001C6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04B61"/>
    <w:multiLevelType w:val="hybridMultilevel"/>
    <w:tmpl w:val="13365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662411"/>
    <w:multiLevelType w:val="hybridMultilevel"/>
    <w:tmpl w:val="336C2F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C64E1"/>
    <w:rsid w:val="0007637A"/>
    <w:rsid w:val="000A7087"/>
    <w:rsid w:val="001C64E1"/>
    <w:rsid w:val="002B38F5"/>
    <w:rsid w:val="006154C9"/>
    <w:rsid w:val="008A3BC2"/>
    <w:rsid w:val="008C3936"/>
    <w:rsid w:val="008D2B8C"/>
    <w:rsid w:val="009628D2"/>
    <w:rsid w:val="009F6524"/>
    <w:rsid w:val="00A06EE2"/>
    <w:rsid w:val="00A37699"/>
    <w:rsid w:val="00AB2480"/>
    <w:rsid w:val="00AE4EC7"/>
    <w:rsid w:val="00B51287"/>
    <w:rsid w:val="00D616B5"/>
    <w:rsid w:val="00D74E4C"/>
    <w:rsid w:val="00E35CED"/>
    <w:rsid w:val="00EC4E46"/>
    <w:rsid w:val="00F31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F5"/>
  </w:style>
  <w:style w:type="paragraph" w:styleId="2">
    <w:name w:val="heading 2"/>
    <w:basedOn w:val="a"/>
    <w:next w:val="a"/>
    <w:link w:val="20"/>
    <w:qFormat/>
    <w:rsid w:val="00A06EE2"/>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C64E1"/>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1C64E1"/>
    <w:rPr>
      <w:rFonts w:ascii="Calibri" w:eastAsia="Times New Roman" w:hAnsi="Calibri" w:cs="Times New Roman"/>
    </w:rPr>
  </w:style>
  <w:style w:type="character" w:styleId="a5">
    <w:name w:val="Hyperlink"/>
    <w:basedOn w:val="a0"/>
    <w:unhideWhenUsed/>
    <w:rsid w:val="001C64E1"/>
    <w:rPr>
      <w:color w:val="0000FF"/>
      <w:u w:val="single"/>
    </w:rPr>
  </w:style>
  <w:style w:type="paragraph" w:customStyle="1" w:styleId="ConsPlusCell">
    <w:name w:val="ConsPlusCell"/>
    <w:uiPriority w:val="99"/>
    <w:rsid w:val="001C64E1"/>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semiHidden/>
    <w:unhideWhenUsed/>
    <w:rsid w:val="001C64E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C64E1"/>
  </w:style>
  <w:style w:type="paragraph" w:styleId="a8">
    <w:name w:val="footer"/>
    <w:basedOn w:val="a"/>
    <w:link w:val="a9"/>
    <w:uiPriority w:val="99"/>
    <w:unhideWhenUsed/>
    <w:rsid w:val="001C64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64E1"/>
  </w:style>
  <w:style w:type="paragraph" w:styleId="aa">
    <w:name w:val="Balloon Text"/>
    <w:basedOn w:val="a"/>
    <w:link w:val="ab"/>
    <w:uiPriority w:val="99"/>
    <w:semiHidden/>
    <w:unhideWhenUsed/>
    <w:rsid w:val="00A06E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6EE2"/>
    <w:rPr>
      <w:rFonts w:ascii="Tahoma" w:hAnsi="Tahoma" w:cs="Tahoma"/>
      <w:sz w:val="16"/>
      <w:szCs w:val="16"/>
    </w:rPr>
  </w:style>
  <w:style w:type="character" w:customStyle="1" w:styleId="20">
    <w:name w:val="Заголовок 2 Знак"/>
    <w:basedOn w:val="a0"/>
    <w:link w:val="2"/>
    <w:rsid w:val="00A06EE2"/>
    <w:rPr>
      <w:rFonts w:ascii="Times New Roman" w:eastAsia="Times New Roman" w:hAnsi="Times New Roman" w:cs="Times New Roman"/>
      <w:b/>
      <w:sz w:val="44"/>
      <w:szCs w:val="24"/>
    </w:rPr>
  </w:style>
  <w:style w:type="paragraph" w:customStyle="1" w:styleId="ConsNormal">
    <w:name w:val="ConsNormal"/>
    <w:rsid w:val="00E35CE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Default">
    <w:name w:val="Default"/>
    <w:rsid w:val="009628D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6785a26f-52a6-439e-a2e4-93801511e564.html" TargetMode="External"/><Relationship Id="rId13" Type="http://schemas.openxmlformats.org/officeDocument/2006/relationships/hyperlink" Target="consultantplus://offline/ref=4014C1BD7F3D97B98504533737AC88429D527329E5A5C38E68E34A905B51D11CFEF346B9ADPBt2H"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ostup.scli.ru:8111/content/act/6785a26f-52a6-439e-a2e4-93801511e564.html" TargetMode="External"/><Relationship Id="rId12" Type="http://schemas.openxmlformats.org/officeDocument/2006/relationships/hyperlink" Target="consultantplus://offline/ref=4014C1BD7F3D97B98504533737AC88429D527329E5A5C38E68E34A905B51D11CFEF346BBAEPBt1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rovoadm.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f7de1846-3c6a-47ab-b440-b8e4cea90c68.html" TargetMode="External"/><Relationship Id="rId5" Type="http://schemas.openxmlformats.org/officeDocument/2006/relationships/footnotes" Target="footnotes.xml"/><Relationship Id="rId15" Type="http://schemas.openxmlformats.org/officeDocument/2006/relationships/hyperlink" Target="http://www.edrovoadm.ru" TargetMode="External"/><Relationship Id="rId10" Type="http://schemas.openxmlformats.org/officeDocument/2006/relationships/hyperlink" Target="consultantplus://offline/ref=ECFCF20461D13B97D99580CEAAB032004B3472098F111424F053056ED49C2126E777F3207283A263ICO2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tup.scli.ru:8111/content/act/6785a26f-52a6-439e-a2e4-93801511e564.html" TargetMode="External"/><Relationship Id="rId14" Type="http://schemas.openxmlformats.org/officeDocument/2006/relationships/hyperlink" Target="consultantplus://offline/ref=4014C1BD7F3D97B98504533737AC88429D527329E5A5C38E68E34A905B51D11CFEF346BBAEPB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5930</Words>
  <Characters>33803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2018-07-10T10:23:00Z</cp:lastPrinted>
  <dcterms:created xsi:type="dcterms:W3CDTF">2018-07-05T05:35:00Z</dcterms:created>
  <dcterms:modified xsi:type="dcterms:W3CDTF">2018-07-10T10:24:00Z</dcterms:modified>
</cp:coreProperties>
</file>