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C1C" w:rsidRDefault="002C2C1C" w:rsidP="002C2C1C">
      <w:pPr>
        <w:pStyle w:val="a3"/>
        <w:jc w:val="right"/>
        <w:rPr>
          <w:rFonts w:ascii="Times New Roman" w:hAnsi="Times New Roman"/>
          <w:b/>
          <w:sz w:val="24"/>
          <w:szCs w:val="24"/>
        </w:rPr>
      </w:pPr>
      <w:r>
        <w:rPr>
          <w:rFonts w:ascii="Times New Roman" w:hAnsi="Times New Roman"/>
          <w:b/>
          <w:sz w:val="24"/>
          <w:szCs w:val="24"/>
        </w:rPr>
        <w:t>Информационный бюллетень</w:t>
      </w:r>
    </w:p>
    <w:p w:rsidR="002C2C1C" w:rsidRDefault="002C2C1C" w:rsidP="002C2C1C">
      <w:pPr>
        <w:pStyle w:val="a3"/>
        <w:jc w:val="right"/>
        <w:rPr>
          <w:rFonts w:ascii="Times New Roman" w:hAnsi="Times New Roman"/>
          <w:b/>
          <w:sz w:val="24"/>
          <w:szCs w:val="24"/>
        </w:rPr>
      </w:pPr>
      <w:r>
        <w:rPr>
          <w:rFonts w:ascii="Times New Roman" w:hAnsi="Times New Roman"/>
          <w:b/>
          <w:sz w:val="24"/>
          <w:szCs w:val="24"/>
        </w:rPr>
        <w:t>Администрации Едровского сельского поселения</w:t>
      </w:r>
    </w:p>
    <w:p w:rsidR="002C2C1C" w:rsidRDefault="002C2C1C" w:rsidP="002C2C1C">
      <w:pPr>
        <w:pStyle w:val="a3"/>
        <w:rPr>
          <w:rFonts w:ascii="Times New Roman" w:hAnsi="Times New Roman"/>
          <w:b/>
        </w:rPr>
      </w:pPr>
    </w:p>
    <w:p w:rsidR="002C2C1C" w:rsidRDefault="002C2C1C" w:rsidP="002C2C1C">
      <w:pPr>
        <w:pStyle w:val="a3"/>
        <w:jc w:val="center"/>
        <w:rPr>
          <w:rFonts w:ascii="Times New Roman" w:hAnsi="Times New Roman"/>
          <w:b/>
          <w:sz w:val="56"/>
          <w:szCs w:val="56"/>
        </w:rPr>
      </w:pPr>
      <w:r>
        <w:rPr>
          <w:rFonts w:ascii="Times New Roman" w:hAnsi="Times New Roman"/>
          <w:b/>
          <w:sz w:val="56"/>
          <w:szCs w:val="56"/>
        </w:rPr>
        <w:t>«ЕДРОВСКИЙ ВЕСТНИК»</w:t>
      </w:r>
    </w:p>
    <w:p w:rsidR="002C2C1C" w:rsidRDefault="002C2C1C" w:rsidP="002C2C1C">
      <w:pPr>
        <w:pStyle w:val="a3"/>
        <w:jc w:val="right"/>
        <w:rPr>
          <w:rFonts w:ascii="Times New Roman" w:hAnsi="Times New Roman"/>
          <w:b/>
        </w:rPr>
      </w:pPr>
      <w:r>
        <w:rPr>
          <w:rFonts w:ascii="Times New Roman" w:hAnsi="Times New Roman"/>
          <w:b/>
          <w:sz w:val="24"/>
          <w:szCs w:val="24"/>
        </w:rPr>
        <w:t>20</w:t>
      </w:r>
      <w:r w:rsidRPr="008D2B8C">
        <w:rPr>
          <w:rFonts w:ascii="Times New Roman" w:hAnsi="Times New Roman"/>
          <w:b/>
          <w:sz w:val="24"/>
          <w:szCs w:val="24"/>
        </w:rPr>
        <w:t>.07. 2018</w:t>
      </w:r>
      <w:r>
        <w:rPr>
          <w:rFonts w:ascii="Times New Roman" w:hAnsi="Times New Roman"/>
          <w:b/>
          <w:sz w:val="24"/>
          <w:szCs w:val="24"/>
        </w:rPr>
        <w:t xml:space="preserve"> год</w:t>
      </w:r>
      <w:r>
        <w:rPr>
          <w:rFonts w:ascii="Times New Roman" w:hAnsi="Times New Roman"/>
          <w:b/>
        </w:rPr>
        <w:t xml:space="preserve">                                                                                                                                                               </w:t>
      </w:r>
    </w:p>
    <w:p w:rsidR="002C2C1C" w:rsidRDefault="002C2C1C" w:rsidP="002C2C1C">
      <w:pPr>
        <w:pStyle w:val="a3"/>
        <w:jc w:val="right"/>
        <w:rPr>
          <w:rFonts w:ascii="Times New Roman" w:hAnsi="Times New Roman"/>
          <w:b/>
          <w:sz w:val="24"/>
          <w:szCs w:val="24"/>
        </w:rPr>
      </w:pPr>
      <w:r>
        <w:rPr>
          <w:rFonts w:ascii="Times New Roman" w:hAnsi="Times New Roman"/>
          <w:b/>
          <w:sz w:val="24"/>
          <w:szCs w:val="24"/>
        </w:rPr>
        <w:t>№ 15 (154)</w:t>
      </w:r>
    </w:p>
    <w:p w:rsidR="002C2C1C" w:rsidRDefault="002C2C1C" w:rsidP="002C2C1C">
      <w:pPr>
        <w:rPr>
          <w:rFonts w:ascii="Times New Roman" w:hAnsi="Times New Roman"/>
          <w:b/>
          <w:sz w:val="24"/>
          <w:szCs w:val="24"/>
        </w:rPr>
      </w:pPr>
      <w:r>
        <w:rPr>
          <w:rFonts w:ascii="Times New Roman" w:hAnsi="Times New Roman"/>
          <w:b/>
          <w:sz w:val="24"/>
          <w:szCs w:val="24"/>
        </w:rPr>
        <w:t>_____________________________________________________________________________</w:t>
      </w:r>
    </w:p>
    <w:p w:rsidR="002C2C1C" w:rsidRPr="002C2C1C" w:rsidRDefault="002C2C1C" w:rsidP="002C2C1C">
      <w:pPr>
        <w:spacing w:after="0"/>
        <w:jc w:val="center"/>
        <w:rPr>
          <w:rFonts w:ascii="Times New Roman" w:hAnsi="Times New Roman"/>
          <w:sz w:val="20"/>
          <w:szCs w:val="20"/>
        </w:rPr>
      </w:pPr>
      <w:r w:rsidRPr="002C2C1C">
        <w:rPr>
          <w:rFonts w:ascii="Times New Roman" w:hAnsi="Times New Roman"/>
          <w:sz w:val="20"/>
          <w:szCs w:val="20"/>
        </w:rPr>
        <w:t>Мобильная приемная прокурора области</w:t>
      </w:r>
    </w:p>
    <w:p w:rsidR="002C2C1C" w:rsidRPr="002C2C1C" w:rsidRDefault="002C2C1C" w:rsidP="002C2C1C">
      <w:pPr>
        <w:spacing w:after="0"/>
        <w:jc w:val="both"/>
        <w:rPr>
          <w:rFonts w:ascii="Times New Roman" w:hAnsi="Times New Roman"/>
          <w:sz w:val="20"/>
          <w:szCs w:val="20"/>
        </w:rPr>
      </w:pPr>
      <w:r w:rsidRPr="002C2C1C">
        <w:rPr>
          <w:rFonts w:ascii="Times New Roman" w:hAnsi="Times New Roman"/>
          <w:sz w:val="20"/>
          <w:szCs w:val="20"/>
        </w:rPr>
        <w:t>24.07.2018 в период  с 11.00 до  12.30 час  руководителями прокуратуры Новгородской области  будет   проведен  личный прием  жителей г. Валдая и Валдайского района  с использованием видеоконференцсвязи.</w:t>
      </w:r>
    </w:p>
    <w:p w:rsidR="002C2C1C" w:rsidRPr="002C2C1C" w:rsidRDefault="002C2C1C" w:rsidP="002C2C1C">
      <w:pPr>
        <w:spacing w:after="0"/>
        <w:jc w:val="both"/>
        <w:rPr>
          <w:rFonts w:ascii="Times New Roman" w:hAnsi="Times New Roman"/>
          <w:sz w:val="20"/>
          <w:szCs w:val="20"/>
        </w:rPr>
      </w:pPr>
      <w:r w:rsidRPr="002C2C1C">
        <w:rPr>
          <w:rFonts w:ascii="Times New Roman" w:hAnsi="Times New Roman"/>
          <w:sz w:val="20"/>
          <w:szCs w:val="20"/>
        </w:rPr>
        <w:t>В рамках приема заместитель прокурора области  Столяров Сергей Александрович будет осуществлять прием граждан с 11.00 до 12.00 часов.</w:t>
      </w:r>
    </w:p>
    <w:p w:rsidR="002C2C1C" w:rsidRPr="002C2C1C" w:rsidRDefault="002C2C1C" w:rsidP="002C2C1C">
      <w:pPr>
        <w:spacing w:after="0"/>
        <w:jc w:val="both"/>
        <w:rPr>
          <w:rFonts w:ascii="Times New Roman" w:hAnsi="Times New Roman"/>
          <w:sz w:val="20"/>
          <w:szCs w:val="20"/>
        </w:rPr>
      </w:pPr>
      <w:r w:rsidRPr="002C2C1C">
        <w:rPr>
          <w:rFonts w:ascii="Times New Roman" w:hAnsi="Times New Roman"/>
          <w:sz w:val="20"/>
          <w:szCs w:val="20"/>
        </w:rPr>
        <w:t>Прием граждан  состоится  в  прокуратуре Валдайского района  по адресу: г.Валдай, ул. Кирова, д.1а.</w:t>
      </w:r>
    </w:p>
    <w:p w:rsidR="006B2FA1" w:rsidRDefault="002C2C1C" w:rsidP="00D005C4">
      <w:pPr>
        <w:spacing w:after="0"/>
        <w:jc w:val="both"/>
        <w:rPr>
          <w:rFonts w:ascii="Times New Roman" w:hAnsi="Times New Roman"/>
          <w:sz w:val="20"/>
          <w:szCs w:val="20"/>
        </w:rPr>
      </w:pPr>
      <w:r w:rsidRPr="002C2C1C">
        <w:rPr>
          <w:rFonts w:ascii="Times New Roman" w:hAnsi="Times New Roman"/>
          <w:sz w:val="20"/>
          <w:szCs w:val="20"/>
        </w:rPr>
        <w:t xml:space="preserve"> Предварительная запись на прием  осуществляется по телефонам: 8 (816)66 21-231 (прокуратура Валдайского района) или 8 (816) 2 77-81- 67 (прокуратура области).</w:t>
      </w:r>
    </w:p>
    <w:p w:rsidR="00D005C4" w:rsidRPr="00D005C4" w:rsidRDefault="00D005C4" w:rsidP="00D005C4">
      <w:pPr>
        <w:spacing w:after="0"/>
        <w:jc w:val="both"/>
        <w:rPr>
          <w:rFonts w:ascii="Times New Roman" w:hAnsi="Times New Roman"/>
          <w:sz w:val="20"/>
          <w:szCs w:val="20"/>
        </w:rPr>
      </w:pPr>
    </w:p>
    <w:p w:rsidR="000A1C36" w:rsidRPr="000A1C36" w:rsidRDefault="000A1C36" w:rsidP="000A1C36">
      <w:pPr>
        <w:pStyle w:val="a3"/>
        <w:jc w:val="center"/>
        <w:rPr>
          <w:rFonts w:ascii="Times New Roman" w:hAnsi="Times New Roman"/>
          <w:b/>
          <w:sz w:val="20"/>
          <w:szCs w:val="20"/>
        </w:rPr>
      </w:pPr>
      <w:r w:rsidRPr="000A1C36">
        <w:rPr>
          <w:rFonts w:ascii="Times New Roman" w:hAnsi="Times New Roman"/>
          <w:b/>
          <w:sz w:val="20"/>
          <w:szCs w:val="20"/>
        </w:rPr>
        <w:t>СОВЕТ ДЕПУТАТОВ ЕДРОВСКОГО СЕЛЬСКОГО ПОСЕЛЕНИЯ</w:t>
      </w:r>
    </w:p>
    <w:p w:rsidR="000A1C36" w:rsidRPr="000A1C36" w:rsidRDefault="000A1C36" w:rsidP="000A1C36">
      <w:pPr>
        <w:pStyle w:val="a3"/>
        <w:jc w:val="center"/>
        <w:rPr>
          <w:rFonts w:ascii="Times New Roman" w:hAnsi="Times New Roman"/>
          <w:b/>
          <w:color w:val="000000"/>
          <w:sz w:val="20"/>
          <w:szCs w:val="20"/>
        </w:rPr>
      </w:pPr>
      <w:r w:rsidRPr="000A1C36">
        <w:rPr>
          <w:rFonts w:ascii="Times New Roman" w:hAnsi="Times New Roman"/>
          <w:b/>
          <w:color w:val="000000"/>
          <w:sz w:val="20"/>
          <w:szCs w:val="20"/>
        </w:rPr>
        <w:t xml:space="preserve">РЕШЕНИЕ </w:t>
      </w:r>
      <w:r w:rsidRPr="000A1C36">
        <w:rPr>
          <w:rFonts w:ascii="Times New Roman" w:hAnsi="Times New Roman"/>
          <w:b/>
          <w:sz w:val="20"/>
          <w:szCs w:val="20"/>
        </w:rPr>
        <w:t>от  19.07.2018  № 130</w:t>
      </w:r>
    </w:p>
    <w:p w:rsidR="000A1C36" w:rsidRPr="000A1C36" w:rsidRDefault="000A1C36" w:rsidP="000A1C36">
      <w:pPr>
        <w:pStyle w:val="a3"/>
        <w:rPr>
          <w:rFonts w:ascii="Times New Roman" w:hAnsi="Times New Roman"/>
          <w:b/>
          <w:sz w:val="20"/>
          <w:szCs w:val="20"/>
        </w:rPr>
      </w:pPr>
      <w:r w:rsidRPr="000A1C36">
        <w:rPr>
          <w:rFonts w:ascii="Times New Roman" w:hAnsi="Times New Roman"/>
          <w:b/>
          <w:sz w:val="20"/>
          <w:szCs w:val="20"/>
        </w:rPr>
        <w:t>О внесении изменений в Правила землепользования и застройки Едровского сельского поселения</w:t>
      </w:r>
    </w:p>
    <w:p w:rsidR="000A1C36" w:rsidRPr="000A1C36" w:rsidRDefault="000A1C36" w:rsidP="000A1C36">
      <w:pPr>
        <w:pStyle w:val="a3"/>
        <w:ind w:firstLine="708"/>
        <w:jc w:val="both"/>
        <w:rPr>
          <w:rFonts w:ascii="Times New Roman" w:hAnsi="Times New Roman"/>
          <w:sz w:val="20"/>
          <w:szCs w:val="20"/>
        </w:rPr>
      </w:pPr>
      <w:r w:rsidRPr="000A1C36">
        <w:rPr>
          <w:rFonts w:ascii="Times New Roman" w:hAnsi="Times New Roman"/>
          <w:sz w:val="20"/>
          <w:szCs w:val="20"/>
        </w:rPr>
        <w:t>В соответствии с Федеральным законом от 06.10.2003 № 131-ФЗ «Об общих принципах организации местного самоуправления в Российской Федерации», статьями 30-33  Градостроительного  кодекса  Российской Федерации и с учетом результатов публичных слушаний</w:t>
      </w:r>
    </w:p>
    <w:p w:rsidR="000A1C36" w:rsidRPr="000A1C36" w:rsidRDefault="000A1C36" w:rsidP="000A1C36">
      <w:pPr>
        <w:pStyle w:val="11"/>
        <w:rPr>
          <w:rFonts w:ascii="Times New Roman" w:hAnsi="Times New Roman"/>
          <w:b/>
          <w:sz w:val="20"/>
          <w:szCs w:val="20"/>
        </w:rPr>
      </w:pPr>
      <w:r w:rsidRPr="000A1C36">
        <w:rPr>
          <w:rFonts w:ascii="Times New Roman" w:hAnsi="Times New Roman"/>
          <w:b/>
          <w:sz w:val="20"/>
          <w:szCs w:val="20"/>
        </w:rPr>
        <w:t>Совет депутатов Едровского сельского поселения</w:t>
      </w:r>
    </w:p>
    <w:p w:rsidR="000A1C36" w:rsidRPr="000A1C36" w:rsidRDefault="000A1C36" w:rsidP="000A1C36">
      <w:pPr>
        <w:pStyle w:val="11"/>
        <w:rPr>
          <w:rFonts w:ascii="Times New Roman" w:hAnsi="Times New Roman"/>
          <w:b/>
          <w:sz w:val="20"/>
          <w:szCs w:val="20"/>
        </w:rPr>
      </w:pPr>
      <w:r w:rsidRPr="000A1C36">
        <w:rPr>
          <w:rFonts w:ascii="Times New Roman" w:hAnsi="Times New Roman"/>
          <w:b/>
          <w:sz w:val="20"/>
          <w:szCs w:val="20"/>
        </w:rPr>
        <w:t>РЕШИЛ:</w:t>
      </w:r>
    </w:p>
    <w:p w:rsidR="000A1C36" w:rsidRPr="000A1C36" w:rsidRDefault="000A1C36" w:rsidP="000A1C36">
      <w:pPr>
        <w:pStyle w:val="a3"/>
        <w:jc w:val="both"/>
        <w:rPr>
          <w:rFonts w:ascii="Times New Roman" w:hAnsi="Times New Roman"/>
          <w:sz w:val="20"/>
          <w:szCs w:val="20"/>
        </w:rPr>
      </w:pPr>
      <w:r w:rsidRPr="000A1C36">
        <w:rPr>
          <w:rFonts w:ascii="Times New Roman" w:hAnsi="Times New Roman"/>
          <w:sz w:val="20"/>
          <w:szCs w:val="20"/>
        </w:rPr>
        <w:tab/>
        <w:t>1. Внести изменения в Правила землепользования и застройки Едровского сельского поселения, утвержденные решением Совета депутатов от 27.12.2012  № 102 «Об утверждении правил землепользования и застройки Едровского сельского поселения».</w:t>
      </w:r>
    </w:p>
    <w:p w:rsidR="000A1C36" w:rsidRPr="000A1C36" w:rsidRDefault="000A1C36" w:rsidP="000A1C36">
      <w:pPr>
        <w:pStyle w:val="11"/>
        <w:ind w:firstLine="708"/>
        <w:jc w:val="both"/>
        <w:rPr>
          <w:rFonts w:ascii="Times New Roman" w:hAnsi="Times New Roman"/>
          <w:sz w:val="20"/>
          <w:szCs w:val="20"/>
        </w:rPr>
      </w:pPr>
      <w:r w:rsidRPr="000A1C36">
        <w:rPr>
          <w:rFonts w:ascii="Times New Roman" w:eastAsia="Arial Unicode MS" w:hAnsi="Times New Roman"/>
          <w:sz w:val="20"/>
          <w:szCs w:val="20"/>
        </w:rPr>
        <w:t>2. Опубликовать настоящее решение в информационном бюллетене «Едровский  вестник» и разместить на официальном сайте администрации Едровского сельского поселения.</w:t>
      </w:r>
    </w:p>
    <w:p w:rsidR="00D005C4" w:rsidRPr="008D6CC2" w:rsidRDefault="000A1C36" w:rsidP="008D6CC2">
      <w:pPr>
        <w:rPr>
          <w:rFonts w:ascii="Times New Roman" w:hAnsi="Times New Roman"/>
          <w:sz w:val="20"/>
          <w:szCs w:val="20"/>
        </w:rPr>
      </w:pPr>
      <w:r w:rsidRPr="000A1C36">
        <w:rPr>
          <w:rFonts w:ascii="Times New Roman" w:hAnsi="Times New Roman"/>
          <w:sz w:val="20"/>
          <w:szCs w:val="20"/>
        </w:rPr>
        <w:t>Глава Едровского сельского поселения</w:t>
      </w:r>
      <w:r w:rsidRPr="000A1C36">
        <w:rPr>
          <w:rFonts w:ascii="Times New Roman" w:hAnsi="Times New Roman"/>
          <w:sz w:val="20"/>
          <w:szCs w:val="20"/>
        </w:rPr>
        <w:tab/>
      </w:r>
      <w:r w:rsidRPr="000A1C36">
        <w:rPr>
          <w:rFonts w:ascii="Times New Roman" w:hAnsi="Times New Roman"/>
          <w:sz w:val="20"/>
          <w:szCs w:val="20"/>
        </w:rPr>
        <w:tab/>
      </w:r>
      <w:r w:rsidRPr="000A1C36">
        <w:rPr>
          <w:rFonts w:ascii="Times New Roman" w:hAnsi="Times New Roman"/>
          <w:sz w:val="20"/>
          <w:szCs w:val="20"/>
        </w:rPr>
        <w:tab/>
      </w:r>
      <w:r w:rsidRPr="000A1C36">
        <w:rPr>
          <w:rFonts w:ascii="Times New Roman" w:hAnsi="Times New Roman"/>
          <w:sz w:val="20"/>
          <w:szCs w:val="20"/>
        </w:rPr>
        <w:tab/>
      </w:r>
      <w:r w:rsidRPr="000A1C36">
        <w:rPr>
          <w:rFonts w:ascii="Times New Roman" w:hAnsi="Times New Roman"/>
          <w:sz w:val="20"/>
          <w:szCs w:val="20"/>
        </w:rPr>
        <w:tab/>
        <w:t xml:space="preserve">             С.В.Моденков</w:t>
      </w:r>
    </w:p>
    <w:p w:rsidR="00D005C4" w:rsidRPr="008D6CC2" w:rsidRDefault="00D005C4" w:rsidP="008D6CC2">
      <w:pPr>
        <w:spacing w:after="0"/>
        <w:rPr>
          <w:rFonts w:ascii="Times New Roman" w:hAnsi="Times New Roman" w:cs="Times New Roman"/>
          <w:sz w:val="20"/>
          <w:szCs w:val="20"/>
        </w:rPr>
      </w:pPr>
      <w:r w:rsidRPr="008D6CC2">
        <w:rPr>
          <w:rFonts w:ascii="Times New Roman" w:hAnsi="Times New Roman" w:cs="Times New Roman"/>
          <w:sz w:val="20"/>
          <w:szCs w:val="20"/>
        </w:rPr>
        <w:t xml:space="preserve">Приложение к решению Совета депутатов Едровского сельского поселения от  19.07.2018  г. № </w:t>
      </w:r>
      <w:r w:rsidR="008D6CC2" w:rsidRPr="008D6CC2">
        <w:rPr>
          <w:rFonts w:ascii="Times New Roman" w:hAnsi="Times New Roman" w:cs="Times New Roman"/>
          <w:sz w:val="20"/>
          <w:szCs w:val="20"/>
        </w:rPr>
        <w:t>130</w:t>
      </w:r>
    </w:p>
    <w:p w:rsidR="000A1C36" w:rsidRPr="000A1C36" w:rsidRDefault="000A1C36" w:rsidP="000A1C36">
      <w:pPr>
        <w:pStyle w:val="ConsPlusTitle"/>
        <w:jc w:val="center"/>
        <w:rPr>
          <w:sz w:val="20"/>
          <w:szCs w:val="20"/>
        </w:rPr>
      </w:pPr>
      <w:r w:rsidRPr="000A1C36">
        <w:rPr>
          <w:sz w:val="20"/>
          <w:szCs w:val="20"/>
        </w:rPr>
        <w:t>ПРАВИЛА</w:t>
      </w:r>
    </w:p>
    <w:p w:rsidR="000A1C36" w:rsidRPr="000A1C36" w:rsidRDefault="000A1C36" w:rsidP="000A1C36">
      <w:pPr>
        <w:pStyle w:val="ConsPlusTitle"/>
        <w:jc w:val="center"/>
        <w:rPr>
          <w:sz w:val="20"/>
          <w:szCs w:val="20"/>
        </w:rPr>
      </w:pPr>
      <w:r w:rsidRPr="000A1C36">
        <w:rPr>
          <w:sz w:val="20"/>
          <w:szCs w:val="20"/>
        </w:rPr>
        <w:t>ЗЕМЛЕПОЛЬЗОВАНИЯ И ЗАСТРОЙКИ ЕДРОВСКОГО СЕЛЬСКОГО   ПОСЕЛЕНИЯ</w:t>
      </w:r>
    </w:p>
    <w:p w:rsidR="000A1C36" w:rsidRPr="000A1C36" w:rsidRDefault="000A1C36" w:rsidP="000A1C36">
      <w:pPr>
        <w:widowControl w:val="0"/>
        <w:numPr>
          <w:ilvl w:val="0"/>
          <w:numId w:val="1"/>
        </w:numPr>
        <w:tabs>
          <w:tab w:val="left" w:pos="240"/>
          <w:tab w:val="left" w:pos="560"/>
        </w:tabs>
        <w:suppressAutoHyphens/>
        <w:autoSpaceDE w:val="0"/>
        <w:spacing w:after="0" w:line="240" w:lineRule="auto"/>
        <w:ind w:firstLine="561"/>
        <w:jc w:val="both"/>
        <w:rPr>
          <w:rFonts w:ascii="Times New Roman" w:hAnsi="Times New Roman" w:cs="Times New Roman"/>
          <w:sz w:val="20"/>
          <w:szCs w:val="20"/>
        </w:rPr>
      </w:pPr>
      <w:r w:rsidRPr="000A1C36">
        <w:rPr>
          <w:rFonts w:ascii="Times New Roman" w:hAnsi="Times New Roman" w:cs="Times New Roman"/>
          <w:sz w:val="20"/>
          <w:szCs w:val="20"/>
        </w:rPr>
        <w:t>Правила землепользования и застройки Едровского сельского поселения (далее – Правила землепользования и застройки) являются нормативным правовым актом органа местного самоуправления, разработанным в соответствии с Конституцией Российской Федерации, Земельным кодексом Российской Федерации, Градостроительным кодексом Российской Федерации, иными нормативными правовыми актами Российской Федерации, Новгородской области и Уставом Едровского сельского поселения, а также с учетом положений иных актов и документов, определяющих основные направления социально-экономического и градостроительного развития поселения, охраны его культурного наследия, окружающей среды и рационального использования природных ресурсов.</w:t>
      </w:r>
    </w:p>
    <w:p w:rsidR="000A1C36" w:rsidRPr="000A1C36" w:rsidRDefault="000A1C36" w:rsidP="000A1C36">
      <w:pPr>
        <w:widowControl w:val="0"/>
        <w:numPr>
          <w:ilvl w:val="0"/>
          <w:numId w:val="1"/>
        </w:numPr>
        <w:tabs>
          <w:tab w:val="left" w:pos="240"/>
          <w:tab w:val="left" w:pos="560"/>
        </w:tabs>
        <w:suppressAutoHyphens/>
        <w:autoSpaceDE w:val="0"/>
        <w:spacing w:after="0" w:line="240" w:lineRule="auto"/>
        <w:ind w:firstLine="560"/>
        <w:jc w:val="both"/>
        <w:rPr>
          <w:rFonts w:ascii="Times New Roman" w:hAnsi="Times New Roman" w:cs="Times New Roman"/>
          <w:sz w:val="20"/>
          <w:szCs w:val="20"/>
        </w:rPr>
      </w:pPr>
      <w:r w:rsidRPr="000A1C36">
        <w:rPr>
          <w:rFonts w:ascii="Times New Roman" w:hAnsi="Times New Roman" w:cs="Times New Roman"/>
          <w:sz w:val="20"/>
          <w:szCs w:val="20"/>
        </w:rPr>
        <w:t>Настоящие Правила землепользования и застройки применяются наряду с нормативами и стандартами, установленными уполномоченными органами в целях обеспечения безопасности жизни, деятельности и здоровья людей, надежности сооружений, сохранения окружающей природной среды, иными обязательными требованиями.</w:t>
      </w:r>
    </w:p>
    <w:p w:rsidR="000A1C36" w:rsidRPr="000A1C36" w:rsidRDefault="000A1C36" w:rsidP="000A1C36">
      <w:pPr>
        <w:widowControl w:val="0"/>
        <w:numPr>
          <w:ilvl w:val="0"/>
          <w:numId w:val="1"/>
        </w:numPr>
        <w:tabs>
          <w:tab w:val="left" w:pos="240"/>
          <w:tab w:val="left" w:pos="560"/>
        </w:tabs>
        <w:suppressAutoHyphens/>
        <w:autoSpaceDE w:val="0"/>
        <w:spacing w:after="0" w:line="240" w:lineRule="auto"/>
        <w:ind w:firstLine="560"/>
        <w:jc w:val="both"/>
        <w:rPr>
          <w:rFonts w:ascii="Times New Roman" w:hAnsi="Times New Roman" w:cs="Times New Roman"/>
          <w:sz w:val="20"/>
          <w:szCs w:val="20"/>
        </w:rPr>
      </w:pPr>
      <w:r w:rsidRPr="000A1C36">
        <w:rPr>
          <w:rFonts w:ascii="Times New Roman" w:hAnsi="Times New Roman" w:cs="Times New Roman"/>
          <w:sz w:val="20"/>
          <w:szCs w:val="20"/>
        </w:rPr>
        <w:t>В случае противоречия норм и положений, установленных настоящим правилами, нормам и положениям федерального или регионального законодательства, применяются нормы и положения федерального и регионального законодательства.</w:t>
      </w:r>
    </w:p>
    <w:p w:rsidR="000A1C36" w:rsidRPr="000A1C36" w:rsidRDefault="000A1C36" w:rsidP="000A1C36">
      <w:pPr>
        <w:widowControl w:val="0"/>
        <w:numPr>
          <w:ilvl w:val="0"/>
          <w:numId w:val="1"/>
        </w:numPr>
        <w:tabs>
          <w:tab w:val="left" w:pos="240"/>
          <w:tab w:val="left" w:pos="560"/>
        </w:tabs>
        <w:suppressAutoHyphens/>
        <w:autoSpaceDE w:val="0"/>
        <w:spacing w:after="0" w:line="240" w:lineRule="auto"/>
        <w:ind w:firstLine="560"/>
        <w:jc w:val="both"/>
        <w:rPr>
          <w:rFonts w:ascii="Times New Roman" w:hAnsi="Times New Roman" w:cs="Times New Roman"/>
          <w:sz w:val="20"/>
          <w:szCs w:val="20"/>
        </w:rPr>
      </w:pPr>
      <w:r w:rsidRPr="000A1C36">
        <w:rPr>
          <w:rFonts w:ascii="Times New Roman" w:hAnsi="Times New Roman" w:cs="Times New Roman"/>
          <w:sz w:val="20"/>
          <w:szCs w:val="20"/>
        </w:rPr>
        <w:t>Настоящие Правила обязательны для органов местного самоуправления, физических и юридических лиц, а также должностных лиц, осуществляющих и контролирующих градостроительную (строительную) деятельность на территории Едровского сельского  поселения.</w:t>
      </w:r>
    </w:p>
    <w:p w:rsidR="000A1C36" w:rsidRPr="000A1C36" w:rsidRDefault="000A1C36" w:rsidP="000A1C36">
      <w:pPr>
        <w:pStyle w:val="1"/>
        <w:tabs>
          <w:tab w:val="left" w:pos="0"/>
          <w:tab w:val="left" w:pos="240"/>
          <w:tab w:val="left" w:pos="560"/>
        </w:tabs>
        <w:ind w:firstLine="561"/>
        <w:rPr>
          <w:sz w:val="20"/>
        </w:rPr>
      </w:pPr>
      <w:bookmarkStart w:id="0" w:name="_Toc517680565"/>
      <w:r w:rsidRPr="000A1C36">
        <w:rPr>
          <w:sz w:val="20"/>
        </w:rPr>
        <w:t>ЧАСТЬ I. ПОРЯДОК ПРИМЕНЕНИЯ ПРАВИЛ ЗЕМЛЕПОЛЬЗОВАНИЯ И ЗАСТРОЙКИ И ВНЕСЕНИЯ В НИХ ИЗМЕНЕНИЙ</w:t>
      </w:r>
      <w:bookmarkEnd w:id="0"/>
    </w:p>
    <w:p w:rsidR="000A1C36" w:rsidRPr="000A1C36" w:rsidRDefault="000A1C36" w:rsidP="000A1C36">
      <w:pPr>
        <w:pStyle w:val="1"/>
        <w:tabs>
          <w:tab w:val="left" w:pos="0"/>
          <w:tab w:val="left" w:pos="240"/>
          <w:tab w:val="left" w:pos="560"/>
        </w:tabs>
        <w:spacing w:line="360" w:lineRule="auto"/>
        <w:ind w:firstLine="560"/>
        <w:rPr>
          <w:sz w:val="20"/>
        </w:rPr>
      </w:pPr>
      <w:bookmarkStart w:id="1" w:name="_Toc517680566"/>
      <w:r w:rsidRPr="000A1C36">
        <w:rPr>
          <w:sz w:val="20"/>
        </w:rPr>
        <w:t xml:space="preserve">ГЛАВА </w:t>
      </w:r>
      <w:r w:rsidRPr="000A1C36">
        <w:rPr>
          <w:sz w:val="20"/>
          <w:lang w:val="en-US"/>
        </w:rPr>
        <w:t>I</w:t>
      </w:r>
      <w:r w:rsidRPr="000A1C36">
        <w:rPr>
          <w:sz w:val="20"/>
        </w:rPr>
        <w:t>. ОБЩИЕ ПОЛОЖЕНИЯ</w:t>
      </w:r>
      <w:bookmarkEnd w:id="1"/>
    </w:p>
    <w:p w:rsidR="000A1C36" w:rsidRPr="000A1C36" w:rsidRDefault="000A1C36" w:rsidP="000A1C36">
      <w:pPr>
        <w:pStyle w:val="1"/>
        <w:tabs>
          <w:tab w:val="left" w:pos="0"/>
          <w:tab w:val="left" w:pos="240"/>
          <w:tab w:val="left" w:pos="560"/>
        </w:tabs>
        <w:ind w:firstLine="561"/>
        <w:rPr>
          <w:sz w:val="20"/>
        </w:rPr>
      </w:pPr>
      <w:bookmarkStart w:id="2" w:name="_Toc517680567"/>
      <w:r w:rsidRPr="000A1C36">
        <w:rPr>
          <w:sz w:val="20"/>
        </w:rPr>
        <w:t>Статья 1. Основные понятия, используемые в Правилах землепользования и застройки</w:t>
      </w:r>
      <w:bookmarkEnd w:id="2"/>
    </w:p>
    <w:p w:rsidR="000A1C36" w:rsidRPr="000A1C36" w:rsidRDefault="000A1C36" w:rsidP="000A1C36">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В настоящих Правилах приведенные понятия применяются в следующем значении:</w:t>
      </w:r>
    </w:p>
    <w:p w:rsidR="000A1C36" w:rsidRPr="000A1C36" w:rsidRDefault="000A1C36" w:rsidP="000A1C36">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b/>
          <w:sz w:val="20"/>
          <w:szCs w:val="20"/>
        </w:rPr>
        <w:lastRenderedPageBreak/>
        <w:t xml:space="preserve">Вспомогательные виды разрешенного использования </w:t>
      </w:r>
      <w:r w:rsidRPr="000A1C36">
        <w:rPr>
          <w:rFonts w:ascii="Times New Roman" w:hAnsi="Times New Roman" w:cs="Times New Roman"/>
          <w:sz w:val="20"/>
          <w:szCs w:val="20"/>
        </w:rPr>
        <w:t>– виды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A1C36" w:rsidRPr="000A1C36" w:rsidRDefault="000A1C36" w:rsidP="000A1C36">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color w:val="000000"/>
          <w:sz w:val="20"/>
          <w:szCs w:val="20"/>
        </w:rPr>
      </w:pPr>
      <w:r w:rsidRPr="000A1C36">
        <w:rPr>
          <w:rFonts w:ascii="Times New Roman" w:hAnsi="Times New Roman" w:cs="Times New Roman"/>
          <w:b/>
          <w:sz w:val="20"/>
          <w:szCs w:val="20"/>
        </w:rPr>
        <w:t>Водоохранная зона</w:t>
      </w:r>
      <w:r w:rsidRPr="000A1C36">
        <w:rPr>
          <w:rFonts w:ascii="Times New Roman" w:hAnsi="Times New Roman" w:cs="Times New Roman"/>
          <w:noProof/>
          <w:sz w:val="20"/>
          <w:szCs w:val="20"/>
        </w:rPr>
        <w:t xml:space="preserve"> —</w:t>
      </w:r>
      <w:r w:rsidRPr="000A1C36">
        <w:rPr>
          <w:rFonts w:ascii="Times New Roman" w:hAnsi="Times New Roman" w:cs="Times New Roman"/>
          <w:sz w:val="20"/>
          <w:szCs w:val="20"/>
        </w:rPr>
        <w:t xml:space="preserve"> территории, примыкающие к береговой линии морей, рек, ручьев, каналов, озер, водохранилищ,  на которые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0A1C36">
        <w:rPr>
          <w:rFonts w:ascii="Times New Roman" w:hAnsi="Times New Roman" w:cs="Times New Roman"/>
          <w:color w:val="000000"/>
          <w:sz w:val="20"/>
          <w:szCs w:val="20"/>
        </w:rPr>
        <w:t>.</w:t>
      </w:r>
    </w:p>
    <w:p w:rsidR="000A1C36" w:rsidRPr="000A1C36" w:rsidRDefault="000A1C36" w:rsidP="000A1C36">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b/>
          <w:sz w:val="20"/>
          <w:szCs w:val="20"/>
        </w:rPr>
        <w:t xml:space="preserve">Высотное сооружение универсального типа - </w:t>
      </w:r>
      <w:r w:rsidRPr="000A1C36">
        <w:rPr>
          <w:rFonts w:ascii="Times New Roman" w:hAnsi="Times New Roman" w:cs="Times New Roman"/>
          <w:sz w:val="20"/>
          <w:szCs w:val="20"/>
        </w:rPr>
        <w:t>сооружение, высота которого намного превышает его размеры в поперечном сечении, представляющее собой башню или мачту и предназначенное для размещения различного по типу и назначению оборудования.</w:t>
      </w:r>
    </w:p>
    <w:p w:rsidR="000A1C36" w:rsidRPr="000A1C36" w:rsidRDefault="000A1C36" w:rsidP="000A1C36">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b/>
          <w:sz w:val="20"/>
          <w:szCs w:val="20"/>
        </w:rPr>
        <w:t xml:space="preserve">Градостроительная деятельность – </w:t>
      </w:r>
      <w:r w:rsidRPr="000A1C36">
        <w:rPr>
          <w:rFonts w:ascii="Times New Roman" w:hAnsi="Times New Roman" w:cs="Times New Roman"/>
          <w:sz w:val="20"/>
          <w:szCs w:val="20"/>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0A1C36" w:rsidRPr="000A1C36" w:rsidRDefault="000A1C36" w:rsidP="000A1C36">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b/>
          <w:sz w:val="20"/>
          <w:szCs w:val="20"/>
        </w:rPr>
        <w:t>Градостроительное зонирование</w:t>
      </w:r>
      <w:r w:rsidRPr="000A1C36">
        <w:rPr>
          <w:rFonts w:ascii="Times New Roman" w:hAnsi="Times New Roman" w:cs="Times New Roman"/>
          <w:sz w:val="20"/>
          <w:szCs w:val="20"/>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0A1C36" w:rsidRPr="000A1C36" w:rsidRDefault="000A1C36" w:rsidP="000A1C36">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b/>
          <w:sz w:val="20"/>
          <w:szCs w:val="20"/>
        </w:rPr>
        <w:t>Градостроительный регламент</w:t>
      </w:r>
      <w:r w:rsidRPr="000A1C36">
        <w:rPr>
          <w:rFonts w:ascii="Times New Roman" w:hAnsi="Times New Roman" w:cs="Times New Roman"/>
          <w:noProof/>
          <w:sz w:val="20"/>
          <w:szCs w:val="20"/>
        </w:rPr>
        <w:t xml:space="preserve"> —</w:t>
      </w:r>
      <w:r w:rsidRPr="000A1C36">
        <w:rPr>
          <w:rFonts w:ascii="Times New Roman" w:hAnsi="Times New Roman" w:cs="Times New Roman"/>
          <w:sz w:val="20"/>
          <w:szCs w:val="20"/>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Градостроительный регламент обязателен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rsidR="000A1C36" w:rsidRPr="000A1C36" w:rsidRDefault="000A1C36" w:rsidP="000A1C36">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b/>
          <w:sz w:val="20"/>
          <w:szCs w:val="20"/>
        </w:rPr>
        <w:t>Документация по планировке территории</w:t>
      </w:r>
      <w:r w:rsidRPr="000A1C36">
        <w:rPr>
          <w:rFonts w:ascii="Times New Roman" w:hAnsi="Times New Roman" w:cs="Times New Roman"/>
          <w:sz w:val="20"/>
          <w:szCs w:val="20"/>
        </w:rPr>
        <w:t xml:space="preserve"> – документация, подготовка которой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0A1C36" w:rsidRPr="000A1C36" w:rsidRDefault="000A1C36" w:rsidP="000A1C36">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b/>
          <w:sz w:val="20"/>
          <w:szCs w:val="20"/>
        </w:rPr>
        <w:t xml:space="preserve">Жилой дом блокированной застройки </w:t>
      </w:r>
      <w:r w:rsidRPr="000A1C36">
        <w:rPr>
          <w:rFonts w:ascii="Times New Roman" w:hAnsi="Times New Roman" w:cs="Times New Roman"/>
          <w:sz w:val="20"/>
          <w:szCs w:val="20"/>
        </w:rPr>
        <w:t>–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0A1C36" w:rsidRPr="000A1C36" w:rsidRDefault="000A1C36" w:rsidP="000A1C36">
      <w:pPr>
        <w:autoSpaceDN w:val="0"/>
        <w:adjustRightInd w:val="0"/>
        <w:spacing w:after="0" w:line="240" w:lineRule="auto"/>
        <w:ind w:firstLine="540"/>
        <w:rPr>
          <w:rFonts w:ascii="Times New Roman" w:hAnsi="Times New Roman" w:cs="Times New Roman"/>
          <w:bCs/>
          <w:sz w:val="20"/>
          <w:szCs w:val="20"/>
        </w:rPr>
      </w:pPr>
      <w:r w:rsidRPr="000A1C36">
        <w:rPr>
          <w:rFonts w:ascii="Times New Roman" w:hAnsi="Times New Roman" w:cs="Times New Roman"/>
          <w:b/>
          <w:sz w:val="20"/>
          <w:szCs w:val="20"/>
        </w:rPr>
        <w:t>Земельный участок</w:t>
      </w:r>
      <w:r w:rsidRPr="000A1C36">
        <w:rPr>
          <w:rFonts w:ascii="Times New Roman" w:hAnsi="Times New Roman" w:cs="Times New Roman"/>
          <w:sz w:val="20"/>
          <w:szCs w:val="20"/>
        </w:rPr>
        <w:t xml:space="preserve"> </w:t>
      </w:r>
      <w:r w:rsidRPr="000A1C36">
        <w:rPr>
          <w:rFonts w:ascii="Times New Roman" w:hAnsi="Times New Roman" w:cs="Times New Roman"/>
          <w:b/>
          <w:bCs/>
          <w:sz w:val="20"/>
          <w:szCs w:val="20"/>
        </w:rPr>
        <w:t xml:space="preserve">- </w:t>
      </w:r>
      <w:r w:rsidRPr="000A1C36">
        <w:rPr>
          <w:rFonts w:ascii="Times New Roman" w:hAnsi="Times New Roman" w:cs="Times New Roman"/>
          <w:bCs/>
          <w:sz w:val="20"/>
          <w:szCs w:val="20"/>
        </w:rPr>
        <w:t xml:space="preserve">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w:t>
      </w:r>
      <w:hyperlink r:id="rId8" w:history="1">
        <w:r w:rsidRPr="000A1C36">
          <w:rPr>
            <w:rFonts w:ascii="Times New Roman" w:hAnsi="Times New Roman" w:cs="Times New Roman"/>
            <w:bCs/>
            <w:sz w:val="20"/>
            <w:szCs w:val="20"/>
          </w:rPr>
          <w:t>законом</w:t>
        </w:r>
      </w:hyperlink>
      <w:r w:rsidRPr="000A1C36">
        <w:rPr>
          <w:rFonts w:ascii="Times New Roman" w:hAnsi="Times New Roman" w:cs="Times New Roman"/>
          <w:bCs/>
          <w:sz w:val="20"/>
          <w:szCs w:val="20"/>
        </w:rPr>
        <w:t>, могут создаваться искусственные земельные участки.</w:t>
      </w:r>
    </w:p>
    <w:p w:rsidR="000A1C36" w:rsidRPr="000A1C36" w:rsidRDefault="000A1C36" w:rsidP="000A1C36">
      <w:pPr>
        <w:numPr>
          <w:ilvl w:val="0"/>
          <w:numId w:val="1"/>
        </w:numPr>
        <w:tabs>
          <w:tab w:val="clear" w:pos="0"/>
          <w:tab w:val="num" w:pos="-851"/>
          <w:tab w:val="left" w:pos="-426"/>
        </w:tabs>
        <w:autoSpaceDE w:val="0"/>
        <w:autoSpaceDN w:val="0"/>
        <w:adjustRightInd w:val="0"/>
        <w:spacing w:after="0" w:line="240" w:lineRule="auto"/>
        <w:ind w:firstLine="709"/>
        <w:jc w:val="both"/>
        <w:outlineLvl w:val="1"/>
        <w:rPr>
          <w:rFonts w:ascii="Times New Roman" w:hAnsi="Times New Roman" w:cs="Times New Roman"/>
          <w:sz w:val="20"/>
          <w:szCs w:val="20"/>
        </w:rPr>
      </w:pPr>
      <w:r w:rsidRPr="000A1C36">
        <w:rPr>
          <w:rFonts w:ascii="Times New Roman" w:hAnsi="Times New Roman" w:cs="Times New Roman"/>
          <w:b/>
          <w:sz w:val="20"/>
          <w:szCs w:val="20"/>
        </w:rPr>
        <w:t>Зоны с особыми условиями использования территорий</w:t>
      </w:r>
      <w:r w:rsidRPr="000A1C36">
        <w:rPr>
          <w:rFonts w:ascii="Times New Roman" w:hAnsi="Times New Roman" w:cs="Times New Roman"/>
          <w:sz w:val="20"/>
          <w:szCs w:val="20"/>
        </w:rPr>
        <w:t xml:space="preserve"> –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0A1C36" w:rsidRPr="000A1C36" w:rsidRDefault="000A1C36" w:rsidP="000A1C36">
      <w:pPr>
        <w:autoSpaceDN w:val="0"/>
        <w:adjustRightInd w:val="0"/>
        <w:spacing w:after="0" w:line="240" w:lineRule="auto"/>
        <w:ind w:firstLine="540"/>
        <w:rPr>
          <w:rFonts w:ascii="Times New Roman" w:hAnsi="Times New Roman" w:cs="Times New Roman"/>
          <w:sz w:val="20"/>
          <w:szCs w:val="20"/>
        </w:rPr>
      </w:pPr>
      <w:r w:rsidRPr="000A1C36">
        <w:rPr>
          <w:rFonts w:ascii="Times New Roman" w:hAnsi="Times New Roman" w:cs="Times New Roman"/>
          <w:b/>
          <w:sz w:val="20"/>
          <w:szCs w:val="20"/>
        </w:rPr>
        <w:t>Капитальный ремонт объектов капитального строительства</w:t>
      </w:r>
      <w:r w:rsidRPr="000A1C36">
        <w:rPr>
          <w:rFonts w:ascii="Times New Roman" w:hAnsi="Times New Roman" w:cs="Times New Roman"/>
          <w:sz w:val="20"/>
          <w:szCs w:val="20"/>
        </w:rP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0A1C36" w:rsidRPr="000A1C36" w:rsidRDefault="000A1C36" w:rsidP="000A1C36">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b/>
          <w:sz w:val="20"/>
          <w:szCs w:val="20"/>
        </w:rPr>
        <w:t>Красные линии</w:t>
      </w:r>
      <w:r w:rsidRPr="000A1C36">
        <w:rPr>
          <w:rFonts w:ascii="Times New Roman" w:hAnsi="Times New Roman" w:cs="Times New Roman"/>
          <w:noProof/>
          <w:sz w:val="20"/>
          <w:szCs w:val="20"/>
        </w:rPr>
        <w:t xml:space="preserve"> —</w:t>
      </w:r>
      <w:r w:rsidRPr="000A1C36">
        <w:rPr>
          <w:rFonts w:ascii="Times New Roman" w:hAnsi="Times New Roman" w:cs="Times New Roman"/>
          <w:sz w:val="20"/>
          <w:szCs w:val="20"/>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0A1C36" w:rsidRPr="000A1C36" w:rsidRDefault="000A1C36" w:rsidP="000A1C36">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b/>
          <w:sz w:val="20"/>
          <w:szCs w:val="20"/>
        </w:rPr>
        <w:t>Линейные объекты</w:t>
      </w:r>
      <w:r w:rsidRPr="000A1C36">
        <w:rPr>
          <w:rFonts w:ascii="Times New Roman" w:hAnsi="Times New Roman" w:cs="Times New Roman"/>
          <w:noProof/>
          <w:sz w:val="20"/>
          <w:szCs w:val="20"/>
        </w:rPr>
        <w:t xml:space="preserve"> —</w:t>
      </w:r>
      <w:r w:rsidRPr="000A1C36">
        <w:rPr>
          <w:rFonts w:ascii="Times New Roman" w:hAnsi="Times New Roman" w:cs="Times New Roman"/>
          <w:sz w:val="20"/>
          <w:szCs w:val="20"/>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0A1C36" w:rsidRPr="000A1C36" w:rsidRDefault="000A1C36" w:rsidP="000A1C36">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b/>
          <w:sz w:val="20"/>
          <w:szCs w:val="20"/>
        </w:rPr>
      </w:pPr>
      <w:r w:rsidRPr="000A1C36">
        <w:rPr>
          <w:rFonts w:ascii="Times New Roman" w:hAnsi="Times New Roman" w:cs="Times New Roman"/>
          <w:b/>
          <w:sz w:val="20"/>
          <w:szCs w:val="20"/>
        </w:rPr>
        <w:t xml:space="preserve">Межевание земельного участка - </w:t>
      </w:r>
      <w:r w:rsidRPr="000A1C36">
        <w:rPr>
          <w:rFonts w:ascii="Times New Roman" w:hAnsi="Times New Roman" w:cs="Times New Roman"/>
          <w:sz w:val="20"/>
          <w:szCs w:val="20"/>
        </w:rPr>
        <w:t>мероприятия по определению местоположения и границ земельного участка на местности;</w:t>
      </w:r>
    </w:p>
    <w:p w:rsidR="000A1C36" w:rsidRPr="000A1C36" w:rsidRDefault="000A1C36" w:rsidP="000A1C36">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b/>
          <w:sz w:val="20"/>
          <w:szCs w:val="20"/>
        </w:rPr>
        <w:lastRenderedPageBreak/>
        <w:t>Недвижимость</w:t>
      </w:r>
      <w:r w:rsidRPr="000A1C36">
        <w:rPr>
          <w:rFonts w:ascii="Times New Roman" w:hAnsi="Times New Roman" w:cs="Times New Roman"/>
          <w:sz w:val="20"/>
          <w:szCs w:val="20"/>
        </w:rPr>
        <w:t xml:space="preserve"> —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0A1C36" w:rsidRPr="000A1C36" w:rsidRDefault="000A1C36" w:rsidP="000A1C36">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b/>
          <w:sz w:val="20"/>
          <w:szCs w:val="20"/>
        </w:rPr>
        <w:t xml:space="preserve">Объект индивидуального жилищного строительства – </w:t>
      </w:r>
      <w:r w:rsidRPr="000A1C36">
        <w:rPr>
          <w:rFonts w:ascii="Times New Roman" w:hAnsi="Times New Roman" w:cs="Times New Roman"/>
          <w:sz w:val="20"/>
          <w:szCs w:val="20"/>
        </w:rPr>
        <w:t>отдельно стоящий</w:t>
      </w:r>
      <w:r w:rsidRPr="000A1C36">
        <w:rPr>
          <w:rFonts w:ascii="Times New Roman" w:hAnsi="Times New Roman" w:cs="Times New Roman"/>
          <w:b/>
          <w:sz w:val="20"/>
          <w:szCs w:val="20"/>
        </w:rPr>
        <w:t xml:space="preserve"> </w:t>
      </w:r>
      <w:r w:rsidRPr="000A1C36">
        <w:rPr>
          <w:rFonts w:ascii="Times New Roman" w:hAnsi="Times New Roman" w:cs="Times New Roman"/>
          <w:sz w:val="20"/>
          <w:szCs w:val="20"/>
        </w:rPr>
        <w:t>жилой дом с количеством этажей не более чем три, предназначенный для проживания одной семьи;</w:t>
      </w:r>
    </w:p>
    <w:p w:rsidR="000A1C36" w:rsidRPr="000A1C36" w:rsidRDefault="000A1C36" w:rsidP="000A1C36">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b/>
          <w:sz w:val="20"/>
          <w:szCs w:val="20"/>
        </w:rPr>
        <w:t>Объект капитального строительства</w:t>
      </w:r>
      <w:r w:rsidRPr="000A1C36">
        <w:rPr>
          <w:rFonts w:ascii="Times New Roman" w:hAnsi="Times New Roman" w:cs="Times New Roman"/>
          <w:sz w:val="20"/>
          <w:szCs w:val="20"/>
        </w:rPr>
        <w:t xml:space="preserve"> – здание, строение, сооружение,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p w:rsidR="000A1C36" w:rsidRPr="000A1C36" w:rsidRDefault="000A1C36" w:rsidP="000A1C36">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b/>
          <w:sz w:val="20"/>
          <w:szCs w:val="20"/>
        </w:rPr>
        <w:t>Основные виды разрешенного использования</w:t>
      </w:r>
      <w:r w:rsidRPr="000A1C36">
        <w:rPr>
          <w:rFonts w:ascii="Times New Roman" w:hAnsi="Times New Roman" w:cs="Times New Roman"/>
          <w:noProof/>
          <w:sz w:val="20"/>
          <w:szCs w:val="20"/>
        </w:rPr>
        <w:t xml:space="preserve"> — </w:t>
      </w:r>
      <w:r w:rsidRPr="000A1C36">
        <w:rPr>
          <w:rFonts w:ascii="Times New Roman" w:hAnsi="Times New Roman" w:cs="Times New Roman"/>
          <w:sz w:val="20"/>
          <w:szCs w:val="20"/>
        </w:rPr>
        <w:t>виды разрешенного использования, которые не могут быть запрещены при условии соблюдения технических регламентов по размещению, проектированию и строительству объектов недвижимости.</w:t>
      </w:r>
    </w:p>
    <w:p w:rsidR="000A1C36" w:rsidRPr="000A1C36" w:rsidRDefault="000A1C36" w:rsidP="000A1C36">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b/>
          <w:sz w:val="20"/>
          <w:szCs w:val="20"/>
        </w:rPr>
        <w:t xml:space="preserve">Правила землепользования и застройки – </w:t>
      </w:r>
      <w:r w:rsidRPr="000A1C36">
        <w:rPr>
          <w:rFonts w:ascii="Times New Roman" w:hAnsi="Times New Roman" w:cs="Times New Roman"/>
          <w:sz w:val="20"/>
          <w:szCs w:val="20"/>
        </w:rPr>
        <w:t>документ градостроительного зонирования, который утверждается нормативным правовым актом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A1C36" w:rsidRPr="000A1C36" w:rsidRDefault="000A1C36" w:rsidP="000A1C36">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b/>
          <w:sz w:val="20"/>
          <w:szCs w:val="20"/>
        </w:rPr>
        <w:t>Проектная документация</w:t>
      </w:r>
      <w:r w:rsidRPr="000A1C36">
        <w:rPr>
          <w:rFonts w:ascii="Times New Roman" w:hAnsi="Times New Roman" w:cs="Times New Roman"/>
          <w:noProof/>
          <w:sz w:val="20"/>
          <w:szCs w:val="20"/>
        </w:rPr>
        <w:t xml:space="preserve"> —</w:t>
      </w:r>
      <w:r w:rsidRPr="000A1C36">
        <w:rPr>
          <w:rFonts w:ascii="Times New Roman" w:hAnsi="Times New Roman" w:cs="Times New Roman"/>
          <w:sz w:val="20"/>
          <w:szCs w:val="20"/>
        </w:rPr>
        <w:t xml:space="preserve">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0A1C36" w:rsidRPr="000A1C36" w:rsidRDefault="000A1C36" w:rsidP="000A1C36">
      <w:pPr>
        <w:pStyle w:val="ConsPlusNormal"/>
        <w:tabs>
          <w:tab w:val="num" w:pos="-851"/>
          <w:tab w:val="left" w:pos="-426"/>
        </w:tabs>
        <w:ind w:firstLine="709"/>
        <w:jc w:val="both"/>
        <w:rPr>
          <w:rFonts w:ascii="Times New Roman" w:hAnsi="Times New Roman" w:cs="Times New Roman"/>
        </w:rPr>
      </w:pPr>
      <w:r w:rsidRPr="000A1C36">
        <w:rPr>
          <w:rFonts w:ascii="Times New Roman" w:hAnsi="Times New Roman" w:cs="Times New Roman"/>
          <w:b/>
        </w:rPr>
        <w:t>Разрешение на строительство</w:t>
      </w:r>
      <w:r w:rsidRPr="000A1C36">
        <w:rPr>
          <w:rFonts w:ascii="Times New Roman" w:hAnsi="Times New Roman" w:cs="Times New Roman"/>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Российской Федерации;</w:t>
      </w:r>
    </w:p>
    <w:p w:rsidR="000A1C36" w:rsidRPr="000A1C36" w:rsidRDefault="000A1C36" w:rsidP="000A1C36">
      <w:pPr>
        <w:pStyle w:val="ConsPlusNormal"/>
        <w:tabs>
          <w:tab w:val="num" w:pos="-851"/>
          <w:tab w:val="left" w:pos="-426"/>
        </w:tabs>
        <w:ind w:firstLine="709"/>
        <w:jc w:val="both"/>
        <w:rPr>
          <w:rFonts w:ascii="Times New Roman" w:hAnsi="Times New Roman" w:cs="Times New Roman"/>
        </w:rPr>
      </w:pPr>
      <w:r w:rsidRPr="000A1C36">
        <w:rPr>
          <w:rFonts w:ascii="Times New Roman" w:hAnsi="Times New Roman" w:cs="Times New Roman"/>
          <w:b/>
        </w:rPr>
        <w:t>Реконструкция (за исключением линейных объектов)</w:t>
      </w:r>
      <w:r w:rsidRPr="000A1C36">
        <w:rPr>
          <w:rFonts w:ascii="Times New Roman" w:hAnsi="Times New Roman" w:cs="Times New Roman"/>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0A1C36" w:rsidRPr="000A1C36" w:rsidRDefault="000A1C36" w:rsidP="000A1C36">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b/>
          <w:sz w:val="20"/>
          <w:szCs w:val="20"/>
        </w:rPr>
        <w:t>Территориальные зоны</w:t>
      </w:r>
      <w:r w:rsidRPr="000A1C36">
        <w:rPr>
          <w:rFonts w:ascii="Times New Roman" w:hAnsi="Times New Roman" w:cs="Times New Roman"/>
          <w:sz w:val="20"/>
          <w:szCs w:val="20"/>
        </w:rPr>
        <w:t xml:space="preserve"> – зоны, для которых в правилах землепользования и застройки определены границы и установлены градостроительные регламенты;</w:t>
      </w:r>
    </w:p>
    <w:p w:rsidR="000A1C36" w:rsidRPr="000A1C36" w:rsidRDefault="000A1C36" w:rsidP="000A1C36">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b/>
          <w:sz w:val="20"/>
          <w:szCs w:val="20"/>
        </w:rPr>
        <w:t xml:space="preserve">Территориальное планирование – </w:t>
      </w:r>
      <w:r w:rsidRPr="000A1C36">
        <w:rPr>
          <w:rFonts w:ascii="Times New Roman" w:hAnsi="Times New Roman" w:cs="Times New Roman"/>
          <w:sz w:val="20"/>
          <w:szCs w:val="20"/>
        </w:rPr>
        <w:t>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0A1C36" w:rsidRPr="000A1C36" w:rsidRDefault="000A1C36" w:rsidP="000A1C36">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b/>
          <w:sz w:val="20"/>
          <w:szCs w:val="20"/>
        </w:rPr>
        <w:t xml:space="preserve">Территории общего пользования – </w:t>
      </w:r>
      <w:r w:rsidRPr="000A1C36">
        <w:rPr>
          <w:rFonts w:ascii="Times New Roman" w:hAnsi="Times New Roman" w:cs="Times New Roman"/>
          <w:sz w:val="20"/>
          <w:szCs w:val="20"/>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0A1C36" w:rsidRPr="000A1C36" w:rsidRDefault="000A1C36" w:rsidP="000A1C36">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b/>
          <w:sz w:val="20"/>
          <w:szCs w:val="20"/>
        </w:rPr>
        <w:t>Технический регламент</w:t>
      </w:r>
      <w:r w:rsidRPr="000A1C36">
        <w:rPr>
          <w:rFonts w:ascii="Times New Roman" w:hAnsi="Times New Roman" w:cs="Times New Roman"/>
          <w:sz w:val="20"/>
          <w:szCs w:val="20"/>
        </w:rPr>
        <w:t xml:space="preserve"> - документ, который принят международным договором Российской Федерации, ратифицированным в порядке, установленном </w:t>
      </w:r>
      <w:hyperlink r:id="rId9" w:history="1">
        <w:r w:rsidRPr="000A1C36">
          <w:rPr>
            <w:rFonts w:ascii="Times New Roman" w:hAnsi="Times New Roman" w:cs="Times New Roman"/>
            <w:sz w:val="20"/>
            <w:szCs w:val="20"/>
          </w:rPr>
          <w:t>законодательством</w:t>
        </w:r>
      </w:hyperlink>
      <w:r w:rsidRPr="000A1C36">
        <w:rPr>
          <w:rFonts w:ascii="Times New Roman" w:hAnsi="Times New Roman" w:cs="Times New Roman"/>
          <w:sz w:val="20"/>
          <w:szCs w:val="20"/>
        </w:rPr>
        <w:t xml:space="preserve"> Российской Федерации, или межправительственным соглашением, заключенным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в том числе зданиям, строениям и сооружениям или к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0A1C36" w:rsidRPr="000A1C36" w:rsidRDefault="000A1C36" w:rsidP="000A1C36">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b/>
          <w:sz w:val="20"/>
          <w:szCs w:val="20"/>
        </w:rPr>
        <w:t>Условно разрешенные виды использования</w:t>
      </w:r>
      <w:r w:rsidRPr="000A1C36">
        <w:rPr>
          <w:rFonts w:ascii="Times New Roman" w:hAnsi="Times New Roman" w:cs="Times New Roman"/>
          <w:sz w:val="20"/>
          <w:szCs w:val="20"/>
        </w:rPr>
        <w:t xml:space="preserve"> – виды использования, которые допустимы при соблюдении определенной статьей 39 Градостроительного кодекса Российской Федерации процедуры получения соответствующего разрешения, с проведением публичных слушаний или общественных обсуждений.</w:t>
      </w:r>
    </w:p>
    <w:p w:rsidR="000A1C36" w:rsidRPr="000A1C36" w:rsidRDefault="000A1C36" w:rsidP="000A1C36">
      <w:pPr>
        <w:pStyle w:val="1"/>
        <w:tabs>
          <w:tab w:val="clear" w:pos="0"/>
          <w:tab w:val="num" w:pos="-851"/>
          <w:tab w:val="left" w:pos="-426"/>
        </w:tabs>
        <w:ind w:firstLine="709"/>
        <w:rPr>
          <w:sz w:val="20"/>
        </w:rPr>
      </w:pPr>
      <w:bookmarkStart w:id="3" w:name="_Toc517680568"/>
      <w:r w:rsidRPr="000A1C36">
        <w:rPr>
          <w:sz w:val="20"/>
        </w:rPr>
        <w:t>Статья 2. Основания введения, цели и назначение Правил</w:t>
      </w:r>
      <w:bookmarkEnd w:id="3"/>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 xml:space="preserve">1. Настоящие Правила в соответствии с Градостроительным </w:t>
      </w:r>
      <w:hyperlink r:id="rId10" w:history="1">
        <w:r w:rsidRPr="000A1C36">
          <w:rPr>
            <w:rFonts w:ascii="Times New Roman" w:hAnsi="Times New Roman" w:cs="Times New Roman"/>
            <w:sz w:val="20"/>
            <w:szCs w:val="20"/>
          </w:rPr>
          <w:t>кодексом</w:t>
        </w:r>
      </w:hyperlink>
      <w:r w:rsidRPr="000A1C36">
        <w:rPr>
          <w:rFonts w:ascii="Times New Roman" w:hAnsi="Times New Roman" w:cs="Times New Roman"/>
          <w:sz w:val="20"/>
          <w:szCs w:val="20"/>
        </w:rPr>
        <w:t xml:space="preserve"> Российской Федерации, Земельным </w:t>
      </w:r>
      <w:hyperlink r:id="rId11" w:history="1">
        <w:r w:rsidRPr="000A1C36">
          <w:rPr>
            <w:rFonts w:ascii="Times New Roman" w:hAnsi="Times New Roman" w:cs="Times New Roman"/>
            <w:sz w:val="20"/>
            <w:szCs w:val="20"/>
          </w:rPr>
          <w:t>кодексом</w:t>
        </w:r>
      </w:hyperlink>
      <w:r w:rsidRPr="000A1C36">
        <w:rPr>
          <w:rFonts w:ascii="Times New Roman" w:hAnsi="Times New Roman" w:cs="Times New Roman"/>
          <w:sz w:val="20"/>
          <w:szCs w:val="20"/>
        </w:rPr>
        <w:t xml:space="preserve"> Российской Федерации вводят в городском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2. Целями введения Правил землепользования и застройки являются:</w:t>
      </w:r>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 создание условий для устойчивого развития территории сельского  поселения, сохранения окружающей среды и объектов культурного наследия;</w:t>
      </w:r>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 создание условий для планировки территории поселения;</w:t>
      </w:r>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lastRenderedPageBreak/>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3. Настоящие Правила регламентируют деятельность по:</w:t>
      </w:r>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 проведению градостроительного зонирования территории поселения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 формированию земельных участков, посредством подготовки планировки территории из состава муниципальных земель;</w:t>
      </w:r>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 изменению видов разрешенного использования земельных участков и объектов капитального строительства;</w:t>
      </w:r>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 предоставлению разрешений на строительство, разрешений на ввод в эксплуатацию вновь построенных, реконструированных объектов;</w:t>
      </w:r>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 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 или общественных обсуждений.;</w:t>
      </w:r>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4. Настоящие Правила применяются наряду с:</w:t>
      </w:r>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 техническими регламентами, СанПиНами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 иными нормативными правовыми актами поселения по вопросам регулирования землепользования и застройки. Указанные акты применяются в части, не противоречащей настоящим Правилам.</w:t>
      </w:r>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5. Настоящие Правила обязательны для физических и юридических лиц, должностных лиц, осуществляющих и контролирующих градостроительную деятельность на территории поселения.</w:t>
      </w:r>
    </w:p>
    <w:p w:rsidR="000A1C36" w:rsidRPr="000A1C36" w:rsidRDefault="000A1C36" w:rsidP="00D005C4">
      <w:pPr>
        <w:pStyle w:val="1"/>
        <w:tabs>
          <w:tab w:val="clear" w:pos="0"/>
          <w:tab w:val="num" w:pos="-851"/>
          <w:tab w:val="left" w:pos="-426"/>
        </w:tabs>
        <w:spacing w:line="200" w:lineRule="atLeast"/>
        <w:ind w:firstLine="709"/>
        <w:rPr>
          <w:sz w:val="20"/>
        </w:rPr>
      </w:pPr>
      <w:bookmarkStart w:id="4" w:name="_Toc517680569"/>
      <w:r w:rsidRPr="000A1C36">
        <w:rPr>
          <w:sz w:val="20"/>
        </w:rPr>
        <w:t>Статья 3. Состав Правил землепользования и застройки</w:t>
      </w:r>
      <w:bookmarkEnd w:id="4"/>
    </w:p>
    <w:p w:rsidR="000A1C36" w:rsidRPr="000A1C36" w:rsidRDefault="000A1C36" w:rsidP="00D005C4">
      <w:pPr>
        <w:tabs>
          <w:tab w:val="num" w:pos="-851"/>
          <w:tab w:val="left" w:pos="-426"/>
        </w:tabs>
        <w:spacing w:after="0" w:line="200" w:lineRule="atLeast"/>
        <w:ind w:firstLine="709"/>
        <w:rPr>
          <w:rFonts w:ascii="Times New Roman" w:hAnsi="Times New Roman" w:cs="Times New Roman"/>
          <w:sz w:val="20"/>
          <w:szCs w:val="20"/>
        </w:rPr>
      </w:pPr>
      <w:r w:rsidRPr="000A1C36">
        <w:rPr>
          <w:rFonts w:ascii="Times New Roman" w:hAnsi="Times New Roman" w:cs="Times New Roman"/>
          <w:sz w:val="20"/>
          <w:szCs w:val="20"/>
        </w:rPr>
        <w:t>Настоящие Правила содержат три части:</w:t>
      </w:r>
    </w:p>
    <w:p w:rsidR="000A1C36" w:rsidRPr="000A1C36" w:rsidRDefault="000A1C36" w:rsidP="00D005C4">
      <w:pPr>
        <w:tabs>
          <w:tab w:val="num" w:pos="-851"/>
          <w:tab w:val="left" w:pos="-426"/>
        </w:tabs>
        <w:spacing w:after="0" w:line="200" w:lineRule="atLeast"/>
        <w:ind w:firstLine="709"/>
        <w:rPr>
          <w:rFonts w:ascii="Times New Roman" w:hAnsi="Times New Roman" w:cs="Times New Roman"/>
          <w:sz w:val="20"/>
          <w:szCs w:val="20"/>
        </w:rPr>
      </w:pPr>
      <w:r w:rsidRPr="000A1C36">
        <w:rPr>
          <w:rFonts w:ascii="Times New Roman" w:hAnsi="Times New Roman" w:cs="Times New Roman"/>
          <w:sz w:val="20"/>
          <w:szCs w:val="20"/>
        </w:rPr>
        <w:t xml:space="preserve">-часть </w:t>
      </w:r>
      <w:r w:rsidRPr="000A1C36">
        <w:rPr>
          <w:rFonts w:ascii="Times New Roman" w:hAnsi="Times New Roman" w:cs="Times New Roman"/>
          <w:sz w:val="20"/>
          <w:szCs w:val="20"/>
          <w:lang w:val="en-US"/>
        </w:rPr>
        <w:t>I</w:t>
      </w:r>
      <w:r w:rsidRPr="000A1C36">
        <w:rPr>
          <w:rFonts w:ascii="Times New Roman" w:hAnsi="Times New Roman" w:cs="Times New Roman"/>
          <w:sz w:val="20"/>
          <w:szCs w:val="20"/>
        </w:rPr>
        <w:t xml:space="preserve"> - "Порядок применения Правил землепользования и застройки и внесения в них изменений";</w:t>
      </w:r>
    </w:p>
    <w:p w:rsidR="000A1C36" w:rsidRPr="000A1C36" w:rsidRDefault="000A1C36" w:rsidP="00D005C4">
      <w:pPr>
        <w:tabs>
          <w:tab w:val="num" w:pos="-851"/>
          <w:tab w:val="left" w:pos="-426"/>
        </w:tabs>
        <w:spacing w:after="0" w:line="200" w:lineRule="atLeast"/>
        <w:ind w:firstLine="709"/>
        <w:rPr>
          <w:rFonts w:ascii="Times New Roman" w:hAnsi="Times New Roman" w:cs="Times New Roman"/>
          <w:sz w:val="20"/>
          <w:szCs w:val="20"/>
        </w:rPr>
      </w:pPr>
      <w:r w:rsidRPr="000A1C36">
        <w:rPr>
          <w:rFonts w:ascii="Times New Roman" w:hAnsi="Times New Roman" w:cs="Times New Roman"/>
          <w:sz w:val="20"/>
          <w:szCs w:val="20"/>
        </w:rPr>
        <w:t xml:space="preserve">-часть </w:t>
      </w:r>
      <w:r w:rsidRPr="000A1C36">
        <w:rPr>
          <w:rFonts w:ascii="Times New Roman" w:hAnsi="Times New Roman" w:cs="Times New Roman"/>
          <w:sz w:val="20"/>
          <w:szCs w:val="20"/>
          <w:lang w:val="en-US"/>
        </w:rPr>
        <w:t>II</w:t>
      </w:r>
      <w:r w:rsidRPr="000A1C36">
        <w:rPr>
          <w:rFonts w:ascii="Times New Roman" w:hAnsi="Times New Roman" w:cs="Times New Roman"/>
          <w:sz w:val="20"/>
          <w:szCs w:val="20"/>
        </w:rPr>
        <w:t xml:space="preserve"> - "Карта градостроительного зонирования поселения";</w:t>
      </w:r>
    </w:p>
    <w:p w:rsidR="000A1C36" w:rsidRPr="000A1C36" w:rsidRDefault="000A1C36" w:rsidP="00D005C4">
      <w:pPr>
        <w:tabs>
          <w:tab w:val="num" w:pos="-851"/>
          <w:tab w:val="left" w:pos="-426"/>
        </w:tabs>
        <w:spacing w:after="0" w:line="200" w:lineRule="atLeast"/>
        <w:ind w:firstLine="709"/>
        <w:rPr>
          <w:rFonts w:ascii="Times New Roman" w:hAnsi="Times New Roman" w:cs="Times New Roman"/>
          <w:sz w:val="20"/>
          <w:szCs w:val="20"/>
        </w:rPr>
      </w:pPr>
      <w:r w:rsidRPr="000A1C36">
        <w:rPr>
          <w:rFonts w:ascii="Times New Roman" w:hAnsi="Times New Roman" w:cs="Times New Roman"/>
          <w:sz w:val="20"/>
          <w:szCs w:val="20"/>
        </w:rPr>
        <w:t xml:space="preserve">-часть </w:t>
      </w:r>
      <w:r w:rsidRPr="000A1C36">
        <w:rPr>
          <w:rFonts w:ascii="Times New Roman" w:hAnsi="Times New Roman" w:cs="Times New Roman"/>
          <w:sz w:val="20"/>
          <w:szCs w:val="20"/>
          <w:lang w:val="en-US"/>
        </w:rPr>
        <w:t>III</w:t>
      </w:r>
      <w:r w:rsidRPr="000A1C36">
        <w:rPr>
          <w:rFonts w:ascii="Times New Roman" w:hAnsi="Times New Roman" w:cs="Times New Roman"/>
          <w:sz w:val="20"/>
          <w:szCs w:val="20"/>
        </w:rPr>
        <w:t xml:space="preserve"> -  "Градостроительные регламенты ".</w:t>
      </w:r>
    </w:p>
    <w:p w:rsidR="000A1C36" w:rsidRPr="000A1C36" w:rsidRDefault="000A1C36" w:rsidP="000A1C36">
      <w:pPr>
        <w:tabs>
          <w:tab w:val="num" w:pos="-851"/>
          <w:tab w:val="left" w:pos="-426"/>
          <w:tab w:val="left" w:pos="1040"/>
        </w:tabs>
        <w:spacing w:after="0" w:line="240" w:lineRule="auto"/>
        <w:ind w:firstLine="709"/>
        <w:rPr>
          <w:rFonts w:ascii="Times New Roman" w:hAnsi="Times New Roman" w:cs="Times New Roman"/>
          <w:sz w:val="20"/>
          <w:szCs w:val="20"/>
        </w:rPr>
      </w:pPr>
      <w:r w:rsidRPr="000A1C36">
        <w:rPr>
          <w:rFonts w:ascii="Times New Roman" w:hAnsi="Times New Roman" w:cs="Times New Roman"/>
          <w:sz w:val="20"/>
          <w:szCs w:val="20"/>
        </w:rPr>
        <w:t xml:space="preserve">Часть </w:t>
      </w:r>
      <w:r w:rsidRPr="000A1C36">
        <w:rPr>
          <w:rFonts w:ascii="Times New Roman" w:hAnsi="Times New Roman" w:cs="Times New Roman"/>
          <w:sz w:val="20"/>
          <w:szCs w:val="20"/>
          <w:lang w:val="en-US"/>
        </w:rPr>
        <w:t>I</w:t>
      </w:r>
      <w:r w:rsidRPr="000A1C36">
        <w:rPr>
          <w:rFonts w:ascii="Times New Roman" w:hAnsi="Times New Roman" w:cs="Times New Roman"/>
          <w:sz w:val="20"/>
          <w:szCs w:val="20"/>
        </w:rPr>
        <w:t xml:space="preserve"> Правил - "Порядок применения Правил землепользования и застройки и внесения в них изменений " - представлена в форме текста правовых и процедурных норм, регламентирующих:</w:t>
      </w:r>
    </w:p>
    <w:p w:rsidR="000A1C36" w:rsidRPr="000A1C36" w:rsidRDefault="000A1C36" w:rsidP="000A1C36">
      <w:pPr>
        <w:tabs>
          <w:tab w:val="num" w:pos="-851"/>
          <w:tab w:val="left" w:pos="-426"/>
          <w:tab w:val="left" w:pos="1040"/>
        </w:tabs>
        <w:spacing w:after="0" w:line="240" w:lineRule="auto"/>
        <w:ind w:firstLine="709"/>
        <w:rPr>
          <w:rFonts w:ascii="Times New Roman" w:hAnsi="Times New Roman" w:cs="Times New Roman"/>
          <w:sz w:val="20"/>
          <w:szCs w:val="20"/>
        </w:rPr>
      </w:pPr>
      <w:r w:rsidRPr="000A1C36">
        <w:rPr>
          <w:rFonts w:ascii="Times New Roman" w:hAnsi="Times New Roman" w:cs="Times New Roman"/>
          <w:sz w:val="20"/>
          <w:szCs w:val="20"/>
        </w:rPr>
        <w:t>— регулирование землепользования и застройки территории поселения органами местного самоуправления;</w:t>
      </w:r>
    </w:p>
    <w:p w:rsidR="000A1C36" w:rsidRPr="000A1C36" w:rsidRDefault="000A1C36" w:rsidP="000A1C36">
      <w:pPr>
        <w:tabs>
          <w:tab w:val="num" w:pos="-851"/>
          <w:tab w:val="left" w:pos="-426"/>
          <w:tab w:val="left" w:pos="1040"/>
        </w:tabs>
        <w:spacing w:after="0" w:line="240" w:lineRule="auto"/>
        <w:ind w:firstLine="709"/>
        <w:rPr>
          <w:rFonts w:ascii="Times New Roman" w:hAnsi="Times New Roman" w:cs="Times New Roman"/>
          <w:sz w:val="20"/>
          <w:szCs w:val="20"/>
        </w:rPr>
      </w:pPr>
      <w:r w:rsidRPr="000A1C36">
        <w:rPr>
          <w:rFonts w:ascii="Times New Roman" w:hAnsi="Times New Roman" w:cs="Times New Roman"/>
          <w:sz w:val="20"/>
          <w:szCs w:val="20"/>
        </w:rPr>
        <w:t>— изменение видов разрешенного использования земельных участков и объектов капитального строительства физическими и юридическими лицами;</w:t>
      </w:r>
    </w:p>
    <w:p w:rsidR="000A1C36" w:rsidRPr="000A1C36" w:rsidRDefault="000A1C36" w:rsidP="000A1C36">
      <w:pPr>
        <w:widowControl w:val="0"/>
        <w:numPr>
          <w:ilvl w:val="0"/>
          <w:numId w:val="6"/>
        </w:numPr>
        <w:tabs>
          <w:tab w:val="num" w:pos="-851"/>
          <w:tab w:val="left" w:pos="-426"/>
          <w:tab w:val="left" w:pos="1040"/>
        </w:tabs>
        <w:suppressAutoHyphens/>
        <w:autoSpaceDE w:val="0"/>
        <w:spacing w:after="0" w:line="240" w:lineRule="auto"/>
        <w:ind w:left="0" w:firstLine="709"/>
        <w:jc w:val="both"/>
        <w:rPr>
          <w:rFonts w:ascii="Times New Roman" w:hAnsi="Times New Roman" w:cs="Times New Roman"/>
          <w:sz w:val="20"/>
          <w:szCs w:val="20"/>
        </w:rPr>
      </w:pPr>
      <w:r w:rsidRPr="000A1C36">
        <w:rPr>
          <w:rFonts w:ascii="Times New Roman" w:hAnsi="Times New Roman" w:cs="Times New Roman"/>
          <w:sz w:val="20"/>
          <w:szCs w:val="20"/>
        </w:rPr>
        <w:t>предоставление разрешений на строительство, разрешений на ввод в эксплуатацию вновь построенных, реконструированных объектов;</w:t>
      </w:r>
    </w:p>
    <w:p w:rsidR="000A1C36" w:rsidRPr="000A1C36" w:rsidRDefault="000A1C36" w:rsidP="000A1C36">
      <w:pPr>
        <w:widowControl w:val="0"/>
        <w:numPr>
          <w:ilvl w:val="0"/>
          <w:numId w:val="6"/>
        </w:numPr>
        <w:tabs>
          <w:tab w:val="num" w:pos="-851"/>
          <w:tab w:val="left" w:pos="-426"/>
          <w:tab w:val="left" w:pos="1040"/>
        </w:tabs>
        <w:suppressAutoHyphens/>
        <w:autoSpaceDE w:val="0"/>
        <w:spacing w:after="0" w:line="240" w:lineRule="auto"/>
        <w:ind w:left="0" w:firstLine="709"/>
        <w:jc w:val="both"/>
        <w:rPr>
          <w:rFonts w:ascii="Times New Roman" w:hAnsi="Times New Roman" w:cs="Times New Roman"/>
          <w:sz w:val="20"/>
          <w:szCs w:val="20"/>
        </w:rPr>
      </w:pPr>
      <w:r w:rsidRPr="000A1C36">
        <w:rPr>
          <w:rFonts w:ascii="Times New Roman" w:hAnsi="Times New Roman" w:cs="Times New Roman"/>
          <w:sz w:val="20"/>
          <w:szCs w:val="20"/>
        </w:rPr>
        <w:t>подготовку документации по планировке территории органами местного самоуправления;</w:t>
      </w:r>
    </w:p>
    <w:p w:rsidR="000A1C36" w:rsidRPr="000A1C36" w:rsidRDefault="000A1C36" w:rsidP="000A1C36">
      <w:pPr>
        <w:widowControl w:val="0"/>
        <w:numPr>
          <w:ilvl w:val="0"/>
          <w:numId w:val="6"/>
        </w:numPr>
        <w:tabs>
          <w:tab w:val="num" w:pos="-851"/>
          <w:tab w:val="left" w:pos="-426"/>
          <w:tab w:val="left" w:pos="1040"/>
        </w:tabs>
        <w:suppressAutoHyphens/>
        <w:autoSpaceDE w:val="0"/>
        <w:spacing w:after="0" w:line="240" w:lineRule="auto"/>
        <w:ind w:left="0" w:firstLine="709"/>
        <w:jc w:val="both"/>
        <w:rPr>
          <w:rFonts w:ascii="Times New Roman" w:hAnsi="Times New Roman" w:cs="Times New Roman"/>
          <w:sz w:val="20"/>
          <w:szCs w:val="20"/>
        </w:rPr>
      </w:pPr>
      <w:r w:rsidRPr="000A1C36">
        <w:rPr>
          <w:rFonts w:ascii="Times New Roman" w:hAnsi="Times New Roman" w:cs="Times New Roman"/>
          <w:sz w:val="20"/>
          <w:szCs w:val="20"/>
        </w:rPr>
        <w:t>проведение публичных слушаний или общественных обсуждений по вопросам землепользования и застройки;</w:t>
      </w:r>
    </w:p>
    <w:p w:rsidR="000A1C36" w:rsidRPr="000A1C36" w:rsidRDefault="000A1C36" w:rsidP="000A1C36">
      <w:pPr>
        <w:widowControl w:val="0"/>
        <w:numPr>
          <w:ilvl w:val="0"/>
          <w:numId w:val="2"/>
        </w:numPr>
        <w:tabs>
          <w:tab w:val="num" w:pos="-851"/>
          <w:tab w:val="left" w:pos="-426"/>
          <w:tab w:val="left" w:pos="1040"/>
          <w:tab w:val="left" w:pos="1406"/>
          <w:tab w:val="left" w:pos="1765"/>
          <w:tab w:val="left" w:pos="2124"/>
          <w:tab w:val="left" w:pos="2637"/>
        </w:tabs>
        <w:suppressAutoHyphens/>
        <w:autoSpaceDE w:val="0"/>
        <w:spacing w:after="0" w:line="240" w:lineRule="auto"/>
        <w:ind w:left="0" w:firstLine="709"/>
        <w:jc w:val="both"/>
        <w:rPr>
          <w:rFonts w:ascii="Times New Roman" w:hAnsi="Times New Roman" w:cs="Times New Roman"/>
          <w:sz w:val="20"/>
          <w:szCs w:val="20"/>
        </w:rPr>
      </w:pPr>
      <w:r w:rsidRPr="000A1C36">
        <w:rPr>
          <w:rFonts w:ascii="Times New Roman" w:hAnsi="Times New Roman" w:cs="Times New Roman"/>
          <w:sz w:val="20"/>
          <w:szCs w:val="20"/>
        </w:rPr>
        <w:t>внесение изменений в Правила землепользования и застройки;</w:t>
      </w:r>
    </w:p>
    <w:p w:rsidR="000A1C36" w:rsidRPr="000A1C36" w:rsidRDefault="000A1C36" w:rsidP="000A1C36">
      <w:pPr>
        <w:widowControl w:val="0"/>
        <w:numPr>
          <w:ilvl w:val="0"/>
          <w:numId w:val="2"/>
        </w:numPr>
        <w:tabs>
          <w:tab w:val="num" w:pos="-851"/>
          <w:tab w:val="left" w:pos="-426"/>
          <w:tab w:val="left" w:pos="1040"/>
          <w:tab w:val="left" w:pos="1406"/>
          <w:tab w:val="left" w:pos="1765"/>
          <w:tab w:val="left" w:pos="2124"/>
          <w:tab w:val="left" w:pos="2637"/>
        </w:tabs>
        <w:suppressAutoHyphens/>
        <w:autoSpaceDE w:val="0"/>
        <w:spacing w:after="0" w:line="240" w:lineRule="auto"/>
        <w:ind w:left="0" w:firstLine="709"/>
        <w:jc w:val="both"/>
        <w:rPr>
          <w:rFonts w:ascii="Times New Roman" w:hAnsi="Times New Roman" w:cs="Times New Roman"/>
          <w:sz w:val="20"/>
          <w:szCs w:val="20"/>
        </w:rPr>
      </w:pPr>
      <w:r w:rsidRPr="000A1C36">
        <w:rPr>
          <w:rFonts w:ascii="Times New Roman" w:hAnsi="Times New Roman" w:cs="Times New Roman"/>
          <w:sz w:val="20"/>
          <w:szCs w:val="20"/>
        </w:rPr>
        <w:t>регулирование иных вопросов землепользования и застройки.</w:t>
      </w:r>
    </w:p>
    <w:p w:rsidR="000A1C36" w:rsidRPr="000A1C36" w:rsidRDefault="000A1C36" w:rsidP="000A1C36">
      <w:pPr>
        <w:tabs>
          <w:tab w:val="num" w:pos="-851"/>
          <w:tab w:val="left" w:pos="-426"/>
          <w:tab w:val="left" w:pos="1040"/>
        </w:tabs>
        <w:spacing w:after="0" w:line="240" w:lineRule="auto"/>
        <w:ind w:firstLine="709"/>
        <w:rPr>
          <w:rFonts w:ascii="Times New Roman" w:hAnsi="Times New Roman" w:cs="Times New Roman"/>
          <w:sz w:val="20"/>
          <w:szCs w:val="20"/>
        </w:rPr>
      </w:pPr>
      <w:r w:rsidRPr="000A1C36">
        <w:rPr>
          <w:rFonts w:ascii="Times New Roman" w:hAnsi="Times New Roman" w:cs="Times New Roman"/>
          <w:sz w:val="20"/>
          <w:szCs w:val="20"/>
        </w:rPr>
        <w:t xml:space="preserve">Часть </w:t>
      </w:r>
      <w:r w:rsidRPr="000A1C36">
        <w:rPr>
          <w:rFonts w:ascii="Times New Roman" w:hAnsi="Times New Roman" w:cs="Times New Roman"/>
          <w:sz w:val="20"/>
          <w:szCs w:val="20"/>
          <w:lang w:val="en-US"/>
        </w:rPr>
        <w:t>II</w:t>
      </w:r>
      <w:r w:rsidRPr="000A1C36">
        <w:rPr>
          <w:rFonts w:ascii="Times New Roman" w:hAnsi="Times New Roman" w:cs="Times New Roman"/>
          <w:sz w:val="20"/>
          <w:szCs w:val="20"/>
        </w:rPr>
        <w:t xml:space="preserve"> Правил — "Карта градостроительного зонирования" — представляет собой графический материал, устанавливающий границы территориальных зон и границы зон с особыми условиями использования территории поселения.</w:t>
      </w:r>
    </w:p>
    <w:p w:rsidR="000A1C36" w:rsidRPr="000A1C36" w:rsidRDefault="000A1C36" w:rsidP="000A1C36">
      <w:pPr>
        <w:tabs>
          <w:tab w:val="num" w:pos="-851"/>
          <w:tab w:val="left" w:pos="-426"/>
        </w:tabs>
        <w:spacing w:after="0" w:line="240" w:lineRule="auto"/>
        <w:ind w:firstLine="709"/>
        <w:rPr>
          <w:rFonts w:ascii="Times New Roman" w:hAnsi="Times New Roman" w:cs="Times New Roman"/>
          <w:sz w:val="20"/>
          <w:szCs w:val="20"/>
        </w:rPr>
      </w:pPr>
      <w:r w:rsidRPr="000A1C36">
        <w:rPr>
          <w:rFonts w:ascii="Times New Roman" w:hAnsi="Times New Roman" w:cs="Times New Roman"/>
          <w:sz w:val="20"/>
          <w:szCs w:val="20"/>
        </w:rPr>
        <w:t xml:space="preserve">Часть </w:t>
      </w:r>
      <w:r w:rsidRPr="000A1C36">
        <w:rPr>
          <w:rFonts w:ascii="Times New Roman" w:hAnsi="Times New Roman" w:cs="Times New Roman"/>
          <w:sz w:val="20"/>
          <w:szCs w:val="20"/>
          <w:lang w:val="en-US"/>
        </w:rPr>
        <w:t>III</w:t>
      </w:r>
      <w:r w:rsidRPr="000A1C36">
        <w:rPr>
          <w:rFonts w:ascii="Times New Roman" w:hAnsi="Times New Roman" w:cs="Times New Roman"/>
          <w:sz w:val="20"/>
          <w:szCs w:val="20"/>
        </w:rPr>
        <w:t xml:space="preserve"> Правил — "Градостроительные регламенты" — содержит перечень видов разрешенного использования земельных участков, в пределах границ соответствующей территориальной зоны, в которых указывается:</w:t>
      </w:r>
    </w:p>
    <w:p w:rsidR="000A1C36" w:rsidRPr="000A1C36" w:rsidRDefault="000A1C36" w:rsidP="000A1C36">
      <w:pPr>
        <w:widowControl w:val="0"/>
        <w:numPr>
          <w:ilvl w:val="0"/>
          <w:numId w:val="2"/>
        </w:numPr>
        <w:tabs>
          <w:tab w:val="num" w:pos="-851"/>
          <w:tab w:val="left" w:pos="-426"/>
          <w:tab w:val="left" w:pos="1047"/>
          <w:tab w:val="left" w:pos="1406"/>
          <w:tab w:val="left" w:pos="1765"/>
          <w:tab w:val="left" w:pos="2124"/>
        </w:tabs>
        <w:suppressAutoHyphens/>
        <w:autoSpaceDE w:val="0"/>
        <w:spacing w:after="0" w:line="240" w:lineRule="auto"/>
        <w:ind w:left="0" w:firstLine="709"/>
        <w:jc w:val="both"/>
        <w:rPr>
          <w:rFonts w:ascii="Times New Roman" w:hAnsi="Times New Roman" w:cs="Times New Roman"/>
          <w:sz w:val="20"/>
          <w:szCs w:val="20"/>
        </w:rPr>
      </w:pPr>
      <w:r w:rsidRPr="000A1C36">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p w:rsidR="000A1C36" w:rsidRPr="000A1C36" w:rsidRDefault="000A1C36" w:rsidP="000A1C36">
      <w:pPr>
        <w:widowControl w:val="0"/>
        <w:numPr>
          <w:ilvl w:val="0"/>
          <w:numId w:val="2"/>
        </w:numPr>
        <w:tabs>
          <w:tab w:val="num" w:pos="-851"/>
          <w:tab w:val="left" w:pos="-426"/>
          <w:tab w:val="left" w:pos="1047"/>
          <w:tab w:val="left" w:pos="1406"/>
          <w:tab w:val="left" w:pos="1765"/>
          <w:tab w:val="left" w:pos="2124"/>
        </w:tabs>
        <w:suppressAutoHyphens/>
        <w:autoSpaceDE w:val="0"/>
        <w:spacing w:after="0" w:line="240" w:lineRule="auto"/>
        <w:ind w:left="0" w:firstLine="709"/>
        <w:jc w:val="both"/>
        <w:rPr>
          <w:rFonts w:ascii="Times New Roman" w:hAnsi="Times New Roman" w:cs="Times New Roman"/>
          <w:sz w:val="20"/>
          <w:szCs w:val="20"/>
        </w:rPr>
      </w:pPr>
      <w:r w:rsidRPr="000A1C36">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A1C36" w:rsidRPr="000A1C36" w:rsidRDefault="000A1C36" w:rsidP="000A1C36">
      <w:pPr>
        <w:widowControl w:val="0"/>
        <w:numPr>
          <w:ilvl w:val="0"/>
          <w:numId w:val="2"/>
        </w:numPr>
        <w:tabs>
          <w:tab w:val="num" w:pos="-851"/>
          <w:tab w:val="left" w:pos="-426"/>
          <w:tab w:val="left" w:pos="1047"/>
          <w:tab w:val="left" w:pos="1406"/>
          <w:tab w:val="left" w:pos="1765"/>
          <w:tab w:val="left" w:pos="2124"/>
        </w:tabs>
        <w:suppressAutoHyphens/>
        <w:autoSpaceDE w:val="0"/>
        <w:spacing w:after="0" w:line="240" w:lineRule="auto"/>
        <w:ind w:left="0" w:firstLine="709"/>
        <w:jc w:val="both"/>
        <w:rPr>
          <w:rFonts w:ascii="Times New Roman" w:hAnsi="Times New Roman" w:cs="Times New Roman"/>
          <w:sz w:val="20"/>
          <w:szCs w:val="20"/>
        </w:rPr>
      </w:pPr>
      <w:r w:rsidRPr="000A1C36">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A1C36" w:rsidRPr="000A1C36" w:rsidRDefault="000A1C36" w:rsidP="000A1C36">
      <w:pPr>
        <w:pStyle w:val="1"/>
        <w:tabs>
          <w:tab w:val="clear" w:pos="0"/>
          <w:tab w:val="num" w:pos="-851"/>
          <w:tab w:val="left" w:pos="-426"/>
        </w:tabs>
        <w:ind w:firstLine="709"/>
        <w:rPr>
          <w:sz w:val="20"/>
        </w:rPr>
      </w:pPr>
      <w:bookmarkStart w:id="5" w:name="_Toc517680570"/>
      <w:r w:rsidRPr="000A1C36">
        <w:rPr>
          <w:sz w:val="20"/>
        </w:rPr>
        <w:t>Статья 4. Открытость и доступность информации о землепользовании и застройке</w:t>
      </w:r>
      <w:bookmarkEnd w:id="5"/>
    </w:p>
    <w:p w:rsidR="000A1C36" w:rsidRPr="000A1C36" w:rsidRDefault="000A1C36" w:rsidP="000A1C36">
      <w:pPr>
        <w:tabs>
          <w:tab w:val="num" w:pos="-851"/>
          <w:tab w:val="left" w:pos="-426"/>
        </w:tabs>
        <w:spacing w:after="0" w:line="240" w:lineRule="auto"/>
        <w:ind w:firstLine="709"/>
        <w:rPr>
          <w:rFonts w:ascii="Times New Roman" w:hAnsi="Times New Roman" w:cs="Times New Roman"/>
          <w:sz w:val="20"/>
          <w:szCs w:val="20"/>
        </w:rPr>
      </w:pPr>
      <w:r w:rsidRPr="000A1C36">
        <w:rPr>
          <w:rFonts w:ascii="Times New Roman" w:hAnsi="Times New Roman" w:cs="Times New Roman"/>
          <w:sz w:val="20"/>
          <w:szCs w:val="20"/>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0A1C36" w:rsidRPr="000A1C36" w:rsidRDefault="000A1C36" w:rsidP="000A1C36">
      <w:pPr>
        <w:tabs>
          <w:tab w:val="num" w:pos="-851"/>
          <w:tab w:val="left" w:pos="-426"/>
        </w:tabs>
        <w:spacing w:after="0" w:line="240" w:lineRule="auto"/>
        <w:ind w:firstLine="709"/>
        <w:rPr>
          <w:rFonts w:ascii="Times New Roman" w:hAnsi="Times New Roman" w:cs="Times New Roman"/>
          <w:sz w:val="20"/>
          <w:szCs w:val="20"/>
        </w:rPr>
      </w:pPr>
      <w:r w:rsidRPr="000A1C36">
        <w:rPr>
          <w:rFonts w:ascii="Times New Roman" w:hAnsi="Times New Roman" w:cs="Times New Roman"/>
          <w:sz w:val="20"/>
          <w:szCs w:val="20"/>
        </w:rPr>
        <w:t>Администрация поселения обеспечивает возможность ознакомления с настоящими Правилами всем желающим путем:</w:t>
      </w:r>
    </w:p>
    <w:p w:rsidR="000A1C36" w:rsidRPr="000A1C36" w:rsidRDefault="000A1C36" w:rsidP="000A1C36">
      <w:pPr>
        <w:tabs>
          <w:tab w:val="num" w:pos="-851"/>
          <w:tab w:val="left" w:pos="-426"/>
        </w:tabs>
        <w:spacing w:after="0" w:line="240" w:lineRule="auto"/>
        <w:ind w:firstLine="709"/>
        <w:rPr>
          <w:rFonts w:ascii="Times New Roman" w:hAnsi="Times New Roman" w:cs="Times New Roman"/>
          <w:sz w:val="20"/>
          <w:szCs w:val="20"/>
        </w:rPr>
      </w:pPr>
      <w:r w:rsidRPr="000A1C36">
        <w:rPr>
          <w:rFonts w:ascii="Times New Roman" w:hAnsi="Times New Roman" w:cs="Times New Roman"/>
          <w:sz w:val="20"/>
          <w:szCs w:val="20"/>
        </w:rPr>
        <w:lastRenderedPageBreak/>
        <w:t>- публикации Правил и открытой продажи их копий;</w:t>
      </w:r>
    </w:p>
    <w:p w:rsidR="000A1C36" w:rsidRPr="000A1C36" w:rsidRDefault="000A1C36" w:rsidP="000A1C36">
      <w:pPr>
        <w:tabs>
          <w:tab w:val="num" w:pos="-851"/>
          <w:tab w:val="left" w:pos="-426"/>
        </w:tabs>
        <w:spacing w:after="0" w:line="240" w:lineRule="auto"/>
        <w:ind w:firstLine="709"/>
        <w:rPr>
          <w:rFonts w:ascii="Times New Roman" w:hAnsi="Times New Roman" w:cs="Times New Roman"/>
          <w:sz w:val="20"/>
          <w:szCs w:val="20"/>
        </w:rPr>
      </w:pPr>
      <w:r w:rsidRPr="000A1C36">
        <w:rPr>
          <w:rFonts w:ascii="Times New Roman" w:hAnsi="Times New Roman" w:cs="Times New Roman"/>
          <w:sz w:val="20"/>
          <w:szCs w:val="20"/>
        </w:rPr>
        <w:t>- помещения Правил в сети Интернет;</w:t>
      </w:r>
    </w:p>
    <w:p w:rsidR="000A1C36" w:rsidRPr="000A1C36" w:rsidRDefault="000A1C36" w:rsidP="000A1C36">
      <w:pPr>
        <w:tabs>
          <w:tab w:val="num" w:pos="-851"/>
          <w:tab w:val="left" w:pos="-426"/>
        </w:tabs>
        <w:spacing w:after="0" w:line="240" w:lineRule="auto"/>
        <w:ind w:firstLine="709"/>
        <w:rPr>
          <w:rFonts w:ascii="Times New Roman" w:hAnsi="Times New Roman" w:cs="Times New Roman"/>
          <w:sz w:val="20"/>
          <w:szCs w:val="20"/>
        </w:rPr>
      </w:pPr>
      <w:r w:rsidRPr="000A1C36">
        <w:rPr>
          <w:rFonts w:ascii="Times New Roman" w:hAnsi="Times New Roman" w:cs="Times New Roman"/>
          <w:sz w:val="20"/>
          <w:szCs w:val="20"/>
        </w:rPr>
        <w:t>- создания условий для ознакомления с настоящими Правилами, в полном комплекте входящими в их состав картографическими и иными документами, причастными к регулированию землепользования и застройки сельского  поселения;</w:t>
      </w:r>
    </w:p>
    <w:p w:rsidR="000A1C36" w:rsidRPr="000A1C36" w:rsidRDefault="000A1C36" w:rsidP="000A1C36">
      <w:pPr>
        <w:tabs>
          <w:tab w:val="num" w:pos="-851"/>
          <w:tab w:val="left" w:pos="-426"/>
        </w:tabs>
        <w:spacing w:after="0" w:line="240" w:lineRule="auto"/>
        <w:ind w:firstLine="709"/>
        <w:rPr>
          <w:rFonts w:ascii="Times New Roman" w:hAnsi="Times New Roman" w:cs="Times New Roman"/>
          <w:sz w:val="20"/>
          <w:szCs w:val="20"/>
        </w:rPr>
      </w:pPr>
      <w:r w:rsidRPr="000A1C36">
        <w:rPr>
          <w:rFonts w:ascii="Times New Roman" w:hAnsi="Times New Roman" w:cs="Times New Roman"/>
          <w:sz w:val="20"/>
          <w:szCs w:val="20"/>
        </w:rPr>
        <w:t>-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Стоимость указанных услуг не может превышать стоимость затрат на изготовление копий соответствующих материалов.</w:t>
      </w:r>
    </w:p>
    <w:p w:rsidR="000A1C36" w:rsidRPr="000A1C36" w:rsidRDefault="000A1C36" w:rsidP="000A1C36">
      <w:pPr>
        <w:pStyle w:val="1"/>
        <w:tabs>
          <w:tab w:val="clear" w:pos="0"/>
          <w:tab w:val="num" w:pos="-851"/>
          <w:tab w:val="left" w:pos="-426"/>
        </w:tabs>
        <w:ind w:firstLine="709"/>
        <w:rPr>
          <w:sz w:val="20"/>
        </w:rPr>
      </w:pPr>
      <w:bookmarkStart w:id="6" w:name="_Toc517680571"/>
      <w:r w:rsidRPr="000A1C36">
        <w:rPr>
          <w:sz w:val="20"/>
        </w:rPr>
        <w:t>Статья 5. Ответственность за нарушение Правил землепользования и застройки</w:t>
      </w:r>
      <w:bookmarkEnd w:id="6"/>
    </w:p>
    <w:p w:rsidR="000A1C36" w:rsidRPr="000A1C36" w:rsidRDefault="000A1C36" w:rsidP="000A1C36">
      <w:pPr>
        <w:tabs>
          <w:tab w:val="num" w:pos="-851"/>
          <w:tab w:val="left" w:pos="-426"/>
        </w:tabs>
        <w:spacing w:line="240" w:lineRule="auto"/>
        <w:rPr>
          <w:rFonts w:ascii="Times New Roman" w:hAnsi="Times New Roman" w:cs="Times New Roman"/>
          <w:sz w:val="20"/>
          <w:szCs w:val="20"/>
        </w:rPr>
      </w:pPr>
      <w:r w:rsidRPr="000A1C36">
        <w:rPr>
          <w:rFonts w:ascii="Times New Roman" w:hAnsi="Times New Roman" w:cs="Times New Roman"/>
          <w:sz w:val="20"/>
          <w:szCs w:val="20"/>
        </w:rPr>
        <w:tab/>
        <w:t>За нарушение норм, установленных настоящими Правилами, физические, юридические и должностные лица несут ответственность в соответствии с действующим законодательством.</w:t>
      </w:r>
    </w:p>
    <w:p w:rsidR="000A1C36" w:rsidRPr="000A1C36" w:rsidRDefault="000A1C36" w:rsidP="000A1C36">
      <w:pPr>
        <w:pStyle w:val="1"/>
        <w:tabs>
          <w:tab w:val="clear" w:pos="0"/>
          <w:tab w:val="num" w:pos="-851"/>
          <w:tab w:val="left" w:pos="-426"/>
        </w:tabs>
        <w:ind w:firstLine="709"/>
        <w:rPr>
          <w:sz w:val="20"/>
        </w:rPr>
      </w:pPr>
      <w:bookmarkStart w:id="7" w:name="_Toc517680572"/>
      <w:r w:rsidRPr="000A1C36">
        <w:rPr>
          <w:sz w:val="20"/>
        </w:rPr>
        <w:t xml:space="preserve">Глава </w:t>
      </w:r>
      <w:r w:rsidRPr="000A1C36">
        <w:rPr>
          <w:sz w:val="20"/>
          <w:lang w:val="en-US"/>
        </w:rPr>
        <w:t>II</w:t>
      </w:r>
      <w:r w:rsidRPr="000A1C36">
        <w:rPr>
          <w:sz w:val="20"/>
        </w:rPr>
        <w:t>. ПРАВА ИСПОЛЬЗОВАНИЯ НЕДВИЖИМОСТИ, ВОЗНИКШИЕ</w:t>
      </w:r>
      <w:bookmarkEnd w:id="7"/>
    </w:p>
    <w:p w:rsidR="000A1C36" w:rsidRPr="000A1C36" w:rsidRDefault="000A1C36" w:rsidP="000A1C36">
      <w:pPr>
        <w:pStyle w:val="1"/>
        <w:tabs>
          <w:tab w:val="clear" w:pos="0"/>
          <w:tab w:val="num" w:pos="-851"/>
          <w:tab w:val="left" w:pos="-426"/>
        </w:tabs>
        <w:ind w:firstLine="709"/>
        <w:rPr>
          <w:sz w:val="20"/>
        </w:rPr>
      </w:pPr>
      <w:bookmarkStart w:id="8" w:name="_Toc517680573"/>
      <w:r w:rsidRPr="000A1C36">
        <w:rPr>
          <w:sz w:val="20"/>
        </w:rPr>
        <w:t>ДО ВСТУПЛЕНИЯ В СИЛУ ПРАВИЛ</w:t>
      </w:r>
      <w:bookmarkEnd w:id="8"/>
    </w:p>
    <w:p w:rsidR="000A1C36" w:rsidRPr="000A1C36" w:rsidRDefault="000A1C36" w:rsidP="000A1C36">
      <w:pPr>
        <w:pStyle w:val="1"/>
        <w:tabs>
          <w:tab w:val="clear" w:pos="0"/>
          <w:tab w:val="num" w:pos="-851"/>
          <w:tab w:val="left" w:pos="-426"/>
        </w:tabs>
        <w:ind w:firstLine="709"/>
        <w:rPr>
          <w:sz w:val="20"/>
        </w:rPr>
      </w:pPr>
      <w:bookmarkStart w:id="9" w:name="_Toc517680574"/>
      <w:r w:rsidRPr="000A1C36">
        <w:rPr>
          <w:sz w:val="20"/>
        </w:rPr>
        <w:t>Статья 6. Общие положения, относящиеся к ранее возникшим правам</w:t>
      </w:r>
      <w:bookmarkEnd w:id="9"/>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1.Настоящие Правила землепользования и застройки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2. Принятые до введения в действие настоящих Правил нормативные правовые акты поселения по вопросам землепользования и застройки применяются в части, не противоречащей настоящим Правилам.</w:t>
      </w:r>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3. Разрешения на строительство, реконструкцию, выданные до вступления в силу настоящих Правил, являются действительными (при условии, что срок разрешения на строительство не истек).</w:t>
      </w:r>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4.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 соответствующими настоящим Правилам в случаях, когда эти объекты:</w:t>
      </w:r>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1) имеют вид, виды использования, которые не поименованы как разрешенные для соответствующих территориальных зон;</w:t>
      </w:r>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2) имеют вид, виды использования, которые поименованы как разрешенные для соответствующих территориальных зон, но расположены в зонах с особыми условиями использования территорий, в пределах которых не предусмотрено размещение соответствующих объектов;</w:t>
      </w:r>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участка) значений, применительно к соответствующим зонам.</w:t>
      </w:r>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5. Правовым актом главы поселения может быть придан статус несоответствия производственным и иным объектам, чьи санитарно-защитные зоны распространяются за пределы территориальной зоны расположения этих объектов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0A1C36" w:rsidRPr="000A1C36" w:rsidRDefault="000A1C36" w:rsidP="000A1C36">
      <w:pPr>
        <w:pStyle w:val="1"/>
        <w:tabs>
          <w:tab w:val="clear" w:pos="0"/>
          <w:tab w:val="num" w:pos="-851"/>
          <w:tab w:val="left" w:pos="-426"/>
        </w:tabs>
        <w:ind w:firstLine="709"/>
        <w:rPr>
          <w:sz w:val="20"/>
        </w:rPr>
      </w:pPr>
      <w:bookmarkStart w:id="10" w:name="_Toc517680575"/>
      <w:r w:rsidRPr="000A1C36">
        <w:rPr>
          <w:sz w:val="20"/>
        </w:rPr>
        <w:t>Статья 7. Использование и строительные изменения объектов недвижимости, не соответствующих Правилам</w:t>
      </w:r>
      <w:bookmarkEnd w:id="10"/>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 xml:space="preserve">1. Объекты недвижимости, поименованные в </w:t>
      </w:r>
      <w:hyperlink r:id="rId12" w:history="1">
        <w:r w:rsidRPr="000A1C36">
          <w:rPr>
            <w:rFonts w:ascii="Times New Roman" w:hAnsi="Times New Roman" w:cs="Times New Roman"/>
            <w:sz w:val="20"/>
            <w:szCs w:val="20"/>
          </w:rPr>
          <w:t>статье 6</w:t>
        </w:r>
      </w:hyperlink>
      <w:r w:rsidRPr="000A1C36">
        <w:rPr>
          <w:rFonts w:ascii="Times New Roman" w:hAnsi="Times New Roman" w:cs="Times New Roman"/>
          <w:sz w:val="20"/>
          <w:szCs w:val="20"/>
        </w:rPr>
        <w:t>, а также ставшие не 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Исключение составляют те не 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Применительно к этим объектам в соответствии с федеральными законами может быть наложен запрет на продолжение их использования.</w:t>
      </w:r>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 xml:space="preserve">Не допускается увеличивать площадь и строительный объем объектов недвижимости, указанных в </w:t>
      </w:r>
      <w:hyperlink r:id="rId13" w:history="1">
        <w:r w:rsidRPr="000A1C36">
          <w:rPr>
            <w:rFonts w:ascii="Times New Roman" w:hAnsi="Times New Roman" w:cs="Times New Roman"/>
            <w:sz w:val="20"/>
            <w:szCs w:val="20"/>
          </w:rPr>
          <w:t>подпунктах 1</w:t>
        </w:r>
      </w:hyperlink>
      <w:r w:rsidRPr="000A1C36">
        <w:rPr>
          <w:rFonts w:ascii="Times New Roman" w:hAnsi="Times New Roman" w:cs="Times New Roman"/>
          <w:sz w:val="20"/>
          <w:szCs w:val="20"/>
        </w:rPr>
        <w:t xml:space="preserve">, </w:t>
      </w:r>
      <w:hyperlink r:id="rId14" w:history="1">
        <w:r w:rsidRPr="000A1C36">
          <w:rPr>
            <w:rFonts w:ascii="Times New Roman" w:hAnsi="Times New Roman" w:cs="Times New Roman"/>
            <w:sz w:val="20"/>
            <w:szCs w:val="20"/>
          </w:rPr>
          <w:t>2 части 4 статьи 6</w:t>
        </w:r>
      </w:hyperlink>
      <w:r w:rsidRPr="000A1C36">
        <w:rPr>
          <w:rFonts w:ascii="Times New Roman" w:hAnsi="Times New Roman" w:cs="Times New Roman"/>
          <w:sz w:val="20"/>
          <w:szCs w:val="20"/>
        </w:rPr>
        <w:t xml:space="preserve">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w:t>
      </w:r>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 xml:space="preserve">Указанные в </w:t>
      </w:r>
      <w:hyperlink r:id="rId15" w:history="1">
        <w:r w:rsidRPr="000A1C36">
          <w:rPr>
            <w:rFonts w:ascii="Times New Roman" w:hAnsi="Times New Roman" w:cs="Times New Roman"/>
            <w:sz w:val="20"/>
            <w:szCs w:val="20"/>
          </w:rPr>
          <w:t>подпункте 3 части 4 статьи 6</w:t>
        </w:r>
      </w:hyperlink>
      <w:r w:rsidRPr="000A1C36">
        <w:rPr>
          <w:rFonts w:ascii="Times New Roman" w:hAnsi="Times New Roman" w:cs="Times New Roman"/>
          <w:sz w:val="20"/>
          <w:szCs w:val="20"/>
        </w:rPr>
        <w:t xml:space="preserve"> настоящих Правил объекты недвижимости, не </w:t>
      </w:r>
      <w:r w:rsidRPr="000A1C36">
        <w:rPr>
          <w:rFonts w:ascii="Times New Roman" w:hAnsi="Times New Roman" w:cs="Times New Roman"/>
          <w:sz w:val="20"/>
          <w:szCs w:val="20"/>
        </w:rPr>
        <w:lastRenderedPageBreak/>
        <w:t>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Несоответствующий вид использования недвижимости не может быть заменен на иной несоответствующий вид использования.</w:t>
      </w:r>
    </w:p>
    <w:p w:rsidR="000A1C36" w:rsidRPr="000A1C36" w:rsidRDefault="000A1C36" w:rsidP="000A1C36">
      <w:pPr>
        <w:numPr>
          <w:ilvl w:val="3"/>
          <w:numId w:val="1"/>
        </w:numPr>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 xml:space="preserve">Несоответствие объектов капитального строительства, построенных или реконструированных до даты утверждения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и содержащего требования к архитектурным решениям объектов капитального строительства, объектов капитального строительства, строительство или реконструкция которых осуществляется на основании разрешения на строительство, выданного до указанной даты, не является основанием для привлечения собственников таких объектов, застройщиков к административной ответственности, предусмотренной </w:t>
      </w:r>
      <w:hyperlink r:id="rId16" w:history="1">
        <w:r w:rsidRPr="000A1C36">
          <w:rPr>
            <w:rFonts w:ascii="Times New Roman" w:hAnsi="Times New Roman" w:cs="Times New Roman"/>
            <w:sz w:val="20"/>
            <w:szCs w:val="20"/>
          </w:rPr>
          <w:t>частью 5 статьи 7.13</w:t>
        </w:r>
      </w:hyperlink>
      <w:r w:rsidRPr="000A1C36">
        <w:rPr>
          <w:rFonts w:ascii="Times New Roman" w:hAnsi="Times New Roman" w:cs="Times New Roman"/>
          <w:sz w:val="20"/>
          <w:szCs w:val="20"/>
        </w:rPr>
        <w:t xml:space="preserve"> Кодекса Российской Федерации об административных правонарушениях (в редакции настоящего Федерального закона).</w:t>
      </w:r>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p>
    <w:p w:rsidR="000A1C36" w:rsidRPr="000A1C36" w:rsidRDefault="000A1C36" w:rsidP="000A1C36">
      <w:pPr>
        <w:pStyle w:val="1"/>
        <w:tabs>
          <w:tab w:val="clear" w:pos="0"/>
          <w:tab w:val="num" w:pos="-851"/>
          <w:tab w:val="left" w:pos="-426"/>
        </w:tabs>
        <w:ind w:firstLine="709"/>
        <w:rPr>
          <w:sz w:val="20"/>
        </w:rPr>
      </w:pPr>
      <w:bookmarkStart w:id="11" w:name="_Toc517680576"/>
      <w:r w:rsidRPr="000A1C36">
        <w:rPr>
          <w:sz w:val="20"/>
        </w:rPr>
        <w:t xml:space="preserve">ГЛАВА </w:t>
      </w:r>
      <w:r w:rsidRPr="000A1C36">
        <w:rPr>
          <w:sz w:val="20"/>
          <w:lang w:val="en-US"/>
        </w:rPr>
        <w:t>III</w:t>
      </w:r>
      <w:r w:rsidRPr="000A1C36">
        <w:rPr>
          <w:sz w:val="20"/>
        </w:rPr>
        <w:t>. РЕГУЛИРОВАНИЕ ЗЕМЛЕПОЛЬЗОВАНИЯ И ЗАСТРОЙКИ ОРГАНАМИ МЕСТНОГО САМОУПРАВЛЕНИЯ</w:t>
      </w:r>
      <w:bookmarkEnd w:id="11"/>
    </w:p>
    <w:p w:rsidR="000A1C36" w:rsidRPr="000A1C36" w:rsidRDefault="000A1C36" w:rsidP="000A1C36">
      <w:pPr>
        <w:pStyle w:val="1"/>
        <w:tabs>
          <w:tab w:val="clear" w:pos="0"/>
          <w:tab w:val="num" w:pos="-851"/>
          <w:tab w:val="left" w:pos="-426"/>
        </w:tabs>
        <w:ind w:firstLine="709"/>
        <w:rPr>
          <w:sz w:val="20"/>
        </w:rPr>
      </w:pPr>
      <w:bookmarkStart w:id="12" w:name="_Toc517680577"/>
      <w:r w:rsidRPr="000A1C36">
        <w:rPr>
          <w:sz w:val="20"/>
        </w:rPr>
        <w:t>Статья 8. Градостроительное зонирование территории и установление градостроительных регламентов</w:t>
      </w:r>
      <w:bookmarkEnd w:id="12"/>
    </w:p>
    <w:p w:rsidR="000A1C36" w:rsidRPr="000A1C36" w:rsidRDefault="000A1C36" w:rsidP="000A1C36">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1. На территории поселения вводится система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0A1C36" w:rsidRPr="000A1C36" w:rsidRDefault="000A1C36" w:rsidP="000A1C36">
      <w:pPr>
        <w:pStyle w:val="31"/>
        <w:tabs>
          <w:tab w:val="num" w:pos="-851"/>
          <w:tab w:val="left" w:pos="-426"/>
        </w:tabs>
        <w:spacing w:before="0"/>
        <w:ind w:left="0" w:firstLine="709"/>
        <w:rPr>
          <w:rFonts w:ascii="Times New Roman" w:hAnsi="Times New Roman" w:cs="Times New Roman"/>
          <w:sz w:val="20"/>
          <w:szCs w:val="20"/>
        </w:rPr>
      </w:pPr>
      <w:r w:rsidRPr="000A1C36">
        <w:rPr>
          <w:rFonts w:ascii="Times New Roman" w:hAnsi="Times New Roman" w:cs="Times New Roman"/>
          <w:sz w:val="20"/>
          <w:szCs w:val="20"/>
        </w:rPr>
        <w:t>Градостроительное зонирование выполнено с учетом положений о территориальном планировании, содержащихся в документах территориального планирования поселения. Градостроительное зонирование осуществляется путем выделения территориальных зон на карте градостроительного зонирования. Правилами землепользования и застройки определяются границы территориальных зон и устанавливаются градостроительные регламенты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w:t>
      </w:r>
    </w:p>
    <w:p w:rsidR="000A1C36" w:rsidRPr="000A1C36" w:rsidRDefault="000A1C36" w:rsidP="000A1C36">
      <w:pPr>
        <w:pStyle w:val="31"/>
        <w:tabs>
          <w:tab w:val="num" w:pos="-851"/>
          <w:tab w:val="left" w:pos="-426"/>
        </w:tabs>
        <w:spacing w:before="0"/>
        <w:ind w:left="0" w:firstLine="709"/>
        <w:rPr>
          <w:rFonts w:ascii="Times New Roman" w:hAnsi="Times New Roman" w:cs="Times New Roman"/>
          <w:sz w:val="20"/>
          <w:szCs w:val="20"/>
        </w:rPr>
      </w:pPr>
      <w:r w:rsidRPr="000A1C36">
        <w:rPr>
          <w:rFonts w:ascii="Times New Roman" w:hAnsi="Times New Roman" w:cs="Times New Roman"/>
          <w:sz w:val="20"/>
          <w:szCs w:val="20"/>
        </w:rPr>
        <w:t>2. Границы зон на карте градостроительного зонирования устанавливаются по:</w:t>
      </w:r>
    </w:p>
    <w:p w:rsidR="000A1C36" w:rsidRPr="000A1C36" w:rsidRDefault="000A1C36" w:rsidP="000A1C36">
      <w:pPr>
        <w:pStyle w:val="31"/>
        <w:tabs>
          <w:tab w:val="num" w:pos="-851"/>
          <w:tab w:val="left" w:pos="-426"/>
        </w:tabs>
        <w:spacing w:before="0"/>
        <w:ind w:left="0" w:firstLine="709"/>
        <w:rPr>
          <w:rFonts w:ascii="Times New Roman" w:hAnsi="Times New Roman" w:cs="Times New Roman"/>
          <w:sz w:val="20"/>
          <w:szCs w:val="20"/>
        </w:rPr>
      </w:pPr>
      <w:r w:rsidRPr="000A1C36">
        <w:rPr>
          <w:rFonts w:ascii="Times New Roman" w:hAnsi="Times New Roman" w:cs="Times New Roman"/>
          <w:sz w:val="20"/>
          <w:szCs w:val="20"/>
        </w:rPr>
        <w:t>1) линиям магистралей, улиц, проездов, разделяющим транспортные потоки противоположных направлений;</w:t>
      </w:r>
    </w:p>
    <w:p w:rsidR="000A1C36" w:rsidRPr="000A1C36" w:rsidRDefault="000A1C36" w:rsidP="000A1C36">
      <w:pPr>
        <w:pStyle w:val="31"/>
        <w:tabs>
          <w:tab w:val="num" w:pos="-851"/>
          <w:tab w:val="left" w:pos="-426"/>
        </w:tabs>
        <w:spacing w:before="0"/>
        <w:ind w:left="0" w:firstLine="709"/>
        <w:rPr>
          <w:rFonts w:ascii="Times New Roman" w:hAnsi="Times New Roman" w:cs="Times New Roman"/>
          <w:sz w:val="20"/>
          <w:szCs w:val="20"/>
        </w:rPr>
      </w:pPr>
      <w:r w:rsidRPr="000A1C36">
        <w:rPr>
          <w:rFonts w:ascii="Times New Roman" w:hAnsi="Times New Roman" w:cs="Times New Roman"/>
          <w:sz w:val="20"/>
          <w:szCs w:val="20"/>
        </w:rPr>
        <w:t>2) красным линиям;</w:t>
      </w:r>
    </w:p>
    <w:p w:rsidR="000A1C36" w:rsidRPr="000A1C36" w:rsidRDefault="000A1C36" w:rsidP="000A1C36">
      <w:pPr>
        <w:pStyle w:val="31"/>
        <w:tabs>
          <w:tab w:val="num" w:pos="-851"/>
          <w:tab w:val="left" w:pos="-426"/>
        </w:tabs>
        <w:spacing w:before="0"/>
        <w:ind w:left="0" w:firstLine="709"/>
        <w:rPr>
          <w:rFonts w:ascii="Times New Roman" w:hAnsi="Times New Roman" w:cs="Times New Roman"/>
          <w:sz w:val="20"/>
          <w:szCs w:val="20"/>
        </w:rPr>
      </w:pPr>
      <w:r w:rsidRPr="000A1C36">
        <w:rPr>
          <w:rFonts w:ascii="Times New Roman" w:hAnsi="Times New Roman" w:cs="Times New Roman"/>
          <w:sz w:val="20"/>
          <w:szCs w:val="20"/>
        </w:rPr>
        <w:t>3) границам земельных участков;</w:t>
      </w:r>
    </w:p>
    <w:p w:rsidR="000A1C36" w:rsidRPr="000A1C36" w:rsidRDefault="000A1C36" w:rsidP="000A1C36">
      <w:pPr>
        <w:pStyle w:val="31"/>
        <w:tabs>
          <w:tab w:val="num" w:pos="-851"/>
          <w:tab w:val="left" w:pos="-426"/>
        </w:tabs>
        <w:spacing w:before="0"/>
        <w:ind w:left="0" w:firstLine="709"/>
        <w:rPr>
          <w:rFonts w:ascii="Times New Roman" w:hAnsi="Times New Roman" w:cs="Times New Roman"/>
          <w:sz w:val="20"/>
          <w:szCs w:val="20"/>
        </w:rPr>
      </w:pPr>
      <w:r w:rsidRPr="000A1C36">
        <w:rPr>
          <w:rFonts w:ascii="Times New Roman" w:hAnsi="Times New Roman" w:cs="Times New Roman"/>
          <w:sz w:val="20"/>
          <w:szCs w:val="20"/>
        </w:rPr>
        <w:t>4) границам населенных пунктов в пределах муниципальных образований;</w:t>
      </w:r>
    </w:p>
    <w:p w:rsidR="000A1C36" w:rsidRPr="000A1C36" w:rsidRDefault="000A1C36" w:rsidP="000A1C36">
      <w:pPr>
        <w:pStyle w:val="31"/>
        <w:tabs>
          <w:tab w:val="num" w:pos="-851"/>
          <w:tab w:val="left" w:pos="-426"/>
        </w:tabs>
        <w:spacing w:before="0"/>
        <w:ind w:left="0" w:firstLine="709"/>
        <w:rPr>
          <w:rFonts w:ascii="Times New Roman" w:hAnsi="Times New Roman" w:cs="Times New Roman"/>
          <w:sz w:val="20"/>
          <w:szCs w:val="20"/>
        </w:rPr>
      </w:pPr>
      <w:r w:rsidRPr="000A1C36">
        <w:rPr>
          <w:rFonts w:ascii="Times New Roman" w:hAnsi="Times New Roman" w:cs="Times New Roman"/>
          <w:sz w:val="20"/>
          <w:szCs w:val="20"/>
        </w:rPr>
        <w:t>5) границам муниципальных образований;</w:t>
      </w:r>
    </w:p>
    <w:p w:rsidR="000A1C36" w:rsidRPr="000A1C36" w:rsidRDefault="000A1C36" w:rsidP="000A1C36">
      <w:pPr>
        <w:pStyle w:val="31"/>
        <w:tabs>
          <w:tab w:val="num" w:pos="-851"/>
          <w:tab w:val="left" w:pos="-426"/>
        </w:tabs>
        <w:spacing w:before="0"/>
        <w:ind w:left="0" w:firstLine="709"/>
        <w:rPr>
          <w:rFonts w:ascii="Times New Roman" w:hAnsi="Times New Roman" w:cs="Times New Roman"/>
          <w:sz w:val="20"/>
          <w:szCs w:val="20"/>
        </w:rPr>
      </w:pPr>
      <w:r w:rsidRPr="000A1C36">
        <w:rPr>
          <w:rFonts w:ascii="Times New Roman" w:hAnsi="Times New Roman" w:cs="Times New Roman"/>
          <w:sz w:val="20"/>
          <w:szCs w:val="20"/>
        </w:rPr>
        <w:t>6) естественным границам природных объектов;</w:t>
      </w:r>
    </w:p>
    <w:p w:rsidR="000A1C36" w:rsidRPr="000A1C36" w:rsidRDefault="000A1C36" w:rsidP="000A1C36">
      <w:pPr>
        <w:pStyle w:val="31"/>
        <w:tabs>
          <w:tab w:val="num" w:pos="-851"/>
          <w:tab w:val="left" w:pos="-426"/>
        </w:tabs>
        <w:spacing w:before="0"/>
        <w:ind w:left="0" w:firstLine="709"/>
        <w:rPr>
          <w:rFonts w:ascii="Times New Roman" w:hAnsi="Times New Roman" w:cs="Times New Roman"/>
          <w:sz w:val="20"/>
          <w:szCs w:val="20"/>
        </w:rPr>
      </w:pPr>
      <w:r w:rsidRPr="000A1C36">
        <w:rPr>
          <w:rFonts w:ascii="Times New Roman" w:hAnsi="Times New Roman" w:cs="Times New Roman"/>
          <w:sz w:val="20"/>
          <w:szCs w:val="20"/>
        </w:rPr>
        <w:t>7) иным границам.</w:t>
      </w:r>
    </w:p>
    <w:p w:rsidR="000A1C36" w:rsidRPr="000A1C36" w:rsidRDefault="000A1C36" w:rsidP="000A1C36">
      <w:pPr>
        <w:pStyle w:val="31"/>
        <w:tabs>
          <w:tab w:val="num" w:pos="-851"/>
          <w:tab w:val="left" w:pos="-426"/>
        </w:tabs>
        <w:spacing w:before="0"/>
        <w:ind w:left="0" w:firstLine="709"/>
        <w:rPr>
          <w:rFonts w:ascii="Times New Roman" w:hAnsi="Times New Roman" w:cs="Times New Roman"/>
          <w:sz w:val="20"/>
          <w:szCs w:val="20"/>
        </w:rPr>
      </w:pPr>
      <w:r w:rsidRPr="000A1C36">
        <w:rPr>
          <w:rFonts w:ascii="Times New Roman" w:hAnsi="Times New Roman" w:cs="Times New Roman"/>
          <w:sz w:val="20"/>
          <w:szCs w:val="20"/>
        </w:rPr>
        <w:t>3. Для каждой территориальной зоны устанавливаются градостроительные регламенты.</w:t>
      </w:r>
    </w:p>
    <w:p w:rsidR="000A1C36" w:rsidRPr="000A1C36" w:rsidRDefault="000A1C36" w:rsidP="000A1C36">
      <w:pPr>
        <w:pStyle w:val="31"/>
        <w:tabs>
          <w:tab w:val="num" w:pos="-851"/>
          <w:tab w:val="left" w:pos="-426"/>
          <w:tab w:val="left" w:pos="851"/>
        </w:tabs>
        <w:spacing w:before="0"/>
        <w:ind w:left="0" w:firstLine="709"/>
        <w:rPr>
          <w:rFonts w:ascii="Times New Roman" w:hAnsi="Times New Roman" w:cs="Times New Roman"/>
          <w:sz w:val="20"/>
          <w:szCs w:val="20"/>
        </w:rPr>
      </w:pPr>
      <w:r w:rsidRPr="000A1C36">
        <w:rPr>
          <w:rFonts w:ascii="Times New Roman" w:hAnsi="Times New Roman" w:cs="Times New Roman"/>
          <w:sz w:val="20"/>
          <w:szCs w:val="20"/>
        </w:rPr>
        <w:t xml:space="preserve">Градостроительные регламенты действуют в пределах территориальной зоны и распространяются в равной мере на все расположенные в одной и той же территориальной зоне земельные участки и объекты недвижимости независимо от форм собственности. </w:t>
      </w:r>
    </w:p>
    <w:p w:rsidR="000A1C36" w:rsidRPr="000A1C36" w:rsidRDefault="000A1C36" w:rsidP="000A1C36">
      <w:pPr>
        <w:tabs>
          <w:tab w:val="num" w:pos="-851"/>
          <w:tab w:val="left" w:pos="-426"/>
        </w:tabs>
        <w:spacing w:after="0" w:line="240" w:lineRule="auto"/>
        <w:ind w:firstLine="709"/>
        <w:rPr>
          <w:rFonts w:ascii="Times New Roman" w:hAnsi="Times New Roman" w:cs="Times New Roman"/>
          <w:sz w:val="20"/>
          <w:szCs w:val="20"/>
        </w:rPr>
      </w:pPr>
      <w:r w:rsidRPr="000A1C36">
        <w:rPr>
          <w:rFonts w:ascii="Times New Roman" w:hAnsi="Times New Roman" w:cs="Times New Roman"/>
          <w:sz w:val="20"/>
          <w:szCs w:val="20"/>
        </w:rPr>
        <w:t xml:space="preserve">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w:t>
      </w:r>
    </w:p>
    <w:p w:rsidR="000A1C36" w:rsidRPr="000A1C36" w:rsidRDefault="000A1C36" w:rsidP="000A1C36">
      <w:pPr>
        <w:tabs>
          <w:tab w:val="num" w:pos="-851"/>
          <w:tab w:val="left" w:pos="-426"/>
        </w:tabs>
        <w:spacing w:after="0" w:line="240" w:lineRule="auto"/>
        <w:ind w:firstLine="709"/>
        <w:rPr>
          <w:rFonts w:ascii="Times New Roman" w:hAnsi="Times New Roman" w:cs="Times New Roman"/>
          <w:sz w:val="20"/>
          <w:szCs w:val="20"/>
        </w:rPr>
      </w:pPr>
      <w:r w:rsidRPr="000A1C36">
        <w:rPr>
          <w:rFonts w:ascii="Times New Roman" w:hAnsi="Times New Roman" w:cs="Times New Roman"/>
          <w:sz w:val="20"/>
          <w:szCs w:val="20"/>
        </w:rPr>
        <w:t>4. В соответствии с градостроительным зонированием на территории поселения устанавливаются следующие виды территориальных зон:</w:t>
      </w:r>
    </w:p>
    <w:p w:rsidR="000A1C36" w:rsidRPr="000A1C36" w:rsidRDefault="000A1C36" w:rsidP="000A1C36">
      <w:pPr>
        <w:widowControl w:val="0"/>
        <w:numPr>
          <w:ilvl w:val="0"/>
          <w:numId w:val="9"/>
        </w:numPr>
        <w:tabs>
          <w:tab w:val="num" w:pos="-851"/>
          <w:tab w:val="left" w:pos="-426"/>
        </w:tabs>
        <w:suppressAutoHyphens/>
        <w:autoSpaceDE w:val="0"/>
        <w:spacing w:after="0" w:line="240" w:lineRule="auto"/>
        <w:ind w:left="0" w:firstLine="709"/>
        <w:jc w:val="both"/>
        <w:rPr>
          <w:rFonts w:ascii="Times New Roman" w:hAnsi="Times New Roman" w:cs="Times New Roman"/>
          <w:sz w:val="20"/>
          <w:szCs w:val="20"/>
        </w:rPr>
      </w:pPr>
      <w:r w:rsidRPr="000A1C36">
        <w:rPr>
          <w:rFonts w:ascii="Times New Roman" w:hAnsi="Times New Roman" w:cs="Times New Roman"/>
          <w:sz w:val="20"/>
          <w:szCs w:val="20"/>
        </w:rPr>
        <w:t>жилые зоны;</w:t>
      </w:r>
    </w:p>
    <w:p w:rsidR="000A1C36" w:rsidRPr="000A1C36" w:rsidRDefault="000A1C36" w:rsidP="000A1C36">
      <w:pPr>
        <w:widowControl w:val="0"/>
        <w:numPr>
          <w:ilvl w:val="0"/>
          <w:numId w:val="9"/>
        </w:numPr>
        <w:tabs>
          <w:tab w:val="num" w:pos="-851"/>
          <w:tab w:val="left" w:pos="-426"/>
        </w:tabs>
        <w:suppressAutoHyphens/>
        <w:autoSpaceDE w:val="0"/>
        <w:spacing w:after="0" w:line="240" w:lineRule="auto"/>
        <w:ind w:left="0" w:firstLine="709"/>
        <w:jc w:val="both"/>
        <w:rPr>
          <w:rFonts w:ascii="Times New Roman" w:hAnsi="Times New Roman" w:cs="Times New Roman"/>
          <w:sz w:val="20"/>
          <w:szCs w:val="20"/>
        </w:rPr>
      </w:pPr>
      <w:r w:rsidRPr="000A1C36">
        <w:rPr>
          <w:rFonts w:ascii="Times New Roman" w:hAnsi="Times New Roman" w:cs="Times New Roman"/>
          <w:sz w:val="20"/>
          <w:szCs w:val="20"/>
        </w:rPr>
        <w:t>общественно-деловые зоны;</w:t>
      </w:r>
    </w:p>
    <w:p w:rsidR="000A1C36" w:rsidRPr="000A1C36" w:rsidRDefault="000A1C36" w:rsidP="000A1C36">
      <w:pPr>
        <w:widowControl w:val="0"/>
        <w:numPr>
          <w:ilvl w:val="0"/>
          <w:numId w:val="9"/>
        </w:numPr>
        <w:tabs>
          <w:tab w:val="num" w:pos="-851"/>
          <w:tab w:val="left" w:pos="-426"/>
        </w:tabs>
        <w:suppressAutoHyphens/>
        <w:autoSpaceDE w:val="0"/>
        <w:spacing w:after="0" w:line="240" w:lineRule="auto"/>
        <w:ind w:left="0" w:firstLine="709"/>
        <w:jc w:val="both"/>
        <w:rPr>
          <w:rFonts w:ascii="Times New Roman" w:hAnsi="Times New Roman" w:cs="Times New Roman"/>
          <w:sz w:val="20"/>
          <w:szCs w:val="20"/>
        </w:rPr>
      </w:pPr>
      <w:r w:rsidRPr="000A1C36">
        <w:rPr>
          <w:rFonts w:ascii="Times New Roman" w:hAnsi="Times New Roman" w:cs="Times New Roman"/>
          <w:sz w:val="20"/>
          <w:szCs w:val="20"/>
        </w:rPr>
        <w:t>производственные зоны;</w:t>
      </w:r>
    </w:p>
    <w:p w:rsidR="000A1C36" w:rsidRPr="000A1C36" w:rsidRDefault="000A1C36" w:rsidP="000A1C36">
      <w:pPr>
        <w:widowControl w:val="0"/>
        <w:numPr>
          <w:ilvl w:val="0"/>
          <w:numId w:val="9"/>
        </w:numPr>
        <w:tabs>
          <w:tab w:val="num" w:pos="-851"/>
          <w:tab w:val="left" w:pos="-426"/>
        </w:tabs>
        <w:suppressAutoHyphens/>
        <w:autoSpaceDE w:val="0"/>
        <w:spacing w:after="0" w:line="240" w:lineRule="auto"/>
        <w:ind w:left="0" w:firstLine="709"/>
        <w:jc w:val="both"/>
        <w:rPr>
          <w:rFonts w:ascii="Times New Roman" w:hAnsi="Times New Roman" w:cs="Times New Roman"/>
          <w:sz w:val="20"/>
          <w:szCs w:val="20"/>
        </w:rPr>
      </w:pPr>
      <w:r w:rsidRPr="000A1C36">
        <w:rPr>
          <w:rFonts w:ascii="Times New Roman" w:hAnsi="Times New Roman" w:cs="Times New Roman"/>
          <w:sz w:val="20"/>
          <w:szCs w:val="20"/>
        </w:rPr>
        <w:t>рекреационные зоны;</w:t>
      </w:r>
    </w:p>
    <w:p w:rsidR="000A1C36" w:rsidRPr="000A1C36" w:rsidRDefault="000A1C36" w:rsidP="000A1C36">
      <w:pPr>
        <w:widowControl w:val="0"/>
        <w:numPr>
          <w:ilvl w:val="0"/>
          <w:numId w:val="9"/>
        </w:numPr>
        <w:tabs>
          <w:tab w:val="num" w:pos="-851"/>
          <w:tab w:val="left" w:pos="-426"/>
        </w:tabs>
        <w:suppressAutoHyphens/>
        <w:autoSpaceDE w:val="0"/>
        <w:spacing w:after="0" w:line="240" w:lineRule="auto"/>
        <w:ind w:left="0" w:firstLine="709"/>
        <w:jc w:val="both"/>
        <w:rPr>
          <w:rFonts w:ascii="Times New Roman" w:hAnsi="Times New Roman" w:cs="Times New Roman"/>
          <w:sz w:val="20"/>
          <w:szCs w:val="20"/>
        </w:rPr>
      </w:pPr>
      <w:r w:rsidRPr="000A1C36">
        <w:rPr>
          <w:rFonts w:ascii="Times New Roman" w:hAnsi="Times New Roman" w:cs="Times New Roman"/>
          <w:sz w:val="20"/>
          <w:szCs w:val="20"/>
        </w:rPr>
        <w:t>зоны специального назначения.</w:t>
      </w:r>
    </w:p>
    <w:p w:rsidR="000A1C36" w:rsidRPr="000A1C36" w:rsidRDefault="000A1C36" w:rsidP="000A1C36">
      <w:pPr>
        <w:pStyle w:val="FR2"/>
        <w:tabs>
          <w:tab w:val="num" w:pos="-851"/>
          <w:tab w:val="left" w:pos="-426"/>
        </w:tabs>
        <w:spacing w:line="240" w:lineRule="auto"/>
        <w:ind w:firstLine="709"/>
        <w:rPr>
          <w:sz w:val="20"/>
          <w:szCs w:val="20"/>
        </w:rPr>
      </w:pPr>
      <w:r w:rsidRPr="000A1C36">
        <w:rPr>
          <w:sz w:val="20"/>
          <w:szCs w:val="20"/>
        </w:rPr>
        <w:t xml:space="preserve">5. Решения по землепользованию и застройке принимаются на основании установленных настоящими Правилами градостроительных регламентов с учетом технических регламентов, санитарных </w:t>
      </w:r>
      <w:r w:rsidRPr="000A1C36">
        <w:rPr>
          <w:sz w:val="20"/>
          <w:szCs w:val="20"/>
        </w:rPr>
        <w:lastRenderedPageBreak/>
        <w:t>норм и правил и ограничений, установленных в статье 24 настоящих Правил.</w:t>
      </w:r>
    </w:p>
    <w:p w:rsidR="000A1C36" w:rsidRPr="000A1C36" w:rsidRDefault="000A1C36" w:rsidP="000A1C36">
      <w:pPr>
        <w:tabs>
          <w:tab w:val="num" w:pos="-851"/>
          <w:tab w:val="left" w:pos="-426"/>
          <w:tab w:val="left" w:pos="851"/>
        </w:tabs>
        <w:spacing w:after="0" w:line="240" w:lineRule="auto"/>
        <w:ind w:firstLine="709"/>
        <w:rPr>
          <w:rFonts w:ascii="Times New Roman" w:hAnsi="Times New Roman" w:cs="Times New Roman"/>
          <w:sz w:val="20"/>
          <w:szCs w:val="20"/>
        </w:rPr>
      </w:pPr>
      <w:r w:rsidRPr="000A1C36">
        <w:rPr>
          <w:rFonts w:ascii="Times New Roman" w:hAnsi="Times New Roman" w:cs="Times New Roman"/>
          <w:sz w:val="20"/>
          <w:szCs w:val="20"/>
        </w:rPr>
        <w:t>6. Градостроительный регламент по видам разрешенного использования земельных участков и объектов капитального строительства включает:</w:t>
      </w:r>
    </w:p>
    <w:p w:rsidR="000A1C36" w:rsidRPr="000A1C36" w:rsidRDefault="000A1C36" w:rsidP="000A1C36">
      <w:pPr>
        <w:pStyle w:val="FR2"/>
        <w:tabs>
          <w:tab w:val="num" w:pos="-851"/>
          <w:tab w:val="left" w:pos="-426"/>
        </w:tabs>
        <w:spacing w:line="240" w:lineRule="auto"/>
        <w:ind w:firstLine="709"/>
        <w:rPr>
          <w:sz w:val="20"/>
          <w:szCs w:val="20"/>
        </w:rPr>
      </w:pPr>
      <w:r w:rsidRPr="000A1C36">
        <w:rPr>
          <w:sz w:val="20"/>
          <w:szCs w:val="20"/>
        </w:rPr>
        <w:t>— основные виды разрешенного использования, которые не могут быть запрещены при условии соблюдения технических регламентов по размещению, проектированию и строительству объектов недвижимости;</w:t>
      </w:r>
    </w:p>
    <w:p w:rsidR="000A1C36" w:rsidRPr="000A1C36" w:rsidRDefault="000A1C36" w:rsidP="000A1C36">
      <w:pPr>
        <w:pStyle w:val="FR2"/>
        <w:tabs>
          <w:tab w:val="num" w:pos="-851"/>
          <w:tab w:val="left" w:pos="-426"/>
        </w:tabs>
        <w:spacing w:line="240" w:lineRule="auto"/>
        <w:ind w:firstLine="709"/>
        <w:rPr>
          <w:sz w:val="20"/>
          <w:szCs w:val="20"/>
        </w:rPr>
      </w:pPr>
      <w:r w:rsidRPr="000A1C36">
        <w:rPr>
          <w:sz w:val="20"/>
          <w:szCs w:val="20"/>
        </w:rPr>
        <w:t>— условно разрешенные виды использования, которые могут быть разрешены при соблюдении определенных условий, для которых необходимо получение разрешения на условно разрешенный вид использования с проведением публичных слушаний или общественных обсуждений;</w:t>
      </w:r>
    </w:p>
    <w:p w:rsidR="000A1C36" w:rsidRPr="000A1C36" w:rsidRDefault="000A1C36" w:rsidP="000A1C36">
      <w:pPr>
        <w:pStyle w:val="FR2"/>
        <w:tabs>
          <w:tab w:val="num" w:pos="-851"/>
          <w:tab w:val="left" w:pos="-426"/>
        </w:tabs>
        <w:spacing w:line="240" w:lineRule="auto"/>
        <w:ind w:firstLine="709"/>
        <w:rPr>
          <w:sz w:val="20"/>
          <w:szCs w:val="20"/>
        </w:rPr>
      </w:pPr>
      <w:r w:rsidRPr="000A1C36">
        <w:rPr>
          <w:sz w:val="20"/>
          <w:szCs w:val="20"/>
        </w:rPr>
        <w:t>—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A1C36" w:rsidRPr="000A1C36" w:rsidRDefault="000A1C36" w:rsidP="000A1C36">
      <w:pPr>
        <w:pStyle w:val="31"/>
        <w:tabs>
          <w:tab w:val="num" w:pos="-851"/>
          <w:tab w:val="left" w:pos="-426"/>
        </w:tabs>
        <w:spacing w:before="0"/>
        <w:ind w:left="0" w:firstLine="709"/>
        <w:rPr>
          <w:rFonts w:ascii="Times New Roman" w:hAnsi="Times New Roman" w:cs="Times New Roman"/>
          <w:sz w:val="20"/>
          <w:szCs w:val="20"/>
        </w:rPr>
      </w:pPr>
      <w:r w:rsidRPr="000A1C36">
        <w:rPr>
          <w:rFonts w:ascii="Times New Roman" w:hAnsi="Times New Roman" w:cs="Times New Roman"/>
          <w:sz w:val="20"/>
          <w:szCs w:val="20"/>
        </w:rPr>
        <w:t>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земельных участков и объектов капитального строительства.</w:t>
      </w:r>
    </w:p>
    <w:p w:rsidR="000A1C36" w:rsidRPr="000A1C36" w:rsidRDefault="000A1C36" w:rsidP="000A1C36">
      <w:pPr>
        <w:pStyle w:val="FR2"/>
        <w:tabs>
          <w:tab w:val="num" w:pos="-851"/>
          <w:tab w:val="left" w:pos="-426"/>
        </w:tabs>
        <w:spacing w:line="240" w:lineRule="auto"/>
        <w:ind w:firstLine="709"/>
        <w:rPr>
          <w:sz w:val="20"/>
          <w:szCs w:val="20"/>
        </w:rPr>
      </w:pPr>
      <w:r w:rsidRPr="000A1C36">
        <w:rPr>
          <w:sz w:val="20"/>
          <w:szCs w:val="20"/>
        </w:rPr>
        <w:t>Все иные виды использования земельных участков и объектов капитального строительства, отсутствующие в настоящих Правилах, являются неразрешенными для соответствующей территориальной зоны и могут быть разрешены только при внесении изменений в настоящие Правила.</w:t>
      </w:r>
    </w:p>
    <w:p w:rsidR="000A1C36" w:rsidRPr="000A1C36" w:rsidRDefault="000A1C36" w:rsidP="000A1C36">
      <w:pPr>
        <w:pStyle w:val="ConsNormal"/>
        <w:widowControl/>
        <w:tabs>
          <w:tab w:val="num" w:pos="-851"/>
          <w:tab w:val="left" w:pos="-426"/>
        </w:tabs>
        <w:ind w:firstLine="709"/>
        <w:jc w:val="both"/>
        <w:rPr>
          <w:rFonts w:ascii="Times New Roman" w:hAnsi="Times New Roman" w:cs="Times New Roman"/>
        </w:rPr>
      </w:pPr>
      <w:r w:rsidRPr="000A1C36">
        <w:rPr>
          <w:rFonts w:ascii="Times New Roman" w:hAnsi="Times New Roman" w:cs="Times New Roman"/>
        </w:rPr>
        <w:t>7. Всегда разрешенными видами использования в любой территориальной зоне, при условии соответствия нормативам градостроительного проектирования, техническим регламентам и санитарно-эпидемиологическим правилам и нормативам, являются:</w:t>
      </w:r>
    </w:p>
    <w:p w:rsidR="000A1C36" w:rsidRPr="000A1C36" w:rsidRDefault="000A1C36" w:rsidP="000A1C36">
      <w:pPr>
        <w:pStyle w:val="ConsNormal"/>
        <w:widowControl/>
        <w:numPr>
          <w:ilvl w:val="0"/>
          <w:numId w:val="4"/>
        </w:numPr>
        <w:tabs>
          <w:tab w:val="num" w:pos="-851"/>
          <w:tab w:val="left" w:pos="-426"/>
          <w:tab w:val="left" w:pos="1211"/>
        </w:tabs>
        <w:ind w:left="0" w:firstLine="709"/>
        <w:jc w:val="both"/>
        <w:rPr>
          <w:rFonts w:ascii="Times New Roman" w:hAnsi="Times New Roman" w:cs="Times New Roman"/>
        </w:rPr>
      </w:pPr>
      <w:r w:rsidRPr="000A1C36">
        <w:rPr>
          <w:rFonts w:ascii="Times New Roman" w:hAnsi="Times New Roman" w:cs="Times New Roman"/>
        </w:rPr>
        <w:t>инженерно-технические объекты и сооружения, обеспечивающие реализацию разрешенного использования недвижимости в территориальной зоне (электро-, водо-, тепло-, газоснабжение, канализация, телефонизация и т.д.);</w:t>
      </w:r>
    </w:p>
    <w:p w:rsidR="000A1C36" w:rsidRPr="000A1C36" w:rsidRDefault="000A1C36" w:rsidP="000A1C36">
      <w:pPr>
        <w:pStyle w:val="ConsNormal"/>
        <w:widowControl/>
        <w:numPr>
          <w:ilvl w:val="0"/>
          <w:numId w:val="4"/>
        </w:numPr>
        <w:tabs>
          <w:tab w:val="num" w:pos="-851"/>
          <w:tab w:val="left" w:pos="-426"/>
        </w:tabs>
        <w:suppressAutoHyphens w:val="0"/>
        <w:autoSpaceDN w:val="0"/>
        <w:adjustRightInd w:val="0"/>
        <w:ind w:left="0" w:firstLine="709"/>
        <w:jc w:val="both"/>
        <w:rPr>
          <w:rFonts w:ascii="Times New Roman" w:hAnsi="Times New Roman" w:cs="Times New Roman"/>
        </w:rPr>
      </w:pPr>
      <w:r w:rsidRPr="000A1C36">
        <w:rPr>
          <w:rFonts w:ascii="Times New Roman" w:hAnsi="Times New Roman" w:cs="Times New Roman"/>
          <w:snapToGrid w:val="0"/>
        </w:rPr>
        <w:t>станции скорой медицинской помощи;</w:t>
      </w:r>
    </w:p>
    <w:p w:rsidR="000A1C36" w:rsidRPr="000A1C36" w:rsidRDefault="000A1C36" w:rsidP="000A1C36">
      <w:pPr>
        <w:pStyle w:val="ConsNormal"/>
        <w:widowControl/>
        <w:numPr>
          <w:ilvl w:val="0"/>
          <w:numId w:val="4"/>
        </w:numPr>
        <w:tabs>
          <w:tab w:val="num" w:pos="-851"/>
          <w:tab w:val="left" w:pos="-426"/>
          <w:tab w:val="left" w:pos="1211"/>
        </w:tabs>
        <w:ind w:left="0" w:firstLine="709"/>
        <w:jc w:val="both"/>
        <w:rPr>
          <w:rFonts w:ascii="Times New Roman" w:hAnsi="Times New Roman" w:cs="Times New Roman"/>
        </w:rPr>
      </w:pPr>
      <w:r w:rsidRPr="000A1C36">
        <w:rPr>
          <w:rFonts w:ascii="Times New Roman" w:hAnsi="Times New Roman" w:cs="Times New Roman"/>
        </w:rPr>
        <w:t>опорные пункты охраны порядка;</w:t>
      </w:r>
    </w:p>
    <w:p w:rsidR="000A1C36" w:rsidRPr="000A1C36" w:rsidRDefault="000A1C36" w:rsidP="000A1C36">
      <w:pPr>
        <w:pStyle w:val="ConsNormal"/>
        <w:widowControl/>
        <w:numPr>
          <w:ilvl w:val="0"/>
          <w:numId w:val="4"/>
        </w:numPr>
        <w:tabs>
          <w:tab w:val="num" w:pos="-851"/>
          <w:tab w:val="left" w:pos="-426"/>
          <w:tab w:val="left" w:pos="1211"/>
        </w:tabs>
        <w:ind w:left="0" w:firstLine="709"/>
        <w:jc w:val="both"/>
        <w:rPr>
          <w:rFonts w:ascii="Times New Roman" w:hAnsi="Times New Roman" w:cs="Times New Roman"/>
        </w:rPr>
      </w:pPr>
      <w:r w:rsidRPr="000A1C36">
        <w:rPr>
          <w:rFonts w:ascii="Times New Roman" w:hAnsi="Times New Roman" w:cs="Times New Roman"/>
        </w:rPr>
        <w:t>объекты пожарной охраны (гидранты, резервуары, пожарные водоемы);</w:t>
      </w:r>
    </w:p>
    <w:p w:rsidR="000A1C36" w:rsidRPr="000A1C36" w:rsidRDefault="000A1C36" w:rsidP="000A1C36">
      <w:pPr>
        <w:pStyle w:val="ConsNormal"/>
        <w:widowControl/>
        <w:numPr>
          <w:ilvl w:val="0"/>
          <w:numId w:val="4"/>
        </w:numPr>
        <w:tabs>
          <w:tab w:val="num" w:pos="-851"/>
          <w:tab w:val="left" w:pos="-426"/>
          <w:tab w:val="left" w:pos="1211"/>
        </w:tabs>
        <w:ind w:left="0" w:firstLine="709"/>
        <w:jc w:val="both"/>
        <w:rPr>
          <w:rFonts w:ascii="Times New Roman" w:hAnsi="Times New Roman" w:cs="Times New Roman"/>
        </w:rPr>
      </w:pPr>
      <w:r w:rsidRPr="000A1C36">
        <w:rPr>
          <w:rFonts w:ascii="Times New Roman" w:hAnsi="Times New Roman" w:cs="Times New Roman"/>
        </w:rPr>
        <w:t>пожарные депо.</w:t>
      </w:r>
    </w:p>
    <w:p w:rsidR="000A1C36" w:rsidRPr="000A1C36" w:rsidRDefault="000A1C36" w:rsidP="000A1C36">
      <w:pPr>
        <w:pStyle w:val="ConsNormal"/>
        <w:widowControl/>
        <w:tabs>
          <w:tab w:val="num" w:pos="-851"/>
          <w:tab w:val="left" w:pos="-426"/>
        </w:tabs>
        <w:ind w:firstLine="709"/>
        <w:jc w:val="both"/>
        <w:rPr>
          <w:rFonts w:ascii="Times New Roman" w:hAnsi="Times New Roman" w:cs="Times New Roman"/>
        </w:rPr>
      </w:pPr>
      <w:r w:rsidRPr="000A1C36">
        <w:rPr>
          <w:rFonts w:ascii="Times New Roman" w:hAnsi="Times New Roman" w:cs="Times New Roman"/>
        </w:rPr>
        <w:t>8. В соответствии с Градостроительным кодексом Российской Федерации действие градостроительных регламентов не распространяется на земельные участки:</w:t>
      </w:r>
    </w:p>
    <w:p w:rsidR="000A1C36" w:rsidRPr="000A1C36" w:rsidRDefault="000A1C36" w:rsidP="000A1C36">
      <w:pPr>
        <w:pStyle w:val="ConsPlusNormal"/>
        <w:tabs>
          <w:tab w:val="num" w:pos="-851"/>
          <w:tab w:val="left" w:pos="-426"/>
        </w:tabs>
        <w:ind w:firstLine="709"/>
        <w:jc w:val="both"/>
        <w:rPr>
          <w:rFonts w:ascii="Times New Roman" w:hAnsi="Times New Roman" w:cs="Times New Roman"/>
        </w:rPr>
      </w:pPr>
      <w:r w:rsidRPr="000A1C36">
        <w:rPr>
          <w:rFonts w:ascii="Times New Roman" w:hAnsi="Times New Roman" w:cs="Times New Roman"/>
        </w:rPr>
        <w:t xml:space="preserve">1) </w:t>
      </w:r>
      <w:r w:rsidRPr="000A1C36">
        <w:rPr>
          <w:rFonts w:ascii="Times New Roman" w:eastAsia="Times New Roman" w:hAnsi="Times New Roman" w:cs="Times New Roman"/>
          <w:lang w:eastAsia="ru-RU"/>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7" w:history="1">
        <w:r w:rsidRPr="000A1C36">
          <w:rPr>
            <w:rFonts w:ascii="Times New Roman" w:eastAsia="Times New Roman" w:hAnsi="Times New Roman" w:cs="Times New Roman"/>
            <w:lang w:eastAsia="ru-RU"/>
          </w:rPr>
          <w:t>законодательством</w:t>
        </w:r>
      </w:hyperlink>
      <w:r w:rsidRPr="000A1C36">
        <w:rPr>
          <w:rFonts w:ascii="Times New Roman" w:eastAsia="Times New Roman" w:hAnsi="Times New Roman" w:cs="Times New Roman"/>
          <w:lang w:eastAsia="ru-RU"/>
        </w:rPr>
        <w:t xml:space="preserve"> Российской Федерации об охране объектов культурного наследия</w:t>
      </w:r>
      <w:r w:rsidRPr="000A1C36">
        <w:rPr>
          <w:rFonts w:ascii="Times New Roman" w:hAnsi="Times New Roman" w:cs="Times New Roman"/>
        </w:rPr>
        <w:t>;</w:t>
      </w:r>
    </w:p>
    <w:p w:rsidR="000A1C36" w:rsidRPr="000A1C36" w:rsidRDefault="000A1C36" w:rsidP="000A1C36">
      <w:pPr>
        <w:pStyle w:val="FR2"/>
        <w:tabs>
          <w:tab w:val="num" w:pos="-851"/>
          <w:tab w:val="left" w:pos="-426"/>
        </w:tabs>
        <w:spacing w:line="240" w:lineRule="auto"/>
        <w:ind w:firstLine="709"/>
        <w:rPr>
          <w:sz w:val="20"/>
          <w:szCs w:val="20"/>
        </w:rPr>
      </w:pPr>
      <w:r w:rsidRPr="000A1C36">
        <w:rPr>
          <w:sz w:val="20"/>
          <w:szCs w:val="20"/>
        </w:rPr>
        <w:t>2) в границах территорий общего пользования;</w:t>
      </w:r>
    </w:p>
    <w:p w:rsidR="000A1C36" w:rsidRPr="000A1C36" w:rsidRDefault="000A1C36" w:rsidP="000A1C36">
      <w:pPr>
        <w:pStyle w:val="FR2"/>
        <w:tabs>
          <w:tab w:val="num" w:pos="-851"/>
          <w:tab w:val="left" w:pos="-426"/>
        </w:tabs>
        <w:spacing w:line="240" w:lineRule="auto"/>
        <w:ind w:firstLine="709"/>
        <w:rPr>
          <w:sz w:val="20"/>
          <w:szCs w:val="20"/>
        </w:rPr>
      </w:pPr>
      <w:r w:rsidRPr="000A1C36">
        <w:rPr>
          <w:sz w:val="20"/>
          <w:szCs w:val="20"/>
        </w:rPr>
        <w:t>3) предназначенные для размещения линейных объектов и (или) занятые линейными объектами;</w:t>
      </w:r>
    </w:p>
    <w:p w:rsidR="000A1C36" w:rsidRPr="000A1C36" w:rsidRDefault="000A1C36" w:rsidP="000A1C36">
      <w:pPr>
        <w:pStyle w:val="FR2"/>
        <w:tabs>
          <w:tab w:val="num" w:pos="-851"/>
          <w:tab w:val="left" w:pos="-426"/>
        </w:tabs>
        <w:spacing w:line="240" w:lineRule="auto"/>
        <w:ind w:firstLine="709"/>
        <w:rPr>
          <w:sz w:val="20"/>
          <w:szCs w:val="20"/>
        </w:rPr>
      </w:pPr>
      <w:r w:rsidRPr="000A1C36">
        <w:rPr>
          <w:sz w:val="20"/>
          <w:szCs w:val="20"/>
        </w:rPr>
        <w:t>4) предоставленные для добычи полезных ископаемых.</w:t>
      </w:r>
    </w:p>
    <w:p w:rsidR="000A1C36" w:rsidRPr="000A1C36" w:rsidRDefault="000A1C36" w:rsidP="000A1C36">
      <w:pPr>
        <w:pStyle w:val="ConsPlusNormal"/>
        <w:tabs>
          <w:tab w:val="num" w:pos="-851"/>
          <w:tab w:val="left" w:pos="-426"/>
        </w:tabs>
        <w:ind w:firstLine="709"/>
        <w:jc w:val="both"/>
        <w:rPr>
          <w:rFonts w:ascii="Times New Roman" w:eastAsia="Times New Roman" w:hAnsi="Times New Roman" w:cs="Times New Roman"/>
          <w:lang w:eastAsia="ru-RU"/>
        </w:rPr>
      </w:pPr>
      <w:r w:rsidRPr="000A1C36">
        <w:rPr>
          <w:rFonts w:ascii="Times New Roman" w:eastAsia="Times New Roman" w:hAnsi="Times New Roman" w:cs="Times New Roman"/>
          <w:lang w:eastAsia="ru-RU"/>
        </w:rPr>
        <w:t>9. В соответствии с Градостроительным кодексом Российской Федерации градостроительные регламенты Не подлежит установлению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0A1C36" w:rsidRPr="000A1C36" w:rsidRDefault="000A1C36" w:rsidP="000A1C36">
      <w:pPr>
        <w:tabs>
          <w:tab w:val="num" w:pos="-851"/>
          <w:tab w:val="left" w:pos="-426"/>
        </w:tabs>
        <w:spacing w:after="0" w:line="240" w:lineRule="auto"/>
        <w:ind w:firstLine="709"/>
        <w:rPr>
          <w:rFonts w:ascii="Times New Roman" w:hAnsi="Times New Roman" w:cs="Times New Roman"/>
          <w:sz w:val="20"/>
          <w:szCs w:val="20"/>
        </w:rPr>
      </w:pPr>
      <w:r w:rsidRPr="000A1C36">
        <w:rPr>
          <w:rFonts w:ascii="Times New Roman" w:hAnsi="Times New Roman" w:cs="Times New Roman"/>
          <w:sz w:val="20"/>
          <w:szCs w:val="20"/>
        </w:rPr>
        <w:t>10. На территории поселения установлены следующие зоны с особыми условиями использования территорий:</w:t>
      </w:r>
    </w:p>
    <w:p w:rsidR="000A1C36" w:rsidRPr="000A1C36" w:rsidRDefault="000A1C36" w:rsidP="000A1C36">
      <w:pPr>
        <w:pStyle w:val="ConsNormal"/>
        <w:widowControl/>
        <w:numPr>
          <w:ilvl w:val="0"/>
          <w:numId w:val="21"/>
        </w:numPr>
        <w:ind w:left="0" w:firstLine="709"/>
        <w:jc w:val="both"/>
        <w:rPr>
          <w:rFonts w:ascii="Times New Roman" w:hAnsi="Times New Roman" w:cs="Times New Roman"/>
          <w:color w:val="000000"/>
        </w:rPr>
      </w:pPr>
      <w:r w:rsidRPr="000A1C36">
        <w:rPr>
          <w:rFonts w:ascii="Times New Roman" w:hAnsi="Times New Roman" w:cs="Times New Roman"/>
          <w:color w:val="000000"/>
        </w:rPr>
        <w:t>Прибрежная защитная полоса.</w:t>
      </w:r>
    </w:p>
    <w:p w:rsidR="000A1C36" w:rsidRPr="000A1C36" w:rsidRDefault="000A1C36" w:rsidP="000A1C36">
      <w:pPr>
        <w:pStyle w:val="ConsNormal"/>
        <w:widowControl/>
        <w:numPr>
          <w:ilvl w:val="0"/>
          <w:numId w:val="21"/>
        </w:numPr>
        <w:ind w:left="0" w:firstLine="709"/>
        <w:jc w:val="both"/>
        <w:rPr>
          <w:rFonts w:ascii="Times New Roman" w:hAnsi="Times New Roman" w:cs="Times New Roman"/>
          <w:color w:val="000000"/>
        </w:rPr>
      </w:pPr>
      <w:r w:rsidRPr="000A1C36">
        <w:rPr>
          <w:rFonts w:ascii="Times New Roman" w:hAnsi="Times New Roman" w:cs="Times New Roman"/>
          <w:color w:val="000000"/>
        </w:rPr>
        <w:t>Водоохранная зона.</w:t>
      </w:r>
    </w:p>
    <w:p w:rsidR="000A1C36" w:rsidRPr="000A1C36" w:rsidRDefault="000A1C36" w:rsidP="000A1C36">
      <w:pPr>
        <w:numPr>
          <w:ilvl w:val="0"/>
          <w:numId w:val="21"/>
        </w:numPr>
        <w:suppressAutoHyphens/>
        <w:autoSpaceDE w:val="0"/>
        <w:spacing w:after="0" w:line="240" w:lineRule="auto"/>
        <w:ind w:left="0" w:firstLine="709"/>
        <w:jc w:val="both"/>
        <w:rPr>
          <w:rFonts w:ascii="Times New Roman" w:hAnsi="Times New Roman" w:cs="Times New Roman"/>
          <w:bCs/>
          <w:sz w:val="20"/>
          <w:szCs w:val="20"/>
        </w:rPr>
      </w:pPr>
      <w:r w:rsidRPr="000A1C36">
        <w:rPr>
          <w:rFonts w:ascii="Times New Roman" w:hAnsi="Times New Roman" w:cs="Times New Roman"/>
          <w:bCs/>
          <w:sz w:val="20"/>
          <w:szCs w:val="20"/>
        </w:rPr>
        <w:t>Санитарно-защитная зона.</w:t>
      </w:r>
    </w:p>
    <w:p w:rsidR="000A1C36" w:rsidRPr="000A1C36" w:rsidRDefault="000A1C36" w:rsidP="000A1C36">
      <w:pPr>
        <w:pStyle w:val="ConsNormal"/>
        <w:widowControl/>
        <w:numPr>
          <w:ilvl w:val="0"/>
          <w:numId w:val="21"/>
        </w:numPr>
        <w:ind w:left="0" w:firstLine="709"/>
        <w:jc w:val="both"/>
        <w:rPr>
          <w:rFonts w:ascii="Times New Roman" w:hAnsi="Times New Roman" w:cs="Times New Roman"/>
          <w:color w:val="000000"/>
        </w:rPr>
      </w:pPr>
      <w:r w:rsidRPr="000A1C36">
        <w:rPr>
          <w:rFonts w:ascii="Times New Roman" w:hAnsi="Times New Roman" w:cs="Times New Roman"/>
          <w:color w:val="000000"/>
        </w:rPr>
        <w:t>Санитарно-защитная зона кладбищ.</w:t>
      </w:r>
    </w:p>
    <w:p w:rsidR="000A1C36" w:rsidRPr="000A1C36" w:rsidRDefault="000A1C36" w:rsidP="000A1C36">
      <w:pPr>
        <w:pStyle w:val="ConsNormal"/>
        <w:widowControl/>
        <w:numPr>
          <w:ilvl w:val="0"/>
          <w:numId w:val="21"/>
        </w:numPr>
        <w:ind w:left="0" w:firstLine="709"/>
        <w:jc w:val="both"/>
        <w:rPr>
          <w:rFonts w:ascii="Times New Roman" w:hAnsi="Times New Roman" w:cs="Times New Roman"/>
          <w:color w:val="000000"/>
        </w:rPr>
      </w:pPr>
      <w:r w:rsidRPr="000A1C36">
        <w:rPr>
          <w:rFonts w:ascii="Times New Roman" w:hAnsi="Times New Roman" w:cs="Times New Roman"/>
          <w:color w:val="000000"/>
        </w:rPr>
        <w:t>Охранная зона линий электропередачи.</w:t>
      </w:r>
    </w:p>
    <w:p w:rsidR="000A1C36" w:rsidRPr="000A1C36" w:rsidRDefault="000A1C36" w:rsidP="000A1C36">
      <w:pPr>
        <w:pStyle w:val="ConsNormal"/>
        <w:widowControl/>
        <w:numPr>
          <w:ilvl w:val="0"/>
          <w:numId w:val="21"/>
        </w:numPr>
        <w:ind w:left="0" w:firstLine="709"/>
        <w:jc w:val="both"/>
        <w:rPr>
          <w:rFonts w:ascii="Times New Roman" w:hAnsi="Times New Roman" w:cs="Times New Roman"/>
        </w:rPr>
      </w:pPr>
      <w:r w:rsidRPr="000A1C36">
        <w:rPr>
          <w:rFonts w:ascii="Times New Roman" w:hAnsi="Times New Roman" w:cs="Times New Roman"/>
          <w:color w:val="000000"/>
        </w:rPr>
        <w:t>Охранная зона магистрального газопровода</w:t>
      </w:r>
    </w:p>
    <w:p w:rsidR="000A1C36" w:rsidRPr="000A1C36" w:rsidRDefault="000A1C36" w:rsidP="000A1C36">
      <w:pPr>
        <w:pStyle w:val="ConsNormal"/>
        <w:widowControl/>
        <w:numPr>
          <w:ilvl w:val="0"/>
          <w:numId w:val="21"/>
        </w:numPr>
        <w:ind w:left="0" w:firstLine="709"/>
        <w:jc w:val="both"/>
        <w:rPr>
          <w:rFonts w:ascii="Times New Roman" w:hAnsi="Times New Roman" w:cs="Times New Roman"/>
          <w:color w:val="000000"/>
        </w:rPr>
      </w:pPr>
      <w:r w:rsidRPr="000A1C36">
        <w:rPr>
          <w:rFonts w:ascii="Times New Roman" w:hAnsi="Times New Roman" w:cs="Times New Roman"/>
          <w:color w:val="000000"/>
        </w:rPr>
        <w:t>Охранная зона газораспределительных сетей.</w:t>
      </w:r>
    </w:p>
    <w:p w:rsidR="000A1C36" w:rsidRPr="000A1C36" w:rsidRDefault="000A1C36" w:rsidP="000A1C36">
      <w:pPr>
        <w:pStyle w:val="ConsNormal"/>
        <w:widowControl/>
        <w:numPr>
          <w:ilvl w:val="0"/>
          <w:numId w:val="21"/>
        </w:numPr>
        <w:ind w:left="0" w:firstLine="709"/>
        <w:jc w:val="both"/>
        <w:rPr>
          <w:rFonts w:ascii="Times New Roman" w:hAnsi="Times New Roman" w:cs="Times New Roman"/>
          <w:color w:val="000000"/>
        </w:rPr>
      </w:pPr>
      <w:r w:rsidRPr="000A1C36">
        <w:rPr>
          <w:rFonts w:ascii="Times New Roman" w:hAnsi="Times New Roman" w:cs="Times New Roman"/>
          <w:color w:val="000000"/>
        </w:rPr>
        <w:t>Зона санитарной охраны источников водоснабжения (1 пояс).</w:t>
      </w:r>
    </w:p>
    <w:p w:rsidR="000A1C36" w:rsidRPr="000A1C36" w:rsidRDefault="000A1C36" w:rsidP="000A1C36">
      <w:pPr>
        <w:numPr>
          <w:ilvl w:val="0"/>
          <w:numId w:val="21"/>
        </w:numPr>
        <w:suppressAutoHyphens/>
        <w:autoSpaceDE w:val="0"/>
        <w:spacing w:after="0" w:line="300" w:lineRule="auto"/>
        <w:ind w:left="0" w:firstLine="709"/>
        <w:jc w:val="both"/>
        <w:rPr>
          <w:rFonts w:ascii="Times New Roman" w:hAnsi="Times New Roman" w:cs="Times New Roman"/>
          <w:color w:val="000000"/>
          <w:sz w:val="20"/>
          <w:szCs w:val="20"/>
        </w:rPr>
      </w:pPr>
      <w:r w:rsidRPr="000A1C36">
        <w:rPr>
          <w:rFonts w:ascii="Times New Roman" w:hAnsi="Times New Roman" w:cs="Times New Roman"/>
          <w:color w:val="000000"/>
          <w:sz w:val="20"/>
          <w:szCs w:val="20"/>
        </w:rPr>
        <w:t>Зона санитарной охраны источников водоснабжения (2 пояс).</w:t>
      </w:r>
    </w:p>
    <w:p w:rsidR="000A1C36" w:rsidRPr="000A1C36" w:rsidRDefault="000A1C36" w:rsidP="000A1C36">
      <w:pPr>
        <w:numPr>
          <w:ilvl w:val="0"/>
          <w:numId w:val="21"/>
        </w:numPr>
        <w:suppressAutoHyphens/>
        <w:autoSpaceDE w:val="0"/>
        <w:spacing w:after="0" w:line="300" w:lineRule="auto"/>
        <w:ind w:left="0" w:firstLine="709"/>
        <w:jc w:val="both"/>
        <w:rPr>
          <w:rFonts w:ascii="Times New Roman" w:hAnsi="Times New Roman" w:cs="Times New Roman"/>
          <w:color w:val="000000"/>
          <w:sz w:val="20"/>
          <w:szCs w:val="20"/>
        </w:rPr>
      </w:pPr>
      <w:r w:rsidRPr="000A1C36">
        <w:rPr>
          <w:rFonts w:ascii="Times New Roman" w:hAnsi="Times New Roman" w:cs="Times New Roman"/>
          <w:color w:val="000000"/>
          <w:sz w:val="20"/>
          <w:szCs w:val="20"/>
        </w:rPr>
        <w:t>Границы территорий объектов культурного наследия.</w:t>
      </w:r>
    </w:p>
    <w:p w:rsidR="000A1C36" w:rsidRPr="000A1C36" w:rsidRDefault="000A1C36" w:rsidP="000A1C36">
      <w:pPr>
        <w:numPr>
          <w:ilvl w:val="0"/>
          <w:numId w:val="21"/>
        </w:numPr>
        <w:suppressAutoHyphens/>
        <w:autoSpaceDE w:val="0"/>
        <w:spacing w:after="0" w:line="300" w:lineRule="auto"/>
        <w:ind w:left="0" w:firstLine="709"/>
        <w:jc w:val="both"/>
        <w:rPr>
          <w:rFonts w:ascii="Times New Roman" w:hAnsi="Times New Roman" w:cs="Times New Roman"/>
          <w:color w:val="000000"/>
          <w:sz w:val="20"/>
          <w:szCs w:val="20"/>
        </w:rPr>
      </w:pPr>
      <w:r w:rsidRPr="000A1C36">
        <w:rPr>
          <w:rFonts w:ascii="Times New Roman" w:hAnsi="Times New Roman" w:cs="Times New Roman"/>
          <w:color w:val="000000"/>
          <w:sz w:val="20"/>
          <w:szCs w:val="20"/>
        </w:rPr>
        <w:t>Государственный природный биологический заказник регионального значения "Валдайский"</w:t>
      </w:r>
    </w:p>
    <w:p w:rsidR="000A1C36" w:rsidRPr="000A1C36" w:rsidRDefault="000A1C36" w:rsidP="000A1C36">
      <w:pPr>
        <w:pStyle w:val="ConsNormal"/>
        <w:widowControl/>
        <w:numPr>
          <w:ilvl w:val="0"/>
          <w:numId w:val="21"/>
        </w:numPr>
        <w:tabs>
          <w:tab w:val="left" w:pos="-4536"/>
        </w:tabs>
        <w:ind w:left="0" w:firstLine="709"/>
        <w:jc w:val="both"/>
        <w:rPr>
          <w:rFonts w:ascii="Times New Roman" w:hAnsi="Times New Roman" w:cs="Times New Roman"/>
        </w:rPr>
      </w:pPr>
      <w:r w:rsidRPr="000A1C36">
        <w:rPr>
          <w:rFonts w:ascii="Times New Roman" w:hAnsi="Times New Roman" w:cs="Times New Roman"/>
        </w:rPr>
        <w:t>Государственный памятник природы регионального значения озеро Городно-Горстино, Стреглино»</w:t>
      </w:r>
    </w:p>
    <w:p w:rsidR="000A1C36" w:rsidRPr="000A1C36" w:rsidRDefault="000A1C36" w:rsidP="000A1C36">
      <w:pPr>
        <w:pStyle w:val="ConsNormal"/>
        <w:widowControl/>
        <w:numPr>
          <w:ilvl w:val="0"/>
          <w:numId w:val="21"/>
        </w:numPr>
        <w:tabs>
          <w:tab w:val="left" w:pos="-4536"/>
        </w:tabs>
        <w:ind w:left="0" w:firstLine="709"/>
        <w:jc w:val="both"/>
        <w:rPr>
          <w:rFonts w:ascii="Times New Roman" w:hAnsi="Times New Roman" w:cs="Times New Roman"/>
        </w:rPr>
      </w:pPr>
      <w:r w:rsidRPr="000A1C36">
        <w:rPr>
          <w:rFonts w:ascii="Times New Roman" w:hAnsi="Times New Roman" w:cs="Times New Roman"/>
        </w:rPr>
        <w:lastRenderedPageBreak/>
        <w:t>Национальный парк "Валдайский"</w:t>
      </w:r>
    </w:p>
    <w:p w:rsidR="000A1C36" w:rsidRPr="000A1C36" w:rsidRDefault="000A1C36" w:rsidP="000A1C36">
      <w:pPr>
        <w:pStyle w:val="ConsNormal"/>
        <w:widowControl/>
        <w:numPr>
          <w:ilvl w:val="0"/>
          <w:numId w:val="21"/>
        </w:numPr>
        <w:tabs>
          <w:tab w:val="left" w:pos="-4536"/>
        </w:tabs>
        <w:ind w:left="0" w:firstLine="709"/>
        <w:jc w:val="both"/>
        <w:rPr>
          <w:rFonts w:ascii="Times New Roman" w:hAnsi="Times New Roman" w:cs="Times New Roman"/>
        </w:rPr>
      </w:pPr>
      <w:r w:rsidRPr="000A1C36">
        <w:rPr>
          <w:rFonts w:ascii="Times New Roman" w:hAnsi="Times New Roman" w:cs="Times New Roman"/>
          <w:color w:val="000000"/>
        </w:rPr>
        <w:t>Территории, подверженные паводкам</w:t>
      </w:r>
      <w:r w:rsidRPr="000A1C36">
        <w:rPr>
          <w:rFonts w:ascii="Times New Roman" w:hAnsi="Times New Roman" w:cs="Times New Roman"/>
        </w:rPr>
        <w:t>.</w:t>
      </w:r>
    </w:p>
    <w:p w:rsidR="000A1C36" w:rsidRPr="000A1C36" w:rsidRDefault="000A1C36" w:rsidP="000A1C36">
      <w:pPr>
        <w:pStyle w:val="31"/>
        <w:tabs>
          <w:tab w:val="num" w:pos="-851"/>
          <w:tab w:val="left" w:pos="-426"/>
        </w:tabs>
        <w:spacing w:before="0"/>
        <w:ind w:left="0" w:firstLine="709"/>
        <w:rPr>
          <w:rFonts w:ascii="Times New Roman" w:hAnsi="Times New Roman" w:cs="Times New Roman"/>
          <w:sz w:val="20"/>
          <w:szCs w:val="20"/>
        </w:rPr>
      </w:pPr>
      <w:r w:rsidRPr="000A1C36">
        <w:rPr>
          <w:rFonts w:ascii="Times New Roman" w:hAnsi="Times New Roman" w:cs="Times New Roman"/>
          <w:sz w:val="20"/>
          <w:szCs w:val="20"/>
        </w:rPr>
        <w:t>11. В отношении земельных участков и объектов капитального строительства, расположенных в пределах вышеперечисленных зон с особыми условиями использования территорий, ограничения использования земельных участков и объектов капитального строительства для данной зоны установлены федеральным законодательством.</w:t>
      </w:r>
    </w:p>
    <w:p w:rsidR="000A1C36" w:rsidRPr="000A1C36" w:rsidRDefault="000A1C36" w:rsidP="000A1C36">
      <w:pPr>
        <w:pStyle w:val="1"/>
        <w:tabs>
          <w:tab w:val="clear" w:pos="0"/>
          <w:tab w:val="num" w:pos="-851"/>
          <w:tab w:val="left" w:pos="-426"/>
        </w:tabs>
        <w:ind w:firstLine="709"/>
        <w:rPr>
          <w:sz w:val="20"/>
        </w:rPr>
      </w:pPr>
      <w:bookmarkStart w:id="13" w:name="_Toc517680578"/>
      <w:r w:rsidRPr="000A1C36">
        <w:rPr>
          <w:sz w:val="20"/>
        </w:rPr>
        <w:t>Статья 9. Комиссия по подготовке проекта правил землепользования и застройки</w:t>
      </w:r>
      <w:bookmarkEnd w:id="13"/>
    </w:p>
    <w:p w:rsidR="000A1C36" w:rsidRPr="000A1C36" w:rsidRDefault="000A1C36" w:rsidP="000A1C36">
      <w:pPr>
        <w:tabs>
          <w:tab w:val="num" w:pos="-851"/>
          <w:tab w:val="left" w:pos="-426"/>
        </w:tabs>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1. Комиссия по подготовке проекта правил землепользования и застройки (далее - комиссия)  является постоянно действующим консультативным органом при Администрации сельского  поселения и сформирована для обеспечения реализации настоящих Правил.</w:t>
      </w:r>
    </w:p>
    <w:p w:rsidR="000A1C36" w:rsidRPr="000A1C36" w:rsidRDefault="000A1C36" w:rsidP="000A1C36">
      <w:pPr>
        <w:tabs>
          <w:tab w:val="num" w:pos="-851"/>
          <w:tab w:val="left" w:pos="-426"/>
        </w:tabs>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Комиссия формируется на основании правового акта главы сельского  поселения и осуществляет свою деятельность в соответствии с настоящими Правилами и Положением о Комиссии по подготовке проекта правил землепользования и застройки.</w:t>
      </w:r>
    </w:p>
    <w:p w:rsidR="000A1C36" w:rsidRPr="000A1C36" w:rsidRDefault="000A1C36" w:rsidP="000A1C36">
      <w:pPr>
        <w:tabs>
          <w:tab w:val="num" w:pos="-851"/>
          <w:tab w:val="left" w:pos="-426"/>
        </w:tabs>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Комиссия:</w:t>
      </w:r>
    </w:p>
    <w:p w:rsidR="000A1C36" w:rsidRPr="000A1C36" w:rsidRDefault="000A1C36" w:rsidP="000A1C36">
      <w:pPr>
        <w:widowControl w:val="0"/>
        <w:numPr>
          <w:ilvl w:val="0"/>
          <w:numId w:val="3"/>
        </w:numPr>
        <w:tabs>
          <w:tab w:val="num" w:pos="-851"/>
          <w:tab w:val="left" w:pos="-426"/>
          <w:tab w:val="left" w:pos="1047"/>
          <w:tab w:val="left" w:pos="1179"/>
          <w:tab w:val="left" w:pos="1311"/>
          <w:tab w:val="left" w:pos="1443"/>
        </w:tabs>
        <w:suppressAutoHyphens/>
        <w:autoSpaceDE w:val="0"/>
        <w:spacing w:after="0" w:line="240" w:lineRule="auto"/>
        <w:ind w:left="0" w:firstLine="709"/>
        <w:jc w:val="both"/>
        <w:rPr>
          <w:rFonts w:ascii="Times New Roman" w:hAnsi="Times New Roman" w:cs="Times New Roman"/>
          <w:sz w:val="20"/>
          <w:szCs w:val="20"/>
        </w:rPr>
      </w:pPr>
      <w:r w:rsidRPr="000A1C36">
        <w:rPr>
          <w:rFonts w:ascii="Times New Roman" w:hAnsi="Times New Roman" w:cs="Times New Roman"/>
          <w:sz w:val="20"/>
          <w:szCs w:val="20"/>
        </w:rPr>
        <w:t>участвует в осуществлении контроля за соблюдением Правил землепользования и застройки всеми субъектами градостроительной (строительной) деятельности;</w:t>
      </w:r>
    </w:p>
    <w:p w:rsidR="000A1C36" w:rsidRPr="000A1C36" w:rsidRDefault="000A1C36" w:rsidP="000A1C36">
      <w:pPr>
        <w:widowControl w:val="0"/>
        <w:numPr>
          <w:ilvl w:val="0"/>
          <w:numId w:val="5"/>
        </w:numPr>
        <w:tabs>
          <w:tab w:val="num" w:pos="-851"/>
          <w:tab w:val="left" w:pos="-426"/>
          <w:tab w:val="left" w:pos="1047"/>
          <w:tab w:val="left" w:pos="1474"/>
          <w:tab w:val="left" w:pos="1901"/>
          <w:tab w:val="left" w:pos="2328"/>
        </w:tabs>
        <w:suppressAutoHyphens/>
        <w:autoSpaceDE w:val="0"/>
        <w:spacing w:after="0" w:line="240" w:lineRule="auto"/>
        <w:ind w:left="0" w:firstLine="709"/>
        <w:jc w:val="both"/>
        <w:rPr>
          <w:rFonts w:ascii="Times New Roman" w:hAnsi="Times New Roman" w:cs="Times New Roman"/>
          <w:sz w:val="20"/>
          <w:szCs w:val="20"/>
        </w:rPr>
      </w:pPr>
      <w:r w:rsidRPr="000A1C36">
        <w:rPr>
          <w:rFonts w:ascii="Times New Roman" w:hAnsi="Times New Roman" w:cs="Times New Roman"/>
          <w:sz w:val="20"/>
          <w:szCs w:val="20"/>
        </w:rPr>
        <w:t>рассматривает заявления на получение разрешения на условно разрешенный вид использования земельного участка и объекта капитального строительства и подготавливает заключения;</w:t>
      </w:r>
    </w:p>
    <w:p w:rsidR="000A1C36" w:rsidRPr="000A1C36" w:rsidRDefault="000A1C36" w:rsidP="000A1C36">
      <w:pPr>
        <w:widowControl w:val="0"/>
        <w:numPr>
          <w:ilvl w:val="0"/>
          <w:numId w:val="3"/>
        </w:numPr>
        <w:tabs>
          <w:tab w:val="clear" w:pos="915"/>
          <w:tab w:val="num" w:pos="-851"/>
          <w:tab w:val="left" w:pos="-426"/>
          <w:tab w:val="left" w:pos="906"/>
          <w:tab w:val="left" w:pos="966"/>
        </w:tabs>
        <w:suppressAutoHyphens/>
        <w:autoSpaceDE w:val="0"/>
        <w:spacing w:after="0" w:line="240" w:lineRule="auto"/>
        <w:ind w:left="0" w:firstLine="709"/>
        <w:jc w:val="both"/>
        <w:rPr>
          <w:rFonts w:ascii="Times New Roman" w:hAnsi="Times New Roman" w:cs="Times New Roman"/>
          <w:sz w:val="20"/>
          <w:szCs w:val="20"/>
        </w:rPr>
      </w:pPr>
      <w:r w:rsidRPr="000A1C36">
        <w:rPr>
          <w:rFonts w:ascii="Times New Roman" w:hAnsi="Times New Roman" w:cs="Times New Roman"/>
          <w:sz w:val="20"/>
          <w:szCs w:val="20"/>
        </w:rPr>
        <w:t>рассматривает заявления о разрешении на отклонение от предельных параметров разрешенного строительства, реконструкции объектов капитального строительства и подготавливает заключения;</w:t>
      </w:r>
    </w:p>
    <w:p w:rsidR="000A1C36" w:rsidRPr="000A1C36" w:rsidRDefault="000A1C36" w:rsidP="000A1C36">
      <w:pPr>
        <w:widowControl w:val="0"/>
        <w:numPr>
          <w:ilvl w:val="0"/>
          <w:numId w:val="3"/>
        </w:numPr>
        <w:tabs>
          <w:tab w:val="clear" w:pos="915"/>
          <w:tab w:val="num" w:pos="-851"/>
          <w:tab w:val="left" w:pos="-426"/>
          <w:tab w:val="left" w:pos="906"/>
          <w:tab w:val="left" w:pos="966"/>
        </w:tabs>
        <w:suppressAutoHyphens/>
        <w:autoSpaceDE w:val="0"/>
        <w:spacing w:after="0" w:line="240" w:lineRule="auto"/>
        <w:ind w:left="0" w:firstLine="709"/>
        <w:jc w:val="both"/>
        <w:rPr>
          <w:rFonts w:ascii="Times New Roman" w:hAnsi="Times New Roman" w:cs="Times New Roman"/>
          <w:sz w:val="20"/>
          <w:szCs w:val="20"/>
        </w:rPr>
      </w:pPr>
      <w:r w:rsidRPr="000A1C36">
        <w:rPr>
          <w:rFonts w:ascii="Times New Roman" w:hAnsi="Times New Roman" w:cs="Times New Roman"/>
          <w:sz w:val="20"/>
          <w:szCs w:val="20"/>
        </w:rPr>
        <w:t>информирует о проведении публичных или общественных обсуждений при осуществлении градостроительной деятельности;</w:t>
      </w:r>
    </w:p>
    <w:p w:rsidR="000A1C36" w:rsidRPr="000A1C36" w:rsidRDefault="000A1C36" w:rsidP="000A1C36">
      <w:pPr>
        <w:widowControl w:val="0"/>
        <w:numPr>
          <w:ilvl w:val="0"/>
          <w:numId w:val="3"/>
        </w:numPr>
        <w:tabs>
          <w:tab w:val="clear" w:pos="915"/>
          <w:tab w:val="num" w:pos="-851"/>
          <w:tab w:val="left" w:pos="-426"/>
          <w:tab w:val="left" w:pos="906"/>
          <w:tab w:val="left" w:pos="966"/>
        </w:tabs>
        <w:suppressAutoHyphens/>
        <w:autoSpaceDE w:val="0"/>
        <w:spacing w:after="0" w:line="240" w:lineRule="auto"/>
        <w:ind w:left="0" w:firstLine="709"/>
        <w:jc w:val="both"/>
        <w:rPr>
          <w:rFonts w:ascii="Times New Roman" w:hAnsi="Times New Roman" w:cs="Times New Roman"/>
          <w:sz w:val="20"/>
          <w:szCs w:val="20"/>
        </w:rPr>
      </w:pPr>
      <w:r w:rsidRPr="000A1C36">
        <w:rPr>
          <w:rFonts w:ascii="Times New Roman" w:hAnsi="Times New Roman" w:cs="Times New Roman"/>
          <w:sz w:val="20"/>
          <w:szCs w:val="20"/>
        </w:rPr>
        <w:t>проводит публичные слушания при осуществлении градостроительной деятельности;</w:t>
      </w:r>
    </w:p>
    <w:p w:rsidR="000A1C36" w:rsidRPr="000A1C36" w:rsidRDefault="000A1C36" w:rsidP="000A1C36">
      <w:pPr>
        <w:widowControl w:val="0"/>
        <w:numPr>
          <w:ilvl w:val="0"/>
          <w:numId w:val="3"/>
        </w:numPr>
        <w:tabs>
          <w:tab w:val="clear" w:pos="915"/>
          <w:tab w:val="num" w:pos="-851"/>
          <w:tab w:val="left" w:pos="-426"/>
          <w:tab w:val="left" w:pos="906"/>
          <w:tab w:val="left" w:pos="966"/>
        </w:tabs>
        <w:suppressAutoHyphens/>
        <w:autoSpaceDE w:val="0"/>
        <w:spacing w:after="0" w:line="240" w:lineRule="auto"/>
        <w:ind w:left="0" w:firstLine="709"/>
        <w:jc w:val="both"/>
        <w:rPr>
          <w:rFonts w:ascii="Times New Roman" w:hAnsi="Times New Roman" w:cs="Times New Roman"/>
          <w:sz w:val="20"/>
          <w:szCs w:val="20"/>
        </w:rPr>
      </w:pPr>
      <w:r w:rsidRPr="000A1C36">
        <w:rPr>
          <w:rFonts w:ascii="Times New Roman" w:hAnsi="Times New Roman" w:cs="Times New Roman"/>
          <w:sz w:val="20"/>
          <w:szCs w:val="20"/>
        </w:rPr>
        <w:t>организует подготовку предложений о внесении дополнений и изменений в Правила, а также проектов местных нормативных правовых актов, иных документов, связанных с реализацией и применением настоящих Правил;</w:t>
      </w:r>
    </w:p>
    <w:p w:rsidR="000A1C36" w:rsidRPr="000A1C36" w:rsidRDefault="000A1C36" w:rsidP="000A1C36">
      <w:pPr>
        <w:widowControl w:val="0"/>
        <w:numPr>
          <w:ilvl w:val="0"/>
          <w:numId w:val="3"/>
        </w:numPr>
        <w:tabs>
          <w:tab w:val="num" w:pos="-851"/>
          <w:tab w:val="left" w:pos="-426"/>
          <w:tab w:val="left" w:pos="915"/>
          <w:tab w:val="left" w:pos="993"/>
        </w:tabs>
        <w:suppressAutoHyphens/>
        <w:autoSpaceDE w:val="0"/>
        <w:spacing w:after="0" w:line="240" w:lineRule="auto"/>
        <w:ind w:left="0" w:firstLine="709"/>
        <w:jc w:val="both"/>
        <w:rPr>
          <w:rFonts w:ascii="Times New Roman" w:hAnsi="Times New Roman" w:cs="Times New Roman"/>
          <w:sz w:val="20"/>
          <w:szCs w:val="20"/>
        </w:rPr>
      </w:pPr>
      <w:r w:rsidRPr="000A1C36">
        <w:rPr>
          <w:rFonts w:ascii="Times New Roman" w:hAnsi="Times New Roman" w:cs="Times New Roman"/>
          <w:sz w:val="20"/>
          <w:szCs w:val="20"/>
        </w:rPr>
        <w:t>решает иные задачи, связанные с регулированием землепользования и застройки.</w:t>
      </w:r>
    </w:p>
    <w:p w:rsidR="000A1C36" w:rsidRPr="000A1C36" w:rsidRDefault="000A1C36" w:rsidP="000A1C36">
      <w:pPr>
        <w:tabs>
          <w:tab w:val="num" w:pos="-851"/>
          <w:tab w:val="left" w:pos="-426"/>
        </w:tabs>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Состав Комиссии устанавливается в положении о составе и порядке деятельности  комиссии, куда входят представители органов и организаций, деятельность которых связана с вопросами планирования развития, обустройства территории, функционирования хозяйства сельского  поселения, застройки, землепользования и регулирования хозяйственной деятельности на земельных участках.</w:t>
      </w:r>
    </w:p>
    <w:p w:rsidR="000A1C36" w:rsidRPr="000A1C36" w:rsidRDefault="000A1C36" w:rsidP="000A1C36">
      <w:pPr>
        <w:tabs>
          <w:tab w:val="num" w:pos="-851"/>
          <w:tab w:val="left" w:pos="-426"/>
        </w:tabs>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0A1C36" w:rsidRPr="000A1C36" w:rsidRDefault="000A1C36" w:rsidP="000A1C36">
      <w:pPr>
        <w:tabs>
          <w:tab w:val="num" w:pos="-851"/>
          <w:tab w:val="left" w:pos="-426"/>
        </w:tabs>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2. По вопросам реализации и применения настоящих Правил иные органы:</w:t>
      </w:r>
    </w:p>
    <w:p w:rsidR="000A1C36" w:rsidRPr="000A1C36" w:rsidRDefault="000A1C36" w:rsidP="000A1C36">
      <w:pPr>
        <w:widowControl w:val="0"/>
        <w:numPr>
          <w:ilvl w:val="0"/>
          <w:numId w:val="5"/>
        </w:numPr>
        <w:tabs>
          <w:tab w:val="num" w:pos="-851"/>
          <w:tab w:val="left" w:pos="-426"/>
          <w:tab w:val="left" w:pos="1047"/>
          <w:tab w:val="left" w:pos="1474"/>
          <w:tab w:val="left" w:pos="1901"/>
          <w:tab w:val="left" w:pos="2328"/>
        </w:tabs>
        <w:suppressAutoHyphens/>
        <w:autoSpaceDE w:val="0"/>
        <w:spacing w:after="0" w:line="240" w:lineRule="auto"/>
        <w:ind w:left="0" w:firstLine="709"/>
        <w:jc w:val="both"/>
        <w:rPr>
          <w:rFonts w:ascii="Times New Roman" w:hAnsi="Times New Roman" w:cs="Times New Roman"/>
          <w:sz w:val="20"/>
          <w:szCs w:val="20"/>
        </w:rPr>
      </w:pPr>
      <w:r w:rsidRPr="000A1C36">
        <w:rPr>
          <w:rFonts w:ascii="Times New Roman" w:hAnsi="Times New Roman" w:cs="Times New Roman"/>
          <w:sz w:val="20"/>
          <w:szCs w:val="20"/>
        </w:rPr>
        <w:t>по запросу Комиссии предоставляют в ее адрес заключения по вопросам, связанным с проведением публичных слушаний или общественных обсуждений;</w:t>
      </w:r>
    </w:p>
    <w:p w:rsidR="000A1C36" w:rsidRPr="000A1C36" w:rsidRDefault="000A1C36" w:rsidP="000A1C36">
      <w:pPr>
        <w:widowControl w:val="0"/>
        <w:numPr>
          <w:ilvl w:val="0"/>
          <w:numId w:val="5"/>
        </w:numPr>
        <w:tabs>
          <w:tab w:val="num" w:pos="-851"/>
          <w:tab w:val="left" w:pos="-426"/>
          <w:tab w:val="left" w:pos="1047"/>
          <w:tab w:val="left" w:pos="1474"/>
          <w:tab w:val="left" w:pos="1901"/>
          <w:tab w:val="left" w:pos="2328"/>
        </w:tabs>
        <w:suppressAutoHyphens/>
        <w:autoSpaceDE w:val="0"/>
        <w:spacing w:after="0" w:line="240" w:lineRule="auto"/>
        <w:ind w:left="0" w:firstLine="709"/>
        <w:jc w:val="both"/>
        <w:rPr>
          <w:rFonts w:ascii="Times New Roman" w:hAnsi="Times New Roman" w:cs="Times New Roman"/>
          <w:sz w:val="20"/>
          <w:szCs w:val="20"/>
        </w:rPr>
      </w:pPr>
      <w:r w:rsidRPr="000A1C36">
        <w:rPr>
          <w:rFonts w:ascii="Times New Roman" w:hAnsi="Times New Roman" w:cs="Times New Roman"/>
          <w:sz w:val="20"/>
          <w:szCs w:val="20"/>
        </w:rPr>
        <w:t>по запросу Комиссии предоставляют заключения по вопросам предоставления разрешения на условно разрешенный вид использования земельного участка или объекта капитального строительства;</w:t>
      </w:r>
    </w:p>
    <w:p w:rsidR="000A1C36" w:rsidRPr="000A1C36" w:rsidRDefault="000A1C36" w:rsidP="000A1C36">
      <w:pPr>
        <w:tabs>
          <w:tab w:val="num" w:pos="-851"/>
          <w:tab w:val="left" w:pos="-426"/>
        </w:tabs>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 участвуют в регулировании и контроле землепользования и застройки в соответствии с законодательством, настоящими Правилами и на основании Положений об этих органах.</w:t>
      </w:r>
    </w:p>
    <w:p w:rsidR="000A1C36" w:rsidRPr="000A1C36" w:rsidRDefault="000A1C36" w:rsidP="000A1C36">
      <w:pPr>
        <w:pStyle w:val="1"/>
        <w:tabs>
          <w:tab w:val="clear" w:pos="0"/>
          <w:tab w:val="num" w:pos="-851"/>
          <w:tab w:val="left" w:pos="-426"/>
        </w:tabs>
        <w:ind w:firstLine="709"/>
        <w:rPr>
          <w:sz w:val="20"/>
        </w:rPr>
      </w:pPr>
      <w:bookmarkStart w:id="14" w:name="_Toc517680579"/>
      <w:r w:rsidRPr="000A1C36">
        <w:rPr>
          <w:sz w:val="20"/>
        </w:rPr>
        <w:t xml:space="preserve">ГЛАВА </w:t>
      </w:r>
      <w:r w:rsidRPr="000A1C36">
        <w:rPr>
          <w:sz w:val="20"/>
          <w:lang w:val="en-US"/>
        </w:rPr>
        <w:t>IV</w:t>
      </w:r>
      <w:r w:rsidRPr="000A1C36">
        <w:rPr>
          <w:sz w:val="20"/>
        </w:rPr>
        <w:t>. ИЗМЕНЕНИЕ ВИДОВ РАЗРЕШЕННОГО ИСПОЛЬЗОВАНИЯ НЕДВИЖИМОСТИ ФИЗИЧЕСКИМИ И ЮРИДИЧЕСКИМИ ЛИЦАМИ</w:t>
      </w:r>
      <w:bookmarkEnd w:id="14"/>
    </w:p>
    <w:p w:rsidR="000A1C36" w:rsidRPr="000A1C36" w:rsidRDefault="000A1C36" w:rsidP="000A1C36">
      <w:pPr>
        <w:pStyle w:val="1"/>
        <w:tabs>
          <w:tab w:val="clear" w:pos="0"/>
          <w:tab w:val="num" w:pos="-851"/>
          <w:tab w:val="left" w:pos="-426"/>
        </w:tabs>
        <w:ind w:firstLine="709"/>
        <w:rPr>
          <w:sz w:val="20"/>
        </w:rPr>
      </w:pPr>
      <w:bookmarkStart w:id="15" w:name="_Toc517680580"/>
      <w:r w:rsidRPr="000A1C36">
        <w:rPr>
          <w:sz w:val="20"/>
        </w:rPr>
        <w:t>Статья 10. Изменение видов разрешенного использования земельных участков и объектов капитального строительства</w:t>
      </w:r>
      <w:bookmarkEnd w:id="15"/>
    </w:p>
    <w:p w:rsidR="000A1C36" w:rsidRPr="000A1C36" w:rsidRDefault="000A1C36" w:rsidP="000A1C36">
      <w:pPr>
        <w:tabs>
          <w:tab w:val="num" w:pos="-851"/>
          <w:tab w:val="left" w:pos="-426"/>
        </w:tabs>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1. Положения настоящей статьи не применяются в отношении земельных участков, на которые, в соответствии с пунктом 4 статьи 36 Градостроительного кодекса Российской Федерации, не распространяется действие градостроительных регламентов и на земельные участки, для которых, в соответствии с пунктом 6 статьи 36 Градостроительного кодекса Российской Федерации, градостроительные регламенты Не подлежит установлению , а также на объекты капитального строительства, расположенные на таких земельных участках.</w:t>
      </w:r>
    </w:p>
    <w:p w:rsidR="000A1C36" w:rsidRPr="000A1C36" w:rsidRDefault="000A1C36" w:rsidP="000A1C36">
      <w:pPr>
        <w:tabs>
          <w:tab w:val="num" w:pos="-851"/>
          <w:tab w:val="left" w:pos="-426"/>
        </w:tabs>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собственниками земельных участков, землепользователями, землевладельцами и арендаторами земельных участков, в соответствии с градостроительными регламентами, установленными настоящими Правилами для каждой территориальной зоны, при условии соблюдения требований технических регламентов.</w:t>
      </w:r>
    </w:p>
    <w:p w:rsidR="000A1C36" w:rsidRPr="000A1C36" w:rsidRDefault="000A1C36" w:rsidP="000A1C36">
      <w:pPr>
        <w:tabs>
          <w:tab w:val="num" w:pos="-851"/>
          <w:tab w:val="left" w:pos="-426"/>
        </w:tabs>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землепользователями, землевладельцами и арендаторами земельных участков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0A1C36" w:rsidRPr="000A1C36" w:rsidRDefault="000A1C36" w:rsidP="000A1C36">
      <w:pPr>
        <w:tabs>
          <w:tab w:val="num" w:pos="-851"/>
          <w:tab w:val="left" w:pos="-426"/>
        </w:tabs>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lastRenderedPageBreak/>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подлежит установлению ,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0A1C36" w:rsidRPr="000A1C36" w:rsidRDefault="000A1C36" w:rsidP="000A1C36">
      <w:pPr>
        <w:tabs>
          <w:tab w:val="num" w:pos="-851"/>
          <w:tab w:val="left" w:pos="-426"/>
        </w:tabs>
        <w:spacing w:after="0" w:line="240" w:lineRule="auto"/>
        <w:ind w:firstLine="709"/>
        <w:jc w:val="both"/>
        <w:rPr>
          <w:rFonts w:ascii="Times New Roman" w:hAnsi="Times New Roman" w:cs="Times New Roman"/>
          <w:sz w:val="20"/>
          <w:szCs w:val="20"/>
        </w:rPr>
      </w:pPr>
      <w:r w:rsidRPr="000A1C36">
        <w:rPr>
          <w:rFonts w:ascii="Times New Roman" w:hAnsi="Times New Roman" w:cs="Times New Roman"/>
          <w:sz w:val="20"/>
          <w:szCs w:val="20"/>
        </w:rPr>
        <w:t xml:space="preserve">5. Самостоятельный выбор вида разрешенного использования или получение разрешения на условно-разрешенный вид использования не исключает прохождения правообладателем  процедур, связанных с оформлением проектной, разрешительной, правоустанавливающей, правоудостоверяющей документации, предусмотренной законодательством Российской Федерации. </w:t>
      </w:r>
    </w:p>
    <w:p w:rsidR="000A1C36" w:rsidRPr="000A1C36" w:rsidRDefault="000A1C36" w:rsidP="000A1C36">
      <w:pPr>
        <w:pStyle w:val="14"/>
        <w:spacing w:after="0"/>
        <w:rPr>
          <w:sz w:val="20"/>
          <w:szCs w:val="20"/>
        </w:rPr>
      </w:pPr>
      <w:r w:rsidRPr="000A1C36">
        <w:rPr>
          <w:sz w:val="20"/>
          <w:szCs w:val="20"/>
        </w:rPr>
        <w:t>6.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в настоящих правилах землепользования и застройки, при условии соблюдения требований технических регламентов, санитарных норм и правил и ограничений, установленных в зонах с особыми условиями использования территорий.</w:t>
      </w:r>
    </w:p>
    <w:p w:rsidR="000A1C36" w:rsidRPr="000A1C36" w:rsidRDefault="000A1C36" w:rsidP="000A1C36">
      <w:pPr>
        <w:pStyle w:val="14"/>
        <w:spacing w:after="0"/>
        <w:rPr>
          <w:sz w:val="20"/>
          <w:szCs w:val="20"/>
        </w:rPr>
      </w:pPr>
      <w:r w:rsidRPr="000A1C36">
        <w:rPr>
          <w:sz w:val="20"/>
          <w:szCs w:val="20"/>
        </w:rPr>
        <w:t>7. Вид разрешенного использования земельных участков и объектов капитального строительства может быть изменен только на вид разрешенного использования, предусмотренный градостроительным регламентом территориальной зоны, к которой отнесены данные земельные участки и объекты капитального строительства.</w:t>
      </w:r>
    </w:p>
    <w:p w:rsidR="000A1C36" w:rsidRPr="000A1C36" w:rsidRDefault="000A1C36" w:rsidP="000A1C36">
      <w:pPr>
        <w:pStyle w:val="14"/>
        <w:spacing w:after="0"/>
        <w:rPr>
          <w:sz w:val="20"/>
          <w:szCs w:val="20"/>
        </w:rPr>
      </w:pPr>
      <w:r w:rsidRPr="000A1C36">
        <w:rPr>
          <w:sz w:val="20"/>
          <w:szCs w:val="20"/>
        </w:rPr>
        <w:t>8. Изменение вида разрешенного использования земельных участков и объектов капитального строительства не может быть осуществлено в следующих случаях:</w:t>
      </w:r>
    </w:p>
    <w:p w:rsidR="000A1C36" w:rsidRPr="000A1C36" w:rsidRDefault="000A1C36" w:rsidP="000A1C36">
      <w:pPr>
        <w:pStyle w:val="14"/>
        <w:spacing w:after="0"/>
        <w:rPr>
          <w:sz w:val="20"/>
          <w:szCs w:val="20"/>
        </w:rPr>
      </w:pPr>
      <w:r w:rsidRPr="000A1C36">
        <w:rPr>
          <w:sz w:val="20"/>
          <w:szCs w:val="20"/>
        </w:rPr>
        <w:t>1) в случае, если после такого изменения размеры земельного участка не будут соответствовать градостроительному регламенту;</w:t>
      </w:r>
    </w:p>
    <w:p w:rsidR="000A1C36" w:rsidRPr="000A1C36" w:rsidRDefault="000A1C36" w:rsidP="000A1C36">
      <w:pPr>
        <w:pStyle w:val="14"/>
        <w:spacing w:after="0"/>
        <w:rPr>
          <w:sz w:val="20"/>
          <w:szCs w:val="20"/>
        </w:rPr>
      </w:pPr>
      <w:r w:rsidRPr="000A1C36">
        <w:rPr>
          <w:sz w:val="20"/>
          <w:szCs w:val="20"/>
        </w:rPr>
        <w:t>2) в случае, если после такого изменения параметры объекта капитального строительства не будут соответствовать градостроительному регламенту.</w:t>
      </w:r>
    </w:p>
    <w:p w:rsidR="000A1C36" w:rsidRPr="000A1C36" w:rsidRDefault="000A1C36" w:rsidP="000A1C36">
      <w:pPr>
        <w:pStyle w:val="14"/>
        <w:spacing w:after="0"/>
        <w:rPr>
          <w:sz w:val="20"/>
          <w:szCs w:val="20"/>
        </w:rPr>
      </w:pPr>
      <w:r w:rsidRPr="000A1C36">
        <w:rPr>
          <w:sz w:val="20"/>
          <w:szCs w:val="20"/>
        </w:rPr>
        <w:t>9. Изменение видов разрешенного использования земельных участков земельных участков и объектов капитального строительства, на которые действие градостроительного регламента не распространяется или для которых градостроительные регламенты Не подлежит установлению , указанных в пункте 4 статьи 36 и в пункте 6 статьи 36 Градостроительного кодекса Российской Федерации, а также объектов капитального строительства, расположенных на таких земельных участках, осуществляется в соответствии с федеральными законами.</w:t>
      </w:r>
    </w:p>
    <w:p w:rsidR="000A1C36" w:rsidRPr="000A1C36" w:rsidRDefault="000A1C36" w:rsidP="000A1C36">
      <w:pPr>
        <w:pStyle w:val="1"/>
        <w:tabs>
          <w:tab w:val="clear" w:pos="0"/>
          <w:tab w:val="num" w:pos="-851"/>
          <w:tab w:val="left" w:pos="-426"/>
        </w:tabs>
        <w:ind w:firstLine="709"/>
        <w:rPr>
          <w:sz w:val="20"/>
        </w:rPr>
      </w:pPr>
      <w:bookmarkStart w:id="16" w:name="_Toc517680581"/>
      <w:r w:rsidRPr="000A1C36">
        <w:rPr>
          <w:sz w:val="20"/>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16"/>
    </w:p>
    <w:p w:rsidR="000A1C36" w:rsidRPr="000A1C36" w:rsidRDefault="000A1C36" w:rsidP="000A1C36">
      <w:pPr>
        <w:pStyle w:val="ConsNormal"/>
        <w:widowControl/>
        <w:tabs>
          <w:tab w:val="num" w:pos="-851"/>
          <w:tab w:val="left" w:pos="-426"/>
        </w:tabs>
        <w:ind w:firstLine="709"/>
        <w:jc w:val="both"/>
        <w:rPr>
          <w:rFonts w:ascii="Times New Roman" w:hAnsi="Times New Roman" w:cs="Times New Roman"/>
        </w:rPr>
      </w:pPr>
      <w:r w:rsidRPr="000A1C36">
        <w:rPr>
          <w:rFonts w:ascii="Times New Roman" w:hAnsi="Times New Roman" w:cs="Times New Roman"/>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0A1C36" w:rsidRPr="000A1C36" w:rsidRDefault="000A1C36" w:rsidP="000A1C36">
      <w:pPr>
        <w:pStyle w:val="ConsNormal"/>
        <w:widowControl/>
        <w:tabs>
          <w:tab w:val="num" w:pos="-851"/>
          <w:tab w:val="left" w:pos="-426"/>
        </w:tabs>
        <w:ind w:firstLine="709"/>
        <w:jc w:val="both"/>
        <w:rPr>
          <w:rFonts w:ascii="Times New Roman" w:hAnsi="Times New Roman" w:cs="Times New Roman"/>
          <w:kern w:val="2"/>
        </w:rPr>
      </w:pPr>
      <w:r w:rsidRPr="000A1C36">
        <w:rPr>
          <w:rFonts w:ascii="Times New Roman" w:hAnsi="Times New Roman" w:cs="Times New Roman"/>
          <w:kern w:val="2"/>
        </w:rPr>
        <w:t>Услуга может предоставляться через ГОАУ «Многофункциональный центр предоставления государственных и муниципальных услуг», а также в электронном виде.</w:t>
      </w:r>
    </w:p>
    <w:p w:rsidR="000A1C36" w:rsidRPr="000A1C36" w:rsidRDefault="000A1C36" w:rsidP="000A1C36">
      <w:pPr>
        <w:pStyle w:val="ConsNormal"/>
        <w:widowControl/>
        <w:tabs>
          <w:tab w:val="num" w:pos="-851"/>
          <w:tab w:val="left" w:pos="-426"/>
        </w:tabs>
        <w:ind w:firstLine="709"/>
        <w:jc w:val="both"/>
        <w:rPr>
          <w:rFonts w:ascii="Times New Roman" w:hAnsi="Times New Roman" w:cs="Times New Roman"/>
        </w:rPr>
      </w:pPr>
      <w:r w:rsidRPr="000A1C36">
        <w:rPr>
          <w:rFonts w:ascii="Times New Roman" w:hAnsi="Times New Roman" w:cs="Times New Roman"/>
        </w:rPr>
        <w:t>Вопрос о предоставлении разрешения на условно разрешенный вид использования подлежит обсуждению на публичных слушаниях.</w:t>
      </w:r>
    </w:p>
    <w:p w:rsidR="000A1C36" w:rsidRPr="000A1C36" w:rsidRDefault="000A1C36" w:rsidP="000A1C36">
      <w:pPr>
        <w:pStyle w:val="ConsNormal"/>
        <w:widowControl/>
        <w:tabs>
          <w:tab w:val="num" w:pos="-851"/>
          <w:tab w:val="left" w:pos="-426"/>
        </w:tabs>
        <w:ind w:firstLine="709"/>
        <w:jc w:val="both"/>
        <w:rPr>
          <w:rFonts w:ascii="Times New Roman" w:hAnsi="Times New Roman" w:cs="Times New Roman"/>
        </w:rPr>
      </w:pPr>
      <w:r w:rsidRPr="000A1C36">
        <w:rPr>
          <w:rFonts w:ascii="Times New Roman" w:hAnsi="Times New Roman" w:cs="Times New Roman"/>
        </w:rPr>
        <w:t>2. На основании заключения о результатах публичных слушаний или общественных обсуждений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сельского   поселения.</w:t>
      </w:r>
    </w:p>
    <w:p w:rsidR="000A1C36" w:rsidRPr="000A1C36" w:rsidRDefault="000A1C36" w:rsidP="000A1C36">
      <w:pPr>
        <w:pStyle w:val="ConsNormal"/>
        <w:widowControl/>
        <w:tabs>
          <w:tab w:val="num" w:pos="-851"/>
          <w:tab w:val="left" w:pos="-426"/>
        </w:tabs>
        <w:ind w:firstLine="709"/>
        <w:jc w:val="both"/>
        <w:rPr>
          <w:rFonts w:ascii="Times New Roman" w:hAnsi="Times New Roman" w:cs="Times New Roman"/>
        </w:rPr>
      </w:pPr>
      <w:r w:rsidRPr="000A1C36">
        <w:rPr>
          <w:rFonts w:ascii="Times New Roman" w:hAnsi="Times New Roman" w:cs="Times New Roman"/>
        </w:rPr>
        <w:t>3. На основании указанных в пункте 2 настоящей статьи рекомендаций Глава сельского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0A1C36" w:rsidRPr="000A1C36" w:rsidRDefault="000A1C36" w:rsidP="000A1C36">
      <w:pPr>
        <w:pStyle w:val="ConsNormal"/>
        <w:widowControl/>
        <w:tabs>
          <w:tab w:val="num" w:pos="-851"/>
          <w:tab w:val="left" w:pos="-426"/>
        </w:tabs>
        <w:ind w:firstLine="709"/>
        <w:jc w:val="both"/>
        <w:rPr>
          <w:rFonts w:ascii="Times New Roman" w:hAnsi="Times New Roman" w:cs="Times New Roman"/>
        </w:rPr>
      </w:pPr>
      <w:r w:rsidRPr="000A1C36">
        <w:rPr>
          <w:rFonts w:ascii="Times New Roman" w:hAnsi="Times New Roman" w:cs="Times New Roman"/>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может быть размещено на официальном сайте поселения (при наличии официального сайта) в сети Интернет.</w:t>
      </w:r>
    </w:p>
    <w:p w:rsidR="000A1C36" w:rsidRPr="000A1C36" w:rsidRDefault="000A1C36" w:rsidP="000A1C36">
      <w:pPr>
        <w:pStyle w:val="ConsNormal"/>
        <w:widowControl/>
        <w:tabs>
          <w:tab w:val="num" w:pos="-851"/>
          <w:tab w:val="left" w:pos="-426"/>
        </w:tabs>
        <w:ind w:firstLine="709"/>
        <w:jc w:val="both"/>
        <w:rPr>
          <w:rFonts w:ascii="Times New Roman" w:hAnsi="Times New Roman" w:cs="Times New Roman"/>
        </w:rPr>
      </w:pPr>
      <w:r w:rsidRPr="000A1C36">
        <w:rPr>
          <w:rFonts w:ascii="Times New Roman" w:hAnsi="Times New Roman" w:cs="Times New Roman"/>
        </w:rPr>
        <w:t>4.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0A1C36" w:rsidRPr="000A1C36" w:rsidRDefault="000A1C36" w:rsidP="000A1C36">
      <w:pPr>
        <w:pStyle w:val="1"/>
        <w:tabs>
          <w:tab w:val="clear" w:pos="0"/>
          <w:tab w:val="num" w:pos="-851"/>
          <w:tab w:val="left" w:pos="-426"/>
        </w:tabs>
        <w:ind w:firstLine="709"/>
        <w:rPr>
          <w:bCs/>
          <w:iCs/>
          <w:sz w:val="20"/>
        </w:rPr>
      </w:pPr>
      <w:bookmarkStart w:id="17" w:name="_Toc517680582"/>
      <w:r w:rsidRPr="000A1C36">
        <w:rPr>
          <w:bCs/>
          <w:iCs/>
          <w:sz w:val="20"/>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7"/>
    </w:p>
    <w:p w:rsidR="000A1C36" w:rsidRPr="000A1C36" w:rsidRDefault="000A1C36" w:rsidP="000A1C36">
      <w:pPr>
        <w:pStyle w:val="ConsNormal"/>
        <w:widowControl/>
        <w:tabs>
          <w:tab w:val="num" w:pos="-851"/>
          <w:tab w:val="left" w:pos="-426"/>
        </w:tabs>
        <w:ind w:firstLine="709"/>
        <w:jc w:val="both"/>
        <w:rPr>
          <w:rFonts w:ascii="Times New Roman" w:hAnsi="Times New Roman" w:cs="Times New Roman"/>
        </w:rPr>
      </w:pPr>
      <w:r w:rsidRPr="000A1C36">
        <w:rPr>
          <w:rFonts w:ascii="Times New Roman" w:hAnsi="Times New Roman" w:cs="Times New Roman"/>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w:t>
      </w:r>
      <w:r w:rsidRPr="000A1C36">
        <w:rPr>
          <w:rFonts w:ascii="Times New Roman" w:hAnsi="Times New Roman" w:cs="Times New Roman"/>
        </w:rPr>
        <w:lastRenderedPageBreak/>
        <w:t>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0A1C36" w:rsidRPr="000A1C36" w:rsidRDefault="000A1C36" w:rsidP="000A1C36">
      <w:pPr>
        <w:pStyle w:val="ConsNormal"/>
        <w:widowControl/>
        <w:tabs>
          <w:tab w:val="num" w:pos="-851"/>
          <w:tab w:val="left" w:pos="-426"/>
        </w:tabs>
        <w:ind w:firstLine="709"/>
        <w:jc w:val="both"/>
        <w:rPr>
          <w:rFonts w:ascii="Times New Roman" w:hAnsi="Times New Roman" w:cs="Times New Roman"/>
        </w:rPr>
      </w:pPr>
      <w:r w:rsidRPr="000A1C36">
        <w:rPr>
          <w:rFonts w:ascii="Times New Roman" w:hAnsi="Times New Roman" w:cs="Times New Roman"/>
        </w:rPr>
        <w:t>Основанием для отклонения от предельных параметров разрешенного строительства, реконструкции объектов капительного строительства может являться  документация по планировке территорий.</w:t>
      </w:r>
    </w:p>
    <w:p w:rsidR="000A1C36" w:rsidRPr="000A1C36" w:rsidRDefault="000A1C36" w:rsidP="000A1C36">
      <w:pPr>
        <w:pStyle w:val="ConsNormal"/>
        <w:widowControl/>
        <w:tabs>
          <w:tab w:val="num" w:pos="-851"/>
          <w:tab w:val="left" w:pos="-426"/>
        </w:tabs>
        <w:ind w:firstLine="709"/>
        <w:jc w:val="both"/>
        <w:rPr>
          <w:rFonts w:ascii="Times New Roman" w:hAnsi="Times New Roman" w:cs="Times New Roman"/>
        </w:rPr>
      </w:pPr>
      <w:r w:rsidRPr="000A1C36">
        <w:rPr>
          <w:rFonts w:ascii="Times New Roman" w:hAnsi="Times New Roman" w:cs="Times New Roman"/>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0A1C36" w:rsidRPr="000A1C36" w:rsidRDefault="000A1C36" w:rsidP="000A1C36">
      <w:pPr>
        <w:pStyle w:val="ConsNormal"/>
        <w:widowControl/>
        <w:tabs>
          <w:tab w:val="num" w:pos="-851"/>
          <w:tab w:val="left" w:pos="-426"/>
        </w:tabs>
        <w:ind w:firstLine="709"/>
        <w:jc w:val="both"/>
        <w:rPr>
          <w:rFonts w:ascii="Times New Roman" w:hAnsi="Times New Roman" w:cs="Times New Roman"/>
        </w:rPr>
      </w:pPr>
      <w:r w:rsidRPr="000A1C36">
        <w:rPr>
          <w:rFonts w:ascii="Times New Roman" w:hAnsi="Times New Roman" w:cs="Times New Roman"/>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0A1C36" w:rsidRPr="000A1C36" w:rsidRDefault="000A1C36" w:rsidP="000A1C36">
      <w:pPr>
        <w:pStyle w:val="ConsNormal"/>
        <w:widowControl/>
        <w:tabs>
          <w:tab w:val="num" w:pos="-851"/>
          <w:tab w:val="left" w:pos="-426"/>
        </w:tabs>
        <w:ind w:firstLine="709"/>
        <w:jc w:val="both"/>
        <w:rPr>
          <w:rFonts w:ascii="Times New Roman" w:hAnsi="Times New Roman" w:cs="Times New Roman"/>
          <w:kern w:val="2"/>
        </w:rPr>
      </w:pPr>
      <w:r w:rsidRPr="000A1C36">
        <w:rPr>
          <w:rFonts w:ascii="Times New Roman" w:hAnsi="Times New Roman" w:cs="Times New Roman"/>
          <w:kern w:val="2"/>
        </w:rPr>
        <w:t>Услуга может предоставляться через ГОАУ «Многофункциональный центр предоставления государственных и муниципальных услуг», а также в электронном виде.</w:t>
      </w:r>
    </w:p>
    <w:p w:rsidR="000A1C36" w:rsidRPr="000A1C36" w:rsidRDefault="000A1C36" w:rsidP="000A1C36">
      <w:pPr>
        <w:pStyle w:val="ConsNormal"/>
        <w:widowControl/>
        <w:tabs>
          <w:tab w:val="num" w:pos="-851"/>
          <w:tab w:val="left" w:pos="-426"/>
        </w:tabs>
        <w:ind w:firstLine="709"/>
        <w:jc w:val="both"/>
        <w:rPr>
          <w:rFonts w:ascii="Times New Roman" w:hAnsi="Times New Roman" w:cs="Times New Roman"/>
        </w:rPr>
      </w:pPr>
      <w:r w:rsidRPr="000A1C36">
        <w:rPr>
          <w:rFonts w:ascii="Times New Roman" w:hAnsi="Times New Roman" w:cs="Times New Roman"/>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w:t>
      </w:r>
    </w:p>
    <w:p w:rsidR="000A1C36" w:rsidRPr="000A1C36" w:rsidRDefault="000A1C36" w:rsidP="000A1C36">
      <w:pPr>
        <w:pStyle w:val="ConsNormal"/>
        <w:widowControl/>
        <w:tabs>
          <w:tab w:val="num" w:pos="-851"/>
          <w:tab w:val="left" w:pos="-426"/>
        </w:tabs>
        <w:ind w:firstLine="709"/>
        <w:jc w:val="both"/>
        <w:rPr>
          <w:rFonts w:ascii="Times New Roman" w:hAnsi="Times New Roman" w:cs="Times New Roman"/>
        </w:rPr>
      </w:pPr>
      <w:r w:rsidRPr="000A1C36">
        <w:rPr>
          <w:rFonts w:ascii="Times New Roman" w:hAnsi="Times New Roman" w:cs="Times New Roman"/>
        </w:rPr>
        <w:t>4. На основании заключения о результатах публичных слушаний или общественных обсуждений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Главе сельского   поселения.</w:t>
      </w:r>
    </w:p>
    <w:p w:rsidR="000A1C36" w:rsidRPr="000A1C36" w:rsidRDefault="000A1C36" w:rsidP="000A1C36">
      <w:pPr>
        <w:pStyle w:val="ConsNormal"/>
        <w:widowControl/>
        <w:tabs>
          <w:tab w:val="num" w:pos="-851"/>
          <w:tab w:val="left" w:pos="-426"/>
        </w:tabs>
        <w:ind w:firstLine="709"/>
        <w:jc w:val="both"/>
        <w:rPr>
          <w:rFonts w:ascii="Times New Roman" w:hAnsi="Times New Roman" w:cs="Times New Roman"/>
        </w:rPr>
      </w:pPr>
      <w:r w:rsidRPr="000A1C36">
        <w:rPr>
          <w:rFonts w:ascii="Times New Roman" w:hAnsi="Times New Roman" w:cs="Times New Roman"/>
        </w:rPr>
        <w:t>5. На основании указанных в пункте 4 настоящей статьи рекомендаций Глава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0A1C36" w:rsidRPr="000A1C36" w:rsidRDefault="000A1C36" w:rsidP="000A1C36">
      <w:pPr>
        <w:pStyle w:val="ConsNormal"/>
        <w:widowControl/>
        <w:tabs>
          <w:tab w:val="num" w:pos="-851"/>
          <w:tab w:val="left" w:pos="-426"/>
        </w:tabs>
        <w:ind w:firstLine="709"/>
        <w:jc w:val="both"/>
        <w:rPr>
          <w:rFonts w:ascii="Times New Roman" w:hAnsi="Times New Roman" w:cs="Times New Roman"/>
        </w:rPr>
      </w:pPr>
      <w:r w:rsidRPr="000A1C36">
        <w:rPr>
          <w:rFonts w:ascii="Times New Roman" w:hAnsi="Times New Roman" w:cs="Times New Roman"/>
        </w:rPr>
        <w:t>6.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0A1C36" w:rsidRPr="000A1C36" w:rsidRDefault="000A1C36" w:rsidP="000A1C36">
      <w:pPr>
        <w:pStyle w:val="ConsNormal"/>
        <w:widowControl/>
        <w:tabs>
          <w:tab w:val="num" w:pos="-851"/>
          <w:tab w:val="left" w:pos="-426"/>
        </w:tabs>
        <w:ind w:firstLine="709"/>
        <w:jc w:val="both"/>
        <w:rPr>
          <w:rFonts w:ascii="Times New Roman" w:hAnsi="Times New Roman" w:cs="Times New Roman"/>
        </w:rPr>
      </w:pPr>
      <w:r w:rsidRPr="000A1C36">
        <w:rPr>
          <w:rFonts w:ascii="Times New Roman" w:hAnsi="Times New Roman" w:cs="Times New Roman"/>
        </w:rPr>
        <w:t>7.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0A1C36" w:rsidRPr="000A1C36" w:rsidRDefault="000A1C36" w:rsidP="000A1C36">
      <w:pPr>
        <w:pStyle w:val="1"/>
        <w:tabs>
          <w:tab w:val="clear" w:pos="0"/>
          <w:tab w:val="num" w:pos="-851"/>
          <w:tab w:val="left" w:pos="-426"/>
        </w:tabs>
        <w:ind w:firstLine="709"/>
        <w:rPr>
          <w:sz w:val="20"/>
        </w:rPr>
      </w:pPr>
      <w:bookmarkStart w:id="18" w:name="_Toc517680583"/>
      <w:r w:rsidRPr="000A1C36">
        <w:rPr>
          <w:sz w:val="20"/>
        </w:rPr>
        <w:t xml:space="preserve">ГЛАВА </w:t>
      </w:r>
      <w:r w:rsidRPr="000A1C36">
        <w:rPr>
          <w:sz w:val="20"/>
          <w:lang w:val="en-US"/>
        </w:rPr>
        <w:t>V</w:t>
      </w:r>
      <w:r w:rsidRPr="000A1C36">
        <w:rPr>
          <w:sz w:val="20"/>
        </w:rPr>
        <w:t>. ПОРЯДОК ВЫДАЧИ РАЗРЕШЕНИЯ НА СТРОИТЕЛЬСТВО, РАЗРЕШЕНИЯ НА ВВОД ОБЪЕКТА В ЭКСПЛУАТАЦИЮ</w:t>
      </w:r>
      <w:bookmarkEnd w:id="18"/>
    </w:p>
    <w:p w:rsidR="000A1C36" w:rsidRPr="000A1C36" w:rsidRDefault="000A1C36" w:rsidP="000A1C36">
      <w:pPr>
        <w:pStyle w:val="1"/>
        <w:tabs>
          <w:tab w:val="clear" w:pos="0"/>
          <w:tab w:val="num" w:pos="-851"/>
          <w:tab w:val="left" w:pos="-426"/>
        </w:tabs>
        <w:ind w:firstLine="709"/>
        <w:rPr>
          <w:sz w:val="20"/>
        </w:rPr>
      </w:pPr>
      <w:bookmarkStart w:id="19" w:name="_Toc517680584"/>
      <w:r w:rsidRPr="000A1C36">
        <w:rPr>
          <w:sz w:val="20"/>
        </w:rPr>
        <w:t>Статья 13. Порядок выдачи разрешения на строительство</w:t>
      </w:r>
      <w:bookmarkEnd w:id="19"/>
    </w:p>
    <w:p w:rsidR="000A1C36" w:rsidRPr="000A1C36" w:rsidRDefault="000A1C36" w:rsidP="000A1C36">
      <w:pPr>
        <w:pStyle w:val="ConsPlusNormal"/>
        <w:spacing w:line="23" w:lineRule="atLeast"/>
        <w:ind w:firstLine="709"/>
        <w:jc w:val="both"/>
        <w:rPr>
          <w:rFonts w:ascii="Times New Roman" w:hAnsi="Times New Roman" w:cs="Times New Roman"/>
        </w:rPr>
      </w:pPr>
      <w:r w:rsidRPr="000A1C36">
        <w:rPr>
          <w:rFonts w:ascii="Times New Roman" w:hAnsi="Times New Roman" w:cs="Times New Roman"/>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заказчику право осуществлять строительство, реконструкцию объектов капитального строительства, а также их капитальный ремонт, за исключением случаев, установленных Градостроительным кодексом Российской Федерации.</w:t>
      </w:r>
    </w:p>
    <w:p w:rsidR="000A1C36" w:rsidRPr="000A1C36" w:rsidRDefault="000A1C36" w:rsidP="000A1C36">
      <w:pPr>
        <w:pStyle w:val="ConsPlusNormal"/>
        <w:spacing w:line="23" w:lineRule="atLeast"/>
        <w:ind w:firstLine="709"/>
        <w:jc w:val="both"/>
        <w:rPr>
          <w:rFonts w:ascii="Times New Roman" w:hAnsi="Times New Roman" w:cs="Times New Roman"/>
        </w:rPr>
      </w:pPr>
      <w:r w:rsidRPr="000A1C36">
        <w:rPr>
          <w:rFonts w:ascii="Times New Roman" w:hAnsi="Times New Roman" w:cs="Times New Roman"/>
        </w:rPr>
        <w:t>2. До начала строительства, реконструкции застройщик обязан получить разрешение на строительство, за исключением случаев, предусмотренных Градостроительным кодексом Российской Федерации</w:t>
      </w:r>
    </w:p>
    <w:p w:rsidR="000A1C36" w:rsidRPr="000A1C36" w:rsidRDefault="000A1C36" w:rsidP="00A43732">
      <w:pPr>
        <w:pStyle w:val="ConsPlusNormal"/>
        <w:spacing w:line="23" w:lineRule="atLeast"/>
        <w:ind w:firstLine="709"/>
        <w:jc w:val="both"/>
        <w:rPr>
          <w:rFonts w:ascii="Times New Roman" w:hAnsi="Times New Roman" w:cs="Times New Roman"/>
        </w:rPr>
      </w:pPr>
      <w:r w:rsidRPr="000A1C36">
        <w:rPr>
          <w:rFonts w:ascii="Times New Roman" w:hAnsi="Times New Roman" w:cs="Times New Roman"/>
        </w:rPr>
        <w:t>3. Выдача разрешений на строительство, в том числе проведение экспертизы проектной документации, производится в соответствии со статьями 49 – 51 Градостроительного кодекса Российской Федерации.</w:t>
      </w:r>
    </w:p>
    <w:p w:rsidR="000A1C36" w:rsidRPr="000A1C36" w:rsidRDefault="000A1C36" w:rsidP="000A1C36">
      <w:pPr>
        <w:pStyle w:val="1"/>
        <w:tabs>
          <w:tab w:val="clear" w:pos="0"/>
          <w:tab w:val="num" w:pos="-851"/>
          <w:tab w:val="left" w:pos="-426"/>
        </w:tabs>
        <w:ind w:firstLine="709"/>
        <w:rPr>
          <w:sz w:val="20"/>
        </w:rPr>
      </w:pPr>
      <w:bookmarkStart w:id="20" w:name="_Toc517680585"/>
      <w:r w:rsidRPr="000A1C36">
        <w:rPr>
          <w:sz w:val="20"/>
        </w:rPr>
        <w:t>Статья 14. Порядок выдачи разрешения на ввод объекта в эксплуатацию</w:t>
      </w:r>
      <w:bookmarkEnd w:id="20"/>
    </w:p>
    <w:p w:rsidR="000A1C36" w:rsidRPr="000A1C36" w:rsidRDefault="000A1C36" w:rsidP="000A1C36">
      <w:pPr>
        <w:pStyle w:val="ConsPlusNormal"/>
        <w:numPr>
          <w:ilvl w:val="0"/>
          <w:numId w:val="1"/>
        </w:numPr>
        <w:tabs>
          <w:tab w:val="clear" w:pos="0"/>
          <w:tab w:val="num" w:pos="-2127"/>
        </w:tabs>
        <w:spacing w:line="23" w:lineRule="atLeast"/>
        <w:ind w:firstLine="709"/>
        <w:jc w:val="both"/>
        <w:rPr>
          <w:rFonts w:ascii="Times New Roman" w:hAnsi="Times New Roman" w:cs="Times New Roman"/>
        </w:rPr>
      </w:pPr>
      <w:r w:rsidRPr="000A1C36">
        <w:rPr>
          <w:rFonts w:ascii="Times New Roman" w:hAnsi="Times New Roman" w:cs="Times New Roman"/>
        </w:rPr>
        <w:t>1. После подписания акта приемки застройщик или уполномоченное лицо обязан получить разрешение на ввод объекта в эксплуатацию, которое выдается в соответствии со статьей 55 Градостроительного кодекса Российской Федерации.</w:t>
      </w:r>
    </w:p>
    <w:p w:rsidR="000A1C36" w:rsidRPr="000A1C36" w:rsidRDefault="000A1C36" w:rsidP="000A1C36">
      <w:pPr>
        <w:pStyle w:val="ConsPlusNormal"/>
        <w:numPr>
          <w:ilvl w:val="0"/>
          <w:numId w:val="1"/>
        </w:numPr>
        <w:tabs>
          <w:tab w:val="clear" w:pos="0"/>
          <w:tab w:val="num" w:pos="-2127"/>
        </w:tabs>
        <w:spacing w:line="23" w:lineRule="atLeast"/>
        <w:ind w:firstLine="709"/>
        <w:jc w:val="both"/>
        <w:rPr>
          <w:rFonts w:ascii="Times New Roman" w:hAnsi="Times New Roman" w:cs="Times New Roman"/>
        </w:rPr>
      </w:pPr>
      <w:r w:rsidRPr="000A1C36">
        <w:rPr>
          <w:rFonts w:ascii="Times New Roman" w:hAnsi="Times New Roman" w:cs="Times New Roman"/>
        </w:rPr>
        <w:t>2. Разрешение на ввод объекта в эксплуатацию является основанием для постановки на государственный учет оконченного строительством объекта капитального строительства, внесения изменений в документы государственного учета объекта капитального строительства.</w:t>
      </w:r>
    </w:p>
    <w:p w:rsidR="000A1C36" w:rsidRPr="000A1C36" w:rsidRDefault="000A1C36" w:rsidP="000A1C36">
      <w:pPr>
        <w:pStyle w:val="ConsPlusNormal"/>
        <w:numPr>
          <w:ilvl w:val="0"/>
          <w:numId w:val="1"/>
        </w:numPr>
        <w:tabs>
          <w:tab w:val="clear" w:pos="0"/>
          <w:tab w:val="num" w:pos="-2127"/>
        </w:tabs>
        <w:spacing w:line="23" w:lineRule="atLeast"/>
        <w:ind w:firstLine="709"/>
        <w:jc w:val="both"/>
        <w:rPr>
          <w:rFonts w:ascii="Times New Roman" w:hAnsi="Times New Roman" w:cs="Times New Roman"/>
        </w:rPr>
      </w:pPr>
      <w:r w:rsidRPr="000A1C36">
        <w:rPr>
          <w:rFonts w:ascii="Times New Roman" w:hAnsi="Times New Roman" w:cs="Times New Roman"/>
        </w:rPr>
        <w:t>3. Запрещается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w:t>
      </w:r>
    </w:p>
    <w:p w:rsidR="000A1C36" w:rsidRPr="000A1C36" w:rsidRDefault="000A1C36" w:rsidP="000A1C36">
      <w:pPr>
        <w:pStyle w:val="1"/>
        <w:tabs>
          <w:tab w:val="clear" w:pos="0"/>
          <w:tab w:val="num" w:pos="-851"/>
          <w:tab w:val="left" w:pos="-426"/>
        </w:tabs>
        <w:ind w:firstLine="709"/>
        <w:rPr>
          <w:sz w:val="20"/>
        </w:rPr>
      </w:pPr>
    </w:p>
    <w:p w:rsidR="000A1C36" w:rsidRPr="000A1C36" w:rsidRDefault="000A1C36" w:rsidP="000A1C36">
      <w:pPr>
        <w:pStyle w:val="1"/>
        <w:tabs>
          <w:tab w:val="clear" w:pos="0"/>
          <w:tab w:val="num" w:pos="-851"/>
          <w:tab w:val="left" w:pos="-426"/>
        </w:tabs>
        <w:ind w:firstLine="709"/>
        <w:rPr>
          <w:sz w:val="20"/>
        </w:rPr>
      </w:pPr>
      <w:bookmarkStart w:id="21" w:name="_Toc517680586"/>
      <w:r w:rsidRPr="000A1C36">
        <w:rPr>
          <w:sz w:val="20"/>
        </w:rPr>
        <w:t xml:space="preserve">ГЛАВА </w:t>
      </w:r>
      <w:r w:rsidRPr="000A1C36">
        <w:rPr>
          <w:sz w:val="20"/>
          <w:lang w:val="en-US"/>
        </w:rPr>
        <w:t>VI</w:t>
      </w:r>
      <w:r w:rsidRPr="000A1C36">
        <w:rPr>
          <w:sz w:val="20"/>
        </w:rPr>
        <w:t>. ПОРЯДОК ПОДГОТОВКИ И УТВЕРЖДЕНИЯ ДОКУМЕНТАЦИИ ПО ПЛАНИРОВКЕ ТЕРРИТОРИИ</w:t>
      </w:r>
      <w:bookmarkEnd w:id="21"/>
    </w:p>
    <w:p w:rsidR="000A1C36" w:rsidRPr="000A1C36" w:rsidRDefault="000A1C36" w:rsidP="000A1C36">
      <w:pPr>
        <w:pStyle w:val="1"/>
        <w:tabs>
          <w:tab w:val="clear" w:pos="0"/>
          <w:tab w:val="num" w:pos="-851"/>
          <w:tab w:val="left" w:pos="-426"/>
        </w:tabs>
        <w:ind w:firstLine="709"/>
        <w:rPr>
          <w:color w:val="000000"/>
          <w:sz w:val="20"/>
        </w:rPr>
      </w:pPr>
      <w:bookmarkStart w:id="22" w:name="_Toc517680587"/>
      <w:r w:rsidRPr="000A1C36">
        <w:rPr>
          <w:color w:val="000000"/>
          <w:sz w:val="20"/>
        </w:rPr>
        <w:t>Статья 15. Порядок подготовки документации по планировке территории</w:t>
      </w:r>
      <w:bookmarkEnd w:id="22"/>
    </w:p>
    <w:p w:rsidR="000A1C36" w:rsidRPr="000A1C36" w:rsidRDefault="000A1C36" w:rsidP="000A1C36">
      <w:pPr>
        <w:pStyle w:val="Web1"/>
        <w:tabs>
          <w:tab w:val="num" w:pos="-851"/>
          <w:tab w:val="left" w:pos="-426"/>
        </w:tabs>
        <w:spacing w:before="0" w:after="0"/>
        <w:ind w:left="0" w:right="0" w:firstLine="709"/>
        <w:rPr>
          <w:rFonts w:ascii="Times New Roman" w:hAnsi="Times New Roman" w:cs="Times New Roman"/>
          <w:sz w:val="20"/>
          <w:szCs w:val="20"/>
        </w:rPr>
      </w:pPr>
    </w:p>
    <w:p w:rsidR="000A1C36" w:rsidRPr="000A1C36" w:rsidRDefault="000A1C36" w:rsidP="000A1C36">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0A1C36">
        <w:rPr>
          <w:rFonts w:ascii="Times New Roman" w:hAnsi="Times New Roman" w:cs="Times New Roman"/>
          <w:sz w:val="20"/>
          <w:szCs w:val="20"/>
        </w:rPr>
        <w:lastRenderedPageBreak/>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0A1C36" w:rsidRPr="000A1C36" w:rsidRDefault="000A1C36" w:rsidP="000A1C36">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0A1C36">
        <w:rPr>
          <w:rFonts w:ascii="Times New Roman" w:hAnsi="Times New Roman" w:cs="Times New Roman"/>
          <w:sz w:val="20"/>
          <w:szCs w:val="20"/>
        </w:rPr>
        <w:t>Решения о подготовке документации по планировке территории принимаются органами местного самоуправления.</w:t>
      </w:r>
    </w:p>
    <w:p w:rsidR="000A1C36" w:rsidRPr="000A1C36" w:rsidRDefault="000A1C36" w:rsidP="000A1C36">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0A1C36">
        <w:rPr>
          <w:rFonts w:ascii="Times New Roman" w:hAnsi="Times New Roman" w:cs="Times New Roman"/>
          <w:sz w:val="20"/>
          <w:szCs w:val="20"/>
        </w:rPr>
        <w:t>Уполномоченные органы местного самоуправления поселения  обеспечивают подготовку документации по планировке территории на основании генерального плана поселения и правил землепользования и застройки.</w:t>
      </w:r>
    </w:p>
    <w:p w:rsidR="000A1C36" w:rsidRPr="000A1C36" w:rsidRDefault="000A1C36" w:rsidP="000A1C36">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0A1C36">
        <w:rPr>
          <w:rFonts w:ascii="Times New Roman" w:hAnsi="Times New Roman" w:cs="Times New Roman"/>
          <w:sz w:val="20"/>
          <w:szCs w:val="20"/>
        </w:rPr>
        <w:t>В случае, если в соответствии с настоящим Кодексом заключен договор о комплексном освоении территории или договор о развитии застроенной территории, подготовка документации по планировке территории в границах соответствующей территории осуществляется лицами, с которыми заключены соответствующие договоры. В отношении земельного участка, предоставленного некоммерческой организации, созданной гражданами, для ведения садоводства, огородничества, дачного хозяйства, подготовка проекта планировки соответствующей территории и (или) проекта межевания соответствующей территории обеспечивается указанной некоммерческой организацией. Подготовка проекта планировки территории и проекта межевания территории в отношении земельного участка, предоставленного для ведения дачного хозяйства иному юридическому лицу, обеспечивается этим юридическим лицом.</w:t>
      </w:r>
    </w:p>
    <w:p w:rsidR="000A1C36" w:rsidRPr="000A1C36" w:rsidRDefault="000A1C36" w:rsidP="000A1C36">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0A1C36">
        <w:rPr>
          <w:rFonts w:ascii="Times New Roman" w:hAnsi="Times New Roman" w:cs="Times New Roman"/>
          <w:sz w:val="20"/>
          <w:szCs w:val="20"/>
        </w:rPr>
        <w:t>Решение о подготовке документации по планировке принимается главой поселения  по инициативе указанного органа,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указанных в пункте 4 настоящей статьи.</w:t>
      </w:r>
    </w:p>
    <w:p w:rsidR="000A1C36" w:rsidRPr="000A1C36" w:rsidRDefault="000A1C36" w:rsidP="000A1C36">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0A1C36">
        <w:rPr>
          <w:rFonts w:ascii="Times New Roman" w:hAnsi="Times New Roman" w:cs="Times New Roman"/>
          <w:sz w:val="20"/>
          <w:szCs w:val="20"/>
        </w:rPr>
        <w:t>Указанное решение подлежит опубликованию в течение трех дней со дня принятия такого решения и размещается на официальном сайте Администрации поселения   (при наличии официального сайта) в сети "Интернет".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свои предложения о порядке, сроках подготовки и содержании документации по планировке территории.</w:t>
      </w:r>
    </w:p>
    <w:p w:rsidR="000A1C36" w:rsidRPr="000A1C36" w:rsidRDefault="000A1C36" w:rsidP="000A1C36">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0A1C36">
        <w:rPr>
          <w:rFonts w:ascii="Times New Roman" w:hAnsi="Times New Roman" w:cs="Times New Roman"/>
          <w:sz w:val="20"/>
          <w:szCs w:val="20"/>
        </w:rPr>
        <w:t>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p w:rsidR="000A1C36" w:rsidRPr="000A1C36" w:rsidRDefault="000A1C36" w:rsidP="000A1C36">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0A1C36">
        <w:rPr>
          <w:rFonts w:ascii="Times New Roman" w:hAnsi="Times New Roman" w:cs="Times New Roman"/>
          <w:sz w:val="20"/>
          <w:szCs w:val="20"/>
        </w:rPr>
        <w:t>Уполномоченный орган администрация поселения   осуществляет проверку разработанной в установленном порядке документации по планировке территории на соответствие документам территориального планирования, требованиям технических регламентов, градостроительных регламентов, других требований, установленных частью 10 статьи 45 Градостроительного кодекса Российской Федерации.</w:t>
      </w:r>
    </w:p>
    <w:p w:rsidR="000A1C36" w:rsidRPr="000A1C36" w:rsidRDefault="000A1C36" w:rsidP="000A1C36">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0A1C36">
        <w:rPr>
          <w:rFonts w:ascii="Times New Roman" w:hAnsi="Times New Roman" w:cs="Times New Roman"/>
          <w:sz w:val="20"/>
          <w:szCs w:val="20"/>
        </w:rPr>
        <w:t>По результатам проверки Уполномоченный орган администрация поселения   принимает решение о направлении документации по планировке территории Главе администрации или об отклонении такой документации и направлении ее на доработку.</w:t>
      </w:r>
    </w:p>
    <w:p w:rsidR="000A1C36" w:rsidRPr="000A1C36" w:rsidRDefault="000A1C36" w:rsidP="000A1C36">
      <w:pPr>
        <w:autoSpaceDN w:val="0"/>
        <w:adjustRightInd w:val="0"/>
        <w:spacing w:after="0" w:line="240" w:lineRule="auto"/>
        <w:ind w:firstLine="540"/>
        <w:rPr>
          <w:rFonts w:ascii="Times New Roman" w:hAnsi="Times New Roman" w:cs="Times New Roman"/>
          <w:sz w:val="20"/>
          <w:szCs w:val="20"/>
        </w:rPr>
      </w:pPr>
      <w:r w:rsidRPr="000A1C36">
        <w:rPr>
          <w:rFonts w:ascii="Times New Roman" w:hAnsi="Times New Roman" w:cs="Times New Roman"/>
          <w:sz w:val="20"/>
          <w:szCs w:val="20"/>
        </w:rPr>
        <w:t>В случае поступления документации по планировке территории после ее доработки, Глава Администрации принимает решение о назначении публичных слушаний или общественных обсуждений по указанным проектам. Публичные слушания или общественных обсуждений по проекту планировки территории и проекту межевания территории не проводятся, если они подготовлены в отношении:</w:t>
      </w:r>
    </w:p>
    <w:p w:rsidR="000A1C36" w:rsidRPr="000A1C36" w:rsidRDefault="000A1C36" w:rsidP="000A1C36">
      <w:pPr>
        <w:autoSpaceDN w:val="0"/>
        <w:adjustRightInd w:val="0"/>
        <w:spacing w:after="0" w:line="240" w:lineRule="auto"/>
        <w:ind w:firstLine="540"/>
        <w:rPr>
          <w:rFonts w:ascii="Times New Roman" w:hAnsi="Times New Roman" w:cs="Times New Roman"/>
          <w:sz w:val="20"/>
          <w:szCs w:val="20"/>
        </w:rPr>
      </w:pPr>
      <w:r w:rsidRPr="000A1C36">
        <w:rPr>
          <w:rFonts w:ascii="Times New Roman" w:hAnsi="Times New Roman" w:cs="Times New Roman"/>
          <w:sz w:val="20"/>
          <w:szCs w:val="20"/>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0A1C36" w:rsidRPr="000A1C36" w:rsidRDefault="000A1C36" w:rsidP="000A1C36">
      <w:pPr>
        <w:autoSpaceDN w:val="0"/>
        <w:adjustRightInd w:val="0"/>
        <w:spacing w:after="0" w:line="240" w:lineRule="auto"/>
        <w:ind w:firstLine="540"/>
        <w:rPr>
          <w:rFonts w:ascii="Times New Roman" w:hAnsi="Times New Roman" w:cs="Times New Roman"/>
          <w:sz w:val="20"/>
          <w:szCs w:val="20"/>
        </w:rPr>
      </w:pPr>
      <w:r w:rsidRPr="000A1C36">
        <w:rPr>
          <w:rFonts w:ascii="Times New Roman" w:hAnsi="Times New Roman" w:cs="Times New Roman"/>
          <w:sz w:val="20"/>
          <w:szCs w:val="20"/>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0A1C36" w:rsidRPr="000A1C36" w:rsidRDefault="000A1C36" w:rsidP="000A1C36">
      <w:pPr>
        <w:autoSpaceDN w:val="0"/>
        <w:adjustRightInd w:val="0"/>
        <w:spacing w:after="0" w:line="240" w:lineRule="auto"/>
        <w:ind w:firstLine="540"/>
        <w:rPr>
          <w:rFonts w:ascii="Times New Roman" w:hAnsi="Times New Roman" w:cs="Times New Roman"/>
          <w:sz w:val="20"/>
          <w:szCs w:val="20"/>
        </w:rPr>
      </w:pPr>
      <w:r w:rsidRPr="000A1C36">
        <w:rPr>
          <w:rFonts w:ascii="Times New Roman" w:hAnsi="Times New Roman" w:cs="Times New Roman"/>
          <w:sz w:val="20"/>
          <w:szCs w:val="20"/>
        </w:rPr>
        <w:t>3) территории для размещения линейных объектов в границах земель лесного фонда.</w:t>
      </w:r>
    </w:p>
    <w:p w:rsidR="000A1C36" w:rsidRPr="000A1C36" w:rsidRDefault="000A1C36" w:rsidP="000A1C36">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0A1C36">
        <w:rPr>
          <w:rFonts w:ascii="Times New Roman" w:hAnsi="Times New Roman" w:cs="Times New Roman"/>
          <w:sz w:val="20"/>
          <w:szCs w:val="20"/>
        </w:rPr>
        <w:t>Уполномоченный орган администрации поселения направляет Главе администрации подготовленную документацию по планировке территории и заключение о результатах публичных слушаний или общественных обсуждений не позднее, чем через пятнадцать дней со дня проведения публичных слушаний или общественных обсуждений.</w:t>
      </w:r>
    </w:p>
    <w:p w:rsidR="000A1C36" w:rsidRPr="000A1C36" w:rsidRDefault="000A1C36" w:rsidP="000A1C36">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0A1C36">
        <w:rPr>
          <w:rFonts w:ascii="Times New Roman" w:hAnsi="Times New Roman" w:cs="Times New Roman"/>
          <w:sz w:val="20"/>
          <w:szCs w:val="20"/>
        </w:rPr>
        <w:t>Глава администрации с учетом протокола публичных слушаний или общественных обсуждений и заключения о результатах публичных слушаний или общественных обсуждений в течение четырнадцати дней со дня поступления указанной документации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0A1C36" w:rsidRPr="000A1C36" w:rsidRDefault="000A1C36" w:rsidP="000A1C36">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0A1C36">
        <w:rPr>
          <w:rFonts w:ascii="Times New Roman" w:hAnsi="Times New Roman" w:cs="Times New Roman"/>
          <w:sz w:val="20"/>
          <w:szCs w:val="20"/>
        </w:rPr>
        <w:t>В случае поступления документации по планировке территории после ее доработки, Глава администрации принимает решение об утверждении указанной документации.</w:t>
      </w:r>
    </w:p>
    <w:p w:rsidR="000A1C36" w:rsidRPr="000A1C36" w:rsidRDefault="000A1C36" w:rsidP="000A1C36">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0A1C36">
        <w:rPr>
          <w:rFonts w:ascii="Times New Roman" w:hAnsi="Times New Roman" w:cs="Times New Roman"/>
          <w:sz w:val="20"/>
          <w:szCs w:val="20"/>
        </w:rPr>
        <w:t>Утвержденная документация по планировке территории подлежит опубликованию в течение семи дней со дня утверждения указанной документации и размещается на официальном сайте Администрации муниципального образования   (при наличии официального сайта)  в сети "Интернет".</w:t>
      </w:r>
    </w:p>
    <w:p w:rsidR="000A1C36" w:rsidRPr="000A1C36" w:rsidRDefault="000A1C36" w:rsidP="000A1C36">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0A1C36">
        <w:rPr>
          <w:rFonts w:ascii="Times New Roman" w:hAnsi="Times New Roman" w:cs="Times New Roman"/>
          <w:sz w:val="20"/>
          <w:szCs w:val="20"/>
        </w:rPr>
        <w:lastRenderedPageBreak/>
        <w:t>На основании документации по планировке территории, утвержденной Главой Администрации, представительный орган местного самоуправления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0A1C36" w:rsidRPr="000A1C36" w:rsidRDefault="000A1C36" w:rsidP="000A1C36">
      <w:pPr>
        <w:pStyle w:val="1"/>
        <w:tabs>
          <w:tab w:val="clear" w:pos="0"/>
          <w:tab w:val="num" w:pos="-851"/>
          <w:tab w:val="left" w:pos="-426"/>
        </w:tabs>
        <w:ind w:firstLine="709"/>
        <w:rPr>
          <w:color w:val="000000"/>
          <w:sz w:val="20"/>
        </w:rPr>
      </w:pPr>
      <w:bookmarkStart w:id="23" w:name="_Toc421696717"/>
      <w:bookmarkStart w:id="24" w:name="_Toc517680588"/>
      <w:r w:rsidRPr="000A1C36">
        <w:rPr>
          <w:color w:val="000000"/>
          <w:sz w:val="20"/>
        </w:rPr>
        <w:t xml:space="preserve">Статья 16. Применение правил землепользования и застройки при подготовке </w:t>
      </w:r>
      <w:r w:rsidRPr="000A1C36">
        <w:rPr>
          <w:color w:val="000000"/>
          <w:sz w:val="20"/>
        </w:rPr>
        <w:br/>
        <w:t>проектов планировки территорий</w:t>
      </w:r>
      <w:bookmarkEnd w:id="23"/>
      <w:bookmarkEnd w:id="24"/>
    </w:p>
    <w:p w:rsidR="000A1C36" w:rsidRPr="000A1C36" w:rsidRDefault="000A1C36" w:rsidP="000A1C36">
      <w:pPr>
        <w:pStyle w:val="14"/>
        <w:spacing w:before="0" w:after="0"/>
        <w:ind w:firstLine="709"/>
        <w:rPr>
          <w:sz w:val="20"/>
          <w:szCs w:val="20"/>
        </w:rPr>
      </w:pPr>
      <w:r w:rsidRPr="000A1C36">
        <w:rPr>
          <w:sz w:val="20"/>
          <w:szCs w:val="20"/>
        </w:rPr>
        <w:t>1. Подготовка документации по планировке территории сельского  поселения осуществляется на основании настоящих правил землепользования и застройки и Генерального плана сельского  поселения.</w:t>
      </w:r>
    </w:p>
    <w:p w:rsidR="000A1C36" w:rsidRPr="000A1C36" w:rsidRDefault="000A1C36" w:rsidP="000A1C36">
      <w:pPr>
        <w:pStyle w:val="14"/>
        <w:spacing w:before="0" w:after="0"/>
        <w:ind w:firstLine="709"/>
        <w:rPr>
          <w:sz w:val="20"/>
          <w:szCs w:val="20"/>
        </w:rPr>
      </w:pPr>
      <w:r w:rsidRPr="000A1C36">
        <w:rPr>
          <w:sz w:val="20"/>
          <w:szCs w:val="20"/>
        </w:rPr>
        <w:t>2. Настоящие правила землепользования и застройки применяются при подготовке документации по планировке территории в части, не касающейся земельных участков, указанных в пункте 4 статьи 36 Градостроительного кодекса Российской Федерации, и земельных участков, расположенных на землях, указанных в пункте 6 статьи 36 Градостроительного кодекса Российской Федерации.</w:t>
      </w:r>
    </w:p>
    <w:p w:rsidR="000A1C36" w:rsidRPr="000A1C36" w:rsidRDefault="000A1C36" w:rsidP="000A1C36">
      <w:pPr>
        <w:pStyle w:val="14"/>
        <w:spacing w:before="0" w:after="0"/>
        <w:ind w:firstLine="709"/>
        <w:rPr>
          <w:sz w:val="20"/>
          <w:szCs w:val="20"/>
        </w:rPr>
      </w:pPr>
      <w:r w:rsidRPr="000A1C36">
        <w:rPr>
          <w:sz w:val="20"/>
          <w:szCs w:val="20"/>
        </w:rPr>
        <w:t>Настоящие правила землепользования и застройки применяются при подготовке проектов планировки территорий поселения следующим образом:</w:t>
      </w:r>
    </w:p>
    <w:p w:rsidR="000A1C36" w:rsidRPr="000A1C36" w:rsidRDefault="000A1C36" w:rsidP="000A1C36">
      <w:pPr>
        <w:pStyle w:val="14"/>
        <w:spacing w:before="0" w:after="0"/>
        <w:ind w:firstLine="709"/>
        <w:rPr>
          <w:sz w:val="20"/>
          <w:szCs w:val="20"/>
        </w:rPr>
      </w:pPr>
      <w:r w:rsidRPr="000A1C36">
        <w:rPr>
          <w:sz w:val="20"/>
          <w:szCs w:val="20"/>
        </w:rPr>
        <w:t>1) границы зон планируемого размещения объектов социально-культурного и коммунально-бытового назначения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0A1C36" w:rsidRPr="000A1C36" w:rsidRDefault="000A1C36" w:rsidP="000A1C36">
      <w:pPr>
        <w:pStyle w:val="14"/>
        <w:spacing w:before="0" w:after="0"/>
        <w:ind w:firstLine="709"/>
        <w:rPr>
          <w:sz w:val="20"/>
          <w:szCs w:val="20"/>
        </w:rPr>
      </w:pPr>
      <w:r w:rsidRPr="000A1C36">
        <w:rPr>
          <w:sz w:val="20"/>
          <w:szCs w:val="20"/>
        </w:rPr>
        <w:t>2) границы зон планируемого размещения объектов федерального значения, объектов регионального значения, объектов местного 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0A1C36" w:rsidRPr="000A1C36" w:rsidRDefault="000A1C36" w:rsidP="000A1C36">
      <w:pPr>
        <w:pStyle w:val="14"/>
        <w:spacing w:before="0" w:after="0"/>
        <w:ind w:firstLine="709"/>
        <w:rPr>
          <w:sz w:val="20"/>
          <w:szCs w:val="20"/>
        </w:rPr>
      </w:pPr>
      <w:r w:rsidRPr="000A1C36">
        <w:rPr>
          <w:sz w:val="20"/>
          <w:szCs w:val="20"/>
        </w:rPr>
        <w:t>3) характеристики планируемого развития территорий (в том числе параметры застройки), должны устанавливаться в соответствии с градостроительными регламентами соответствующих территориальных зон.</w:t>
      </w:r>
    </w:p>
    <w:p w:rsidR="000A1C36" w:rsidRPr="000A1C36" w:rsidRDefault="000A1C36" w:rsidP="000A1C36">
      <w:pPr>
        <w:pStyle w:val="1"/>
        <w:tabs>
          <w:tab w:val="clear" w:pos="0"/>
          <w:tab w:val="num" w:pos="-851"/>
          <w:tab w:val="left" w:pos="-426"/>
        </w:tabs>
        <w:ind w:firstLine="709"/>
        <w:rPr>
          <w:color w:val="000000"/>
          <w:sz w:val="20"/>
        </w:rPr>
      </w:pPr>
      <w:bookmarkStart w:id="25" w:name="_Toc421696718"/>
      <w:bookmarkStart w:id="26" w:name="_Toc517680589"/>
      <w:r w:rsidRPr="000A1C36">
        <w:rPr>
          <w:color w:val="000000"/>
          <w:sz w:val="20"/>
        </w:rPr>
        <w:t>Статья 17. Применение правил землепользования и застройки при подготовке проектов межевания территорий</w:t>
      </w:r>
      <w:bookmarkEnd w:id="25"/>
      <w:bookmarkEnd w:id="26"/>
    </w:p>
    <w:p w:rsidR="000A1C36" w:rsidRPr="000A1C36" w:rsidRDefault="000A1C36" w:rsidP="000A1C36">
      <w:pPr>
        <w:pStyle w:val="14"/>
        <w:spacing w:before="0" w:after="0"/>
        <w:rPr>
          <w:sz w:val="20"/>
          <w:szCs w:val="20"/>
        </w:rPr>
      </w:pPr>
      <w:r w:rsidRPr="000A1C36">
        <w:rPr>
          <w:sz w:val="20"/>
          <w:szCs w:val="20"/>
        </w:rPr>
        <w:t>1. Настоящие правила землепользования и застройки применяются при подготовке проектов межевания территорий сельского  поселения следующим образом:</w:t>
      </w:r>
    </w:p>
    <w:p w:rsidR="000A1C36" w:rsidRPr="000A1C36" w:rsidRDefault="000A1C36" w:rsidP="000A1C36">
      <w:pPr>
        <w:pStyle w:val="14"/>
        <w:spacing w:before="0" w:after="0"/>
        <w:rPr>
          <w:sz w:val="20"/>
          <w:szCs w:val="20"/>
        </w:rPr>
      </w:pPr>
      <w:r w:rsidRPr="000A1C36">
        <w:rPr>
          <w:sz w:val="20"/>
          <w:szCs w:val="20"/>
        </w:rPr>
        <w:t>1) линии минимального отступа от красных линий в целях определения мест допустимого размещения зданий, строений, сооружений, должны устанавливаться в соответствии с требованиями градостроительных регламентов соответствующих территориальных зон о минимальных отступах от красных линий;</w:t>
      </w:r>
    </w:p>
    <w:p w:rsidR="000A1C36" w:rsidRPr="000A1C36" w:rsidRDefault="000A1C36" w:rsidP="000A1C36">
      <w:pPr>
        <w:pStyle w:val="14"/>
        <w:spacing w:before="0" w:after="0"/>
        <w:rPr>
          <w:sz w:val="20"/>
          <w:szCs w:val="20"/>
        </w:rPr>
      </w:pPr>
      <w:r w:rsidRPr="000A1C36">
        <w:rPr>
          <w:sz w:val="20"/>
          <w:szCs w:val="20"/>
        </w:rPr>
        <w:t>2) образуемые и изменяемые земельные участки, должны соответствовать требованиям градостроительных регламентов соответствующих территориальных зон о предельных размерах земельных участков;</w:t>
      </w:r>
    </w:p>
    <w:p w:rsidR="000A1C36" w:rsidRPr="000A1C36" w:rsidRDefault="000A1C36" w:rsidP="000A1C36">
      <w:pPr>
        <w:pStyle w:val="14"/>
        <w:spacing w:before="0" w:after="0"/>
        <w:rPr>
          <w:sz w:val="20"/>
          <w:szCs w:val="20"/>
        </w:rPr>
      </w:pPr>
      <w:r w:rsidRPr="000A1C36">
        <w:rPr>
          <w:sz w:val="20"/>
          <w:szCs w:val="20"/>
        </w:rPr>
        <w:t>3) границы образуемых и изменяемых земельных участков не должны пересекать границы территориальных зон (за исключением случаев, указанных в пункте 7 статьи 11.9 Земельного кодекса Российской Федерации);</w:t>
      </w:r>
    </w:p>
    <w:p w:rsidR="000A1C36" w:rsidRPr="000A1C36" w:rsidRDefault="000A1C36" w:rsidP="000A1C36">
      <w:pPr>
        <w:pStyle w:val="14"/>
        <w:spacing w:before="0" w:after="0"/>
        <w:rPr>
          <w:sz w:val="20"/>
          <w:szCs w:val="20"/>
        </w:rPr>
      </w:pPr>
      <w:r w:rsidRPr="000A1C36">
        <w:rPr>
          <w:sz w:val="20"/>
          <w:szCs w:val="20"/>
        </w:rPr>
        <w:t>4) виды разрешенного использования образуемых земельных участков должны соответствовать градостроительным регламентам соответствующих территориальных зон.</w:t>
      </w:r>
    </w:p>
    <w:p w:rsidR="000A1C36" w:rsidRPr="000A1C36" w:rsidRDefault="000A1C36" w:rsidP="000A1C36">
      <w:pPr>
        <w:pStyle w:val="1"/>
        <w:tabs>
          <w:tab w:val="clear" w:pos="0"/>
          <w:tab w:val="num" w:pos="-851"/>
          <w:tab w:val="left" w:pos="-426"/>
        </w:tabs>
        <w:ind w:firstLine="709"/>
        <w:rPr>
          <w:color w:val="000000"/>
          <w:sz w:val="20"/>
        </w:rPr>
      </w:pPr>
      <w:bookmarkStart w:id="27" w:name="_Toc421696719"/>
      <w:bookmarkStart w:id="28" w:name="_Toc517680590"/>
      <w:r w:rsidRPr="000A1C36">
        <w:rPr>
          <w:color w:val="000000"/>
          <w:sz w:val="20"/>
        </w:rPr>
        <w:t>Статья 18. Применение правил землепользования и застройки при подготовке градостроительных планов земельных участков</w:t>
      </w:r>
      <w:bookmarkEnd w:id="27"/>
      <w:bookmarkEnd w:id="28"/>
    </w:p>
    <w:p w:rsidR="000A1C36" w:rsidRPr="000A1C36" w:rsidRDefault="000A1C36" w:rsidP="000A1C36">
      <w:pPr>
        <w:pStyle w:val="14"/>
        <w:spacing w:before="0" w:after="0"/>
        <w:rPr>
          <w:sz w:val="20"/>
          <w:szCs w:val="20"/>
        </w:rPr>
      </w:pPr>
      <w:r w:rsidRPr="000A1C36">
        <w:rPr>
          <w:sz w:val="20"/>
          <w:szCs w:val="20"/>
        </w:rPr>
        <w:t>1. Настоящие правила землепользования и застройки применяются при подготовке градостроительных планов земельных участков, расположенных на территории сельского  поселения, следующим образом:</w:t>
      </w:r>
    </w:p>
    <w:p w:rsidR="000A1C36" w:rsidRPr="000A1C36" w:rsidRDefault="000A1C36" w:rsidP="000A1C36">
      <w:pPr>
        <w:pStyle w:val="14"/>
        <w:spacing w:before="0" w:after="0"/>
        <w:rPr>
          <w:sz w:val="20"/>
          <w:szCs w:val="20"/>
        </w:rPr>
      </w:pPr>
      <w:r w:rsidRPr="000A1C36">
        <w:rPr>
          <w:sz w:val="20"/>
          <w:szCs w:val="20"/>
        </w:rPr>
        <w:t>1) минимальные отступы от границ земельного участка в целях определения мест допустимого размещения зданий, строений, сооружений в составе градостроительного плана земельного участка определяются в соответствии с градостроительным регламентом соответствующей территориальной зоны;</w:t>
      </w:r>
    </w:p>
    <w:p w:rsidR="000A1C36" w:rsidRPr="000A1C36" w:rsidRDefault="000A1C36" w:rsidP="000A1C36">
      <w:pPr>
        <w:pStyle w:val="14"/>
        <w:spacing w:before="0" w:after="0"/>
        <w:rPr>
          <w:sz w:val="20"/>
          <w:szCs w:val="20"/>
        </w:rPr>
      </w:pPr>
      <w:r w:rsidRPr="000A1C36">
        <w:rPr>
          <w:sz w:val="20"/>
          <w:szCs w:val="20"/>
        </w:rPr>
        <w:t>2) информация о градостроительном регламенте в составе градостроительного плана земельного участка (в случае, если на земельный участок распространяется действие градостроительного регламента) приводится в соответствии с настоящими правилами землепользования и застройки.</w:t>
      </w:r>
    </w:p>
    <w:p w:rsidR="000A1C36" w:rsidRPr="000A1C36" w:rsidRDefault="000A1C36" w:rsidP="000A1C36">
      <w:pPr>
        <w:pStyle w:val="Web1"/>
        <w:tabs>
          <w:tab w:val="num" w:pos="-851"/>
          <w:tab w:val="left" w:pos="-567"/>
          <w:tab w:val="left" w:pos="-426"/>
        </w:tabs>
        <w:spacing w:before="0" w:after="0"/>
        <w:ind w:left="0" w:right="0" w:firstLine="709"/>
        <w:rPr>
          <w:rFonts w:ascii="Times New Roman" w:hAnsi="Times New Roman" w:cs="Times New Roman"/>
          <w:sz w:val="20"/>
          <w:szCs w:val="20"/>
        </w:rPr>
      </w:pPr>
    </w:p>
    <w:p w:rsidR="000A1C36" w:rsidRPr="000A1C36" w:rsidRDefault="000A1C36" w:rsidP="000A1C36">
      <w:pPr>
        <w:pStyle w:val="1"/>
        <w:tabs>
          <w:tab w:val="clear" w:pos="0"/>
          <w:tab w:val="num" w:pos="-851"/>
          <w:tab w:val="left" w:pos="-426"/>
        </w:tabs>
        <w:ind w:firstLine="709"/>
        <w:rPr>
          <w:sz w:val="20"/>
        </w:rPr>
      </w:pPr>
      <w:bookmarkStart w:id="29" w:name="_Toc517680591"/>
      <w:r w:rsidRPr="000A1C36">
        <w:rPr>
          <w:sz w:val="20"/>
        </w:rPr>
        <w:t>ГЛАВА VII. ПРОВЕДЕНИЕ ОБЩЕСТВЕННЫХ ОБСУЖДЕНИЙ ИЛИ ПУБЛИЧНЫХ СЛУШАНИЙ ПО ВОПРОСАМ ЗЕМЛЕПОЛЬЗОВАНИЯ И ЗАСТРОЙКИ</w:t>
      </w:r>
      <w:bookmarkEnd w:id="29"/>
      <w:r w:rsidRPr="000A1C36">
        <w:rPr>
          <w:sz w:val="20"/>
        </w:rPr>
        <w:tab/>
      </w:r>
    </w:p>
    <w:p w:rsidR="000A1C36" w:rsidRPr="000A1C36" w:rsidRDefault="000A1C36" w:rsidP="000A1C36">
      <w:pPr>
        <w:pStyle w:val="1"/>
        <w:numPr>
          <w:ilvl w:val="0"/>
          <w:numId w:val="1"/>
        </w:numPr>
        <w:tabs>
          <w:tab w:val="clear" w:pos="0"/>
          <w:tab w:val="num" w:pos="-851"/>
          <w:tab w:val="left" w:pos="-426"/>
        </w:tabs>
        <w:spacing w:line="23" w:lineRule="atLeast"/>
        <w:ind w:firstLine="709"/>
        <w:rPr>
          <w:sz w:val="20"/>
        </w:rPr>
      </w:pPr>
      <w:bookmarkStart w:id="30" w:name="_Toc508007191"/>
      <w:bookmarkStart w:id="31" w:name="_Toc517680592"/>
      <w:r w:rsidRPr="000A1C36">
        <w:rPr>
          <w:sz w:val="20"/>
        </w:rPr>
        <w:t>Статья 19. Общие положения по вопросам организации и проведения общественных обсуждений  или публичных слушаний</w:t>
      </w:r>
      <w:bookmarkEnd w:id="30"/>
      <w:bookmarkEnd w:id="31"/>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w:t>
      </w:r>
      <w:r w:rsidRPr="000A1C36">
        <w:rPr>
          <w:rFonts w:ascii="Times New Roman" w:hAnsi="Times New Roman" w:cs="Times New Roman"/>
          <w:sz w:val="20"/>
          <w:szCs w:val="20"/>
        </w:rPr>
        <w:lastRenderedPageBreak/>
        <w:t>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0A1C36" w:rsidRPr="000A1C36" w:rsidRDefault="000A1C36" w:rsidP="000A1C36">
      <w:pPr>
        <w:spacing w:after="0" w:line="23" w:lineRule="atLeast"/>
        <w:ind w:firstLine="547"/>
        <w:jc w:val="both"/>
        <w:rPr>
          <w:rFonts w:ascii="Times New Roman" w:hAnsi="Times New Roman" w:cs="Times New Roman"/>
          <w:sz w:val="20"/>
          <w:szCs w:val="20"/>
        </w:rPr>
      </w:pPr>
      <w:bookmarkStart w:id="32" w:name="pl192"/>
      <w:bookmarkEnd w:id="32"/>
      <w:r w:rsidRPr="000A1C36">
        <w:rPr>
          <w:rFonts w:ascii="Times New Roman" w:hAnsi="Times New Roman" w:cs="Times New Roman"/>
          <w:sz w:val="20"/>
          <w:szCs w:val="20"/>
        </w:rPr>
        <w:t xml:space="preserve">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w:t>
      </w:r>
      <w:hyperlink r:id="rId18" w:history="1">
        <w:r w:rsidRPr="000A1C36">
          <w:rPr>
            <w:rFonts w:ascii="Times New Roman" w:hAnsi="Times New Roman" w:cs="Times New Roman"/>
            <w:sz w:val="20"/>
            <w:szCs w:val="20"/>
          </w:rPr>
          <w:t>частью 3 статьи 39</w:t>
        </w:r>
      </w:hyperlink>
      <w:r w:rsidRPr="000A1C36">
        <w:rPr>
          <w:rFonts w:ascii="Times New Roman" w:hAnsi="Times New Roman" w:cs="Times New Roman"/>
          <w:sz w:val="20"/>
          <w:szCs w:val="20"/>
        </w:rPr>
        <w:t xml:space="preserve">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4. Процедура проведения общественных обсуждений состоит из следующих этапов:</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1) оповещение о начале общественных обсуждений;</w:t>
      </w:r>
    </w:p>
    <w:p w:rsidR="000A1C36" w:rsidRPr="000A1C36" w:rsidRDefault="000A1C36" w:rsidP="000A1C36">
      <w:pPr>
        <w:spacing w:after="0" w:line="23" w:lineRule="atLeast"/>
        <w:ind w:firstLine="547"/>
        <w:jc w:val="both"/>
        <w:rPr>
          <w:rFonts w:ascii="Times New Roman" w:hAnsi="Times New Roman" w:cs="Times New Roman"/>
          <w:sz w:val="20"/>
          <w:szCs w:val="20"/>
        </w:rPr>
      </w:pPr>
      <w:bookmarkStart w:id="33" w:name="pl195"/>
      <w:bookmarkEnd w:id="33"/>
      <w:r w:rsidRPr="000A1C36">
        <w:rPr>
          <w:rFonts w:ascii="Times New Roman" w:hAnsi="Times New Roman" w:cs="Times New Roman"/>
          <w:sz w:val="20"/>
          <w:szCs w:val="20"/>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3) проведение экспозиции или экспозиций проекта, подлежащего рассмотрению на общественных обсуждениях;</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4) подготовка и оформление протокола общественных обсуждений;</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5) подготовка и опубликование заключения о результатах общественных обсуждений.</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5. Процедура проведения публичных слушаний состоит из следующих этапов:</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1) оповещение о начале публичных слушаний;</w:t>
      </w:r>
    </w:p>
    <w:p w:rsidR="000A1C36" w:rsidRPr="000A1C36" w:rsidRDefault="000A1C36" w:rsidP="000A1C36">
      <w:pPr>
        <w:spacing w:after="0" w:line="23" w:lineRule="atLeast"/>
        <w:ind w:firstLine="547"/>
        <w:jc w:val="both"/>
        <w:rPr>
          <w:rFonts w:ascii="Times New Roman" w:hAnsi="Times New Roman" w:cs="Times New Roman"/>
          <w:sz w:val="20"/>
          <w:szCs w:val="20"/>
        </w:rPr>
      </w:pPr>
      <w:bookmarkStart w:id="34" w:name="pl201"/>
      <w:bookmarkEnd w:id="34"/>
      <w:r w:rsidRPr="000A1C36">
        <w:rPr>
          <w:rFonts w:ascii="Times New Roman" w:hAnsi="Times New Roman" w:cs="Times New Roman"/>
          <w:sz w:val="20"/>
          <w:szCs w:val="20"/>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3) проведение экспозиции или экспозиций проекта, подлежащего рассмотрению на публичных слушаниях;</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4) проведение собрания или собраний участников публичных слушаний;</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5) подготовка и оформление протокола публичных слушаний;</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6) подготовка и опубликование заключения о результатах публичных слушаний.</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6. Оповещение о начале общественных обсуждений или публичных слушаний должно содержать:</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lastRenderedPageBreak/>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8. Оповещение о начале общественных обсуждений или публичных слушаний:</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pl192" w:history="1">
        <w:r w:rsidRPr="000A1C36">
          <w:rPr>
            <w:rFonts w:ascii="Times New Roman" w:hAnsi="Times New Roman" w:cs="Times New Roman"/>
            <w:sz w:val="20"/>
            <w:szCs w:val="20"/>
          </w:rPr>
          <w:t>части 3</w:t>
        </w:r>
      </w:hyperlink>
      <w:r w:rsidRPr="000A1C36">
        <w:rPr>
          <w:rFonts w:ascii="Times New Roman" w:hAnsi="Times New Roman" w:cs="Times New Roman"/>
          <w:sz w:val="20"/>
          <w:szCs w:val="20"/>
        </w:rPr>
        <w:t xml:space="preserve">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 xml:space="preserve">9. В течение всего периода размещения в соответствии с </w:t>
      </w:r>
      <w:hyperlink w:anchor="pl195" w:history="1">
        <w:r w:rsidRPr="000A1C36">
          <w:rPr>
            <w:rFonts w:ascii="Times New Roman" w:hAnsi="Times New Roman" w:cs="Times New Roman"/>
            <w:sz w:val="20"/>
            <w:szCs w:val="20"/>
          </w:rPr>
          <w:t>пунктом 2 части 4</w:t>
        </w:r>
      </w:hyperlink>
      <w:r w:rsidRPr="000A1C36">
        <w:rPr>
          <w:rFonts w:ascii="Times New Roman" w:hAnsi="Times New Roman" w:cs="Times New Roman"/>
          <w:sz w:val="20"/>
          <w:szCs w:val="20"/>
        </w:rPr>
        <w:t xml:space="preserve"> и </w:t>
      </w:r>
      <w:hyperlink w:anchor="pl201" w:history="1">
        <w:r w:rsidRPr="000A1C36">
          <w:rPr>
            <w:rFonts w:ascii="Times New Roman" w:hAnsi="Times New Roman" w:cs="Times New Roman"/>
            <w:sz w:val="20"/>
            <w:szCs w:val="20"/>
          </w:rPr>
          <w:t>пунктом 2 части 5</w:t>
        </w:r>
      </w:hyperlink>
      <w:r w:rsidRPr="000A1C36">
        <w:rPr>
          <w:rFonts w:ascii="Times New Roman" w:hAnsi="Times New Roman" w:cs="Times New Roman"/>
          <w:sz w:val="20"/>
          <w:szCs w:val="20"/>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0A1C36" w:rsidRPr="000A1C36" w:rsidRDefault="000A1C36" w:rsidP="000A1C36">
      <w:pPr>
        <w:spacing w:after="0" w:line="23" w:lineRule="atLeast"/>
        <w:ind w:firstLine="547"/>
        <w:jc w:val="both"/>
        <w:rPr>
          <w:rFonts w:ascii="Times New Roman" w:hAnsi="Times New Roman" w:cs="Times New Roman"/>
          <w:sz w:val="20"/>
          <w:szCs w:val="20"/>
        </w:rPr>
      </w:pPr>
      <w:bookmarkStart w:id="35" w:name="pl216"/>
      <w:bookmarkEnd w:id="35"/>
      <w:r w:rsidRPr="000A1C36">
        <w:rPr>
          <w:rFonts w:ascii="Times New Roman" w:hAnsi="Times New Roman" w:cs="Times New Roman"/>
          <w:sz w:val="20"/>
          <w:szCs w:val="20"/>
        </w:rPr>
        <w:t xml:space="preserve">10. В период размещения в соответствии с </w:t>
      </w:r>
      <w:hyperlink w:anchor="pl195" w:history="1">
        <w:r w:rsidRPr="000A1C36">
          <w:rPr>
            <w:rFonts w:ascii="Times New Roman" w:hAnsi="Times New Roman" w:cs="Times New Roman"/>
            <w:sz w:val="20"/>
            <w:szCs w:val="20"/>
          </w:rPr>
          <w:t>пунктом 2 части 4</w:t>
        </w:r>
      </w:hyperlink>
      <w:r w:rsidRPr="000A1C36">
        <w:rPr>
          <w:rFonts w:ascii="Times New Roman" w:hAnsi="Times New Roman" w:cs="Times New Roman"/>
          <w:sz w:val="20"/>
          <w:szCs w:val="20"/>
        </w:rPr>
        <w:t xml:space="preserve"> и </w:t>
      </w:r>
      <w:hyperlink w:anchor="pl201" w:history="1">
        <w:r w:rsidRPr="000A1C36">
          <w:rPr>
            <w:rFonts w:ascii="Times New Roman" w:hAnsi="Times New Roman" w:cs="Times New Roman"/>
            <w:sz w:val="20"/>
            <w:szCs w:val="20"/>
          </w:rPr>
          <w:t>пунктом 2 части 5</w:t>
        </w:r>
      </w:hyperlink>
      <w:r w:rsidRPr="000A1C36">
        <w:rPr>
          <w:rFonts w:ascii="Times New Roman" w:hAnsi="Times New Roman" w:cs="Times New Roman"/>
          <w:sz w:val="20"/>
          <w:szCs w:val="20"/>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pl222" w:history="1">
        <w:r w:rsidRPr="000A1C36">
          <w:rPr>
            <w:rFonts w:ascii="Times New Roman" w:hAnsi="Times New Roman" w:cs="Times New Roman"/>
            <w:sz w:val="20"/>
            <w:szCs w:val="20"/>
          </w:rPr>
          <w:t>частью 12</w:t>
        </w:r>
      </w:hyperlink>
      <w:r w:rsidRPr="000A1C36">
        <w:rPr>
          <w:rFonts w:ascii="Times New Roman" w:hAnsi="Times New Roman" w:cs="Times New Roman"/>
          <w:sz w:val="20"/>
          <w:szCs w:val="20"/>
        </w:rPr>
        <w:t xml:space="preserve"> настоящей статьи идентификацию, имеют право вносить предложения и замечания, касающиеся такого проекта:</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1) посредством официального сайта или информационных систем (в случае проведения общественных обсуждений);</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3) в письменной форме в адрес организатора общественных обсуждений или публичных слушаний;</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 xml:space="preserve">11. Предложения и замечания, внесенные в соответствии с </w:t>
      </w:r>
      <w:hyperlink w:anchor="pl216" w:history="1">
        <w:r w:rsidRPr="000A1C36">
          <w:rPr>
            <w:rFonts w:ascii="Times New Roman" w:hAnsi="Times New Roman" w:cs="Times New Roman"/>
            <w:sz w:val="20"/>
            <w:szCs w:val="20"/>
          </w:rPr>
          <w:t>частью 10</w:t>
        </w:r>
      </w:hyperlink>
      <w:r w:rsidRPr="000A1C36">
        <w:rPr>
          <w:rFonts w:ascii="Times New Roman" w:hAnsi="Times New Roman" w:cs="Times New Roman"/>
          <w:sz w:val="20"/>
          <w:szCs w:val="20"/>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pl225" w:history="1">
        <w:r w:rsidRPr="000A1C36">
          <w:rPr>
            <w:rFonts w:ascii="Times New Roman" w:hAnsi="Times New Roman" w:cs="Times New Roman"/>
            <w:sz w:val="20"/>
            <w:szCs w:val="20"/>
          </w:rPr>
          <w:t>частью 15</w:t>
        </w:r>
      </w:hyperlink>
      <w:r w:rsidRPr="000A1C36">
        <w:rPr>
          <w:rFonts w:ascii="Times New Roman" w:hAnsi="Times New Roman" w:cs="Times New Roman"/>
          <w:sz w:val="20"/>
          <w:szCs w:val="20"/>
        </w:rPr>
        <w:t xml:space="preserve"> настоящей статьи.</w:t>
      </w:r>
    </w:p>
    <w:p w:rsidR="000A1C36" w:rsidRPr="000A1C36" w:rsidRDefault="000A1C36" w:rsidP="000A1C36">
      <w:pPr>
        <w:spacing w:after="0" w:line="23" w:lineRule="atLeast"/>
        <w:ind w:firstLine="547"/>
        <w:jc w:val="both"/>
        <w:rPr>
          <w:rFonts w:ascii="Times New Roman" w:hAnsi="Times New Roman" w:cs="Times New Roman"/>
          <w:sz w:val="20"/>
          <w:szCs w:val="20"/>
        </w:rPr>
      </w:pPr>
      <w:bookmarkStart w:id="36" w:name="pl222"/>
      <w:bookmarkEnd w:id="36"/>
      <w:r w:rsidRPr="000A1C36">
        <w:rPr>
          <w:rFonts w:ascii="Times New Roman" w:hAnsi="Times New Roman" w:cs="Times New Roman"/>
          <w:sz w:val="20"/>
          <w:szCs w:val="20"/>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 xml:space="preserve">13. Не требуется представление указанных в </w:t>
      </w:r>
      <w:hyperlink w:anchor="pl222" w:history="1">
        <w:r w:rsidRPr="000A1C36">
          <w:rPr>
            <w:rFonts w:ascii="Times New Roman" w:hAnsi="Times New Roman" w:cs="Times New Roman"/>
            <w:sz w:val="20"/>
            <w:szCs w:val="20"/>
          </w:rPr>
          <w:t>части 12</w:t>
        </w:r>
      </w:hyperlink>
      <w:r w:rsidRPr="000A1C36">
        <w:rPr>
          <w:rFonts w:ascii="Times New Roman" w:hAnsi="Times New Roman" w:cs="Times New Roman"/>
          <w:sz w:val="20"/>
          <w:szCs w:val="20"/>
        </w:rPr>
        <w:t xml:space="preserve"> настоящей статьи документов, подтверждающих сведения об участниках общественных обсуждений (фамилию, имя, отчество (при </w:t>
      </w:r>
      <w:r w:rsidRPr="000A1C36">
        <w:rPr>
          <w:rFonts w:ascii="Times New Roman" w:hAnsi="Times New Roman" w:cs="Times New Roman"/>
          <w:sz w:val="20"/>
          <w:szCs w:val="20"/>
        </w:rPr>
        <w:lastRenderedPageBreak/>
        <w:t xml:space="preserve">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w:t>
      </w:r>
      <w:hyperlink w:anchor="pl222" w:history="1">
        <w:r w:rsidRPr="000A1C36">
          <w:rPr>
            <w:rFonts w:ascii="Times New Roman" w:hAnsi="Times New Roman" w:cs="Times New Roman"/>
            <w:sz w:val="20"/>
            <w:szCs w:val="20"/>
          </w:rPr>
          <w:t>части 12</w:t>
        </w:r>
      </w:hyperlink>
      <w:r w:rsidRPr="000A1C36">
        <w:rPr>
          <w:rFonts w:ascii="Times New Roman" w:hAnsi="Times New Roman" w:cs="Times New Roman"/>
          <w:sz w:val="20"/>
          <w:szCs w:val="20"/>
        </w:rPr>
        <w:t xml:space="preserve"> настоящей статьи, может использоваться единая система идентификации и аутентификации.</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19" w:history="1">
        <w:r w:rsidRPr="000A1C36">
          <w:rPr>
            <w:rFonts w:ascii="Times New Roman" w:hAnsi="Times New Roman" w:cs="Times New Roman"/>
            <w:sz w:val="20"/>
            <w:szCs w:val="20"/>
          </w:rPr>
          <w:t>законом</w:t>
        </w:r>
      </w:hyperlink>
      <w:r w:rsidRPr="000A1C36">
        <w:rPr>
          <w:rFonts w:ascii="Times New Roman" w:hAnsi="Times New Roman" w:cs="Times New Roman"/>
          <w:sz w:val="20"/>
          <w:szCs w:val="20"/>
        </w:rPr>
        <w:t xml:space="preserve"> от 27 июля 2006 года N 152-ФЗ "О персональных данных".</w:t>
      </w:r>
    </w:p>
    <w:p w:rsidR="000A1C36" w:rsidRPr="000A1C36" w:rsidRDefault="000A1C36" w:rsidP="000A1C36">
      <w:pPr>
        <w:spacing w:after="0" w:line="23" w:lineRule="atLeast"/>
        <w:ind w:firstLine="547"/>
        <w:jc w:val="both"/>
        <w:rPr>
          <w:rFonts w:ascii="Times New Roman" w:hAnsi="Times New Roman" w:cs="Times New Roman"/>
          <w:sz w:val="20"/>
          <w:szCs w:val="20"/>
        </w:rPr>
      </w:pPr>
      <w:bookmarkStart w:id="37" w:name="pl225"/>
      <w:bookmarkEnd w:id="37"/>
      <w:r w:rsidRPr="000A1C36">
        <w:rPr>
          <w:rFonts w:ascii="Times New Roman" w:hAnsi="Times New Roman" w:cs="Times New Roman"/>
          <w:sz w:val="20"/>
          <w:szCs w:val="20"/>
        </w:rPr>
        <w:t xml:space="preserve">15. Предложения и замечания, внесенные в соответствии с </w:t>
      </w:r>
      <w:hyperlink w:anchor="pl216" w:history="1">
        <w:r w:rsidRPr="000A1C36">
          <w:rPr>
            <w:rFonts w:ascii="Times New Roman" w:hAnsi="Times New Roman" w:cs="Times New Roman"/>
            <w:sz w:val="20"/>
            <w:szCs w:val="20"/>
          </w:rPr>
          <w:t>частью 10</w:t>
        </w:r>
      </w:hyperlink>
      <w:r w:rsidRPr="000A1C36">
        <w:rPr>
          <w:rFonts w:ascii="Times New Roman" w:hAnsi="Times New Roman" w:cs="Times New Roman"/>
          <w:sz w:val="20"/>
          <w:szCs w:val="20"/>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17. Официальный сайт и (или) информационные системы должны обеспечивать возможность:</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2) представления информации о результатах общественных обсуждений, количестве участников общественных обсуждений.</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1) дата оформления протокола общественных обсуждений или публичных слушаний;</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2) информация об организаторе общественных обсуждений или публичных слушаний;</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22. В заключении о результатах общественных обсуждений или публичных слушаний должны быть указаны:</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1) дата оформления заключения о результатах общественных обсуждений или публичных слушаний;</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 xml:space="preserve">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w:t>
      </w:r>
      <w:r w:rsidRPr="000A1C36">
        <w:rPr>
          <w:rFonts w:ascii="Times New Roman" w:hAnsi="Times New Roman" w:cs="Times New Roman"/>
          <w:sz w:val="20"/>
          <w:szCs w:val="20"/>
        </w:rPr>
        <w:lastRenderedPageBreak/>
        <w:t>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Градостроительного кодекса Российской Федерации определяются:</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1) порядок организации и проведения общественных обсуждений или публичных слушаний по проектам;</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2) организатор общественных обсуждений или публичных слушаний;</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3) срок проведения общественных обсуждений или публичных слушаний;</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4) официальный сайт и (или) информационные системы;</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5) требования к информационным стендам, на которых размещаются оповещения о начале общественных обсуждений или публичных слушаний;</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0A1C36" w:rsidRPr="000A1C36" w:rsidRDefault="000A1C36" w:rsidP="000A1C36">
      <w:pPr>
        <w:spacing w:after="0" w:line="23" w:lineRule="atLeast"/>
        <w:ind w:firstLine="547"/>
        <w:jc w:val="both"/>
        <w:rPr>
          <w:rFonts w:ascii="Times New Roman" w:hAnsi="Times New Roman" w:cs="Times New Roman"/>
          <w:sz w:val="20"/>
          <w:szCs w:val="20"/>
        </w:rPr>
      </w:pPr>
      <w:r w:rsidRPr="000A1C36">
        <w:rPr>
          <w:rFonts w:ascii="Times New Roman" w:hAnsi="Times New Roman" w:cs="Times New Roman"/>
          <w:sz w:val="20"/>
          <w:szCs w:val="20"/>
        </w:rPr>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0A1C36" w:rsidRPr="000E05C6" w:rsidRDefault="000A1C36" w:rsidP="000A1C36">
      <w:pPr>
        <w:pStyle w:val="1"/>
        <w:numPr>
          <w:ilvl w:val="2"/>
          <w:numId w:val="1"/>
        </w:numPr>
        <w:tabs>
          <w:tab w:val="clear" w:pos="0"/>
          <w:tab w:val="num" w:pos="-851"/>
          <w:tab w:val="left" w:pos="-426"/>
        </w:tabs>
        <w:spacing w:line="23" w:lineRule="atLeast"/>
        <w:ind w:firstLine="709"/>
        <w:rPr>
          <w:i/>
          <w:sz w:val="22"/>
          <w:szCs w:val="22"/>
        </w:rPr>
      </w:pPr>
    </w:p>
    <w:p w:rsidR="000A1C36" w:rsidRPr="000A1C36" w:rsidRDefault="000A1C36" w:rsidP="000A1C36">
      <w:pPr>
        <w:pStyle w:val="1"/>
        <w:numPr>
          <w:ilvl w:val="0"/>
          <w:numId w:val="1"/>
        </w:numPr>
        <w:tabs>
          <w:tab w:val="clear" w:pos="0"/>
          <w:tab w:val="num" w:pos="-851"/>
          <w:tab w:val="left" w:pos="-426"/>
        </w:tabs>
        <w:spacing w:line="23" w:lineRule="atLeast"/>
        <w:ind w:firstLine="709"/>
        <w:rPr>
          <w:sz w:val="20"/>
        </w:rPr>
      </w:pPr>
      <w:bookmarkStart w:id="38" w:name="_Toc508007192"/>
      <w:bookmarkStart w:id="39" w:name="_Toc517680593"/>
      <w:r w:rsidRPr="000A1C36">
        <w:rPr>
          <w:sz w:val="20"/>
        </w:rPr>
        <w:t>Статья 20. Вопросы градостроительной деятельности, выносимые на общественные обсуждения или публичные слушания в сфере градостроительства</w:t>
      </w:r>
      <w:bookmarkEnd w:id="38"/>
      <w:bookmarkEnd w:id="39"/>
    </w:p>
    <w:p w:rsidR="000A1C36" w:rsidRPr="000A1C36" w:rsidRDefault="000A1C36" w:rsidP="000A1C36">
      <w:pPr>
        <w:pStyle w:val="Web1"/>
        <w:tabs>
          <w:tab w:val="left" w:pos="-993"/>
          <w:tab w:val="num" w:pos="-851"/>
          <w:tab w:val="left" w:pos="-567"/>
          <w:tab w:val="left" w:pos="-426"/>
        </w:tabs>
        <w:spacing w:before="0" w:after="0" w:line="23" w:lineRule="atLeast"/>
        <w:ind w:left="0" w:right="0" w:firstLine="709"/>
        <w:rPr>
          <w:rFonts w:ascii="Times New Roman" w:hAnsi="Times New Roman" w:cs="Times New Roman"/>
          <w:sz w:val="20"/>
          <w:szCs w:val="20"/>
        </w:rPr>
      </w:pPr>
      <w:r w:rsidRPr="000A1C36">
        <w:rPr>
          <w:rFonts w:ascii="Times New Roman" w:hAnsi="Times New Roman" w:cs="Times New Roman"/>
          <w:sz w:val="20"/>
          <w:szCs w:val="20"/>
        </w:rPr>
        <w:t>1. На общественные обсуждения или публичные слушания по вопросам градостроительной деятельности выносятся:</w:t>
      </w:r>
    </w:p>
    <w:p w:rsidR="000A1C36" w:rsidRPr="000A1C36" w:rsidRDefault="000A1C36" w:rsidP="000A1C36">
      <w:pPr>
        <w:pStyle w:val="Web1"/>
        <w:tabs>
          <w:tab w:val="left" w:pos="-993"/>
          <w:tab w:val="num" w:pos="-851"/>
          <w:tab w:val="left" w:pos="-567"/>
          <w:tab w:val="left" w:pos="-426"/>
        </w:tabs>
        <w:spacing w:before="0" w:after="0" w:line="23" w:lineRule="atLeast"/>
        <w:ind w:left="0" w:right="0" w:firstLine="284"/>
        <w:rPr>
          <w:rFonts w:ascii="Times New Roman" w:hAnsi="Times New Roman" w:cs="Times New Roman"/>
          <w:sz w:val="20"/>
          <w:szCs w:val="20"/>
        </w:rPr>
      </w:pPr>
      <w:r w:rsidRPr="000A1C36">
        <w:rPr>
          <w:rFonts w:ascii="Times New Roman" w:hAnsi="Times New Roman" w:cs="Times New Roman"/>
          <w:sz w:val="20"/>
          <w:szCs w:val="20"/>
        </w:rPr>
        <w:t>- внесение изменений в Правила землепользования и застройки;</w:t>
      </w:r>
    </w:p>
    <w:p w:rsidR="000A1C36" w:rsidRPr="000A1C36" w:rsidRDefault="000A1C36" w:rsidP="000A1C36">
      <w:pPr>
        <w:pStyle w:val="Web1"/>
        <w:tabs>
          <w:tab w:val="left" w:pos="-993"/>
          <w:tab w:val="num" w:pos="-851"/>
          <w:tab w:val="left" w:pos="-567"/>
          <w:tab w:val="left" w:pos="-426"/>
        </w:tabs>
        <w:spacing w:before="0" w:after="0" w:line="23" w:lineRule="atLeast"/>
        <w:ind w:left="0" w:right="0" w:firstLine="284"/>
        <w:rPr>
          <w:rFonts w:ascii="Times New Roman" w:hAnsi="Times New Roman" w:cs="Times New Roman"/>
          <w:sz w:val="20"/>
          <w:szCs w:val="20"/>
        </w:rPr>
      </w:pPr>
      <w:r w:rsidRPr="000A1C36">
        <w:rPr>
          <w:rFonts w:ascii="Times New Roman" w:hAnsi="Times New Roman" w:cs="Times New Roman"/>
          <w:sz w:val="20"/>
          <w:szCs w:val="20"/>
        </w:rPr>
        <w:t>- предоставление разрешения на условно разрешенный вид использования земельного участка или объекта капитального строительства;</w:t>
      </w:r>
    </w:p>
    <w:p w:rsidR="000A1C36" w:rsidRPr="000A1C36" w:rsidRDefault="000A1C36" w:rsidP="000A1C36">
      <w:pPr>
        <w:pStyle w:val="Web1"/>
        <w:tabs>
          <w:tab w:val="left" w:pos="-993"/>
          <w:tab w:val="num" w:pos="-851"/>
          <w:tab w:val="left" w:pos="-567"/>
          <w:tab w:val="left" w:pos="-426"/>
        </w:tabs>
        <w:spacing w:before="0" w:after="0" w:line="23" w:lineRule="atLeast"/>
        <w:ind w:left="0" w:right="0" w:firstLine="284"/>
        <w:rPr>
          <w:rFonts w:ascii="Times New Roman" w:hAnsi="Times New Roman" w:cs="Times New Roman"/>
          <w:sz w:val="20"/>
          <w:szCs w:val="20"/>
        </w:rPr>
      </w:pPr>
      <w:r w:rsidRPr="000A1C36">
        <w:rPr>
          <w:rFonts w:ascii="Times New Roman" w:hAnsi="Times New Roman" w:cs="Times New Roman"/>
          <w:sz w:val="20"/>
          <w:szCs w:val="20"/>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0A1C36" w:rsidRPr="000A1C36" w:rsidRDefault="000A1C36" w:rsidP="000A1C36">
      <w:pPr>
        <w:pStyle w:val="Web1"/>
        <w:tabs>
          <w:tab w:val="left" w:pos="-993"/>
          <w:tab w:val="num" w:pos="-851"/>
          <w:tab w:val="left" w:pos="-567"/>
          <w:tab w:val="left" w:pos="-426"/>
        </w:tabs>
        <w:spacing w:before="0" w:after="0" w:line="23" w:lineRule="atLeast"/>
        <w:ind w:left="0" w:right="0" w:firstLine="284"/>
        <w:rPr>
          <w:rFonts w:ascii="Times New Roman" w:hAnsi="Times New Roman" w:cs="Times New Roman"/>
          <w:sz w:val="20"/>
          <w:szCs w:val="20"/>
        </w:rPr>
      </w:pPr>
      <w:r w:rsidRPr="000A1C36">
        <w:rPr>
          <w:rFonts w:ascii="Times New Roman" w:hAnsi="Times New Roman" w:cs="Times New Roman"/>
          <w:sz w:val="20"/>
          <w:szCs w:val="20"/>
        </w:rPr>
        <w:t>- рассмотрение проектов генеральных планов, проектов планировки территории и проектов межевания территории, подготовленных в составе документации по планировке территории;</w:t>
      </w:r>
    </w:p>
    <w:p w:rsidR="000A1C36" w:rsidRPr="000A1C36" w:rsidRDefault="000A1C36" w:rsidP="000A1C36">
      <w:pPr>
        <w:pStyle w:val="Web1"/>
        <w:tabs>
          <w:tab w:val="left" w:pos="-993"/>
          <w:tab w:val="num" w:pos="-851"/>
          <w:tab w:val="left" w:pos="-567"/>
          <w:tab w:val="left" w:pos="-426"/>
        </w:tabs>
        <w:spacing w:before="0" w:after="0" w:line="23" w:lineRule="atLeast"/>
        <w:ind w:left="0" w:right="0" w:firstLine="284"/>
        <w:rPr>
          <w:rFonts w:ascii="Times New Roman" w:hAnsi="Times New Roman" w:cs="Times New Roman"/>
          <w:sz w:val="20"/>
          <w:szCs w:val="20"/>
        </w:rPr>
      </w:pPr>
      <w:r w:rsidRPr="000A1C36">
        <w:rPr>
          <w:rFonts w:ascii="Times New Roman" w:hAnsi="Times New Roman" w:cs="Times New Roman"/>
          <w:sz w:val="20"/>
          <w:szCs w:val="20"/>
        </w:rPr>
        <w:t>- по проектам, предусматривающим внесение изменений в генеральный план, в проекты планировки территории и проекты межевания территории.</w:t>
      </w:r>
    </w:p>
    <w:p w:rsidR="000A1C36" w:rsidRPr="000A1C36" w:rsidRDefault="000A1C36" w:rsidP="000A1C36">
      <w:pPr>
        <w:pStyle w:val="Web1"/>
        <w:tabs>
          <w:tab w:val="left" w:pos="-993"/>
          <w:tab w:val="num" w:pos="-851"/>
          <w:tab w:val="left" w:pos="-567"/>
          <w:tab w:val="left" w:pos="-426"/>
        </w:tabs>
        <w:spacing w:before="0" w:after="0" w:line="23" w:lineRule="atLeast"/>
        <w:ind w:left="0" w:right="0" w:firstLine="709"/>
        <w:rPr>
          <w:rFonts w:ascii="Times New Roman" w:hAnsi="Times New Roman" w:cs="Times New Roman"/>
          <w:sz w:val="20"/>
          <w:szCs w:val="20"/>
        </w:rPr>
      </w:pPr>
      <w:r w:rsidRPr="000A1C36">
        <w:rPr>
          <w:rFonts w:ascii="Times New Roman" w:hAnsi="Times New Roman" w:cs="Times New Roman"/>
          <w:sz w:val="20"/>
          <w:szCs w:val="20"/>
        </w:rPr>
        <w:t>2. Вопросами, выносимыми на общественные обсуждения или публичные слушания, являются предложения, внесенные в Комиссию по землепользованию и застройке.</w:t>
      </w:r>
    </w:p>
    <w:p w:rsidR="000A1C36" w:rsidRPr="000A1C36" w:rsidRDefault="000A1C36" w:rsidP="000A1C36">
      <w:pPr>
        <w:pStyle w:val="Web1"/>
        <w:tabs>
          <w:tab w:val="left" w:pos="-993"/>
          <w:tab w:val="num" w:pos="-851"/>
          <w:tab w:val="left" w:pos="-567"/>
          <w:tab w:val="left" w:pos="-426"/>
        </w:tabs>
        <w:spacing w:before="0" w:after="0" w:line="23" w:lineRule="atLeast"/>
        <w:ind w:left="0" w:right="0" w:firstLine="709"/>
        <w:rPr>
          <w:rFonts w:ascii="Times New Roman" w:hAnsi="Times New Roman" w:cs="Times New Roman"/>
          <w:sz w:val="20"/>
          <w:szCs w:val="20"/>
        </w:rPr>
      </w:pPr>
      <w:r w:rsidRPr="000A1C36">
        <w:rPr>
          <w:rFonts w:ascii="Times New Roman" w:hAnsi="Times New Roman" w:cs="Times New Roman"/>
          <w:sz w:val="20"/>
          <w:szCs w:val="20"/>
        </w:rPr>
        <w:t>3. Темы и вопросы, выносимые на общественные обсуждения или публичные слушания, отражаются в протоколах публичных слушаний и заключениях о результатах слушаний.</w:t>
      </w:r>
    </w:p>
    <w:p w:rsidR="000A1C36" w:rsidRPr="000A1C36" w:rsidRDefault="000A1C36" w:rsidP="000A1C36">
      <w:pPr>
        <w:pStyle w:val="1"/>
        <w:numPr>
          <w:ilvl w:val="0"/>
          <w:numId w:val="1"/>
        </w:numPr>
        <w:tabs>
          <w:tab w:val="clear" w:pos="0"/>
          <w:tab w:val="num" w:pos="-851"/>
          <w:tab w:val="left" w:pos="-426"/>
        </w:tabs>
        <w:spacing w:line="23" w:lineRule="atLeast"/>
        <w:ind w:firstLine="709"/>
        <w:rPr>
          <w:sz w:val="20"/>
        </w:rPr>
      </w:pPr>
      <w:bookmarkStart w:id="40" w:name="_Toc508007193"/>
      <w:bookmarkStart w:id="41" w:name="_Toc517680594"/>
      <w:r w:rsidRPr="000A1C36">
        <w:rPr>
          <w:sz w:val="20"/>
        </w:rPr>
        <w:t>Статья 21. Проведение общественных обсуждений или публичных слушаний по вопросу внесения изменений в Правила землепользования и застройки</w:t>
      </w:r>
      <w:bookmarkEnd w:id="40"/>
      <w:bookmarkEnd w:id="41"/>
    </w:p>
    <w:p w:rsidR="000A1C36" w:rsidRPr="000A1C36" w:rsidRDefault="000A1C36" w:rsidP="000A1C36">
      <w:pPr>
        <w:widowControl w:val="0"/>
        <w:numPr>
          <w:ilvl w:val="0"/>
          <w:numId w:val="24"/>
        </w:numPr>
        <w:suppressAutoHyphens/>
        <w:autoSpaceDE w:val="0"/>
        <w:spacing w:after="0" w:line="23" w:lineRule="atLeast"/>
        <w:ind w:left="0" w:firstLine="709"/>
        <w:jc w:val="both"/>
        <w:rPr>
          <w:rFonts w:ascii="Times New Roman" w:hAnsi="Times New Roman" w:cs="Times New Roman"/>
          <w:sz w:val="20"/>
          <w:szCs w:val="20"/>
        </w:rPr>
      </w:pPr>
      <w:r w:rsidRPr="000A1C36">
        <w:rPr>
          <w:rFonts w:ascii="Times New Roman" w:hAnsi="Times New Roman" w:cs="Times New Roman"/>
          <w:sz w:val="20"/>
          <w:szCs w:val="20"/>
        </w:rPr>
        <w:t xml:space="preserve">Общественные обсуждения или публичные слушания по проекту правил землепользования и застройки проводятся в соответствии со </w:t>
      </w:r>
      <w:hyperlink r:id="rId20" w:history="1">
        <w:r w:rsidRPr="000A1C36">
          <w:rPr>
            <w:rFonts w:ascii="Times New Roman" w:hAnsi="Times New Roman" w:cs="Times New Roman"/>
            <w:sz w:val="20"/>
            <w:szCs w:val="20"/>
          </w:rPr>
          <w:t>статьями 5.1</w:t>
        </w:r>
      </w:hyperlink>
      <w:r w:rsidRPr="000A1C36">
        <w:rPr>
          <w:rFonts w:ascii="Times New Roman" w:hAnsi="Times New Roman" w:cs="Times New Roman"/>
          <w:sz w:val="20"/>
          <w:szCs w:val="20"/>
        </w:rPr>
        <w:t xml:space="preserve"> и </w:t>
      </w:r>
      <w:hyperlink r:id="rId21" w:history="1">
        <w:r w:rsidRPr="000A1C36">
          <w:rPr>
            <w:rFonts w:ascii="Times New Roman" w:hAnsi="Times New Roman" w:cs="Times New Roman"/>
            <w:sz w:val="20"/>
            <w:szCs w:val="20"/>
          </w:rPr>
          <w:t>28</w:t>
        </w:r>
      </w:hyperlink>
      <w:r w:rsidRPr="000A1C36">
        <w:rPr>
          <w:rFonts w:ascii="Times New Roman" w:hAnsi="Times New Roman" w:cs="Times New Roman"/>
          <w:sz w:val="20"/>
          <w:szCs w:val="20"/>
        </w:rPr>
        <w:t xml:space="preserve"> Градостроительного кодекса Российской Федерации и пунктами </w:t>
      </w:r>
      <w:hyperlink w:anchor="pl1288" w:history="1">
        <w:r w:rsidRPr="000A1C36">
          <w:rPr>
            <w:rFonts w:ascii="Times New Roman" w:hAnsi="Times New Roman" w:cs="Times New Roman"/>
            <w:sz w:val="20"/>
            <w:szCs w:val="20"/>
          </w:rPr>
          <w:t>2</w:t>
        </w:r>
      </w:hyperlink>
      <w:r w:rsidRPr="000A1C36">
        <w:rPr>
          <w:rFonts w:ascii="Times New Roman" w:hAnsi="Times New Roman" w:cs="Times New Roman"/>
          <w:sz w:val="20"/>
          <w:szCs w:val="20"/>
        </w:rPr>
        <w:t xml:space="preserve"> и 3 настоящей статьи.</w:t>
      </w:r>
    </w:p>
    <w:p w:rsidR="000A1C36" w:rsidRPr="000A1C36" w:rsidRDefault="000A1C36" w:rsidP="000A1C36">
      <w:pPr>
        <w:widowControl w:val="0"/>
        <w:numPr>
          <w:ilvl w:val="0"/>
          <w:numId w:val="24"/>
        </w:numPr>
        <w:suppressAutoHyphens/>
        <w:autoSpaceDE w:val="0"/>
        <w:spacing w:after="0" w:line="23" w:lineRule="atLeast"/>
        <w:ind w:left="0" w:firstLine="709"/>
        <w:jc w:val="both"/>
        <w:rPr>
          <w:rFonts w:ascii="Times New Roman" w:hAnsi="Times New Roman" w:cs="Times New Roman"/>
          <w:sz w:val="20"/>
          <w:szCs w:val="20"/>
        </w:rPr>
      </w:pPr>
      <w:bookmarkStart w:id="42" w:name="pl1288"/>
      <w:bookmarkEnd w:id="42"/>
      <w:r w:rsidRPr="000A1C36">
        <w:rPr>
          <w:rFonts w:ascii="Times New Roman" w:hAnsi="Times New Roman" w:cs="Times New Roman"/>
          <w:sz w:val="20"/>
          <w:szCs w:val="20"/>
        </w:rPr>
        <w:t>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0A1C36" w:rsidRPr="009C06EE" w:rsidRDefault="000A1C36" w:rsidP="009C06EE">
      <w:pPr>
        <w:widowControl w:val="0"/>
        <w:numPr>
          <w:ilvl w:val="0"/>
          <w:numId w:val="24"/>
        </w:numPr>
        <w:suppressAutoHyphens/>
        <w:autoSpaceDE w:val="0"/>
        <w:spacing w:after="0" w:line="23" w:lineRule="atLeast"/>
        <w:ind w:left="0" w:firstLine="709"/>
        <w:jc w:val="both"/>
        <w:rPr>
          <w:rFonts w:ascii="Times New Roman" w:hAnsi="Times New Roman" w:cs="Times New Roman"/>
          <w:sz w:val="20"/>
          <w:szCs w:val="20"/>
        </w:rPr>
      </w:pPr>
      <w:bookmarkStart w:id="43" w:name="pl1290"/>
      <w:bookmarkEnd w:id="43"/>
      <w:r w:rsidRPr="000A1C36">
        <w:rPr>
          <w:rFonts w:ascii="Times New Roman" w:hAnsi="Times New Roman" w:cs="Times New Roman"/>
          <w:sz w:val="20"/>
          <w:szCs w:val="20"/>
        </w:rPr>
        <w:t xml:space="preserve">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w:t>
      </w:r>
      <w:r w:rsidRPr="000A1C36">
        <w:rPr>
          <w:rFonts w:ascii="Times New Roman" w:hAnsi="Times New Roman" w:cs="Times New Roman"/>
          <w:sz w:val="20"/>
          <w:szCs w:val="20"/>
        </w:rPr>
        <w:lastRenderedPageBreak/>
        <w:t>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0A1C36" w:rsidRPr="009C06EE" w:rsidRDefault="000A1C36" w:rsidP="009C06EE">
      <w:pPr>
        <w:pStyle w:val="1"/>
        <w:numPr>
          <w:ilvl w:val="0"/>
          <w:numId w:val="1"/>
        </w:numPr>
        <w:tabs>
          <w:tab w:val="clear" w:pos="0"/>
          <w:tab w:val="num" w:pos="-851"/>
          <w:tab w:val="left" w:pos="-426"/>
        </w:tabs>
        <w:spacing w:line="23" w:lineRule="atLeast"/>
        <w:ind w:firstLine="709"/>
        <w:rPr>
          <w:sz w:val="20"/>
        </w:rPr>
      </w:pPr>
      <w:bookmarkStart w:id="44" w:name="_Toc508007194"/>
      <w:bookmarkStart w:id="45" w:name="_Toc517680595"/>
      <w:r w:rsidRPr="009C06EE">
        <w:rPr>
          <w:sz w:val="20"/>
        </w:rPr>
        <w:t>Статья 22. Проведение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44"/>
      <w:bookmarkEnd w:id="45"/>
    </w:p>
    <w:p w:rsidR="000A1C36" w:rsidRPr="009C06EE" w:rsidRDefault="000A1C36" w:rsidP="009C06EE">
      <w:pPr>
        <w:spacing w:after="0" w:line="23" w:lineRule="atLeast"/>
        <w:ind w:firstLine="709"/>
        <w:jc w:val="both"/>
        <w:rPr>
          <w:rFonts w:ascii="Times New Roman" w:hAnsi="Times New Roman" w:cs="Times New Roman"/>
          <w:sz w:val="20"/>
          <w:szCs w:val="20"/>
        </w:rPr>
      </w:pPr>
      <w:r w:rsidRPr="009C06EE">
        <w:rPr>
          <w:rFonts w:ascii="Times New Roman" w:hAnsi="Times New Roman" w:cs="Times New Roman"/>
          <w:sz w:val="20"/>
          <w:szCs w:val="20"/>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направляет соответствующее заявление в Комиссию.</w:t>
      </w:r>
    </w:p>
    <w:p w:rsidR="000A1C36" w:rsidRPr="009C06EE" w:rsidRDefault="000A1C36" w:rsidP="009C06EE">
      <w:pPr>
        <w:spacing w:after="0" w:line="23" w:lineRule="atLeast"/>
        <w:ind w:firstLine="709"/>
        <w:jc w:val="both"/>
        <w:rPr>
          <w:rFonts w:ascii="Times New Roman" w:hAnsi="Times New Roman" w:cs="Times New Roman"/>
          <w:sz w:val="20"/>
          <w:szCs w:val="20"/>
        </w:rPr>
      </w:pPr>
      <w:r w:rsidRPr="009C06EE">
        <w:rPr>
          <w:rFonts w:ascii="Times New Roman" w:hAnsi="Times New Roman" w:cs="Times New Roman"/>
          <w:sz w:val="20"/>
          <w:szCs w:val="20"/>
        </w:rPr>
        <w:t xml:space="preserve">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22" w:history="1">
        <w:r w:rsidRPr="009C06EE">
          <w:rPr>
            <w:rFonts w:ascii="Times New Roman" w:hAnsi="Times New Roman" w:cs="Times New Roman"/>
            <w:sz w:val="20"/>
            <w:szCs w:val="20"/>
          </w:rPr>
          <w:t>статьей 5.1</w:t>
        </w:r>
      </w:hyperlink>
      <w:r w:rsidRPr="009C06EE">
        <w:rPr>
          <w:rFonts w:ascii="Times New Roman" w:hAnsi="Times New Roman" w:cs="Times New Roman"/>
          <w:sz w:val="20"/>
          <w:szCs w:val="20"/>
        </w:rPr>
        <w:t xml:space="preserve"> Градостроительного кодекса  Российской Федерации, с учетом положений настоящей статьи.</w:t>
      </w:r>
    </w:p>
    <w:p w:rsidR="000A1C36" w:rsidRPr="009C06EE" w:rsidRDefault="000A1C36" w:rsidP="009C06EE">
      <w:pPr>
        <w:spacing w:after="0" w:line="23" w:lineRule="atLeast"/>
        <w:ind w:firstLine="709"/>
        <w:jc w:val="both"/>
        <w:rPr>
          <w:rFonts w:ascii="Times New Roman" w:hAnsi="Times New Roman" w:cs="Times New Roman"/>
          <w:sz w:val="20"/>
          <w:szCs w:val="20"/>
        </w:rPr>
      </w:pPr>
      <w:r w:rsidRPr="009C06EE">
        <w:rPr>
          <w:rFonts w:ascii="Times New Roman" w:hAnsi="Times New Roman" w:cs="Times New Roman"/>
          <w:sz w:val="20"/>
          <w:szCs w:val="20"/>
        </w:rPr>
        <w:t>2.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0A1C36" w:rsidRPr="009C06EE" w:rsidRDefault="000A1C36" w:rsidP="009C06EE">
      <w:pPr>
        <w:spacing w:after="0" w:line="23" w:lineRule="atLeast"/>
        <w:ind w:firstLine="709"/>
        <w:jc w:val="both"/>
        <w:rPr>
          <w:rFonts w:ascii="Times New Roman" w:hAnsi="Times New Roman" w:cs="Times New Roman"/>
          <w:sz w:val="20"/>
          <w:szCs w:val="20"/>
        </w:rPr>
      </w:pPr>
      <w:r w:rsidRPr="009C06EE">
        <w:rPr>
          <w:rFonts w:ascii="Times New Roman" w:hAnsi="Times New Roman" w:cs="Times New Roman"/>
          <w:sz w:val="20"/>
          <w:szCs w:val="20"/>
        </w:rPr>
        <w:t>3.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0A1C36" w:rsidRPr="009C06EE" w:rsidRDefault="000A1C36" w:rsidP="009C06EE">
      <w:pPr>
        <w:spacing w:after="0" w:line="23" w:lineRule="atLeast"/>
        <w:ind w:firstLine="709"/>
        <w:jc w:val="both"/>
        <w:rPr>
          <w:rFonts w:ascii="Times New Roman" w:hAnsi="Times New Roman" w:cs="Times New Roman"/>
          <w:sz w:val="20"/>
          <w:szCs w:val="20"/>
        </w:rPr>
      </w:pPr>
      <w:r w:rsidRPr="009C06EE">
        <w:rPr>
          <w:rFonts w:ascii="Times New Roman" w:hAnsi="Times New Roman" w:cs="Times New Roman"/>
          <w:sz w:val="20"/>
          <w:szCs w:val="20"/>
        </w:rPr>
        <w:t>4.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0A1C36" w:rsidRPr="009C06EE" w:rsidRDefault="000A1C36" w:rsidP="009C06EE">
      <w:pPr>
        <w:pStyle w:val="1"/>
        <w:numPr>
          <w:ilvl w:val="0"/>
          <w:numId w:val="1"/>
        </w:numPr>
        <w:tabs>
          <w:tab w:val="clear" w:pos="0"/>
          <w:tab w:val="num" w:pos="-851"/>
          <w:tab w:val="left" w:pos="-426"/>
        </w:tabs>
        <w:spacing w:line="23" w:lineRule="atLeast"/>
        <w:ind w:firstLine="709"/>
        <w:jc w:val="both"/>
        <w:rPr>
          <w:sz w:val="20"/>
        </w:rPr>
      </w:pPr>
      <w:bookmarkStart w:id="46" w:name="_Toc508007195"/>
      <w:bookmarkStart w:id="47" w:name="_Toc517680596"/>
      <w:r w:rsidRPr="009C06EE">
        <w:rPr>
          <w:sz w:val="20"/>
        </w:rPr>
        <w:t>Статья 23. Проведение публичных слушаний или общественных обсуждений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bookmarkEnd w:id="46"/>
      <w:bookmarkEnd w:id="47"/>
    </w:p>
    <w:p w:rsidR="000A1C36" w:rsidRPr="009C06EE" w:rsidRDefault="000A1C36" w:rsidP="009C06EE">
      <w:pPr>
        <w:widowControl w:val="0"/>
        <w:numPr>
          <w:ilvl w:val="0"/>
          <w:numId w:val="25"/>
        </w:numPr>
        <w:suppressAutoHyphens/>
        <w:autoSpaceDE w:val="0"/>
        <w:spacing w:after="0" w:line="23" w:lineRule="atLeast"/>
        <w:ind w:left="0" w:firstLine="709"/>
        <w:jc w:val="both"/>
        <w:rPr>
          <w:rFonts w:ascii="Times New Roman" w:hAnsi="Times New Roman" w:cs="Times New Roman"/>
          <w:sz w:val="20"/>
          <w:szCs w:val="20"/>
        </w:rPr>
      </w:pPr>
      <w:r w:rsidRPr="009C06EE">
        <w:rPr>
          <w:rFonts w:ascii="Times New Roman" w:hAnsi="Times New Roman" w:cs="Times New Roman"/>
          <w:sz w:val="20"/>
          <w:szCs w:val="20"/>
        </w:rPr>
        <w:t>Проекты планировки территории и проекты межевания территории, решение об утверждении которых принимается в соответствии с настоящим Кодексом органами местного самоуправления поселения, городского округа, до их утверждения подлежат обязательному рассмотрению на общественных обсуждениях или публичных слушаниях.</w:t>
      </w:r>
    </w:p>
    <w:p w:rsidR="000A1C36" w:rsidRPr="009C06EE" w:rsidRDefault="000A1C36" w:rsidP="009C06EE">
      <w:pPr>
        <w:spacing w:after="0" w:line="23" w:lineRule="atLeast"/>
        <w:ind w:firstLine="709"/>
        <w:jc w:val="both"/>
        <w:rPr>
          <w:rFonts w:ascii="Times New Roman" w:hAnsi="Times New Roman" w:cs="Times New Roman"/>
          <w:sz w:val="20"/>
          <w:szCs w:val="20"/>
        </w:rPr>
      </w:pPr>
      <w:r w:rsidRPr="009C06EE">
        <w:rPr>
          <w:rFonts w:ascii="Times New Roman" w:hAnsi="Times New Roman" w:cs="Times New Roman"/>
          <w:sz w:val="20"/>
          <w:szCs w:val="20"/>
        </w:rPr>
        <w:t>2.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0A1C36" w:rsidRPr="009C06EE" w:rsidRDefault="000A1C36" w:rsidP="009C06EE">
      <w:pPr>
        <w:spacing w:after="0" w:line="23" w:lineRule="atLeast"/>
        <w:ind w:firstLine="709"/>
        <w:jc w:val="both"/>
        <w:rPr>
          <w:rFonts w:ascii="Times New Roman" w:hAnsi="Times New Roman" w:cs="Times New Roman"/>
          <w:sz w:val="20"/>
          <w:szCs w:val="20"/>
        </w:rPr>
      </w:pPr>
      <w:r w:rsidRPr="009C06EE">
        <w:rPr>
          <w:rFonts w:ascii="Times New Roman" w:hAnsi="Times New Roman" w:cs="Times New Roman"/>
          <w:sz w:val="20"/>
          <w:szCs w:val="20"/>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0A1C36" w:rsidRPr="009C06EE" w:rsidRDefault="000A1C36" w:rsidP="009C06EE">
      <w:pPr>
        <w:spacing w:after="0" w:line="23" w:lineRule="atLeast"/>
        <w:ind w:firstLine="709"/>
        <w:jc w:val="both"/>
        <w:rPr>
          <w:rFonts w:ascii="Times New Roman" w:hAnsi="Times New Roman" w:cs="Times New Roman"/>
          <w:sz w:val="20"/>
          <w:szCs w:val="20"/>
        </w:rPr>
      </w:pPr>
      <w:r w:rsidRPr="009C06EE">
        <w:rPr>
          <w:rFonts w:ascii="Times New Roman" w:hAnsi="Times New Roman" w:cs="Times New Roman"/>
          <w:sz w:val="20"/>
          <w:szCs w:val="20"/>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0A1C36" w:rsidRPr="009C06EE" w:rsidRDefault="000A1C36" w:rsidP="009C06EE">
      <w:pPr>
        <w:spacing w:after="0" w:line="23" w:lineRule="atLeast"/>
        <w:ind w:firstLine="709"/>
        <w:jc w:val="both"/>
        <w:rPr>
          <w:rFonts w:ascii="Times New Roman" w:hAnsi="Times New Roman" w:cs="Times New Roman"/>
          <w:sz w:val="20"/>
          <w:szCs w:val="20"/>
        </w:rPr>
      </w:pPr>
      <w:r w:rsidRPr="009C06EE">
        <w:rPr>
          <w:rFonts w:ascii="Times New Roman" w:hAnsi="Times New Roman" w:cs="Times New Roman"/>
          <w:sz w:val="20"/>
          <w:szCs w:val="20"/>
        </w:rPr>
        <w:t>3) территории для размещения линейных объектов в границах земель лесного фонда.</w:t>
      </w:r>
    </w:p>
    <w:p w:rsidR="000A1C36" w:rsidRPr="009C06EE" w:rsidRDefault="000A1C36" w:rsidP="009C06EE">
      <w:pPr>
        <w:spacing w:after="0" w:line="23" w:lineRule="atLeast"/>
        <w:ind w:firstLine="709"/>
        <w:jc w:val="both"/>
        <w:rPr>
          <w:rFonts w:ascii="Times New Roman" w:hAnsi="Times New Roman" w:cs="Times New Roman"/>
          <w:sz w:val="20"/>
          <w:szCs w:val="20"/>
        </w:rPr>
      </w:pPr>
      <w:r w:rsidRPr="009C06EE">
        <w:rPr>
          <w:rFonts w:ascii="Times New Roman" w:hAnsi="Times New Roman" w:cs="Times New Roman"/>
          <w:sz w:val="20"/>
          <w:szCs w:val="20"/>
        </w:rPr>
        <w:t xml:space="preserve">3. 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r:id="rId23" w:history="1">
        <w:r w:rsidRPr="009C06EE">
          <w:rPr>
            <w:rFonts w:ascii="Times New Roman" w:hAnsi="Times New Roman" w:cs="Times New Roman"/>
            <w:sz w:val="20"/>
            <w:szCs w:val="20"/>
          </w:rPr>
          <w:t>статьей 5.1</w:t>
        </w:r>
      </w:hyperlink>
      <w:r w:rsidRPr="009C06EE">
        <w:rPr>
          <w:rFonts w:ascii="Times New Roman" w:hAnsi="Times New Roman" w:cs="Times New Roman"/>
          <w:sz w:val="20"/>
          <w:szCs w:val="20"/>
        </w:rPr>
        <w:t xml:space="preserve"> Градостроительного кодекса Российской Федерации, с учетом положений настоящей статьи.</w:t>
      </w:r>
    </w:p>
    <w:p w:rsidR="000A1C36" w:rsidRPr="00A43732" w:rsidRDefault="000A1C36" w:rsidP="00A43732">
      <w:pPr>
        <w:spacing w:after="0" w:line="23" w:lineRule="atLeast"/>
        <w:ind w:firstLine="709"/>
        <w:jc w:val="both"/>
        <w:rPr>
          <w:rFonts w:ascii="Times New Roman" w:hAnsi="Times New Roman" w:cs="Times New Roman"/>
          <w:sz w:val="20"/>
          <w:szCs w:val="20"/>
        </w:rPr>
      </w:pPr>
      <w:r w:rsidRPr="009C06EE">
        <w:rPr>
          <w:rFonts w:ascii="Times New Roman" w:hAnsi="Times New Roman" w:cs="Times New Roman"/>
          <w:sz w:val="20"/>
          <w:szCs w:val="20"/>
        </w:rPr>
        <w:t>4.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0A1C36" w:rsidRPr="009C06EE" w:rsidRDefault="000A1C36" w:rsidP="000A1C36">
      <w:pPr>
        <w:pStyle w:val="1"/>
        <w:tabs>
          <w:tab w:val="clear" w:pos="0"/>
          <w:tab w:val="num" w:pos="-851"/>
          <w:tab w:val="left" w:pos="-426"/>
        </w:tabs>
        <w:ind w:firstLine="709"/>
        <w:rPr>
          <w:sz w:val="20"/>
        </w:rPr>
      </w:pPr>
      <w:bookmarkStart w:id="48" w:name="_Toc517680597"/>
      <w:r w:rsidRPr="009C06EE">
        <w:rPr>
          <w:sz w:val="20"/>
        </w:rPr>
        <w:t xml:space="preserve">ГЛАВА </w:t>
      </w:r>
      <w:r w:rsidRPr="009C06EE">
        <w:rPr>
          <w:sz w:val="20"/>
          <w:lang w:val="en-US"/>
        </w:rPr>
        <w:t>VIII</w:t>
      </w:r>
      <w:r w:rsidRPr="009C06EE">
        <w:rPr>
          <w:sz w:val="20"/>
        </w:rPr>
        <w:t>. ВНЕСЕНИЕ ИЗМЕНЕНИЙ В ПРАВИЛА ЗЕМЛЕПОЛЬЗОВАНИЯ И ЗАСТРОЙКИ</w:t>
      </w:r>
      <w:bookmarkEnd w:id="48"/>
    </w:p>
    <w:p w:rsidR="000A1C36" w:rsidRPr="009C06EE" w:rsidRDefault="000A1C36" w:rsidP="000A1C36">
      <w:pPr>
        <w:pStyle w:val="1"/>
        <w:tabs>
          <w:tab w:val="clear" w:pos="0"/>
          <w:tab w:val="num" w:pos="-851"/>
          <w:tab w:val="left" w:pos="-426"/>
        </w:tabs>
        <w:ind w:firstLine="709"/>
        <w:rPr>
          <w:sz w:val="20"/>
        </w:rPr>
      </w:pPr>
      <w:bookmarkStart w:id="49" w:name="_Toc517680598"/>
      <w:r w:rsidRPr="009C06EE">
        <w:rPr>
          <w:sz w:val="20"/>
        </w:rPr>
        <w:t>Статья 24. Порядок внесения изменений в Правила землепользования и застройки</w:t>
      </w:r>
      <w:bookmarkEnd w:id="49"/>
    </w:p>
    <w:p w:rsidR="000A1C36" w:rsidRPr="009C06EE" w:rsidRDefault="000A1C36" w:rsidP="000A1C36">
      <w:pPr>
        <w:pStyle w:val="FR2"/>
        <w:tabs>
          <w:tab w:val="num" w:pos="-851"/>
          <w:tab w:val="left" w:pos="-426"/>
        </w:tabs>
        <w:spacing w:line="240" w:lineRule="auto"/>
        <w:ind w:firstLine="709"/>
        <w:rPr>
          <w:sz w:val="20"/>
          <w:szCs w:val="20"/>
        </w:rPr>
      </w:pPr>
      <w:r w:rsidRPr="009C06EE">
        <w:rPr>
          <w:sz w:val="20"/>
          <w:szCs w:val="20"/>
        </w:rPr>
        <w:t>1.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принимается Главой сельского  поселения.</w:t>
      </w:r>
    </w:p>
    <w:p w:rsidR="000A1C36" w:rsidRPr="009C06EE" w:rsidRDefault="000A1C36" w:rsidP="000A1C36">
      <w:pPr>
        <w:pStyle w:val="FR2"/>
        <w:tabs>
          <w:tab w:val="num" w:pos="-851"/>
          <w:tab w:val="left" w:pos="-426"/>
        </w:tabs>
        <w:spacing w:line="240" w:lineRule="auto"/>
        <w:ind w:firstLine="709"/>
        <w:rPr>
          <w:sz w:val="20"/>
          <w:szCs w:val="20"/>
        </w:rPr>
      </w:pPr>
      <w:r w:rsidRPr="009C06EE">
        <w:rPr>
          <w:sz w:val="20"/>
          <w:szCs w:val="20"/>
        </w:rPr>
        <w:lastRenderedPageBreak/>
        <w:t>Основаниями для рассмотрения Главой сельского  поселения вопроса о внесении изменений в правила землепользования и застройки являются:</w:t>
      </w:r>
    </w:p>
    <w:p w:rsidR="000A1C36" w:rsidRPr="009C06EE" w:rsidRDefault="000A1C36" w:rsidP="000A1C36">
      <w:pPr>
        <w:pStyle w:val="FR2"/>
        <w:tabs>
          <w:tab w:val="num" w:pos="-851"/>
          <w:tab w:val="left" w:pos="-426"/>
        </w:tabs>
        <w:spacing w:line="240" w:lineRule="auto"/>
        <w:ind w:firstLine="709"/>
        <w:rPr>
          <w:sz w:val="20"/>
          <w:szCs w:val="20"/>
        </w:rPr>
      </w:pPr>
      <w:r w:rsidRPr="009C06EE">
        <w:rPr>
          <w:sz w:val="20"/>
          <w:szCs w:val="20"/>
        </w:rPr>
        <w:t>1) несоответствие правил землепользования и застройки генеральному плану, возникшее в результате внесения в такие генеральные планы изменений;</w:t>
      </w:r>
    </w:p>
    <w:p w:rsidR="000A1C36" w:rsidRPr="009C06EE" w:rsidRDefault="000A1C36" w:rsidP="000A1C36">
      <w:pPr>
        <w:pStyle w:val="FR2"/>
        <w:tabs>
          <w:tab w:val="num" w:pos="-851"/>
          <w:tab w:val="left" w:pos="-426"/>
        </w:tabs>
        <w:spacing w:line="240" w:lineRule="auto"/>
        <w:ind w:firstLine="709"/>
        <w:rPr>
          <w:sz w:val="20"/>
          <w:szCs w:val="20"/>
        </w:rPr>
      </w:pPr>
      <w:r w:rsidRPr="009C06EE">
        <w:rPr>
          <w:sz w:val="20"/>
          <w:szCs w:val="20"/>
        </w:rPr>
        <w:t>2) поступление предложений об изменении границ территориальных зон, изменении градостроительных регламентов.</w:t>
      </w:r>
    </w:p>
    <w:p w:rsidR="000A1C36" w:rsidRPr="009C06EE" w:rsidRDefault="000A1C36" w:rsidP="000A1C36">
      <w:pPr>
        <w:pStyle w:val="FR2"/>
        <w:tabs>
          <w:tab w:val="num" w:pos="-851"/>
          <w:tab w:val="left" w:pos="-426"/>
        </w:tabs>
        <w:spacing w:line="240" w:lineRule="auto"/>
        <w:ind w:firstLine="709"/>
        <w:rPr>
          <w:sz w:val="20"/>
          <w:szCs w:val="20"/>
        </w:rPr>
      </w:pPr>
      <w:r w:rsidRPr="009C06EE">
        <w:rPr>
          <w:sz w:val="20"/>
          <w:szCs w:val="20"/>
        </w:rPr>
        <w:t>2. Предложения по внесению изменений в Правила землепользования и застройки направляются в комиссию по землепользованию и застройке.</w:t>
      </w:r>
    </w:p>
    <w:p w:rsidR="000A1C36" w:rsidRPr="009C06EE" w:rsidRDefault="000A1C36" w:rsidP="000A1C36">
      <w:pPr>
        <w:pStyle w:val="FR2"/>
        <w:tabs>
          <w:tab w:val="num" w:pos="-851"/>
          <w:tab w:val="left" w:pos="-426"/>
        </w:tabs>
        <w:spacing w:line="240" w:lineRule="auto"/>
        <w:ind w:firstLine="709"/>
        <w:rPr>
          <w:sz w:val="20"/>
          <w:szCs w:val="20"/>
        </w:rPr>
      </w:pPr>
      <w:r w:rsidRPr="009C06EE">
        <w:rPr>
          <w:sz w:val="20"/>
          <w:szCs w:val="20"/>
        </w:rPr>
        <w:t>Предложения о внесении изменений в правила землепользования и застройки направляются в комиссию:</w:t>
      </w:r>
    </w:p>
    <w:p w:rsidR="000A1C36" w:rsidRPr="009C06EE" w:rsidRDefault="000A1C36" w:rsidP="000A1C36">
      <w:pPr>
        <w:pStyle w:val="FR2"/>
        <w:tabs>
          <w:tab w:val="num" w:pos="-851"/>
          <w:tab w:val="left" w:pos="-426"/>
        </w:tabs>
        <w:spacing w:line="240" w:lineRule="auto"/>
        <w:ind w:firstLine="709"/>
        <w:rPr>
          <w:sz w:val="20"/>
          <w:szCs w:val="20"/>
        </w:rPr>
      </w:pPr>
      <w:r w:rsidRPr="009C06EE">
        <w:rPr>
          <w:sz w:val="20"/>
          <w:szCs w:val="20"/>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0A1C36" w:rsidRPr="009C06EE" w:rsidRDefault="000A1C36" w:rsidP="000A1C36">
      <w:pPr>
        <w:pStyle w:val="FR2"/>
        <w:tabs>
          <w:tab w:val="num" w:pos="-851"/>
          <w:tab w:val="left" w:pos="-426"/>
        </w:tabs>
        <w:spacing w:line="240" w:lineRule="auto"/>
        <w:ind w:firstLine="709"/>
        <w:rPr>
          <w:sz w:val="20"/>
          <w:szCs w:val="20"/>
        </w:rPr>
      </w:pPr>
      <w:r w:rsidRPr="009C06EE">
        <w:rPr>
          <w:sz w:val="20"/>
          <w:szCs w:val="20"/>
        </w:rPr>
        <w:t>2) органами исполнительной власти субъекта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0A1C36" w:rsidRPr="009C06EE" w:rsidRDefault="000A1C36" w:rsidP="000A1C36">
      <w:pPr>
        <w:pStyle w:val="FR2"/>
        <w:tabs>
          <w:tab w:val="num" w:pos="-851"/>
          <w:tab w:val="left" w:pos="-426"/>
        </w:tabs>
        <w:spacing w:line="240" w:lineRule="auto"/>
        <w:ind w:firstLine="709"/>
        <w:rPr>
          <w:sz w:val="20"/>
          <w:szCs w:val="20"/>
        </w:rPr>
      </w:pPr>
      <w:r w:rsidRPr="009C06EE">
        <w:rPr>
          <w:sz w:val="20"/>
          <w:szCs w:val="20"/>
        </w:rPr>
        <w:t>3)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0A1C36" w:rsidRPr="009C06EE" w:rsidRDefault="000A1C36" w:rsidP="000A1C36">
      <w:pPr>
        <w:pStyle w:val="FR2"/>
        <w:tabs>
          <w:tab w:val="num" w:pos="-851"/>
          <w:tab w:val="left" w:pos="-426"/>
        </w:tabs>
        <w:spacing w:line="240" w:lineRule="auto"/>
        <w:ind w:firstLine="709"/>
        <w:rPr>
          <w:sz w:val="20"/>
          <w:szCs w:val="20"/>
        </w:rPr>
      </w:pPr>
      <w:r w:rsidRPr="009C06EE">
        <w:rPr>
          <w:sz w:val="20"/>
          <w:szCs w:val="20"/>
        </w:rPr>
        <w:t>4)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0A1C36" w:rsidRPr="009C06EE" w:rsidRDefault="000A1C36" w:rsidP="000A1C36">
      <w:pPr>
        <w:pStyle w:val="FR2"/>
        <w:tabs>
          <w:tab w:val="num" w:pos="-851"/>
          <w:tab w:val="left" w:pos="-426"/>
        </w:tabs>
        <w:spacing w:line="240" w:lineRule="auto"/>
        <w:ind w:firstLine="709"/>
        <w:rPr>
          <w:sz w:val="20"/>
          <w:szCs w:val="20"/>
        </w:rPr>
      </w:pPr>
      <w:r w:rsidRPr="009C06EE">
        <w:rPr>
          <w:sz w:val="20"/>
          <w:szCs w:val="20"/>
        </w:rPr>
        <w:t xml:space="preserve">3.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сельского   поселения. </w:t>
      </w:r>
    </w:p>
    <w:p w:rsidR="000A1C36" w:rsidRPr="009C06EE" w:rsidRDefault="000A1C36" w:rsidP="000A1C36">
      <w:pPr>
        <w:pStyle w:val="Web1"/>
        <w:tabs>
          <w:tab w:val="num" w:pos="-851"/>
          <w:tab w:val="left" w:pos="-426"/>
        </w:tabs>
        <w:spacing w:before="0" w:after="0"/>
        <w:ind w:left="0" w:right="0" w:firstLine="709"/>
        <w:rPr>
          <w:rFonts w:ascii="Times New Roman" w:hAnsi="Times New Roman" w:cs="Times New Roman"/>
          <w:sz w:val="20"/>
          <w:szCs w:val="20"/>
        </w:rPr>
      </w:pPr>
      <w:r w:rsidRPr="009C06EE">
        <w:rPr>
          <w:rFonts w:ascii="Times New Roman" w:hAnsi="Times New Roman" w:cs="Times New Roman"/>
          <w:sz w:val="20"/>
          <w:szCs w:val="20"/>
        </w:rPr>
        <w:t>Глава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0A1C36" w:rsidRPr="00037312" w:rsidRDefault="000A1C36" w:rsidP="000A1C36">
      <w:pPr>
        <w:pStyle w:val="Web1"/>
        <w:tabs>
          <w:tab w:val="num" w:pos="-851"/>
          <w:tab w:val="left" w:pos="-426"/>
        </w:tabs>
        <w:spacing w:before="0" w:after="0"/>
        <w:ind w:left="0" w:right="0" w:firstLine="709"/>
        <w:rPr>
          <w:rFonts w:ascii="Times New Roman" w:hAnsi="Times New Roman" w:cs="Times New Roman"/>
          <w:sz w:val="24"/>
          <w:szCs w:val="24"/>
        </w:rPr>
      </w:pPr>
    </w:p>
    <w:p w:rsidR="000A1C36" w:rsidRPr="009C06EE" w:rsidRDefault="000A1C36" w:rsidP="009C06EE">
      <w:pPr>
        <w:pStyle w:val="1"/>
        <w:tabs>
          <w:tab w:val="clear" w:pos="0"/>
          <w:tab w:val="num" w:pos="-851"/>
          <w:tab w:val="left" w:pos="-426"/>
        </w:tabs>
        <w:ind w:firstLine="709"/>
        <w:rPr>
          <w:sz w:val="20"/>
        </w:rPr>
      </w:pPr>
      <w:bookmarkStart w:id="50" w:name="_Toc421696728"/>
      <w:bookmarkStart w:id="51" w:name="_Toc517680599"/>
      <w:r w:rsidRPr="009C06EE">
        <w:rPr>
          <w:sz w:val="20"/>
        </w:rPr>
        <w:t xml:space="preserve">ГЛАВА </w:t>
      </w:r>
      <w:r w:rsidRPr="009C06EE">
        <w:rPr>
          <w:sz w:val="20"/>
          <w:lang w:val="en-US"/>
        </w:rPr>
        <w:t>IX</w:t>
      </w:r>
      <w:r w:rsidRPr="009C06EE">
        <w:rPr>
          <w:sz w:val="20"/>
        </w:rPr>
        <w:t>. ПОЛОЖЕНИЯ О РЕГУЛИРОВАНИИ ИНЫХ ВОПРОСОВ ЗЕМЛЕПОЛЬЗОВАНИЯ И ЗАСТРОЙКИ</w:t>
      </w:r>
      <w:bookmarkEnd w:id="50"/>
      <w:bookmarkEnd w:id="51"/>
    </w:p>
    <w:p w:rsidR="000A1C36" w:rsidRPr="009C06EE" w:rsidRDefault="000A1C36" w:rsidP="009C06EE">
      <w:pPr>
        <w:pStyle w:val="1"/>
        <w:tabs>
          <w:tab w:val="clear" w:pos="0"/>
          <w:tab w:val="num" w:pos="-851"/>
          <w:tab w:val="left" w:pos="-426"/>
        </w:tabs>
        <w:ind w:firstLine="709"/>
        <w:rPr>
          <w:sz w:val="20"/>
        </w:rPr>
      </w:pPr>
      <w:bookmarkStart w:id="52" w:name="_Toc517680600"/>
      <w:r w:rsidRPr="009C06EE">
        <w:rPr>
          <w:sz w:val="20"/>
        </w:rPr>
        <w:t>Статья 25. Особенности применения видов разрешенного использования земельных участков и объектов капитального строительства</w:t>
      </w:r>
      <w:bookmarkEnd w:id="52"/>
    </w:p>
    <w:p w:rsidR="000A1C36" w:rsidRPr="009C06EE" w:rsidRDefault="000A1C36" w:rsidP="009C06EE">
      <w:pPr>
        <w:pStyle w:val="14"/>
        <w:spacing w:before="0" w:after="0"/>
        <w:rPr>
          <w:sz w:val="20"/>
          <w:szCs w:val="20"/>
        </w:rPr>
      </w:pPr>
      <w:r w:rsidRPr="009C06EE">
        <w:rPr>
          <w:sz w:val="20"/>
          <w:szCs w:val="20"/>
        </w:rPr>
        <w:t>1. Наименования, описания и коды видов разрешенного использования земельных участков и объектов капитального строительства, установленных в градостроительных регламентах, применяются в соответствии с Классификатором видов разрешенного использования земельных участков.</w:t>
      </w:r>
    </w:p>
    <w:p w:rsidR="000A1C36" w:rsidRPr="009C06EE" w:rsidRDefault="000A1C36" w:rsidP="009C06EE">
      <w:pPr>
        <w:pStyle w:val="14"/>
        <w:spacing w:before="0" w:after="0"/>
        <w:rPr>
          <w:sz w:val="20"/>
          <w:szCs w:val="20"/>
        </w:rPr>
      </w:pPr>
      <w:r w:rsidRPr="009C06EE">
        <w:rPr>
          <w:sz w:val="20"/>
          <w:szCs w:val="20"/>
        </w:rPr>
        <w:t>2. На земельных участках может размещаться несколько зданий, строений, сооружений, если при этом не нарушаются предельные размеры земельных участков и предельные параметры разрешенного строительства, реконструкции объектов капитального строительства, технические регламенты и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A1C36" w:rsidRPr="009C06EE" w:rsidRDefault="000A1C36" w:rsidP="009C06EE">
      <w:pPr>
        <w:pStyle w:val="14"/>
        <w:spacing w:before="0" w:after="0"/>
        <w:rPr>
          <w:sz w:val="20"/>
          <w:szCs w:val="20"/>
        </w:rPr>
      </w:pPr>
      <w:r w:rsidRPr="009C06EE">
        <w:rPr>
          <w:sz w:val="20"/>
          <w:szCs w:val="20"/>
        </w:rPr>
        <w:t>3. Содержание видов разрешенного использования, допускает (без отдельного указания в градостроительном регламенте)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r w:rsidRPr="009C06EE">
        <w:rPr>
          <w:rFonts w:ascii="Arial" w:hAnsi="Arial" w:cs="Arial"/>
          <w:b/>
          <w:bCs/>
          <w:color w:val="000000"/>
          <w:sz w:val="20"/>
          <w:szCs w:val="20"/>
          <w:shd w:val="clear" w:color="auto" w:fill="FFFFFF"/>
        </w:rPr>
        <w:t>.</w:t>
      </w:r>
    </w:p>
    <w:p w:rsidR="000A1C36" w:rsidRPr="009C06EE" w:rsidRDefault="000A1C36" w:rsidP="009C06EE">
      <w:pPr>
        <w:pStyle w:val="1"/>
        <w:tabs>
          <w:tab w:val="clear" w:pos="0"/>
          <w:tab w:val="num" w:pos="-851"/>
          <w:tab w:val="left" w:pos="-426"/>
        </w:tabs>
        <w:ind w:firstLine="709"/>
        <w:rPr>
          <w:sz w:val="20"/>
        </w:rPr>
      </w:pPr>
      <w:bookmarkStart w:id="53" w:name="_Toc517680601"/>
      <w:r w:rsidRPr="009C06EE">
        <w:rPr>
          <w:sz w:val="20"/>
        </w:rPr>
        <w:t>Статья 26. Особенности применения предельных параметров разрешенного строительства, реконструкции объектов капитального строительства</w:t>
      </w:r>
      <w:bookmarkEnd w:id="53"/>
    </w:p>
    <w:p w:rsidR="000A1C36" w:rsidRPr="009C06EE" w:rsidRDefault="000A1C36" w:rsidP="009C06EE">
      <w:pPr>
        <w:pStyle w:val="14"/>
        <w:spacing w:before="0" w:after="0"/>
        <w:rPr>
          <w:sz w:val="20"/>
          <w:szCs w:val="20"/>
        </w:rPr>
      </w:pPr>
      <w:r w:rsidRPr="009C06EE">
        <w:rPr>
          <w:sz w:val="20"/>
          <w:szCs w:val="20"/>
        </w:rPr>
        <w:t>1. Размеры образуемых и изменяемых земельных участков должны соответствовать требованиям градостроительных регламентов о максимальной и минимальной площади земельных участков.</w:t>
      </w:r>
    </w:p>
    <w:p w:rsidR="000A1C36" w:rsidRPr="009C06EE" w:rsidRDefault="000A1C36" w:rsidP="009C06EE">
      <w:pPr>
        <w:pStyle w:val="14"/>
        <w:spacing w:before="0" w:after="0"/>
        <w:rPr>
          <w:sz w:val="20"/>
          <w:szCs w:val="20"/>
        </w:rPr>
      </w:pPr>
      <w:r w:rsidRPr="009C06EE">
        <w:rPr>
          <w:sz w:val="20"/>
          <w:szCs w:val="20"/>
        </w:rPr>
        <w:t>2. Минимальные отступы от красных линий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определяются только в том случае, если красные линии установлены в проекте планировки территории.</w:t>
      </w:r>
    </w:p>
    <w:p w:rsidR="000A1C36" w:rsidRPr="009C06EE" w:rsidRDefault="000A1C36" w:rsidP="009C06EE">
      <w:pPr>
        <w:pStyle w:val="14"/>
        <w:spacing w:before="0" w:after="0"/>
        <w:rPr>
          <w:sz w:val="20"/>
          <w:szCs w:val="20"/>
        </w:rPr>
      </w:pPr>
      <w:r w:rsidRPr="009C06EE">
        <w:rPr>
          <w:sz w:val="20"/>
          <w:szCs w:val="20"/>
        </w:rPr>
        <w:t>3. В случае, если границы земельных участков совпадают с красными линиями, минимальные отступы от границ таких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равны минимальным отступам от красных линий.</w:t>
      </w:r>
    </w:p>
    <w:p w:rsidR="000A1C36" w:rsidRPr="009C06EE" w:rsidRDefault="000A1C36" w:rsidP="009C06EE">
      <w:pPr>
        <w:pStyle w:val="14"/>
        <w:spacing w:before="0" w:after="0"/>
        <w:rPr>
          <w:sz w:val="20"/>
          <w:szCs w:val="20"/>
        </w:rPr>
      </w:pPr>
      <w:r w:rsidRPr="009C06EE">
        <w:rPr>
          <w:sz w:val="20"/>
          <w:szCs w:val="20"/>
        </w:rPr>
        <w:lastRenderedPageBreak/>
        <w:t>4. Предельная (максимальная) высота объектов капитального строительства определяется в метрах по вертикали от максимальной планировочной отметки земли по периметру отмостки объекта капитального строительства до наивысшей точки конька или плоской кровли объекта капитального строительства.</w:t>
      </w:r>
    </w:p>
    <w:p w:rsidR="000A1C36" w:rsidRPr="009C06EE" w:rsidRDefault="000A1C36" w:rsidP="009C06EE">
      <w:pPr>
        <w:pStyle w:val="14"/>
        <w:spacing w:before="0" w:after="0"/>
        <w:rPr>
          <w:sz w:val="20"/>
          <w:szCs w:val="20"/>
        </w:rPr>
      </w:pPr>
      <w:r w:rsidRPr="009C06EE">
        <w:rPr>
          <w:sz w:val="20"/>
          <w:szCs w:val="20"/>
        </w:rPr>
        <w:t>Требования градостроительных регламентов в части предельной (максимальной) высоты объектов капитального строительства не распространяются на:</w:t>
      </w:r>
    </w:p>
    <w:p w:rsidR="000A1C36" w:rsidRPr="009C06EE" w:rsidRDefault="000A1C36" w:rsidP="009C06EE">
      <w:pPr>
        <w:pStyle w:val="14"/>
        <w:spacing w:before="0" w:after="0"/>
        <w:rPr>
          <w:sz w:val="20"/>
          <w:szCs w:val="20"/>
        </w:rPr>
      </w:pPr>
      <w:r w:rsidRPr="009C06EE">
        <w:rPr>
          <w:sz w:val="20"/>
          <w:szCs w:val="20"/>
        </w:rPr>
        <w:t>1) антенны;</w:t>
      </w:r>
    </w:p>
    <w:p w:rsidR="000A1C36" w:rsidRPr="009C06EE" w:rsidRDefault="000A1C36" w:rsidP="009C06EE">
      <w:pPr>
        <w:pStyle w:val="14"/>
        <w:spacing w:before="0" w:after="0"/>
        <w:rPr>
          <w:sz w:val="20"/>
          <w:szCs w:val="20"/>
        </w:rPr>
      </w:pPr>
      <w:r w:rsidRPr="009C06EE">
        <w:rPr>
          <w:sz w:val="20"/>
          <w:szCs w:val="20"/>
        </w:rPr>
        <w:t>2) вентиляционные и дымовые трубы;</w:t>
      </w:r>
    </w:p>
    <w:p w:rsidR="000A1C36" w:rsidRPr="009C06EE" w:rsidRDefault="000A1C36" w:rsidP="009C06EE">
      <w:pPr>
        <w:pStyle w:val="14"/>
        <w:spacing w:before="0" w:after="0"/>
        <w:rPr>
          <w:sz w:val="20"/>
          <w:szCs w:val="20"/>
        </w:rPr>
      </w:pPr>
      <w:r w:rsidRPr="009C06EE">
        <w:rPr>
          <w:sz w:val="20"/>
          <w:szCs w:val="20"/>
        </w:rPr>
        <w:t>3) шпили;</w:t>
      </w:r>
    </w:p>
    <w:p w:rsidR="000A1C36" w:rsidRPr="009C06EE" w:rsidRDefault="000A1C36" w:rsidP="009C06EE">
      <w:pPr>
        <w:pStyle w:val="14"/>
        <w:spacing w:before="0" w:after="0"/>
        <w:rPr>
          <w:sz w:val="20"/>
          <w:szCs w:val="20"/>
        </w:rPr>
      </w:pPr>
      <w:r w:rsidRPr="009C06EE">
        <w:rPr>
          <w:sz w:val="20"/>
          <w:szCs w:val="20"/>
        </w:rPr>
        <w:t>4) аттики;</w:t>
      </w:r>
    </w:p>
    <w:p w:rsidR="000A1C36" w:rsidRPr="009C06EE" w:rsidRDefault="000A1C36" w:rsidP="009C06EE">
      <w:pPr>
        <w:pStyle w:val="14"/>
        <w:spacing w:before="0" w:after="0"/>
        <w:rPr>
          <w:sz w:val="20"/>
          <w:szCs w:val="20"/>
        </w:rPr>
      </w:pPr>
      <w:r w:rsidRPr="009C06EE">
        <w:rPr>
          <w:sz w:val="20"/>
          <w:szCs w:val="20"/>
        </w:rPr>
        <w:t>5) балюстрады (ограждения);</w:t>
      </w:r>
    </w:p>
    <w:p w:rsidR="000A1C36" w:rsidRPr="009C06EE" w:rsidRDefault="000A1C36" w:rsidP="009C06EE">
      <w:pPr>
        <w:pStyle w:val="14"/>
        <w:spacing w:before="0" w:after="0"/>
        <w:rPr>
          <w:sz w:val="20"/>
          <w:szCs w:val="20"/>
        </w:rPr>
      </w:pPr>
      <w:r w:rsidRPr="009C06EE">
        <w:rPr>
          <w:sz w:val="20"/>
          <w:szCs w:val="20"/>
        </w:rPr>
        <w:t xml:space="preserve">6) выходы на кровлю максимальной площадью </w:t>
      </w:r>
      <w:smartTag w:uri="urn:schemas-microsoft-com:office:smarttags" w:element="metricconverter">
        <w:smartTagPr>
          <w:attr w:name="ProductID" w:val="16 м2"/>
        </w:smartTagPr>
        <w:r w:rsidRPr="009C06EE">
          <w:rPr>
            <w:sz w:val="20"/>
            <w:szCs w:val="20"/>
          </w:rPr>
          <w:t>16 м</w:t>
        </w:r>
        <w:r w:rsidRPr="009C06EE">
          <w:rPr>
            <w:sz w:val="20"/>
            <w:szCs w:val="20"/>
            <w:vertAlign w:val="superscript"/>
          </w:rPr>
          <w:t>2</w:t>
        </w:r>
      </w:smartTag>
      <w:r w:rsidRPr="009C06EE">
        <w:rPr>
          <w:sz w:val="20"/>
          <w:szCs w:val="20"/>
        </w:rPr>
        <w:t xml:space="preserve"> и высотой </w:t>
      </w:r>
      <w:smartTag w:uri="urn:schemas-microsoft-com:office:smarttags" w:element="metricconverter">
        <w:smartTagPr>
          <w:attr w:name="ProductID" w:val="2,5 м"/>
        </w:smartTagPr>
        <w:r w:rsidRPr="009C06EE">
          <w:rPr>
            <w:sz w:val="20"/>
            <w:szCs w:val="20"/>
          </w:rPr>
          <w:t>2,5 м</w:t>
        </w:r>
      </w:smartTag>
      <w:r w:rsidRPr="009C06EE">
        <w:rPr>
          <w:sz w:val="20"/>
          <w:szCs w:val="20"/>
        </w:rPr>
        <w:t>;</w:t>
      </w:r>
    </w:p>
    <w:p w:rsidR="000A1C36" w:rsidRPr="009C06EE" w:rsidRDefault="000A1C36" w:rsidP="009C06EE">
      <w:pPr>
        <w:pStyle w:val="14"/>
        <w:spacing w:before="0" w:after="0"/>
        <w:rPr>
          <w:sz w:val="20"/>
          <w:szCs w:val="20"/>
        </w:rPr>
      </w:pPr>
      <w:r w:rsidRPr="009C06EE">
        <w:rPr>
          <w:sz w:val="20"/>
          <w:szCs w:val="20"/>
        </w:rPr>
        <w:t xml:space="preserve">7) остекленные световые фонари, максимальной высотой </w:t>
      </w:r>
      <w:smartTag w:uri="urn:schemas-microsoft-com:office:smarttags" w:element="metricconverter">
        <w:smartTagPr>
          <w:attr w:name="ProductID" w:val="2,5 м"/>
        </w:smartTagPr>
        <w:r w:rsidRPr="009C06EE">
          <w:rPr>
            <w:sz w:val="20"/>
            <w:szCs w:val="20"/>
          </w:rPr>
          <w:t>2,5 м</w:t>
        </w:r>
      </w:smartTag>
      <w:r w:rsidRPr="009C06EE">
        <w:rPr>
          <w:sz w:val="20"/>
          <w:szCs w:val="20"/>
        </w:rPr>
        <w:t>, суммарная площадь которых не превышает 25 % площади кровли;</w:t>
      </w:r>
    </w:p>
    <w:p w:rsidR="000A1C36" w:rsidRPr="009C06EE" w:rsidRDefault="000A1C36" w:rsidP="009C06EE">
      <w:pPr>
        <w:pStyle w:val="14"/>
        <w:spacing w:before="0" w:after="0"/>
        <w:rPr>
          <w:sz w:val="20"/>
          <w:szCs w:val="20"/>
        </w:rPr>
      </w:pPr>
      <w:r w:rsidRPr="009C06EE">
        <w:rPr>
          <w:sz w:val="20"/>
          <w:szCs w:val="20"/>
        </w:rPr>
        <w:t xml:space="preserve">8) машинные помещения лифтов высотой до </w:t>
      </w:r>
      <w:smartTag w:uri="urn:schemas-microsoft-com:office:smarttags" w:element="metricconverter">
        <w:smartTagPr>
          <w:attr w:name="ProductID" w:val="5 м"/>
        </w:smartTagPr>
        <w:r w:rsidRPr="009C06EE">
          <w:rPr>
            <w:sz w:val="20"/>
            <w:szCs w:val="20"/>
          </w:rPr>
          <w:t>5 м</w:t>
        </w:r>
      </w:smartTag>
      <w:r w:rsidRPr="009C06EE">
        <w:rPr>
          <w:sz w:val="20"/>
          <w:szCs w:val="20"/>
        </w:rPr>
        <w:t>.</w:t>
      </w:r>
    </w:p>
    <w:p w:rsidR="000A1C36" w:rsidRPr="009C06EE" w:rsidRDefault="000A1C36" w:rsidP="009C06EE">
      <w:pPr>
        <w:pStyle w:val="14"/>
        <w:spacing w:before="0" w:after="0"/>
        <w:rPr>
          <w:sz w:val="20"/>
          <w:szCs w:val="20"/>
        </w:rPr>
      </w:pPr>
      <w:r w:rsidRPr="009C06EE">
        <w:rPr>
          <w:sz w:val="20"/>
          <w:szCs w:val="20"/>
        </w:rPr>
        <w:t>5.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 При этом площадь земельного участка, которая может быть застроена, определяется как сумма площадей горизонтальных сечений по внешним обводам объектов капитального строительства на уровне цоколей, включая выступающие части, в том числе крыльца и террасы.</w:t>
      </w:r>
    </w:p>
    <w:p w:rsidR="000A1C36" w:rsidRPr="009C06EE" w:rsidRDefault="000A1C36" w:rsidP="009C06EE">
      <w:pPr>
        <w:pStyle w:val="14"/>
        <w:spacing w:before="0" w:after="0"/>
        <w:rPr>
          <w:sz w:val="20"/>
          <w:szCs w:val="20"/>
        </w:rPr>
      </w:pPr>
      <w:r w:rsidRPr="009C06EE">
        <w:rPr>
          <w:sz w:val="20"/>
          <w:szCs w:val="20"/>
        </w:rPr>
        <w:t>В площадь земельного участка, которая может быть застроена, включается площадь под зданием, расположенным на столбах, а также проезды под таким зданием.</w:t>
      </w:r>
    </w:p>
    <w:p w:rsidR="000A1C36" w:rsidRDefault="000A1C36" w:rsidP="009C06EE">
      <w:pPr>
        <w:pStyle w:val="14"/>
        <w:spacing w:before="0" w:after="0"/>
        <w:rPr>
          <w:sz w:val="20"/>
          <w:szCs w:val="20"/>
        </w:rPr>
      </w:pPr>
      <w:r w:rsidRPr="009C06EE">
        <w:rPr>
          <w:sz w:val="20"/>
          <w:szCs w:val="20"/>
        </w:rPr>
        <w:t>В случае размещения парковки в подземных, цокольном и (или) первых двух надземных этажах здания, площадь земельного участка, которая может быть застроена, определяется как площадь горизонтального сечения по внешнему обводу данного здания (включая выступающие части) на уровне верха перекрытия парковки.</w:t>
      </w:r>
    </w:p>
    <w:p w:rsidR="009C06EE" w:rsidRPr="009C06EE" w:rsidRDefault="009C06EE" w:rsidP="009C06EE">
      <w:pPr>
        <w:pStyle w:val="14"/>
        <w:spacing w:before="0" w:after="0"/>
        <w:rPr>
          <w:sz w:val="20"/>
          <w:szCs w:val="20"/>
        </w:rPr>
      </w:pPr>
    </w:p>
    <w:p w:rsidR="000A1C36" w:rsidRPr="009C06EE" w:rsidRDefault="000A1C36" w:rsidP="000A1C36">
      <w:pPr>
        <w:pStyle w:val="1"/>
        <w:spacing w:line="360" w:lineRule="auto"/>
        <w:rPr>
          <w:sz w:val="20"/>
        </w:rPr>
      </w:pPr>
      <w:bookmarkStart w:id="54" w:name="_Toc517680602"/>
      <w:r w:rsidRPr="009C06EE">
        <w:rPr>
          <w:sz w:val="20"/>
        </w:rPr>
        <w:t xml:space="preserve">ЧАСТЬ </w:t>
      </w:r>
      <w:r w:rsidRPr="009C06EE">
        <w:rPr>
          <w:sz w:val="20"/>
          <w:lang w:val="en-US"/>
        </w:rPr>
        <w:t>II</w:t>
      </w:r>
      <w:r w:rsidRPr="009C06EE">
        <w:rPr>
          <w:sz w:val="20"/>
        </w:rPr>
        <w:t>. КАРТА ГРАДОСТРОИТЕЛЬНОГО ЗОНИРОВАНИЯ</w:t>
      </w:r>
      <w:bookmarkEnd w:id="54"/>
    </w:p>
    <w:p w:rsidR="000A1C36" w:rsidRPr="009C06EE" w:rsidRDefault="000A1C36" w:rsidP="000A1C36">
      <w:pPr>
        <w:pStyle w:val="ConsNormal"/>
        <w:widowControl/>
        <w:spacing w:line="360" w:lineRule="auto"/>
        <w:ind w:firstLine="0"/>
        <w:jc w:val="center"/>
        <w:rPr>
          <w:rFonts w:ascii="Times New Roman" w:hAnsi="Times New Roman" w:cs="Times New Roman"/>
        </w:rPr>
      </w:pPr>
      <w:r w:rsidRPr="009C06EE">
        <w:rPr>
          <w:rFonts w:ascii="Times New Roman" w:hAnsi="Times New Roman" w:cs="Times New Roman"/>
        </w:rPr>
        <w:t>(представлена в графическом приложении)</w:t>
      </w:r>
    </w:p>
    <w:p w:rsidR="000A1C36" w:rsidRPr="009C06EE" w:rsidRDefault="000A1C36" w:rsidP="009C06EE">
      <w:pPr>
        <w:pStyle w:val="1"/>
        <w:rPr>
          <w:sz w:val="20"/>
        </w:rPr>
      </w:pPr>
      <w:bookmarkStart w:id="55" w:name="_Toc356390710"/>
      <w:bookmarkStart w:id="56" w:name="_Toc517680603"/>
      <w:r w:rsidRPr="009C06EE">
        <w:rPr>
          <w:sz w:val="20"/>
        </w:rPr>
        <w:t>ЧАСТЬ III. ГРАДОСТРОИТЕЛЬНЫЕ РЕГЛАМЕНТЫ</w:t>
      </w:r>
      <w:bookmarkEnd w:id="55"/>
      <w:bookmarkEnd w:id="56"/>
    </w:p>
    <w:p w:rsidR="000A1C36" w:rsidRPr="009C06EE" w:rsidRDefault="000A1C36" w:rsidP="009C06EE">
      <w:pPr>
        <w:pStyle w:val="1"/>
        <w:tabs>
          <w:tab w:val="left" w:pos="0"/>
        </w:tabs>
        <w:rPr>
          <w:iCs/>
          <w:sz w:val="20"/>
        </w:rPr>
      </w:pPr>
      <w:bookmarkStart w:id="57" w:name="_Toc241293429"/>
      <w:bookmarkStart w:id="58" w:name="_Toc356390711"/>
      <w:bookmarkStart w:id="59" w:name="_Toc517680604"/>
      <w:r w:rsidRPr="009C06EE">
        <w:rPr>
          <w:iCs/>
          <w:sz w:val="20"/>
        </w:rPr>
        <w:t>Статья 27. Виды территориальных зон:</w:t>
      </w:r>
      <w:bookmarkEnd w:id="57"/>
      <w:bookmarkEnd w:id="58"/>
      <w:bookmarkEnd w:id="59"/>
    </w:p>
    <w:p w:rsidR="000A1C36" w:rsidRPr="009C06EE" w:rsidRDefault="000A1C36" w:rsidP="009C06EE">
      <w:pPr>
        <w:pStyle w:val="ConsNormal"/>
        <w:widowControl/>
        <w:tabs>
          <w:tab w:val="left" w:pos="-567"/>
        </w:tabs>
        <w:ind w:firstLine="0"/>
        <w:jc w:val="both"/>
        <w:rPr>
          <w:rFonts w:ascii="Times New Roman" w:hAnsi="Times New Roman" w:cs="Times New Roman"/>
        </w:rPr>
      </w:pPr>
      <w:r w:rsidRPr="009C06EE">
        <w:rPr>
          <w:rFonts w:ascii="Times New Roman" w:hAnsi="Times New Roman" w:cs="Times New Roman"/>
        </w:rPr>
        <w:tab/>
        <w:t>На карте градостроительного зонирования выделены следующие территориально зоны.</w:t>
      </w:r>
    </w:p>
    <w:p w:rsidR="000A1C36" w:rsidRPr="009C06EE" w:rsidRDefault="000A1C36" w:rsidP="009C06EE">
      <w:pPr>
        <w:pStyle w:val="ConsNormal"/>
        <w:widowControl/>
        <w:spacing w:line="360" w:lineRule="auto"/>
        <w:ind w:firstLine="0"/>
        <w:jc w:val="both"/>
        <w:rPr>
          <w:rFonts w:ascii="Times New Roman" w:hAnsi="Times New Roman" w:cs="Times New Roman"/>
          <w:b/>
        </w:rPr>
      </w:pPr>
      <w:r w:rsidRPr="009C06EE">
        <w:rPr>
          <w:rFonts w:ascii="Times New Roman" w:hAnsi="Times New Roman" w:cs="Times New Roman"/>
          <w:b/>
        </w:rPr>
        <w:t>Жилые зоны:</w:t>
      </w:r>
    </w:p>
    <w:p w:rsidR="000A1C36" w:rsidRPr="009C06EE" w:rsidRDefault="000A1C36" w:rsidP="009C06EE">
      <w:pPr>
        <w:pStyle w:val="ConsNormal"/>
        <w:widowControl/>
        <w:tabs>
          <w:tab w:val="left" w:pos="720"/>
          <w:tab w:val="left" w:pos="800"/>
        </w:tabs>
        <w:ind w:firstLine="0"/>
        <w:jc w:val="both"/>
        <w:rPr>
          <w:rFonts w:ascii="Times New Roman" w:hAnsi="Times New Roman" w:cs="Times New Roman"/>
          <w:b/>
        </w:rPr>
      </w:pPr>
      <w:r w:rsidRPr="009C06EE">
        <w:rPr>
          <w:rFonts w:ascii="Times New Roman" w:hAnsi="Times New Roman" w:cs="Times New Roman"/>
        </w:rPr>
        <w:t>Ж.1.</w:t>
      </w:r>
      <w:r w:rsidRPr="009C06EE">
        <w:rPr>
          <w:rFonts w:ascii="Times New Roman" w:hAnsi="Times New Roman" w:cs="Times New Roman"/>
        </w:rPr>
        <w:tab/>
      </w:r>
      <w:r w:rsidRPr="009C06EE">
        <w:rPr>
          <w:rFonts w:ascii="Times New Roman" w:hAnsi="Times New Roman" w:cs="Times New Roman"/>
          <w:b/>
        </w:rPr>
        <w:t>Жилые зоны:</w:t>
      </w:r>
    </w:p>
    <w:p w:rsidR="000A1C36" w:rsidRPr="009C06EE" w:rsidRDefault="000A1C36" w:rsidP="009C06EE">
      <w:pPr>
        <w:pStyle w:val="ConsNormal"/>
        <w:widowControl/>
        <w:tabs>
          <w:tab w:val="left" w:pos="720"/>
        </w:tabs>
        <w:ind w:left="709" w:hanging="709"/>
        <w:jc w:val="both"/>
        <w:rPr>
          <w:rFonts w:ascii="Times New Roman" w:hAnsi="Times New Roman" w:cs="Times New Roman"/>
        </w:rPr>
      </w:pPr>
      <w:r w:rsidRPr="009C06EE">
        <w:rPr>
          <w:rFonts w:ascii="Times New Roman" w:hAnsi="Times New Roman" w:cs="Times New Roman"/>
        </w:rPr>
        <w:t>Ж.1.</w:t>
      </w:r>
      <w:r w:rsidRPr="009C06EE">
        <w:rPr>
          <w:rFonts w:ascii="Times New Roman" w:hAnsi="Times New Roman" w:cs="Times New Roman"/>
        </w:rPr>
        <w:tab/>
        <w:t>ЗОНА ЗАСТРОЙКИ ИНДИВИДУАЛЬНЫМИ И МАЛОЭТАЖНЫМИ ЖИЛЫМИ ДОМАМИ</w:t>
      </w:r>
    </w:p>
    <w:p w:rsidR="000A1C36" w:rsidRPr="009C06EE" w:rsidRDefault="000A1C36" w:rsidP="009C06EE">
      <w:pPr>
        <w:pStyle w:val="ConsNormal"/>
        <w:widowControl/>
        <w:tabs>
          <w:tab w:val="left" w:pos="0"/>
          <w:tab w:val="left" w:pos="720"/>
          <w:tab w:val="left" w:pos="800"/>
        </w:tabs>
        <w:ind w:left="1134" w:hanging="1134"/>
        <w:jc w:val="both"/>
        <w:rPr>
          <w:rFonts w:ascii="Times New Roman" w:hAnsi="Times New Roman" w:cs="Times New Roman"/>
          <w:b/>
        </w:rPr>
      </w:pPr>
      <w:r w:rsidRPr="009C06EE">
        <w:rPr>
          <w:rFonts w:ascii="Times New Roman" w:hAnsi="Times New Roman" w:cs="Times New Roman"/>
          <w:b/>
        </w:rPr>
        <w:t>Общественно-деловые зоны:</w:t>
      </w:r>
    </w:p>
    <w:p w:rsidR="000A1C36" w:rsidRPr="009C06EE" w:rsidRDefault="000A1C36" w:rsidP="009C06EE">
      <w:pPr>
        <w:pStyle w:val="ConsNormal"/>
        <w:widowControl/>
        <w:tabs>
          <w:tab w:val="left" w:pos="0"/>
          <w:tab w:val="left" w:pos="720"/>
          <w:tab w:val="left" w:pos="800"/>
        </w:tabs>
        <w:ind w:left="1134" w:hanging="1134"/>
        <w:jc w:val="both"/>
        <w:rPr>
          <w:rFonts w:ascii="Times New Roman" w:hAnsi="Times New Roman" w:cs="Times New Roman"/>
        </w:rPr>
      </w:pPr>
      <w:r w:rsidRPr="009C06EE">
        <w:rPr>
          <w:rFonts w:ascii="Times New Roman" w:hAnsi="Times New Roman" w:cs="Times New Roman"/>
        </w:rPr>
        <w:t>ОД.</w:t>
      </w:r>
      <w:r w:rsidRPr="009C06EE">
        <w:rPr>
          <w:rFonts w:ascii="Times New Roman" w:hAnsi="Times New Roman" w:cs="Times New Roman"/>
        </w:rPr>
        <w:tab/>
        <w:t>ОБЩЕСТВЕННО-ДЕЛОВАЯ ЗОНА</w:t>
      </w:r>
    </w:p>
    <w:p w:rsidR="000A1C36" w:rsidRPr="009C06EE" w:rsidRDefault="000A1C36" w:rsidP="009C06EE">
      <w:pPr>
        <w:pStyle w:val="ConsNormal"/>
        <w:widowControl/>
        <w:tabs>
          <w:tab w:val="left" w:pos="0"/>
          <w:tab w:val="left" w:pos="720"/>
          <w:tab w:val="left" w:pos="800"/>
        </w:tabs>
        <w:ind w:left="1134" w:hanging="1134"/>
        <w:jc w:val="both"/>
        <w:rPr>
          <w:rFonts w:ascii="Times New Roman" w:hAnsi="Times New Roman" w:cs="Times New Roman"/>
        </w:rPr>
      </w:pPr>
      <w:r w:rsidRPr="009C06EE">
        <w:rPr>
          <w:rFonts w:ascii="Times New Roman" w:hAnsi="Times New Roman" w:cs="Times New Roman"/>
        </w:rPr>
        <w:t>ЗД.</w:t>
      </w:r>
      <w:r w:rsidRPr="009C06EE">
        <w:rPr>
          <w:rFonts w:ascii="Times New Roman" w:hAnsi="Times New Roman" w:cs="Times New Roman"/>
        </w:rPr>
        <w:tab/>
        <w:t>ЗОНА ОБЪЕКТОВ ЗДРАВООХРАНЕНИЯ</w:t>
      </w:r>
    </w:p>
    <w:p w:rsidR="000A1C36" w:rsidRPr="009C06EE" w:rsidRDefault="000A1C36" w:rsidP="009C06EE">
      <w:pPr>
        <w:pStyle w:val="ConsNormal"/>
        <w:widowControl/>
        <w:tabs>
          <w:tab w:val="left" w:pos="720"/>
          <w:tab w:val="left" w:pos="800"/>
        </w:tabs>
        <w:ind w:firstLine="0"/>
        <w:jc w:val="both"/>
        <w:rPr>
          <w:rFonts w:ascii="Times New Roman" w:hAnsi="Times New Roman" w:cs="Times New Roman"/>
          <w:b/>
        </w:rPr>
      </w:pPr>
      <w:r w:rsidRPr="009C06EE">
        <w:rPr>
          <w:rFonts w:ascii="Times New Roman" w:hAnsi="Times New Roman" w:cs="Times New Roman"/>
          <w:b/>
        </w:rPr>
        <w:t>Рекреационные зоны:</w:t>
      </w:r>
    </w:p>
    <w:p w:rsidR="000A1C36" w:rsidRPr="009C06EE" w:rsidRDefault="000A1C36" w:rsidP="009C06EE">
      <w:pPr>
        <w:pStyle w:val="ConsNormal"/>
        <w:widowControl/>
        <w:tabs>
          <w:tab w:val="left" w:pos="720"/>
          <w:tab w:val="left" w:pos="800"/>
        </w:tabs>
        <w:ind w:left="1134" w:hanging="1134"/>
        <w:jc w:val="both"/>
        <w:rPr>
          <w:rFonts w:ascii="Times New Roman" w:hAnsi="Times New Roman" w:cs="Times New Roman"/>
        </w:rPr>
      </w:pPr>
      <w:r w:rsidRPr="009C06EE">
        <w:rPr>
          <w:rFonts w:ascii="Times New Roman" w:hAnsi="Times New Roman" w:cs="Times New Roman"/>
        </w:rPr>
        <w:t>Р.1.</w:t>
      </w:r>
      <w:r w:rsidRPr="009C06EE">
        <w:rPr>
          <w:rFonts w:ascii="Times New Roman" w:hAnsi="Times New Roman" w:cs="Times New Roman"/>
        </w:rPr>
        <w:tab/>
        <w:t>ЗОНА ПРИРОДНОГО ЛАНДШАФТА</w:t>
      </w:r>
    </w:p>
    <w:p w:rsidR="000A1C36" w:rsidRPr="009C06EE" w:rsidRDefault="000A1C36" w:rsidP="009C06EE">
      <w:pPr>
        <w:pStyle w:val="ConsNormal"/>
        <w:widowControl/>
        <w:tabs>
          <w:tab w:val="left" w:pos="720"/>
          <w:tab w:val="left" w:pos="800"/>
        </w:tabs>
        <w:ind w:left="1134" w:hanging="1134"/>
        <w:jc w:val="both"/>
        <w:rPr>
          <w:rFonts w:ascii="Times New Roman" w:hAnsi="Times New Roman" w:cs="Times New Roman"/>
        </w:rPr>
      </w:pPr>
      <w:r w:rsidRPr="009C06EE">
        <w:rPr>
          <w:rFonts w:ascii="Times New Roman" w:hAnsi="Times New Roman" w:cs="Times New Roman"/>
        </w:rPr>
        <w:t>Р.2.</w:t>
      </w:r>
      <w:r w:rsidRPr="009C06EE">
        <w:rPr>
          <w:rFonts w:ascii="Times New Roman" w:hAnsi="Times New Roman" w:cs="Times New Roman"/>
        </w:rPr>
        <w:tab/>
        <w:t>ЗОНА ОТДЫХА, ТУРИЗМА И ЛЕЧЕБНО-РЕКРЕАЦОННОГО НАЗНАЧЕНИЯ</w:t>
      </w:r>
    </w:p>
    <w:p w:rsidR="000A1C36" w:rsidRPr="009C06EE" w:rsidRDefault="000A1C36" w:rsidP="009C06EE">
      <w:pPr>
        <w:pStyle w:val="ConsNormal"/>
        <w:widowControl/>
        <w:tabs>
          <w:tab w:val="left" w:pos="720"/>
          <w:tab w:val="left" w:pos="800"/>
        </w:tabs>
        <w:ind w:left="1134" w:hanging="1134"/>
        <w:jc w:val="both"/>
        <w:rPr>
          <w:rFonts w:ascii="Times New Roman" w:hAnsi="Times New Roman" w:cs="Times New Roman"/>
        </w:rPr>
      </w:pPr>
      <w:r w:rsidRPr="009C06EE">
        <w:rPr>
          <w:rFonts w:ascii="Times New Roman" w:hAnsi="Times New Roman" w:cs="Times New Roman"/>
        </w:rPr>
        <w:t>Р.3.</w:t>
      </w:r>
      <w:r w:rsidRPr="009C06EE">
        <w:rPr>
          <w:rFonts w:ascii="Times New Roman" w:hAnsi="Times New Roman" w:cs="Times New Roman"/>
        </w:rPr>
        <w:tab/>
        <w:t>ЗОНА ЛЕСОПАРКОВ, ПАРКОВ, СКВЕРОВ</w:t>
      </w:r>
    </w:p>
    <w:p w:rsidR="000A1C36" w:rsidRPr="009C06EE" w:rsidRDefault="000A1C36" w:rsidP="009C06EE">
      <w:pPr>
        <w:pStyle w:val="ConsNormal"/>
        <w:widowControl/>
        <w:tabs>
          <w:tab w:val="left" w:pos="720"/>
          <w:tab w:val="left" w:pos="800"/>
        </w:tabs>
        <w:ind w:firstLine="0"/>
        <w:jc w:val="both"/>
        <w:rPr>
          <w:rFonts w:ascii="Times New Roman" w:hAnsi="Times New Roman" w:cs="Times New Roman"/>
          <w:b/>
        </w:rPr>
      </w:pPr>
      <w:r w:rsidRPr="009C06EE">
        <w:rPr>
          <w:rFonts w:ascii="Times New Roman" w:hAnsi="Times New Roman" w:cs="Times New Roman"/>
          <w:b/>
        </w:rPr>
        <w:t>Производственные зоны:</w:t>
      </w:r>
    </w:p>
    <w:p w:rsidR="000A1C36" w:rsidRPr="009C06EE" w:rsidRDefault="000A1C36" w:rsidP="009C06EE">
      <w:pPr>
        <w:pStyle w:val="ConsNormal"/>
        <w:widowControl/>
        <w:tabs>
          <w:tab w:val="left" w:pos="720"/>
          <w:tab w:val="left" w:pos="800"/>
        </w:tabs>
        <w:ind w:firstLine="0"/>
        <w:jc w:val="both"/>
        <w:rPr>
          <w:rFonts w:ascii="Times New Roman" w:hAnsi="Times New Roman" w:cs="Times New Roman"/>
        </w:rPr>
      </w:pPr>
      <w:r w:rsidRPr="009C06EE">
        <w:rPr>
          <w:rFonts w:ascii="Times New Roman" w:hAnsi="Times New Roman" w:cs="Times New Roman"/>
        </w:rPr>
        <w:t>П.1.</w:t>
      </w:r>
      <w:r w:rsidRPr="009C06EE">
        <w:rPr>
          <w:rFonts w:ascii="Times New Roman" w:hAnsi="Times New Roman" w:cs="Times New Roman"/>
        </w:rPr>
        <w:tab/>
        <w:t>КОММУНАЛЬНО-СКЛАДСКАЯ ЗОНА</w:t>
      </w:r>
    </w:p>
    <w:p w:rsidR="000A1C36" w:rsidRPr="009C06EE" w:rsidRDefault="000A1C36" w:rsidP="009C06EE">
      <w:pPr>
        <w:pStyle w:val="ConsNormal"/>
        <w:widowControl/>
        <w:tabs>
          <w:tab w:val="left" w:pos="720"/>
          <w:tab w:val="left" w:pos="800"/>
        </w:tabs>
        <w:ind w:firstLine="0"/>
        <w:jc w:val="both"/>
        <w:rPr>
          <w:rFonts w:ascii="Times New Roman" w:hAnsi="Times New Roman" w:cs="Times New Roman"/>
        </w:rPr>
      </w:pPr>
      <w:r w:rsidRPr="009C06EE">
        <w:rPr>
          <w:rFonts w:ascii="Times New Roman" w:hAnsi="Times New Roman" w:cs="Times New Roman"/>
        </w:rPr>
        <w:t>П.2.</w:t>
      </w:r>
      <w:r w:rsidRPr="009C06EE">
        <w:rPr>
          <w:rFonts w:ascii="Times New Roman" w:hAnsi="Times New Roman" w:cs="Times New Roman"/>
        </w:rPr>
        <w:tab/>
        <w:t>ЗОНА ПРОИЗВОДСТВЕННЫХ ПРЕДПРИЯТИЙ III - V КЛАССОВ ОПАСНОСТИ</w:t>
      </w:r>
    </w:p>
    <w:p w:rsidR="000A1C36" w:rsidRPr="009C06EE" w:rsidRDefault="000A1C36" w:rsidP="009C06EE">
      <w:pPr>
        <w:pStyle w:val="ConsNormal"/>
        <w:widowControl/>
        <w:tabs>
          <w:tab w:val="left" w:pos="-1560"/>
          <w:tab w:val="left" w:pos="-709"/>
        </w:tabs>
        <w:ind w:firstLine="0"/>
        <w:jc w:val="both"/>
        <w:rPr>
          <w:rFonts w:ascii="Times New Roman" w:hAnsi="Times New Roman" w:cs="Times New Roman"/>
        </w:rPr>
      </w:pPr>
      <w:r w:rsidRPr="009C06EE">
        <w:rPr>
          <w:rFonts w:ascii="Times New Roman" w:hAnsi="Times New Roman" w:cs="Times New Roman"/>
        </w:rPr>
        <w:t>П.3.</w:t>
      </w:r>
      <w:r w:rsidRPr="009C06EE">
        <w:rPr>
          <w:rFonts w:ascii="Times New Roman" w:hAnsi="Times New Roman" w:cs="Times New Roman"/>
        </w:rPr>
        <w:tab/>
        <w:t xml:space="preserve">ЗОНА СЕЛЬСКОХОЗЯЙСТВЕННЫХ ПРЕДПРИЯТИЙ </w:t>
      </w:r>
      <w:r w:rsidRPr="009C06EE">
        <w:rPr>
          <w:rFonts w:ascii="Times New Roman" w:hAnsi="Times New Roman" w:cs="Times New Roman"/>
          <w:lang w:val="en-US"/>
        </w:rPr>
        <w:t>III</w:t>
      </w:r>
      <w:r w:rsidRPr="009C06EE">
        <w:rPr>
          <w:rFonts w:ascii="Times New Roman" w:hAnsi="Times New Roman" w:cs="Times New Roman"/>
        </w:rPr>
        <w:t xml:space="preserve"> - </w:t>
      </w:r>
      <w:r w:rsidRPr="009C06EE">
        <w:rPr>
          <w:rFonts w:ascii="Times New Roman" w:hAnsi="Times New Roman" w:cs="Times New Roman"/>
          <w:lang w:val="en-US"/>
        </w:rPr>
        <w:t>V</w:t>
      </w:r>
      <w:r w:rsidRPr="009C06EE">
        <w:rPr>
          <w:rFonts w:ascii="Times New Roman" w:hAnsi="Times New Roman" w:cs="Times New Roman"/>
        </w:rPr>
        <w:t xml:space="preserve"> КЛАССОВ ОПАСНОСТИ</w:t>
      </w:r>
    </w:p>
    <w:p w:rsidR="000A1C36" w:rsidRPr="009C06EE" w:rsidRDefault="000A1C36" w:rsidP="009C06EE">
      <w:pPr>
        <w:pStyle w:val="ConsNormal"/>
        <w:widowControl/>
        <w:tabs>
          <w:tab w:val="left" w:pos="720"/>
          <w:tab w:val="left" w:pos="800"/>
        </w:tabs>
        <w:ind w:firstLine="0"/>
        <w:jc w:val="both"/>
        <w:rPr>
          <w:rFonts w:ascii="Times New Roman" w:hAnsi="Times New Roman" w:cs="Times New Roman"/>
          <w:b/>
        </w:rPr>
      </w:pPr>
      <w:r w:rsidRPr="009C06EE">
        <w:rPr>
          <w:rFonts w:ascii="Times New Roman" w:hAnsi="Times New Roman" w:cs="Times New Roman"/>
          <w:b/>
        </w:rPr>
        <w:t>Зоны сельскохозяйственного использования:</w:t>
      </w:r>
    </w:p>
    <w:p w:rsidR="000A1C36" w:rsidRPr="009C06EE" w:rsidRDefault="000A1C36" w:rsidP="009C06EE">
      <w:pPr>
        <w:pStyle w:val="ConsNormal"/>
        <w:widowControl/>
        <w:tabs>
          <w:tab w:val="left" w:pos="720"/>
          <w:tab w:val="left" w:pos="800"/>
        </w:tabs>
        <w:ind w:firstLine="0"/>
        <w:jc w:val="both"/>
        <w:rPr>
          <w:rFonts w:ascii="Times New Roman" w:hAnsi="Times New Roman" w:cs="Times New Roman"/>
        </w:rPr>
      </w:pPr>
      <w:r w:rsidRPr="009C06EE">
        <w:rPr>
          <w:rFonts w:ascii="Times New Roman" w:hAnsi="Times New Roman" w:cs="Times New Roman"/>
        </w:rPr>
        <w:t>СХ.1.</w:t>
      </w:r>
      <w:r w:rsidRPr="009C06EE">
        <w:rPr>
          <w:rFonts w:ascii="Times New Roman" w:hAnsi="Times New Roman" w:cs="Times New Roman"/>
        </w:rPr>
        <w:tab/>
        <w:t>ЗОНА СЕЛЬСКОХОЗЯЙСТВЕННОГО ИСПОЛЬЗОВАНИЯ</w:t>
      </w:r>
    </w:p>
    <w:p w:rsidR="000A1C36" w:rsidRPr="009C06EE" w:rsidRDefault="000A1C36" w:rsidP="009C06EE">
      <w:pPr>
        <w:pStyle w:val="ConsNormal"/>
        <w:widowControl/>
        <w:tabs>
          <w:tab w:val="left" w:pos="160"/>
          <w:tab w:val="left" w:pos="800"/>
          <w:tab w:val="left" w:pos="5694"/>
        </w:tabs>
        <w:ind w:firstLine="0"/>
        <w:jc w:val="both"/>
        <w:rPr>
          <w:rFonts w:ascii="Times New Roman" w:hAnsi="Times New Roman" w:cs="Times New Roman"/>
          <w:b/>
        </w:rPr>
      </w:pPr>
      <w:r w:rsidRPr="009C06EE">
        <w:rPr>
          <w:rFonts w:ascii="Times New Roman" w:hAnsi="Times New Roman" w:cs="Times New Roman"/>
          <w:b/>
        </w:rPr>
        <w:t>Зоны особо охраняемых территорий:</w:t>
      </w:r>
    </w:p>
    <w:p w:rsidR="000A1C36" w:rsidRPr="009C06EE" w:rsidRDefault="000A1C36" w:rsidP="009C06EE">
      <w:pPr>
        <w:pStyle w:val="ConsNormal"/>
        <w:widowControl/>
        <w:tabs>
          <w:tab w:val="left" w:pos="160"/>
          <w:tab w:val="left" w:pos="800"/>
        </w:tabs>
        <w:ind w:firstLine="0"/>
        <w:jc w:val="both"/>
        <w:rPr>
          <w:rFonts w:ascii="Times New Roman" w:hAnsi="Times New Roman" w:cs="Times New Roman"/>
        </w:rPr>
      </w:pPr>
      <w:r w:rsidRPr="009C06EE">
        <w:rPr>
          <w:rFonts w:ascii="Times New Roman" w:hAnsi="Times New Roman" w:cs="Times New Roman"/>
        </w:rPr>
        <w:t>ЗВ.</w:t>
      </w:r>
      <w:r w:rsidRPr="009C06EE">
        <w:rPr>
          <w:rFonts w:ascii="Times New Roman" w:hAnsi="Times New Roman" w:cs="Times New Roman"/>
        </w:rPr>
        <w:tab/>
        <w:t>ЗОНА ИСТОЧНИКОВ ВОДОСНАБЖЕНИЯ</w:t>
      </w:r>
    </w:p>
    <w:p w:rsidR="000A1C36" w:rsidRPr="009C06EE" w:rsidRDefault="000A1C36" w:rsidP="009C06EE">
      <w:pPr>
        <w:pStyle w:val="ConsNormal"/>
        <w:widowControl/>
        <w:tabs>
          <w:tab w:val="left" w:pos="720"/>
          <w:tab w:val="left" w:pos="800"/>
        </w:tabs>
        <w:ind w:firstLine="0"/>
        <w:jc w:val="both"/>
        <w:rPr>
          <w:rFonts w:ascii="Times New Roman" w:hAnsi="Times New Roman" w:cs="Times New Roman"/>
          <w:b/>
        </w:rPr>
      </w:pPr>
      <w:r w:rsidRPr="009C06EE">
        <w:rPr>
          <w:rFonts w:ascii="Times New Roman" w:hAnsi="Times New Roman" w:cs="Times New Roman"/>
          <w:b/>
        </w:rPr>
        <w:t>Зоны специального назначения:</w:t>
      </w:r>
    </w:p>
    <w:p w:rsidR="000A1C36" w:rsidRPr="009C06EE" w:rsidRDefault="000A1C36" w:rsidP="009C06EE">
      <w:pPr>
        <w:pStyle w:val="ConsNormal"/>
        <w:widowControl/>
        <w:tabs>
          <w:tab w:val="left" w:pos="720"/>
          <w:tab w:val="left" w:pos="800"/>
        </w:tabs>
        <w:ind w:firstLine="0"/>
        <w:jc w:val="both"/>
        <w:rPr>
          <w:rFonts w:ascii="Times New Roman" w:hAnsi="Times New Roman" w:cs="Times New Roman"/>
        </w:rPr>
      </w:pPr>
      <w:r w:rsidRPr="009C06EE">
        <w:rPr>
          <w:rFonts w:ascii="Times New Roman" w:hAnsi="Times New Roman" w:cs="Times New Roman"/>
        </w:rPr>
        <w:t>КЛ.</w:t>
      </w:r>
      <w:r w:rsidRPr="009C06EE">
        <w:rPr>
          <w:rFonts w:ascii="Times New Roman" w:hAnsi="Times New Roman" w:cs="Times New Roman"/>
        </w:rPr>
        <w:tab/>
        <w:t>ЗОНА КЛАДБИЩ</w:t>
      </w:r>
    </w:p>
    <w:p w:rsidR="000A1C36" w:rsidRPr="009C06EE" w:rsidRDefault="000A1C36" w:rsidP="009C06EE">
      <w:pPr>
        <w:pStyle w:val="ConsNormal"/>
        <w:widowControl/>
        <w:tabs>
          <w:tab w:val="left" w:pos="720"/>
          <w:tab w:val="left" w:pos="800"/>
        </w:tabs>
        <w:ind w:firstLine="0"/>
        <w:jc w:val="both"/>
        <w:rPr>
          <w:rFonts w:ascii="Times New Roman" w:hAnsi="Times New Roman" w:cs="Times New Roman"/>
        </w:rPr>
      </w:pPr>
      <w:r w:rsidRPr="009C06EE">
        <w:rPr>
          <w:rFonts w:ascii="Times New Roman" w:hAnsi="Times New Roman" w:cs="Times New Roman"/>
        </w:rPr>
        <w:t>КО.</w:t>
      </w:r>
      <w:r w:rsidRPr="009C06EE">
        <w:rPr>
          <w:rFonts w:ascii="Times New Roman" w:hAnsi="Times New Roman" w:cs="Times New Roman"/>
        </w:rPr>
        <w:tab/>
        <w:t>ЗОНА КАНАЛИЗАЦИОННЫХ ОЧИСТНЫХ СООРУЖЕНИЙ</w:t>
      </w:r>
    </w:p>
    <w:p w:rsidR="000A1C36" w:rsidRPr="009C06EE" w:rsidRDefault="000A1C36" w:rsidP="009C06EE">
      <w:pPr>
        <w:pStyle w:val="ConsNormal"/>
        <w:widowControl/>
        <w:tabs>
          <w:tab w:val="left" w:pos="720"/>
          <w:tab w:val="left" w:pos="800"/>
        </w:tabs>
        <w:ind w:firstLine="0"/>
        <w:jc w:val="both"/>
        <w:rPr>
          <w:rFonts w:ascii="Times New Roman" w:hAnsi="Times New Roman" w:cs="Times New Roman"/>
        </w:rPr>
      </w:pPr>
      <w:r w:rsidRPr="009C06EE">
        <w:rPr>
          <w:rFonts w:ascii="Times New Roman" w:hAnsi="Times New Roman" w:cs="Times New Roman"/>
        </w:rPr>
        <w:t>ВЧ.</w:t>
      </w:r>
      <w:r w:rsidRPr="009C06EE">
        <w:rPr>
          <w:rFonts w:ascii="Times New Roman" w:hAnsi="Times New Roman" w:cs="Times New Roman"/>
        </w:rPr>
        <w:tab/>
        <w:t>ЗОНА ВОЕННЫХ ОБЪЕКТОВ</w:t>
      </w:r>
    </w:p>
    <w:p w:rsidR="000A1C36" w:rsidRPr="009C06EE" w:rsidRDefault="000A1C36" w:rsidP="009C06EE">
      <w:pPr>
        <w:pStyle w:val="ConsNormal"/>
        <w:widowControl/>
        <w:tabs>
          <w:tab w:val="left" w:pos="720"/>
          <w:tab w:val="left" w:pos="800"/>
        </w:tabs>
        <w:ind w:firstLine="0"/>
        <w:jc w:val="both"/>
        <w:rPr>
          <w:rFonts w:ascii="Times New Roman" w:hAnsi="Times New Roman" w:cs="Times New Roman"/>
        </w:rPr>
      </w:pPr>
      <w:r w:rsidRPr="009C06EE">
        <w:rPr>
          <w:rFonts w:ascii="Times New Roman" w:hAnsi="Times New Roman" w:cs="Times New Roman"/>
        </w:rPr>
        <w:t>СН.     ЗОНА СКОТОМОГИЛЬНИКА</w:t>
      </w:r>
    </w:p>
    <w:p w:rsidR="000A1C36" w:rsidRDefault="000A1C36" w:rsidP="000A1C36">
      <w:pPr>
        <w:pStyle w:val="ConsNormal"/>
        <w:widowControl/>
        <w:tabs>
          <w:tab w:val="left" w:pos="720"/>
          <w:tab w:val="left" w:pos="800"/>
        </w:tabs>
        <w:ind w:left="1134" w:hanging="1134"/>
        <w:jc w:val="both"/>
        <w:rPr>
          <w:rFonts w:ascii="Times New Roman" w:hAnsi="Times New Roman" w:cs="Times New Roman"/>
          <w:sz w:val="24"/>
        </w:rPr>
      </w:pPr>
    </w:p>
    <w:p w:rsidR="000A1C36" w:rsidRDefault="000A1C36" w:rsidP="000A1C36">
      <w:pPr>
        <w:pStyle w:val="ConsNormal"/>
        <w:widowControl/>
        <w:tabs>
          <w:tab w:val="left" w:pos="1134"/>
        </w:tabs>
        <w:spacing w:line="360" w:lineRule="auto"/>
        <w:ind w:left="1134" w:hanging="1134"/>
        <w:jc w:val="both"/>
        <w:rPr>
          <w:rFonts w:ascii="Times New Roman" w:hAnsi="Times New Roman" w:cs="Times New Roman"/>
          <w:noProof/>
          <w:sz w:val="24"/>
          <w:szCs w:val="24"/>
        </w:rPr>
      </w:pPr>
    </w:p>
    <w:p w:rsidR="000A1C36" w:rsidRPr="00886F1E" w:rsidRDefault="000A1C36" w:rsidP="000A1C36">
      <w:pPr>
        <w:autoSpaceDN w:val="0"/>
        <w:adjustRightInd w:val="0"/>
        <w:ind w:firstLine="540"/>
        <w:rPr>
          <w:rFonts w:ascii="Times New Roman" w:hAnsi="Times New Roman" w:cs="Times New Roman"/>
          <w:noProof/>
          <w:sz w:val="24"/>
          <w:szCs w:val="24"/>
        </w:rPr>
      </w:pPr>
    </w:p>
    <w:p w:rsidR="000A1C36" w:rsidRPr="009C06EE" w:rsidRDefault="000A1C36" w:rsidP="009C06EE">
      <w:pPr>
        <w:pStyle w:val="1"/>
        <w:pageBreakBefore/>
        <w:tabs>
          <w:tab w:val="clear" w:pos="0"/>
        </w:tabs>
        <w:ind w:firstLine="567"/>
        <w:jc w:val="both"/>
        <w:rPr>
          <w:iCs/>
          <w:sz w:val="20"/>
        </w:rPr>
      </w:pPr>
      <w:bookmarkStart w:id="60" w:name="_Toc241293430"/>
      <w:bookmarkStart w:id="61" w:name="_Toc356390712"/>
      <w:bookmarkStart w:id="62" w:name="_Toc517680605"/>
      <w:r w:rsidRPr="009C06EE">
        <w:rPr>
          <w:iCs/>
          <w:sz w:val="20"/>
        </w:rPr>
        <w:lastRenderedPageBreak/>
        <w:t>Статья 28. Списки видов разрешенного использования земельных участков и объектов капитального строительства по зонам</w:t>
      </w:r>
      <w:bookmarkEnd w:id="60"/>
      <w:bookmarkEnd w:id="61"/>
      <w:bookmarkEnd w:id="62"/>
    </w:p>
    <w:p w:rsidR="000A1C36" w:rsidRPr="009C06EE" w:rsidRDefault="000A1C36" w:rsidP="000A1C36">
      <w:pPr>
        <w:pStyle w:val="ConsNormal"/>
        <w:widowControl/>
        <w:spacing w:line="23" w:lineRule="atLeast"/>
        <w:ind w:firstLine="709"/>
        <w:jc w:val="both"/>
        <w:rPr>
          <w:rFonts w:ascii="Times New Roman" w:hAnsi="Times New Roman" w:cs="Times New Roman"/>
          <w:b/>
        </w:rPr>
      </w:pPr>
      <w:r w:rsidRPr="009C06EE">
        <w:rPr>
          <w:rFonts w:ascii="Times New Roman" w:hAnsi="Times New Roman" w:cs="Times New Roman"/>
          <w:b/>
        </w:rPr>
        <w:t>Жилые зоны:</w:t>
      </w:r>
    </w:p>
    <w:p w:rsidR="000A1C36" w:rsidRPr="009C06EE" w:rsidRDefault="000A1C36" w:rsidP="000A1C36">
      <w:pPr>
        <w:pStyle w:val="ConsNormal"/>
        <w:widowControl/>
        <w:tabs>
          <w:tab w:val="left" w:pos="-567"/>
        </w:tabs>
        <w:ind w:firstLine="0"/>
        <w:jc w:val="both"/>
        <w:rPr>
          <w:rFonts w:ascii="Times New Roman" w:hAnsi="Times New Roman" w:cs="Times New Roman"/>
          <w:b/>
        </w:rPr>
      </w:pPr>
      <w:r w:rsidRPr="009C06EE">
        <w:rPr>
          <w:rFonts w:ascii="Times New Roman" w:hAnsi="Times New Roman" w:cs="Times New Roman"/>
          <w:b/>
        </w:rPr>
        <w:t xml:space="preserve">Ж.1. </w:t>
      </w:r>
      <w:r w:rsidRPr="009C06EE">
        <w:rPr>
          <w:rFonts w:ascii="Times New Roman" w:hAnsi="Times New Roman" w:cs="Times New Roman"/>
          <w:b/>
        </w:rPr>
        <w:tab/>
        <w:t>ЗОНА ЗАСТРОЙКИ ИНДИВИДУАЛЬНЫМИ И МАЛОЭТАЖНЫМИ ЖИЛЫМИ ДОМАМИ</w:t>
      </w:r>
    </w:p>
    <w:p w:rsidR="000A1C36" w:rsidRPr="009C06EE" w:rsidRDefault="000A1C36" w:rsidP="000A1C36">
      <w:pPr>
        <w:pStyle w:val="ConsNormal"/>
        <w:widowControl/>
        <w:spacing w:line="23" w:lineRule="atLeast"/>
        <w:ind w:firstLine="709"/>
        <w:jc w:val="both"/>
        <w:rPr>
          <w:rFonts w:ascii="Times New Roman" w:hAnsi="Times New Roman" w:cs="Times New Roman"/>
        </w:rPr>
      </w:pPr>
      <w:r w:rsidRPr="009C06EE">
        <w:rPr>
          <w:rFonts w:ascii="Times New Roman" w:hAnsi="Times New Roman" w:cs="Times New Roman"/>
        </w:rPr>
        <w:t>Данная зона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размещения объектов индивидуального жилищного строительства, жилых домов блокированной застройки и многоквартирных домов не выше 3 этажей.</w:t>
      </w:r>
    </w:p>
    <w:p w:rsidR="000A1C36" w:rsidRPr="009C06EE" w:rsidRDefault="000A1C36" w:rsidP="000A1C36">
      <w:pPr>
        <w:pStyle w:val="ConsNormal"/>
        <w:widowControl/>
        <w:spacing w:line="23" w:lineRule="atLeast"/>
        <w:ind w:firstLine="709"/>
        <w:jc w:val="both"/>
        <w:rPr>
          <w:rFonts w:ascii="Times New Roman" w:hAnsi="Times New Roman" w:cs="Times New Roman"/>
          <w:b/>
        </w:rPr>
      </w:pPr>
      <w:r w:rsidRPr="009C06EE">
        <w:rPr>
          <w:rFonts w:ascii="Times New Roman" w:hAnsi="Times New Roman" w:cs="Times New Roman"/>
          <w:b/>
        </w:rPr>
        <w:t>Основные виды разрешенного использования:</w:t>
      </w:r>
    </w:p>
    <w:tbl>
      <w:tblPr>
        <w:tblW w:w="9941" w:type="dxa"/>
        <w:jc w:val="center"/>
        <w:tblInd w:w="413" w:type="dxa"/>
        <w:tblLayout w:type="fixed"/>
        <w:tblLook w:val="0000"/>
      </w:tblPr>
      <w:tblGrid>
        <w:gridCol w:w="1701"/>
        <w:gridCol w:w="6681"/>
        <w:gridCol w:w="1559"/>
      </w:tblGrid>
      <w:tr w:rsidR="000A1C36" w:rsidRPr="009C06EE" w:rsidTr="00B91218">
        <w:trPr>
          <w:tblHeader/>
          <w:jc w:val="center"/>
        </w:trPr>
        <w:tc>
          <w:tcPr>
            <w:tcW w:w="1701" w:type="dxa"/>
            <w:tcBorders>
              <w:top w:val="single" w:sz="4" w:space="0" w:color="000000"/>
              <w:left w:val="single" w:sz="4" w:space="0" w:color="000000"/>
              <w:bottom w:val="single" w:sz="4" w:space="0" w:color="000000"/>
            </w:tcBorders>
            <w:shd w:val="clear" w:color="auto" w:fill="auto"/>
            <w:vAlign w:val="center"/>
          </w:tcPr>
          <w:p w:rsidR="000A1C36" w:rsidRPr="009C06EE" w:rsidRDefault="000A1C36" w:rsidP="00B91218">
            <w:pPr>
              <w:pStyle w:val="af6"/>
              <w:jc w:val="both"/>
              <w:rPr>
                <w:sz w:val="16"/>
                <w:szCs w:val="16"/>
              </w:rPr>
            </w:pPr>
            <w:r w:rsidRPr="009C06EE">
              <w:rPr>
                <w:sz w:val="16"/>
                <w:szCs w:val="16"/>
              </w:rPr>
              <w:t xml:space="preserve">Вид разрешенного использования </w:t>
            </w:r>
            <w:r w:rsidRPr="009C06EE">
              <w:rPr>
                <w:sz w:val="16"/>
                <w:szCs w:val="16"/>
              </w:rPr>
              <w:br/>
              <w:t xml:space="preserve">земельных участков и объектов </w:t>
            </w:r>
            <w:r w:rsidRPr="009C06EE">
              <w:rPr>
                <w:sz w:val="16"/>
                <w:szCs w:val="16"/>
              </w:rPr>
              <w:br/>
              <w:t>капитального строительства</w:t>
            </w:r>
          </w:p>
        </w:tc>
        <w:tc>
          <w:tcPr>
            <w:tcW w:w="6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36" w:rsidRPr="009C06EE" w:rsidRDefault="000A1C36" w:rsidP="00B91218">
            <w:pPr>
              <w:pStyle w:val="af6"/>
              <w:jc w:val="both"/>
              <w:rPr>
                <w:sz w:val="16"/>
                <w:szCs w:val="16"/>
              </w:rPr>
            </w:pPr>
            <w:r w:rsidRPr="009C06EE">
              <w:rPr>
                <w:sz w:val="16"/>
                <w:szCs w:val="16"/>
              </w:rPr>
              <w:t>Описание вида разрешенного использования 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pStyle w:val="af6"/>
              <w:ind w:right="-90"/>
              <w:jc w:val="both"/>
              <w:rPr>
                <w:sz w:val="16"/>
                <w:szCs w:val="16"/>
              </w:rPr>
            </w:pPr>
            <w:r w:rsidRPr="009C06EE">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0A1C36" w:rsidRPr="009C06EE" w:rsidTr="00B91218">
        <w:trPr>
          <w:jc w:val="center"/>
        </w:trPr>
        <w:tc>
          <w:tcPr>
            <w:tcW w:w="170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4"/>
              <w:jc w:val="both"/>
              <w:rPr>
                <w:sz w:val="16"/>
                <w:szCs w:val="16"/>
              </w:rPr>
            </w:pPr>
            <w:r w:rsidRPr="009C06EE">
              <w:rPr>
                <w:sz w:val="16"/>
                <w:szCs w:val="16"/>
              </w:rPr>
              <w:t>Для индивидуального жилищного строительства</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4"/>
              <w:jc w:val="both"/>
              <w:rPr>
                <w:sz w:val="16"/>
                <w:szCs w:val="16"/>
              </w:rPr>
            </w:pPr>
            <w:r w:rsidRPr="009C06EE">
              <w:rPr>
                <w:sz w:val="16"/>
                <w:szCs w:val="16"/>
              </w:rPr>
              <w:t>Размещение индивидуального жилого дома (дом, пригодный для постоянного проживания, высотой не выше трех надземных этажей);</w:t>
            </w:r>
          </w:p>
          <w:p w:rsidR="000A1C36" w:rsidRPr="009C06EE" w:rsidRDefault="000A1C36" w:rsidP="00B91218">
            <w:pPr>
              <w:pStyle w:val="af4"/>
              <w:jc w:val="both"/>
              <w:rPr>
                <w:sz w:val="16"/>
                <w:szCs w:val="16"/>
              </w:rPr>
            </w:pPr>
            <w:r w:rsidRPr="009C06EE">
              <w:rPr>
                <w:sz w:val="16"/>
                <w:szCs w:val="16"/>
              </w:rPr>
              <w:t>выращивание плодовых, ягодных, овощных, бахчевых или иных декоративных или сельскохозяйственных культур;</w:t>
            </w:r>
          </w:p>
          <w:p w:rsidR="000A1C36" w:rsidRPr="009C06EE" w:rsidRDefault="000A1C36" w:rsidP="00B91218">
            <w:pPr>
              <w:pStyle w:val="af4"/>
              <w:jc w:val="both"/>
              <w:rPr>
                <w:sz w:val="16"/>
                <w:szCs w:val="16"/>
              </w:rPr>
            </w:pPr>
            <w:r w:rsidRPr="009C06EE">
              <w:rPr>
                <w:sz w:val="16"/>
                <w:szCs w:val="16"/>
              </w:rPr>
              <w:t>размещение индивидуальных гаражей и подсобных сооружений</w:t>
            </w:r>
          </w:p>
          <w:p w:rsidR="000A1C36" w:rsidRPr="009C06EE" w:rsidRDefault="000A1C36" w:rsidP="00B91218">
            <w:pPr>
              <w:pStyle w:val="af4"/>
              <w:jc w:val="both"/>
              <w:rPr>
                <w:sz w:val="16"/>
                <w:szCs w:val="16"/>
              </w:rPr>
            </w:pPr>
          </w:p>
        </w:tc>
        <w:tc>
          <w:tcPr>
            <w:tcW w:w="1559"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pStyle w:val="af4"/>
              <w:jc w:val="both"/>
              <w:rPr>
                <w:sz w:val="16"/>
                <w:szCs w:val="16"/>
              </w:rPr>
            </w:pPr>
            <w:r w:rsidRPr="009C06EE">
              <w:rPr>
                <w:sz w:val="16"/>
                <w:szCs w:val="16"/>
              </w:rPr>
              <w:t>2.1.</w:t>
            </w:r>
          </w:p>
        </w:tc>
      </w:tr>
      <w:tr w:rsidR="000A1C36" w:rsidRPr="009C06EE" w:rsidTr="00B91218">
        <w:trPr>
          <w:jc w:val="center"/>
        </w:trPr>
        <w:tc>
          <w:tcPr>
            <w:tcW w:w="170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4"/>
              <w:jc w:val="both"/>
              <w:rPr>
                <w:sz w:val="16"/>
                <w:szCs w:val="16"/>
                <w:lang w:eastAsia="ru-RU"/>
              </w:rPr>
            </w:pPr>
            <w:r w:rsidRPr="009C06EE">
              <w:rPr>
                <w:sz w:val="16"/>
                <w:szCs w:val="16"/>
                <w:lang w:eastAsia="ru-RU"/>
              </w:rPr>
              <w:t>Блокированная жилая застройка</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s1"/>
              <w:spacing w:before="0" w:beforeAutospacing="0" w:after="0" w:afterAutospacing="0"/>
              <w:jc w:val="both"/>
              <w:rPr>
                <w:sz w:val="16"/>
                <w:szCs w:val="16"/>
              </w:rPr>
            </w:pPr>
            <w:r w:rsidRPr="009C06EE">
              <w:rPr>
                <w:sz w:val="16"/>
                <w:szCs w:val="16"/>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0A1C36" w:rsidRPr="009C06EE" w:rsidRDefault="000A1C36" w:rsidP="00B91218">
            <w:pPr>
              <w:pStyle w:val="s1"/>
              <w:spacing w:before="0" w:beforeAutospacing="0" w:after="0" w:afterAutospacing="0"/>
              <w:jc w:val="both"/>
              <w:rPr>
                <w:sz w:val="16"/>
                <w:szCs w:val="16"/>
              </w:rPr>
            </w:pPr>
            <w:r w:rsidRPr="009C06EE">
              <w:rPr>
                <w:sz w:val="16"/>
                <w:szCs w:val="16"/>
              </w:rPr>
              <w:t>разведение декоративных и плодовых деревьев, овощных и ягодных культур;</w:t>
            </w:r>
          </w:p>
          <w:p w:rsidR="000A1C36" w:rsidRPr="009C06EE" w:rsidRDefault="000A1C36" w:rsidP="00B91218">
            <w:pPr>
              <w:pStyle w:val="s1"/>
              <w:spacing w:before="0" w:beforeAutospacing="0" w:after="0" w:afterAutospacing="0"/>
              <w:jc w:val="both"/>
              <w:rPr>
                <w:sz w:val="16"/>
                <w:szCs w:val="16"/>
              </w:rPr>
            </w:pPr>
            <w:r w:rsidRPr="009C06EE">
              <w:rPr>
                <w:sz w:val="16"/>
                <w:szCs w:val="16"/>
              </w:rPr>
              <w:t>размещение индивидуальных гаражей и иных вспомогательных сооружений;</w:t>
            </w:r>
          </w:p>
          <w:p w:rsidR="000A1C36" w:rsidRPr="009C06EE" w:rsidRDefault="000A1C36" w:rsidP="00B91218">
            <w:pPr>
              <w:pStyle w:val="s1"/>
              <w:spacing w:before="0" w:beforeAutospacing="0" w:after="0" w:afterAutospacing="0"/>
              <w:jc w:val="both"/>
              <w:rPr>
                <w:sz w:val="16"/>
                <w:szCs w:val="16"/>
              </w:rPr>
            </w:pPr>
            <w:r w:rsidRPr="009C06EE">
              <w:rPr>
                <w:sz w:val="16"/>
                <w:szCs w:val="16"/>
              </w:rPr>
              <w:t>обустройство спортивных и детских площадок, площадок отдыха</w:t>
            </w:r>
          </w:p>
        </w:tc>
        <w:tc>
          <w:tcPr>
            <w:tcW w:w="1559"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pStyle w:val="s1"/>
              <w:spacing w:before="0" w:beforeAutospacing="0" w:after="0" w:afterAutospacing="0"/>
              <w:jc w:val="both"/>
              <w:rPr>
                <w:sz w:val="16"/>
                <w:szCs w:val="16"/>
              </w:rPr>
            </w:pPr>
            <w:r w:rsidRPr="009C06EE">
              <w:rPr>
                <w:sz w:val="16"/>
                <w:szCs w:val="16"/>
              </w:rPr>
              <w:t>2.3.</w:t>
            </w:r>
          </w:p>
        </w:tc>
      </w:tr>
      <w:tr w:rsidR="000A1C36" w:rsidRPr="009C06EE" w:rsidTr="00B91218">
        <w:trPr>
          <w:jc w:val="center"/>
        </w:trPr>
        <w:tc>
          <w:tcPr>
            <w:tcW w:w="170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4"/>
              <w:jc w:val="both"/>
              <w:rPr>
                <w:sz w:val="16"/>
                <w:szCs w:val="16"/>
              </w:rPr>
            </w:pPr>
            <w:r w:rsidRPr="009C06EE">
              <w:rPr>
                <w:sz w:val="16"/>
                <w:szCs w:val="16"/>
              </w:rPr>
              <w:t>Малоэтажная многоквартирная жилая застройка</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4"/>
              <w:jc w:val="both"/>
              <w:rPr>
                <w:sz w:val="16"/>
                <w:szCs w:val="16"/>
              </w:rPr>
            </w:pPr>
            <w:r w:rsidRPr="009C06EE">
              <w:rPr>
                <w:sz w:val="16"/>
                <w:szCs w:val="16"/>
              </w:rPr>
              <w:t>Размещение малоэтажного многоквартирного жилого дома, (дом, пригодный для постоянного проживания, высотой до 4 этажей, включая мансардный);</w:t>
            </w:r>
          </w:p>
          <w:p w:rsidR="000A1C36" w:rsidRPr="009C06EE" w:rsidRDefault="000A1C36" w:rsidP="00B91218">
            <w:pPr>
              <w:pStyle w:val="af4"/>
              <w:jc w:val="both"/>
              <w:rPr>
                <w:sz w:val="16"/>
                <w:szCs w:val="16"/>
              </w:rPr>
            </w:pPr>
            <w:r w:rsidRPr="009C06EE">
              <w:rPr>
                <w:sz w:val="16"/>
                <w:szCs w:val="16"/>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559"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pStyle w:val="af4"/>
              <w:jc w:val="both"/>
              <w:rPr>
                <w:sz w:val="16"/>
                <w:szCs w:val="16"/>
              </w:rPr>
            </w:pPr>
            <w:r w:rsidRPr="009C06EE">
              <w:rPr>
                <w:sz w:val="16"/>
                <w:szCs w:val="16"/>
              </w:rPr>
              <w:t>2.1.1.</w:t>
            </w:r>
          </w:p>
        </w:tc>
      </w:tr>
      <w:tr w:rsidR="000A1C36" w:rsidRPr="009C06EE" w:rsidTr="00B91218">
        <w:trPr>
          <w:jc w:val="center"/>
        </w:trPr>
        <w:tc>
          <w:tcPr>
            <w:tcW w:w="170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autoSpaceDN w:val="0"/>
              <w:adjustRightInd w:val="0"/>
              <w:spacing w:line="23" w:lineRule="atLeast"/>
              <w:rPr>
                <w:rFonts w:ascii="Times New Roman" w:hAnsi="Times New Roman" w:cs="Times New Roman"/>
                <w:sz w:val="16"/>
                <w:szCs w:val="16"/>
              </w:rPr>
            </w:pPr>
            <w:r w:rsidRPr="009C06EE">
              <w:rPr>
                <w:rFonts w:ascii="Times New Roman" w:hAnsi="Times New Roman" w:cs="Times New Roman"/>
                <w:sz w:val="16"/>
                <w:szCs w:val="16"/>
              </w:rPr>
              <w:t>Для ведения личного подсобного хозяйства</w:t>
            </w:r>
          </w:p>
          <w:p w:rsidR="000A1C36" w:rsidRPr="009C06EE" w:rsidRDefault="000A1C36" w:rsidP="00B91218">
            <w:pPr>
              <w:pStyle w:val="af4"/>
              <w:jc w:val="both"/>
              <w:rPr>
                <w:sz w:val="16"/>
                <w:szCs w:val="16"/>
              </w:rPr>
            </w:pP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s1"/>
              <w:spacing w:before="0" w:beforeAutospacing="0" w:after="0" w:afterAutospacing="0"/>
              <w:jc w:val="both"/>
              <w:rPr>
                <w:sz w:val="16"/>
                <w:szCs w:val="16"/>
              </w:rPr>
            </w:pPr>
            <w:r w:rsidRPr="009C06EE">
              <w:rPr>
                <w:sz w:val="16"/>
                <w:szCs w:val="16"/>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0A1C36" w:rsidRPr="009C06EE" w:rsidRDefault="000A1C36" w:rsidP="00B91218">
            <w:pPr>
              <w:pStyle w:val="s1"/>
              <w:spacing w:before="0" w:beforeAutospacing="0" w:after="0" w:afterAutospacing="0"/>
              <w:jc w:val="both"/>
              <w:rPr>
                <w:sz w:val="16"/>
                <w:szCs w:val="16"/>
              </w:rPr>
            </w:pPr>
            <w:r w:rsidRPr="009C06EE">
              <w:rPr>
                <w:sz w:val="16"/>
                <w:szCs w:val="16"/>
              </w:rPr>
              <w:t>производство сельскохозяйственной продукции;</w:t>
            </w:r>
          </w:p>
          <w:p w:rsidR="000A1C36" w:rsidRPr="009C06EE" w:rsidRDefault="000A1C36" w:rsidP="00B91218">
            <w:pPr>
              <w:pStyle w:val="s1"/>
              <w:spacing w:before="0" w:beforeAutospacing="0" w:after="0" w:afterAutospacing="0"/>
              <w:jc w:val="both"/>
              <w:rPr>
                <w:sz w:val="16"/>
                <w:szCs w:val="16"/>
              </w:rPr>
            </w:pPr>
            <w:r w:rsidRPr="009C06EE">
              <w:rPr>
                <w:sz w:val="16"/>
                <w:szCs w:val="16"/>
              </w:rPr>
              <w:t>размещение гаража и иных вспомогательных сооружений;</w:t>
            </w:r>
          </w:p>
          <w:p w:rsidR="000A1C36" w:rsidRPr="009C06EE" w:rsidRDefault="000A1C36" w:rsidP="00B91218">
            <w:pPr>
              <w:pStyle w:val="s1"/>
              <w:spacing w:before="0" w:beforeAutospacing="0" w:after="0" w:afterAutospacing="0"/>
              <w:jc w:val="both"/>
              <w:rPr>
                <w:sz w:val="16"/>
                <w:szCs w:val="16"/>
              </w:rPr>
            </w:pPr>
            <w:r w:rsidRPr="009C06EE">
              <w:rPr>
                <w:sz w:val="16"/>
                <w:szCs w:val="16"/>
              </w:rPr>
              <w:t>содержание сельскохозяйственных животных</w:t>
            </w:r>
          </w:p>
        </w:tc>
        <w:tc>
          <w:tcPr>
            <w:tcW w:w="1559"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pStyle w:val="s1"/>
              <w:spacing w:before="0" w:beforeAutospacing="0" w:after="0" w:afterAutospacing="0"/>
              <w:jc w:val="both"/>
              <w:rPr>
                <w:sz w:val="16"/>
                <w:szCs w:val="16"/>
              </w:rPr>
            </w:pPr>
            <w:r w:rsidRPr="009C06EE">
              <w:rPr>
                <w:sz w:val="16"/>
                <w:szCs w:val="16"/>
              </w:rPr>
              <w:t>2.2.</w:t>
            </w:r>
          </w:p>
        </w:tc>
      </w:tr>
      <w:tr w:rsidR="000A1C36" w:rsidRPr="009C06EE" w:rsidTr="00B91218">
        <w:trPr>
          <w:jc w:val="center"/>
        </w:trPr>
        <w:tc>
          <w:tcPr>
            <w:tcW w:w="170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t>Объекты гаражного назначения</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559"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t>2.7.1</w:t>
            </w:r>
          </w:p>
        </w:tc>
      </w:tr>
      <w:tr w:rsidR="000A1C36" w:rsidRPr="009C06EE" w:rsidTr="00B91218">
        <w:trPr>
          <w:jc w:val="center"/>
        </w:trPr>
        <w:tc>
          <w:tcPr>
            <w:tcW w:w="170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4"/>
              <w:spacing w:line="23" w:lineRule="atLeast"/>
              <w:rPr>
                <w:sz w:val="16"/>
                <w:szCs w:val="16"/>
              </w:rPr>
            </w:pPr>
            <w:r w:rsidRPr="009C06EE">
              <w:rPr>
                <w:sz w:val="16"/>
                <w:szCs w:val="16"/>
              </w:rPr>
              <w:t>Отдых (рекреация)</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4"/>
              <w:spacing w:line="23" w:lineRule="atLeast"/>
              <w:rPr>
                <w:sz w:val="16"/>
                <w:szCs w:val="16"/>
              </w:rPr>
            </w:pPr>
            <w:r w:rsidRPr="009C06EE">
              <w:rPr>
                <w:sz w:val="16"/>
                <w:szCs w:val="16"/>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0A1C36" w:rsidRPr="009C06EE" w:rsidRDefault="000A1C36" w:rsidP="00B91218">
            <w:pPr>
              <w:pStyle w:val="af4"/>
              <w:spacing w:line="23" w:lineRule="atLeast"/>
              <w:rPr>
                <w:sz w:val="16"/>
                <w:szCs w:val="16"/>
              </w:rPr>
            </w:pPr>
            <w:r w:rsidRPr="009C06EE">
              <w:rPr>
                <w:sz w:val="16"/>
                <w:szCs w:val="16"/>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0A1C36" w:rsidRPr="009C06EE" w:rsidRDefault="000A1C36" w:rsidP="00B91218">
            <w:pPr>
              <w:pStyle w:val="af4"/>
              <w:spacing w:line="23" w:lineRule="atLeast"/>
              <w:rPr>
                <w:sz w:val="16"/>
                <w:szCs w:val="16"/>
              </w:rPr>
            </w:pPr>
            <w:r w:rsidRPr="009C06EE">
              <w:rPr>
                <w:sz w:val="16"/>
                <w:szCs w:val="16"/>
              </w:rPr>
              <w:t xml:space="preserve">Содержание данного вида разрешенного использования включает в себя содержание видов разрешенного использования с </w:t>
            </w:r>
            <w:hyperlink r:id="rId24" w:history="1">
              <w:r w:rsidRPr="009C06EE">
                <w:rPr>
                  <w:sz w:val="16"/>
                  <w:szCs w:val="16"/>
                </w:rPr>
                <w:t>кодами 5.1</w:t>
              </w:r>
            </w:hyperlink>
            <w:r w:rsidRPr="009C06EE">
              <w:rPr>
                <w:sz w:val="16"/>
                <w:szCs w:val="16"/>
              </w:rPr>
              <w:t xml:space="preserve"> - </w:t>
            </w:r>
            <w:hyperlink r:id="rId25" w:history="1">
              <w:r w:rsidRPr="009C06EE">
                <w:rPr>
                  <w:sz w:val="16"/>
                  <w:szCs w:val="16"/>
                </w:rPr>
                <w:t>5.5</w:t>
              </w:r>
            </w:hyperlink>
          </w:p>
        </w:tc>
        <w:tc>
          <w:tcPr>
            <w:tcW w:w="1559"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pStyle w:val="af4"/>
              <w:spacing w:line="23" w:lineRule="atLeast"/>
              <w:rPr>
                <w:sz w:val="16"/>
                <w:szCs w:val="16"/>
              </w:rPr>
            </w:pPr>
            <w:r w:rsidRPr="009C06EE">
              <w:rPr>
                <w:sz w:val="16"/>
                <w:szCs w:val="16"/>
              </w:rPr>
              <w:t>5.0</w:t>
            </w:r>
          </w:p>
        </w:tc>
      </w:tr>
      <w:tr w:rsidR="000A1C36" w:rsidRPr="009C06EE" w:rsidTr="00B91218">
        <w:trPr>
          <w:jc w:val="center"/>
        </w:trPr>
        <w:tc>
          <w:tcPr>
            <w:tcW w:w="170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4"/>
              <w:jc w:val="both"/>
              <w:rPr>
                <w:sz w:val="16"/>
                <w:szCs w:val="16"/>
                <w:lang w:eastAsia="ru-RU"/>
              </w:rPr>
            </w:pPr>
            <w:r w:rsidRPr="009C06EE">
              <w:rPr>
                <w:sz w:val="16"/>
                <w:szCs w:val="16"/>
                <w:lang w:eastAsia="ru-RU"/>
              </w:rPr>
              <w:t>Связь</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autoSpaceDN w:val="0"/>
              <w:adjustRightInd w:val="0"/>
              <w:spacing w:line="240" w:lineRule="auto"/>
              <w:rPr>
                <w:sz w:val="16"/>
                <w:szCs w:val="16"/>
              </w:rPr>
            </w:pPr>
            <w:r w:rsidRPr="009C06EE">
              <w:rPr>
                <w:rFonts w:ascii="Times New Roman" w:hAnsi="Times New Roman" w:cs="Times New Roman"/>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6" w:history="1">
              <w:r w:rsidRPr="009C06EE">
                <w:rPr>
                  <w:rFonts w:ascii="Times New Roman" w:hAnsi="Times New Roman" w:cs="Times New Roman"/>
                  <w:sz w:val="16"/>
                  <w:szCs w:val="16"/>
                </w:rPr>
                <w:t>кодом 3.1</w:t>
              </w:r>
            </w:hyperlink>
          </w:p>
        </w:tc>
        <w:tc>
          <w:tcPr>
            <w:tcW w:w="1559"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spacing w:before="100" w:after="100" w:line="312" w:lineRule="auto"/>
              <w:ind w:right="60"/>
              <w:rPr>
                <w:rFonts w:ascii="Times New Roman" w:hAnsi="Times New Roman" w:cs="Times New Roman"/>
                <w:sz w:val="16"/>
                <w:szCs w:val="16"/>
              </w:rPr>
            </w:pPr>
            <w:r w:rsidRPr="009C06EE">
              <w:rPr>
                <w:rFonts w:ascii="Times New Roman" w:hAnsi="Times New Roman" w:cs="Times New Roman"/>
                <w:sz w:val="16"/>
                <w:szCs w:val="16"/>
              </w:rPr>
              <w:t>6.8.</w:t>
            </w:r>
          </w:p>
        </w:tc>
      </w:tr>
      <w:tr w:rsidR="000A1C36" w:rsidRPr="009C06EE" w:rsidTr="00B91218">
        <w:trPr>
          <w:jc w:val="center"/>
        </w:trPr>
        <w:tc>
          <w:tcPr>
            <w:tcW w:w="170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t>Коммунальное обслуживание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w:t>
            </w:r>
            <w:r w:rsidRPr="009C06EE">
              <w:rPr>
                <w:rFonts w:ascii="Times New Roman" w:hAnsi="Times New Roman" w:cs="Times New Roman"/>
                <w:sz w:val="16"/>
                <w:szCs w:val="16"/>
              </w:rPr>
              <w:lastRenderedPageBreak/>
              <w:t>предоставлением им коммунальных услуг)</w:t>
            </w:r>
          </w:p>
        </w:tc>
        <w:tc>
          <w:tcPr>
            <w:tcW w:w="1559"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lastRenderedPageBreak/>
              <w:t>3.1</w:t>
            </w:r>
          </w:p>
        </w:tc>
      </w:tr>
      <w:tr w:rsidR="000A1C36" w:rsidRPr="009C06EE" w:rsidTr="00B91218">
        <w:trPr>
          <w:jc w:val="center"/>
        </w:trPr>
        <w:tc>
          <w:tcPr>
            <w:tcW w:w="170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lastRenderedPageBreak/>
              <w:t>Социальное обслуживание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t>размещение объектов капитального строительства для размещения отделений почты и телеграфа;</w:t>
            </w:r>
          </w:p>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559"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t>3.2.</w:t>
            </w:r>
          </w:p>
        </w:tc>
      </w:tr>
      <w:tr w:rsidR="000A1C36" w:rsidRPr="009C06EE" w:rsidTr="00B91218">
        <w:trPr>
          <w:jc w:val="center"/>
        </w:trPr>
        <w:tc>
          <w:tcPr>
            <w:tcW w:w="170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t>Бытовое обслуживание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559"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t>3.3</w:t>
            </w:r>
          </w:p>
        </w:tc>
      </w:tr>
      <w:tr w:rsidR="000A1C36" w:rsidRPr="009C06EE" w:rsidTr="00B91218">
        <w:trPr>
          <w:jc w:val="center"/>
        </w:trPr>
        <w:tc>
          <w:tcPr>
            <w:tcW w:w="170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t>Здравоохранение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7" w:history="1">
              <w:r w:rsidRPr="009C06EE">
                <w:rPr>
                  <w:rFonts w:ascii="Times New Roman" w:hAnsi="Times New Roman" w:cs="Times New Roman"/>
                  <w:sz w:val="16"/>
                  <w:szCs w:val="16"/>
                </w:rPr>
                <w:t>кодами 3.4.1</w:t>
              </w:r>
            </w:hyperlink>
            <w:r w:rsidRPr="009C06EE">
              <w:rPr>
                <w:rFonts w:ascii="Times New Roman" w:hAnsi="Times New Roman" w:cs="Times New Roman"/>
                <w:sz w:val="16"/>
                <w:szCs w:val="16"/>
              </w:rPr>
              <w:t xml:space="preserve"> - </w:t>
            </w:r>
            <w:hyperlink r:id="rId28" w:history="1">
              <w:r w:rsidRPr="009C06EE">
                <w:rPr>
                  <w:rFonts w:ascii="Times New Roman" w:hAnsi="Times New Roman" w:cs="Times New Roman"/>
                  <w:sz w:val="16"/>
                  <w:szCs w:val="16"/>
                </w:rPr>
                <w:t>3.4.2</w:t>
              </w:r>
            </w:hyperlink>
          </w:p>
        </w:tc>
        <w:tc>
          <w:tcPr>
            <w:tcW w:w="1559"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t>3.4</w:t>
            </w:r>
          </w:p>
        </w:tc>
      </w:tr>
      <w:tr w:rsidR="000A1C36" w:rsidRPr="009C06EE" w:rsidTr="00B91218">
        <w:trPr>
          <w:jc w:val="center"/>
        </w:trPr>
        <w:tc>
          <w:tcPr>
            <w:tcW w:w="170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t>Дошкольное, начальное и среднее общее образование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559"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t>3.5.1</w:t>
            </w:r>
          </w:p>
        </w:tc>
      </w:tr>
      <w:tr w:rsidR="000A1C36" w:rsidRPr="009C06EE" w:rsidTr="00B91218">
        <w:trPr>
          <w:jc w:val="center"/>
        </w:trPr>
        <w:tc>
          <w:tcPr>
            <w:tcW w:w="170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t>Магазины</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9C06EE">
                <w:rPr>
                  <w:rFonts w:ascii="Times New Roman" w:hAnsi="Times New Roman" w:cs="Times New Roman"/>
                  <w:sz w:val="16"/>
                  <w:szCs w:val="16"/>
                </w:rPr>
                <w:t>5000 кв. м</w:t>
              </w:r>
            </w:smartTag>
          </w:p>
        </w:tc>
        <w:tc>
          <w:tcPr>
            <w:tcW w:w="1559"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t>4.4</w:t>
            </w:r>
          </w:p>
        </w:tc>
      </w:tr>
    </w:tbl>
    <w:p w:rsidR="000A1C36" w:rsidRPr="009C06EE" w:rsidRDefault="000A1C36" w:rsidP="000A1C36">
      <w:pPr>
        <w:tabs>
          <w:tab w:val="left" w:pos="-142"/>
        </w:tabs>
        <w:autoSpaceDN w:val="0"/>
        <w:adjustRightInd w:val="0"/>
        <w:spacing w:line="23" w:lineRule="atLeast"/>
        <w:ind w:left="349"/>
        <w:rPr>
          <w:rFonts w:ascii="Times New Roman" w:hAnsi="Times New Roman" w:cs="Times New Roman"/>
          <w:b/>
          <w:sz w:val="16"/>
          <w:szCs w:val="16"/>
        </w:rPr>
      </w:pPr>
    </w:p>
    <w:p w:rsidR="000A1C36" w:rsidRPr="009C06EE" w:rsidRDefault="000A1C36" w:rsidP="000A1C36">
      <w:pPr>
        <w:pStyle w:val="ConsNormal"/>
        <w:widowControl/>
        <w:tabs>
          <w:tab w:val="left" w:pos="1080"/>
        </w:tabs>
        <w:ind w:firstLine="0"/>
        <w:jc w:val="both"/>
        <w:rPr>
          <w:rFonts w:ascii="Times New Roman" w:hAnsi="Times New Roman" w:cs="Times New Roman"/>
          <w:b/>
        </w:rPr>
      </w:pPr>
      <w:r w:rsidRPr="009C06EE">
        <w:rPr>
          <w:rFonts w:ascii="Times New Roman" w:hAnsi="Times New Roman" w:cs="Times New Roman"/>
          <w:b/>
        </w:rPr>
        <w:t>Условно разрешенные виды использования:</w:t>
      </w:r>
    </w:p>
    <w:tbl>
      <w:tblPr>
        <w:tblW w:w="9941" w:type="dxa"/>
        <w:jc w:val="center"/>
        <w:tblInd w:w="413" w:type="dxa"/>
        <w:tblLayout w:type="fixed"/>
        <w:tblLook w:val="0000"/>
      </w:tblPr>
      <w:tblGrid>
        <w:gridCol w:w="1701"/>
        <w:gridCol w:w="6681"/>
        <w:gridCol w:w="1559"/>
      </w:tblGrid>
      <w:tr w:rsidR="000A1C36" w:rsidRPr="009C06EE" w:rsidTr="00B91218">
        <w:trPr>
          <w:tblHeader/>
          <w:jc w:val="center"/>
        </w:trPr>
        <w:tc>
          <w:tcPr>
            <w:tcW w:w="1701" w:type="dxa"/>
            <w:tcBorders>
              <w:top w:val="single" w:sz="4" w:space="0" w:color="000000"/>
              <w:left w:val="single" w:sz="4" w:space="0" w:color="000000"/>
              <w:bottom w:val="single" w:sz="4" w:space="0" w:color="000000"/>
            </w:tcBorders>
            <w:shd w:val="clear" w:color="auto" w:fill="auto"/>
            <w:vAlign w:val="center"/>
          </w:tcPr>
          <w:p w:rsidR="000A1C36" w:rsidRPr="009C06EE" w:rsidRDefault="000A1C36" w:rsidP="00B91218">
            <w:pPr>
              <w:pStyle w:val="af6"/>
              <w:jc w:val="both"/>
              <w:rPr>
                <w:sz w:val="16"/>
                <w:szCs w:val="16"/>
              </w:rPr>
            </w:pPr>
            <w:r w:rsidRPr="009C06EE">
              <w:rPr>
                <w:sz w:val="16"/>
                <w:szCs w:val="16"/>
              </w:rPr>
              <w:t xml:space="preserve">Вид разрешенного использования </w:t>
            </w:r>
            <w:r w:rsidRPr="009C06EE">
              <w:rPr>
                <w:sz w:val="16"/>
                <w:szCs w:val="16"/>
              </w:rPr>
              <w:br/>
              <w:t xml:space="preserve">земельных участков и объектов </w:t>
            </w:r>
            <w:r w:rsidRPr="009C06EE">
              <w:rPr>
                <w:sz w:val="16"/>
                <w:szCs w:val="16"/>
              </w:rPr>
              <w:br/>
              <w:t>капитального строительства</w:t>
            </w:r>
          </w:p>
        </w:tc>
        <w:tc>
          <w:tcPr>
            <w:tcW w:w="6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36" w:rsidRPr="009C06EE" w:rsidRDefault="000A1C36" w:rsidP="00B91218">
            <w:pPr>
              <w:pStyle w:val="af6"/>
              <w:jc w:val="both"/>
              <w:rPr>
                <w:sz w:val="16"/>
                <w:szCs w:val="16"/>
              </w:rPr>
            </w:pPr>
            <w:r w:rsidRPr="009C06EE">
              <w:rPr>
                <w:sz w:val="16"/>
                <w:szCs w:val="16"/>
              </w:rPr>
              <w:t>Описание вида разрешенного использования 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0A1C36" w:rsidRPr="009C06EE" w:rsidRDefault="000A1C36" w:rsidP="009C06EE">
            <w:pPr>
              <w:pStyle w:val="af6"/>
              <w:ind w:right="-170"/>
              <w:jc w:val="both"/>
              <w:rPr>
                <w:sz w:val="16"/>
                <w:szCs w:val="16"/>
              </w:rPr>
            </w:pPr>
            <w:r w:rsidRPr="009C06EE">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0A1C36" w:rsidRPr="009C06EE" w:rsidTr="00B91218">
        <w:trPr>
          <w:jc w:val="center"/>
        </w:trPr>
        <w:tc>
          <w:tcPr>
            <w:tcW w:w="170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s1"/>
              <w:spacing w:before="0" w:beforeAutospacing="0" w:after="0" w:afterAutospacing="0"/>
              <w:jc w:val="both"/>
              <w:rPr>
                <w:sz w:val="16"/>
                <w:szCs w:val="16"/>
              </w:rPr>
            </w:pPr>
            <w:r w:rsidRPr="009C06EE">
              <w:rPr>
                <w:sz w:val="16"/>
                <w:szCs w:val="16"/>
              </w:rPr>
              <w:t>Рынки</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s1"/>
              <w:spacing w:before="0" w:beforeAutospacing="0" w:after="0" w:afterAutospacing="0"/>
              <w:jc w:val="both"/>
              <w:rPr>
                <w:sz w:val="16"/>
                <w:szCs w:val="16"/>
              </w:rPr>
            </w:pPr>
            <w:r w:rsidRPr="009C06EE">
              <w:rPr>
                <w:sz w:val="16"/>
                <w:szCs w:val="16"/>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9C06EE">
                <w:rPr>
                  <w:sz w:val="16"/>
                  <w:szCs w:val="16"/>
                </w:rPr>
                <w:t>200 кв. м</w:t>
              </w:r>
            </w:smartTag>
            <w:r w:rsidRPr="009C06EE">
              <w:rPr>
                <w:sz w:val="16"/>
                <w:szCs w:val="16"/>
              </w:rPr>
              <w:t>;</w:t>
            </w:r>
          </w:p>
          <w:p w:rsidR="000A1C36" w:rsidRPr="009C06EE" w:rsidRDefault="000A1C36" w:rsidP="00B91218">
            <w:pPr>
              <w:pStyle w:val="s1"/>
              <w:spacing w:before="0" w:beforeAutospacing="0" w:after="0" w:afterAutospacing="0"/>
              <w:jc w:val="both"/>
              <w:rPr>
                <w:sz w:val="16"/>
                <w:szCs w:val="16"/>
              </w:rPr>
            </w:pPr>
            <w:r w:rsidRPr="009C06EE">
              <w:rPr>
                <w:sz w:val="16"/>
                <w:szCs w:val="16"/>
              </w:rPr>
              <w:t>размещение гаражей и (или) стоянок для автомобилей сотрудников и посетителей рынка</w:t>
            </w:r>
          </w:p>
        </w:tc>
        <w:tc>
          <w:tcPr>
            <w:tcW w:w="1559"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t>4.3</w:t>
            </w:r>
          </w:p>
        </w:tc>
      </w:tr>
      <w:tr w:rsidR="000A1C36" w:rsidRPr="009C06EE" w:rsidTr="00B91218">
        <w:trPr>
          <w:jc w:val="center"/>
        </w:trPr>
        <w:tc>
          <w:tcPr>
            <w:tcW w:w="170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s1"/>
              <w:spacing w:before="0" w:beforeAutospacing="0" w:after="0" w:afterAutospacing="0"/>
              <w:jc w:val="both"/>
              <w:rPr>
                <w:sz w:val="16"/>
                <w:szCs w:val="16"/>
              </w:rPr>
            </w:pPr>
            <w:r w:rsidRPr="009C06EE">
              <w:rPr>
                <w:sz w:val="16"/>
                <w:szCs w:val="16"/>
              </w:rPr>
              <w:t>Спорт</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s1"/>
              <w:spacing w:before="0" w:beforeAutospacing="0" w:after="0" w:afterAutospacing="0"/>
              <w:jc w:val="both"/>
              <w:rPr>
                <w:sz w:val="16"/>
                <w:szCs w:val="16"/>
              </w:rPr>
            </w:pPr>
            <w:r w:rsidRPr="009C06EE">
              <w:rPr>
                <w:sz w:val="16"/>
                <w:szCs w:val="1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0A1C36" w:rsidRPr="009C06EE" w:rsidRDefault="000A1C36" w:rsidP="00B91218">
            <w:pPr>
              <w:pStyle w:val="s1"/>
              <w:spacing w:before="0" w:beforeAutospacing="0" w:after="0" w:afterAutospacing="0"/>
              <w:jc w:val="both"/>
              <w:rPr>
                <w:sz w:val="16"/>
                <w:szCs w:val="16"/>
              </w:rPr>
            </w:pPr>
            <w:r w:rsidRPr="009C06EE">
              <w:rPr>
                <w:sz w:val="16"/>
                <w:szCs w:val="16"/>
              </w:rPr>
              <w:t>размещение спортивных баз и лагерей.</w:t>
            </w:r>
          </w:p>
        </w:tc>
        <w:tc>
          <w:tcPr>
            <w:tcW w:w="1559"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pStyle w:val="s1"/>
              <w:spacing w:before="0" w:beforeAutospacing="0" w:after="0" w:afterAutospacing="0"/>
              <w:jc w:val="both"/>
              <w:rPr>
                <w:sz w:val="16"/>
                <w:szCs w:val="16"/>
              </w:rPr>
            </w:pPr>
            <w:r w:rsidRPr="009C06EE">
              <w:rPr>
                <w:sz w:val="16"/>
                <w:szCs w:val="16"/>
              </w:rPr>
              <w:t>5.1.</w:t>
            </w:r>
          </w:p>
        </w:tc>
      </w:tr>
      <w:tr w:rsidR="000A1C36" w:rsidRPr="009C06EE" w:rsidTr="00B91218">
        <w:trPr>
          <w:jc w:val="center"/>
        </w:trPr>
        <w:tc>
          <w:tcPr>
            <w:tcW w:w="170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t>Культурное развитие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устройство площадок для празднеств и гуляний;</w:t>
            </w:r>
          </w:p>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размещение зданий и сооружений для размещения цирков, зверинцев, зоопарков, океанариумов</w:t>
            </w:r>
          </w:p>
        </w:tc>
        <w:tc>
          <w:tcPr>
            <w:tcW w:w="1559"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t>3.6</w:t>
            </w:r>
          </w:p>
        </w:tc>
      </w:tr>
      <w:tr w:rsidR="000A1C36" w:rsidRPr="009C06EE" w:rsidTr="00B91218">
        <w:trPr>
          <w:jc w:val="center"/>
        </w:trPr>
        <w:tc>
          <w:tcPr>
            <w:tcW w:w="170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t>Религиозное использование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59"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lastRenderedPageBreak/>
              <w:t>3.7</w:t>
            </w:r>
          </w:p>
        </w:tc>
      </w:tr>
      <w:tr w:rsidR="000A1C36" w:rsidRPr="009C06EE" w:rsidTr="00B91218">
        <w:trPr>
          <w:jc w:val="center"/>
        </w:trPr>
        <w:tc>
          <w:tcPr>
            <w:tcW w:w="170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lastRenderedPageBreak/>
              <w:t>Общественное управление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559"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t>3.8</w:t>
            </w:r>
          </w:p>
        </w:tc>
      </w:tr>
      <w:tr w:rsidR="000A1C36" w:rsidRPr="009C06EE" w:rsidTr="00B91218">
        <w:trPr>
          <w:jc w:val="center"/>
        </w:trPr>
        <w:tc>
          <w:tcPr>
            <w:tcW w:w="170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t>Гостиничное обслуживание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59"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t>4.7</w:t>
            </w:r>
          </w:p>
        </w:tc>
      </w:tr>
      <w:tr w:rsidR="000A1C36" w:rsidRPr="009C06EE" w:rsidTr="00B91218">
        <w:trPr>
          <w:jc w:val="center"/>
        </w:trPr>
        <w:tc>
          <w:tcPr>
            <w:tcW w:w="170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t>Объекты гаражного назначения</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559"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autoSpaceDN w:val="0"/>
              <w:adjustRightInd w:val="0"/>
              <w:spacing w:line="240" w:lineRule="auto"/>
              <w:rPr>
                <w:rFonts w:ascii="Times New Roman" w:hAnsi="Times New Roman" w:cs="Times New Roman"/>
                <w:sz w:val="16"/>
                <w:szCs w:val="16"/>
              </w:rPr>
            </w:pPr>
            <w:r w:rsidRPr="009C06EE">
              <w:rPr>
                <w:rFonts w:ascii="Times New Roman" w:hAnsi="Times New Roman" w:cs="Times New Roman"/>
                <w:sz w:val="16"/>
                <w:szCs w:val="16"/>
              </w:rPr>
              <w:t>2.7.1</w:t>
            </w:r>
          </w:p>
        </w:tc>
      </w:tr>
    </w:tbl>
    <w:p w:rsidR="000A1C36" w:rsidRPr="009C06EE" w:rsidRDefault="000A1C36" w:rsidP="000A1C36">
      <w:pPr>
        <w:pStyle w:val="ConsNormal"/>
        <w:widowControl/>
        <w:tabs>
          <w:tab w:val="left" w:pos="1080"/>
        </w:tabs>
        <w:ind w:firstLine="0"/>
        <w:jc w:val="both"/>
        <w:rPr>
          <w:rFonts w:ascii="Times New Roman" w:hAnsi="Times New Roman" w:cs="Times New Roman"/>
          <w:b/>
          <w:sz w:val="16"/>
          <w:szCs w:val="16"/>
        </w:rPr>
      </w:pPr>
    </w:p>
    <w:p w:rsidR="000A1C36" w:rsidRPr="009C06EE" w:rsidRDefault="000A1C36" w:rsidP="000A1C36">
      <w:pPr>
        <w:tabs>
          <w:tab w:val="left" w:pos="-142"/>
        </w:tabs>
        <w:autoSpaceDN w:val="0"/>
        <w:adjustRightInd w:val="0"/>
        <w:spacing w:line="23" w:lineRule="atLeast"/>
        <w:ind w:left="349"/>
        <w:rPr>
          <w:rFonts w:ascii="Times New Roman" w:hAnsi="Times New Roman" w:cs="Times New Roman"/>
          <w:b/>
          <w:sz w:val="20"/>
          <w:szCs w:val="20"/>
        </w:rPr>
      </w:pPr>
      <w:r w:rsidRPr="009C06EE">
        <w:rPr>
          <w:rFonts w:ascii="Times New Roman" w:hAnsi="Times New Roman" w:cs="Times New Roman"/>
          <w:b/>
          <w:sz w:val="20"/>
          <w:szCs w:val="20"/>
        </w:rPr>
        <w:t>Вспомогательные виды разрешенного использования:</w:t>
      </w:r>
    </w:p>
    <w:p w:rsidR="000A1C36" w:rsidRPr="009C06EE" w:rsidRDefault="000A1C36" w:rsidP="000A1C36">
      <w:pPr>
        <w:pStyle w:val="ConsNormal"/>
        <w:widowControl/>
        <w:spacing w:line="23" w:lineRule="atLeast"/>
        <w:ind w:firstLine="0"/>
        <w:jc w:val="both"/>
        <w:rPr>
          <w:rFonts w:ascii="Times New Roman" w:hAnsi="Times New Roman" w:cs="Times New Roman"/>
          <w:b/>
          <w:sz w:val="16"/>
          <w:szCs w:val="16"/>
        </w:rPr>
      </w:pPr>
    </w:p>
    <w:tbl>
      <w:tblPr>
        <w:tblW w:w="10196" w:type="dxa"/>
        <w:jc w:val="center"/>
        <w:tblInd w:w="655" w:type="dxa"/>
        <w:tblLayout w:type="fixed"/>
        <w:tblLook w:val="0000"/>
      </w:tblPr>
      <w:tblGrid>
        <w:gridCol w:w="1840"/>
        <w:gridCol w:w="6662"/>
        <w:gridCol w:w="1694"/>
      </w:tblGrid>
      <w:tr w:rsidR="000A1C36" w:rsidRPr="009C06EE" w:rsidTr="00B91218">
        <w:trPr>
          <w:tblHeader/>
          <w:jc w:val="center"/>
        </w:trPr>
        <w:tc>
          <w:tcPr>
            <w:tcW w:w="1840" w:type="dxa"/>
            <w:tcBorders>
              <w:top w:val="single" w:sz="4" w:space="0" w:color="000000"/>
              <w:left w:val="single" w:sz="4" w:space="0" w:color="000000"/>
              <w:bottom w:val="single" w:sz="4" w:space="0" w:color="000000"/>
            </w:tcBorders>
            <w:shd w:val="clear" w:color="auto" w:fill="auto"/>
            <w:vAlign w:val="center"/>
          </w:tcPr>
          <w:p w:rsidR="000A1C36" w:rsidRPr="009C06EE" w:rsidRDefault="000A1C36" w:rsidP="00B91218">
            <w:pPr>
              <w:pStyle w:val="af6"/>
              <w:jc w:val="both"/>
              <w:rPr>
                <w:sz w:val="16"/>
                <w:szCs w:val="16"/>
              </w:rPr>
            </w:pPr>
            <w:r w:rsidRPr="009C06EE">
              <w:rPr>
                <w:sz w:val="16"/>
                <w:szCs w:val="16"/>
              </w:rPr>
              <w:t xml:space="preserve">Вид разрешенного использования </w:t>
            </w:r>
            <w:r w:rsidRPr="009C06EE">
              <w:rPr>
                <w:sz w:val="16"/>
                <w:szCs w:val="16"/>
              </w:rPr>
              <w:br/>
              <w:t xml:space="preserve">земельных участков и объектов </w:t>
            </w:r>
            <w:r w:rsidRPr="009C06EE">
              <w:rPr>
                <w:sz w:val="16"/>
                <w:szCs w:val="16"/>
              </w:rPr>
              <w:br/>
              <w:t>капитального строительства</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36" w:rsidRPr="009C06EE" w:rsidRDefault="000A1C36" w:rsidP="00B91218">
            <w:pPr>
              <w:pStyle w:val="af6"/>
              <w:jc w:val="both"/>
              <w:rPr>
                <w:sz w:val="16"/>
                <w:szCs w:val="16"/>
              </w:rPr>
            </w:pPr>
            <w:r w:rsidRPr="009C06EE">
              <w:rPr>
                <w:sz w:val="16"/>
                <w:szCs w:val="16"/>
              </w:rPr>
              <w:t>Описание вида разрешенного использования земельного участка</w:t>
            </w:r>
          </w:p>
        </w:tc>
        <w:tc>
          <w:tcPr>
            <w:tcW w:w="1694"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pStyle w:val="af6"/>
              <w:jc w:val="both"/>
              <w:rPr>
                <w:sz w:val="16"/>
                <w:szCs w:val="16"/>
              </w:rPr>
            </w:pPr>
            <w:r w:rsidRPr="009C06EE">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0A1C36" w:rsidRPr="009C06EE" w:rsidTr="00B91218">
        <w:trPr>
          <w:jc w:val="center"/>
        </w:trPr>
        <w:tc>
          <w:tcPr>
            <w:tcW w:w="1840"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3"/>
              <w:spacing w:line="23" w:lineRule="atLeast"/>
              <w:jc w:val="both"/>
              <w:rPr>
                <w:rFonts w:ascii="Times New Roman" w:hAnsi="Times New Roman"/>
                <w:sz w:val="16"/>
                <w:szCs w:val="16"/>
              </w:rPr>
            </w:pPr>
            <w:r w:rsidRPr="009C06EE">
              <w:rPr>
                <w:rFonts w:ascii="Times New Roman" w:hAnsi="Times New Roman"/>
                <w:sz w:val="16"/>
                <w:szCs w:val="16"/>
              </w:rPr>
              <w:t>Ведение огородничества</w:t>
            </w:r>
          </w:p>
          <w:p w:rsidR="000A1C36" w:rsidRPr="009C06EE" w:rsidRDefault="000A1C36" w:rsidP="00B91218">
            <w:pPr>
              <w:pStyle w:val="af7"/>
              <w:jc w:val="both"/>
              <w:rPr>
                <w:sz w:val="16"/>
                <w:szCs w:val="16"/>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3"/>
              <w:spacing w:line="23" w:lineRule="atLeast"/>
              <w:jc w:val="both"/>
              <w:rPr>
                <w:rFonts w:ascii="Times New Roman" w:hAnsi="Times New Roman"/>
                <w:sz w:val="16"/>
                <w:szCs w:val="16"/>
              </w:rPr>
            </w:pPr>
            <w:r w:rsidRPr="009C06EE">
              <w:rPr>
                <w:rFonts w:ascii="Times New Roman" w:hAnsi="Times New Roman"/>
                <w:sz w:val="16"/>
                <w:szCs w:val="16"/>
              </w:rPr>
              <w:t>Осуществление деятельности, связанной с выращиванием ягодных, овощных, бахчевых или иных сельскохозяйственных культур и картофеля;</w:t>
            </w:r>
          </w:p>
          <w:p w:rsidR="000A1C36" w:rsidRPr="009C06EE" w:rsidRDefault="000A1C36" w:rsidP="00B91218">
            <w:pPr>
              <w:pStyle w:val="a3"/>
              <w:spacing w:line="23" w:lineRule="atLeast"/>
              <w:jc w:val="both"/>
              <w:rPr>
                <w:rFonts w:ascii="Times New Roman" w:hAnsi="Times New Roman"/>
                <w:sz w:val="16"/>
                <w:szCs w:val="16"/>
              </w:rPr>
            </w:pPr>
            <w:r w:rsidRPr="009C06EE">
              <w:rPr>
                <w:rFonts w:ascii="Times New Roman" w:hAnsi="Times New Roman"/>
                <w:sz w:val="16"/>
                <w:szCs w:val="16"/>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694"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pStyle w:val="a3"/>
              <w:spacing w:line="23" w:lineRule="atLeast"/>
              <w:jc w:val="both"/>
              <w:rPr>
                <w:rFonts w:ascii="Times New Roman" w:hAnsi="Times New Roman"/>
                <w:sz w:val="16"/>
                <w:szCs w:val="16"/>
              </w:rPr>
            </w:pPr>
            <w:r w:rsidRPr="009C06EE">
              <w:rPr>
                <w:rFonts w:ascii="Times New Roman" w:hAnsi="Times New Roman"/>
                <w:sz w:val="16"/>
                <w:szCs w:val="16"/>
              </w:rPr>
              <w:t>13.1.</w:t>
            </w:r>
          </w:p>
        </w:tc>
      </w:tr>
      <w:tr w:rsidR="000A1C36" w:rsidRPr="009C06EE" w:rsidTr="00B91218">
        <w:trPr>
          <w:jc w:val="center"/>
        </w:trPr>
        <w:tc>
          <w:tcPr>
            <w:tcW w:w="1840"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3"/>
              <w:spacing w:line="23" w:lineRule="atLeast"/>
              <w:jc w:val="both"/>
              <w:rPr>
                <w:rFonts w:ascii="Times New Roman" w:hAnsi="Times New Roman"/>
                <w:sz w:val="16"/>
                <w:szCs w:val="16"/>
              </w:rPr>
            </w:pPr>
            <w:r w:rsidRPr="009C06EE">
              <w:rPr>
                <w:rFonts w:ascii="Times New Roman" w:hAnsi="Times New Roman"/>
                <w:sz w:val="16"/>
                <w:szCs w:val="16"/>
              </w:rPr>
              <w:t>Объекты гаражного назначения</w:t>
            </w:r>
          </w:p>
          <w:p w:rsidR="000A1C36" w:rsidRPr="009C06EE" w:rsidRDefault="000A1C36" w:rsidP="00B91218">
            <w:pPr>
              <w:pStyle w:val="a3"/>
              <w:spacing w:line="23" w:lineRule="atLeast"/>
              <w:jc w:val="both"/>
              <w:rPr>
                <w:rFonts w:ascii="Times New Roman" w:hAnsi="Times New Roman"/>
                <w:sz w:val="16"/>
                <w:szCs w:val="16"/>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3"/>
              <w:spacing w:line="23" w:lineRule="atLeast"/>
              <w:jc w:val="both"/>
              <w:rPr>
                <w:rFonts w:ascii="Times New Roman" w:hAnsi="Times New Roman"/>
                <w:sz w:val="16"/>
                <w:szCs w:val="16"/>
              </w:rPr>
            </w:pPr>
            <w:r w:rsidRPr="009C06EE">
              <w:rPr>
                <w:rFonts w:ascii="Times New Roman" w:hAnsi="Times New Roman"/>
                <w:sz w:val="16"/>
                <w:szCs w:val="16"/>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0A1C36" w:rsidRPr="009C06EE" w:rsidRDefault="000A1C36" w:rsidP="00B91218">
            <w:pPr>
              <w:pStyle w:val="a3"/>
              <w:spacing w:line="23" w:lineRule="atLeast"/>
              <w:jc w:val="both"/>
              <w:rPr>
                <w:rFonts w:ascii="Times New Roman" w:hAnsi="Times New Roman"/>
                <w:sz w:val="16"/>
                <w:szCs w:val="16"/>
              </w:rPr>
            </w:pPr>
          </w:p>
        </w:tc>
        <w:tc>
          <w:tcPr>
            <w:tcW w:w="1694"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pStyle w:val="a3"/>
              <w:spacing w:line="23" w:lineRule="atLeast"/>
              <w:jc w:val="both"/>
              <w:rPr>
                <w:rFonts w:ascii="Times New Roman" w:hAnsi="Times New Roman"/>
                <w:sz w:val="16"/>
                <w:szCs w:val="16"/>
              </w:rPr>
            </w:pPr>
            <w:r w:rsidRPr="009C06EE">
              <w:rPr>
                <w:rFonts w:ascii="Times New Roman" w:hAnsi="Times New Roman"/>
                <w:sz w:val="16"/>
                <w:szCs w:val="16"/>
              </w:rPr>
              <w:t>2.7.1.</w:t>
            </w:r>
          </w:p>
        </w:tc>
      </w:tr>
      <w:tr w:rsidR="000A1C36" w:rsidRPr="009C06EE" w:rsidTr="00B91218">
        <w:trPr>
          <w:jc w:val="center"/>
        </w:trPr>
        <w:tc>
          <w:tcPr>
            <w:tcW w:w="1840"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3"/>
              <w:spacing w:line="23" w:lineRule="atLeast"/>
              <w:jc w:val="both"/>
              <w:rPr>
                <w:rFonts w:ascii="Times New Roman" w:hAnsi="Times New Roman"/>
                <w:sz w:val="16"/>
                <w:szCs w:val="16"/>
              </w:rPr>
            </w:pPr>
            <w:r w:rsidRPr="009C06EE">
              <w:rPr>
                <w:rFonts w:ascii="Times New Roman" w:hAnsi="Times New Roman"/>
                <w:sz w:val="16"/>
                <w:szCs w:val="16"/>
              </w:rPr>
              <w:t>Коммунальное обслуживание</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3"/>
              <w:spacing w:line="23" w:lineRule="atLeast"/>
              <w:jc w:val="both"/>
              <w:rPr>
                <w:rFonts w:ascii="Times New Roman" w:hAnsi="Times New Roman"/>
                <w:sz w:val="16"/>
                <w:szCs w:val="16"/>
              </w:rPr>
            </w:pPr>
            <w:r w:rsidRPr="009C06EE">
              <w:rPr>
                <w:rFonts w:ascii="Times New Roman" w:hAnsi="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0A1C36" w:rsidRPr="009C06EE" w:rsidRDefault="000A1C36" w:rsidP="00B91218">
            <w:pPr>
              <w:pStyle w:val="a3"/>
              <w:spacing w:line="23" w:lineRule="atLeast"/>
              <w:jc w:val="both"/>
              <w:rPr>
                <w:rFonts w:ascii="Times New Roman" w:hAnsi="Times New Roman"/>
                <w:sz w:val="16"/>
                <w:szCs w:val="16"/>
              </w:rPr>
            </w:pPr>
          </w:p>
        </w:tc>
        <w:tc>
          <w:tcPr>
            <w:tcW w:w="1694"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pStyle w:val="a3"/>
              <w:spacing w:line="23" w:lineRule="atLeast"/>
              <w:jc w:val="both"/>
              <w:rPr>
                <w:rFonts w:ascii="Times New Roman" w:hAnsi="Times New Roman"/>
                <w:sz w:val="16"/>
                <w:szCs w:val="16"/>
              </w:rPr>
            </w:pPr>
            <w:r w:rsidRPr="009C06EE">
              <w:rPr>
                <w:rFonts w:ascii="Times New Roman" w:hAnsi="Times New Roman"/>
                <w:sz w:val="16"/>
                <w:szCs w:val="16"/>
              </w:rPr>
              <w:t>3.1.</w:t>
            </w:r>
          </w:p>
        </w:tc>
      </w:tr>
    </w:tbl>
    <w:p w:rsidR="000A1C36" w:rsidRPr="00631F70" w:rsidRDefault="000A1C36" w:rsidP="000A1C36">
      <w:pPr>
        <w:pStyle w:val="a3"/>
        <w:spacing w:line="23" w:lineRule="atLeast"/>
        <w:jc w:val="both"/>
        <w:rPr>
          <w:rFonts w:ascii="Times New Roman" w:hAnsi="Times New Roman"/>
          <w:b/>
          <w:sz w:val="24"/>
          <w:szCs w:val="24"/>
        </w:rPr>
      </w:pPr>
    </w:p>
    <w:p w:rsidR="000A1C36" w:rsidRPr="009C06EE" w:rsidRDefault="00D2512A" w:rsidP="000A1C36">
      <w:pPr>
        <w:pStyle w:val="a3"/>
        <w:spacing w:line="23" w:lineRule="atLeast"/>
        <w:jc w:val="both"/>
        <w:rPr>
          <w:rFonts w:ascii="Times New Roman" w:hAnsi="Times New Roman"/>
          <w:b/>
          <w:sz w:val="20"/>
          <w:szCs w:val="20"/>
        </w:rPr>
      </w:pPr>
      <w:hyperlink r:id="rId29" w:history="1">
        <w:r w:rsidR="000A1C36" w:rsidRPr="009C06EE">
          <w:rPr>
            <w:rFonts w:ascii="Times New Roman" w:hAnsi="Times New Roman"/>
            <w:b/>
            <w:sz w:val="20"/>
            <w:szCs w:val="20"/>
          </w:rPr>
          <w:t>Предельные</w:t>
        </w:r>
      </w:hyperlink>
      <w:r w:rsidR="000A1C36" w:rsidRPr="009C06EE">
        <w:rPr>
          <w:rFonts w:ascii="Times New Roman" w:hAnsi="Times New Roman"/>
          <w:b/>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Ж.1</w:t>
      </w:r>
    </w:p>
    <w:tbl>
      <w:tblPr>
        <w:tblW w:w="9934" w:type="dxa"/>
        <w:jc w:val="center"/>
        <w:tblInd w:w="108" w:type="dxa"/>
        <w:tblLayout w:type="fixed"/>
        <w:tblLook w:val="0000"/>
      </w:tblPr>
      <w:tblGrid>
        <w:gridCol w:w="716"/>
        <w:gridCol w:w="5386"/>
        <w:gridCol w:w="3832"/>
      </w:tblGrid>
      <w:tr w:rsidR="000A1C36" w:rsidRPr="00D90A9B" w:rsidTr="00B91218">
        <w:trPr>
          <w:tblHeade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af6"/>
              <w:jc w:val="both"/>
              <w:rPr>
                <w:sz w:val="16"/>
                <w:szCs w:val="16"/>
              </w:rPr>
            </w:pPr>
            <w:r w:rsidRPr="009C06EE">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af6"/>
              <w:jc w:val="both"/>
              <w:rPr>
                <w:sz w:val="16"/>
                <w:szCs w:val="16"/>
              </w:rPr>
            </w:pPr>
            <w:r w:rsidRPr="009C06EE">
              <w:rPr>
                <w:sz w:val="16"/>
                <w:szCs w:val="16"/>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af6"/>
              <w:jc w:val="both"/>
              <w:rPr>
                <w:sz w:val="16"/>
                <w:szCs w:val="16"/>
              </w:rPr>
            </w:pPr>
            <w:r w:rsidRPr="009C06EE">
              <w:rPr>
                <w:sz w:val="16"/>
                <w:szCs w:val="16"/>
              </w:rPr>
              <w:t>Значения предельных размеров и параметров</w:t>
            </w:r>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Минимальная 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1.1*</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с видом разрешенного использования "Для индивидуального жилищного строительства", с видом разрешенного использования "Для ведения личного подсобного хозяйства"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smartTag w:uri="urn:schemas-microsoft-com:office:smarttags" w:element="metricconverter">
              <w:smartTagPr>
                <w:attr w:name="ProductID" w:val="400 м2"/>
              </w:smartTagPr>
              <w:r w:rsidRPr="009C06EE">
                <w:rPr>
                  <w:sz w:val="16"/>
                  <w:szCs w:val="16"/>
                </w:rPr>
                <w:t>400 м2</w:t>
              </w:r>
            </w:smartTag>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1.2.</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с видом разрешенного использования «Блокированная жилая застройка»,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smartTag w:uri="urn:schemas-microsoft-com:office:smarttags" w:element="metricconverter">
              <w:smartTagPr>
                <w:attr w:name="ProductID" w:val="200 м2"/>
              </w:smartTagPr>
              <w:r w:rsidRPr="009C06EE">
                <w:rPr>
                  <w:sz w:val="16"/>
                  <w:szCs w:val="16"/>
                </w:rPr>
                <w:t>200 м2</w:t>
              </w:r>
            </w:smartTag>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lastRenderedPageBreak/>
              <w:t>1.4.</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с видом использования: «Магазины», «Общественное питание», «Социальное обслуживание», «Дошкольное начальное и среднее общее образование», «Культурное развитие», «Амбулаторно-поликлиническое обслуживание», «Спорт», «Религиозное использование», «Общественное управление», «Амбулаторно ветеринарное обслуживание», «Деловое управление», «Гостиничное обслуживание», «Малоэтажная многоквартирная жилая застройка»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smartTag w:uri="urn:schemas-microsoft-com:office:smarttags" w:element="metricconverter">
              <w:smartTagPr>
                <w:attr w:name="ProductID" w:val="600 м2"/>
              </w:smartTagPr>
              <w:r w:rsidRPr="009C06EE">
                <w:rPr>
                  <w:sz w:val="16"/>
                  <w:szCs w:val="16"/>
                </w:rPr>
                <w:t>600 м2</w:t>
              </w:r>
            </w:smartTag>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1.5.</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с другими видами использования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 xml:space="preserve">Не подлежит установлению </w:t>
            </w:r>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Максимальная 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2.1.</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с видом разрешенного использования «Блокированная жилая застройка», «Бытовое обслуживание», «Амбулаторно-поликлиническое обслуживание», «Культурное развитие», «Общественное питание», «Амбулаторное ветеринарное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smartTag w:uri="urn:schemas-microsoft-com:office:smarttags" w:element="metricconverter">
              <w:smartTagPr>
                <w:attr w:name="ProductID" w:val="2000 м2"/>
              </w:smartTagPr>
              <w:r w:rsidRPr="009C06EE">
                <w:rPr>
                  <w:sz w:val="16"/>
                  <w:szCs w:val="16"/>
                </w:rPr>
                <w:t>2000 м2</w:t>
              </w:r>
            </w:smartTag>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2.2.</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с видом разрешенного использования " «Малоэтажная многоквартирная жилая застройка», «Общественное управление», «Деловое управление»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smartTag w:uri="urn:schemas-microsoft-com:office:smarttags" w:element="metricconverter">
              <w:smartTagPr>
                <w:attr w:name="ProductID" w:val="2500 м2"/>
              </w:smartTagPr>
              <w:r w:rsidRPr="009C06EE">
                <w:rPr>
                  <w:sz w:val="16"/>
                  <w:szCs w:val="16"/>
                </w:rPr>
                <w:t>2500 м2</w:t>
              </w:r>
            </w:smartTag>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2.3.*</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с видом разрешенного использования "Для индивидуального жилищного строительства, «Для ведения личного подсобного хозяйства"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smartTag w:uri="urn:schemas-microsoft-com:office:smarttags" w:element="metricconverter">
              <w:smartTagPr>
                <w:attr w:name="ProductID" w:val="1500 м2"/>
              </w:smartTagPr>
              <w:r w:rsidRPr="009C06EE">
                <w:rPr>
                  <w:sz w:val="16"/>
                  <w:szCs w:val="16"/>
                </w:rPr>
                <w:t>1500 м2</w:t>
              </w:r>
            </w:smartTag>
          </w:p>
        </w:tc>
      </w:tr>
      <w:tr w:rsidR="000A1C36" w:rsidRPr="00A02334"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highlight w:val="yellow"/>
              </w:rPr>
            </w:pPr>
            <w:r w:rsidRPr="009C06EE">
              <w:rPr>
                <w:sz w:val="16"/>
                <w:szCs w:val="16"/>
              </w:rPr>
              <w:t xml:space="preserve">* </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Указанные в п.п. 1.1 и 2.3 предельные размеры земельных участков с видом разрешенного использования "Для индивидуального жилищного строительства, «Для ведения личного подсобного хозяйства" распространяются на вновь предоставляемые земельные участки из состава государственной или муниципальной собственности. Данные параметры не распространяются на земельные участки, находящиеся в частной собственности, при их последующем образовании.</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2.4.</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с видом разрешенного использования «Магазины»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smartTag w:uri="urn:schemas-microsoft-com:office:smarttags" w:element="metricconverter">
              <w:smartTagPr>
                <w:attr w:name="ProductID" w:val="5000 м"/>
              </w:smartTagPr>
              <w:r w:rsidRPr="009C06EE">
                <w:rPr>
                  <w:sz w:val="16"/>
                  <w:szCs w:val="16"/>
                </w:rPr>
                <w:t>5000 м</w:t>
              </w:r>
            </w:smartTag>
            <w:r w:rsidRPr="009C06EE">
              <w:rPr>
                <w:sz w:val="16"/>
                <w:szCs w:val="16"/>
              </w:rPr>
              <w:t xml:space="preserve"> 2</w:t>
            </w:r>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2.5.</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с видом использования «Социальное обслуживание», «Спорт», «Религиозное использование»,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10 000м2,</w:t>
            </w:r>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2.6.</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С видом использования «Дошкольное, начальное, среднее, общее образование»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20 000м2,</w:t>
            </w:r>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2.7.</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 xml:space="preserve">Не подлежит установлению </w:t>
            </w:r>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для хозяйственных построек</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smartTag w:uri="urn:schemas-microsoft-com:office:smarttags" w:element="metricconverter">
              <w:smartTagPr>
                <w:attr w:name="ProductID" w:val="1 м"/>
              </w:smartTagPr>
              <w:r w:rsidRPr="009C06EE">
                <w:rPr>
                  <w:sz w:val="16"/>
                  <w:szCs w:val="16"/>
                </w:rPr>
                <w:t>1 м</w:t>
              </w:r>
            </w:smartTag>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smartTag w:uri="urn:schemas-microsoft-com:office:smarttags" w:element="metricconverter">
              <w:smartTagPr>
                <w:attr w:name="ProductID" w:val="3 м"/>
              </w:smartTagPr>
              <w:r w:rsidRPr="009C06EE">
                <w:rPr>
                  <w:sz w:val="16"/>
                  <w:szCs w:val="16"/>
                </w:rPr>
                <w:t>3 м</w:t>
              </w:r>
            </w:smartTag>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При отсутствии централизованной канализации расстояние:</w:t>
            </w:r>
          </w:p>
          <w:p w:rsidR="000A1C36" w:rsidRPr="009C06EE" w:rsidRDefault="000A1C36" w:rsidP="009C06EE">
            <w:pPr>
              <w:pStyle w:val="s1"/>
              <w:spacing w:before="0" w:beforeAutospacing="0" w:after="0" w:afterAutospacing="0"/>
              <w:jc w:val="both"/>
              <w:rPr>
                <w:sz w:val="16"/>
                <w:szCs w:val="16"/>
              </w:rPr>
            </w:pPr>
            <w:r w:rsidRPr="009C06EE">
              <w:rPr>
                <w:sz w:val="16"/>
                <w:szCs w:val="16"/>
              </w:rPr>
              <w:t>от туалета до стен соседнего дома</w:t>
            </w:r>
          </w:p>
          <w:p w:rsidR="000A1C36" w:rsidRPr="009C06EE" w:rsidRDefault="000A1C36" w:rsidP="009C06EE">
            <w:pPr>
              <w:pStyle w:val="s1"/>
              <w:spacing w:before="0" w:beforeAutospacing="0" w:after="0" w:afterAutospacing="0"/>
              <w:jc w:val="both"/>
              <w:rPr>
                <w:sz w:val="16"/>
                <w:szCs w:val="16"/>
              </w:rPr>
            </w:pPr>
            <w:r w:rsidRPr="009C06EE">
              <w:rPr>
                <w:sz w:val="16"/>
                <w:szCs w:val="16"/>
              </w:rPr>
              <w:t>до источника водоснабжения (колодца)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p>
          <w:p w:rsidR="000A1C36" w:rsidRPr="009C06EE" w:rsidRDefault="000A1C36" w:rsidP="009C06EE">
            <w:pPr>
              <w:pStyle w:val="s1"/>
              <w:spacing w:before="0" w:beforeAutospacing="0" w:after="0" w:afterAutospacing="0"/>
              <w:jc w:val="both"/>
              <w:rPr>
                <w:sz w:val="16"/>
                <w:szCs w:val="16"/>
              </w:rPr>
            </w:pPr>
          </w:p>
          <w:p w:rsidR="000A1C36" w:rsidRPr="009C06EE" w:rsidRDefault="000A1C36" w:rsidP="009C06EE">
            <w:pPr>
              <w:pStyle w:val="s1"/>
              <w:spacing w:before="0" w:beforeAutospacing="0" w:after="0" w:afterAutospacing="0"/>
              <w:jc w:val="both"/>
              <w:rPr>
                <w:sz w:val="16"/>
                <w:szCs w:val="16"/>
              </w:rPr>
            </w:pPr>
            <w:smartTag w:uri="urn:schemas-microsoft-com:office:smarttags" w:element="metricconverter">
              <w:smartTagPr>
                <w:attr w:name="ProductID" w:val="12 м"/>
              </w:smartTagPr>
              <w:r w:rsidRPr="009C06EE">
                <w:rPr>
                  <w:sz w:val="16"/>
                  <w:szCs w:val="16"/>
                </w:rPr>
                <w:t>12 м</w:t>
              </w:r>
            </w:smartTag>
          </w:p>
          <w:p w:rsidR="000A1C36" w:rsidRPr="009C06EE" w:rsidRDefault="000A1C36" w:rsidP="009C06EE">
            <w:pPr>
              <w:pStyle w:val="s1"/>
              <w:spacing w:before="0" w:beforeAutospacing="0" w:after="0" w:afterAutospacing="0"/>
              <w:jc w:val="both"/>
              <w:rPr>
                <w:sz w:val="16"/>
                <w:szCs w:val="16"/>
              </w:rPr>
            </w:pPr>
            <w:smartTag w:uri="urn:schemas-microsoft-com:office:smarttags" w:element="metricconverter">
              <w:smartTagPr>
                <w:attr w:name="ProductID" w:val="25 м"/>
              </w:smartTagPr>
              <w:r w:rsidRPr="009C06EE">
                <w:rPr>
                  <w:sz w:val="16"/>
                  <w:szCs w:val="16"/>
                </w:rPr>
                <w:t>25 м</w:t>
              </w:r>
            </w:smartTag>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3.4.</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Минимальный отступ до границы соседнего приквартирного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3.4.1.</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от постройки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smartTag w:uri="urn:schemas-microsoft-com:office:smarttags" w:element="metricconverter">
              <w:smartTagPr>
                <w:attr w:name="ProductID" w:val="4 м"/>
              </w:smartTagPr>
              <w:r w:rsidRPr="009C06EE">
                <w:rPr>
                  <w:sz w:val="16"/>
                  <w:szCs w:val="16"/>
                </w:rPr>
                <w:t>4 м</w:t>
              </w:r>
            </w:smartTag>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3.5.</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Минимальный отступ от площадок с контейнерами для отходов, до границ участков жилых домов, детских учреждений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smartTag w:uri="urn:schemas-microsoft-com:office:smarttags" w:element="metricconverter">
              <w:smartTagPr>
                <w:attr w:name="ProductID" w:val="50 м"/>
              </w:smartTagPr>
              <w:r w:rsidRPr="009C06EE">
                <w:rPr>
                  <w:sz w:val="16"/>
                  <w:szCs w:val="16"/>
                </w:rPr>
                <w:t>50 м</w:t>
              </w:r>
            </w:smartTag>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3.5.1.</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Минимальный отступ от газорегуляторных пунктов до границ участков жилых домов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smartTag w:uri="urn:schemas-microsoft-com:office:smarttags" w:element="metricconverter">
              <w:smartTagPr>
                <w:attr w:name="ProductID" w:val="15 м"/>
              </w:smartTagPr>
              <w:r w:rsidRPr="009C06EE">
                <w:rPr>
                  <w:sz w:val="16"/>
                  <w:szCs w:val="16"/>
                </w:rPr>
                <w:t>15 м</w:t>
              </w:r>
            </w:smartTag>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3.5.2.</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Минимальный отступ от трансформаторных подстанций до границ участков жилых домов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smartTag w:uri="urn:schemas-microsoft-com:office:smarttags" w:element="metricconverter">
              <w:smartTagPr>
                <w:attr w:name="ProductID" w:val="10 м"/>
              </w:smartTagPr>
              <w:r w:rsidRPr="009C06EE">
                <w:rPr>
                  <w:sz w:val="16"/>
                  <w:szCs w:val="16"/>
                </w:rPr>
                <w:t>10 м</w:t>
              </w:r>
            </w:smartTag>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3.6.</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Минимальный отступ от хозяйственных построек для содержания скота и птицы до окон жилых помещений дома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smartTag w:uri="urn:schemas-microsoft-com:office:smarttags" w:element="metricconverter">
              <w:smartTagPr>
                <w:attr w:name="ProductID" w:val="15 м"/>
              </w:smartTagPr>
              <w:r w:rsidRPr="009C06EE">
                <w:rPr>
                  <w:sz w:val="16"/>
                  <w:szCs w:val="16"/>
                </w:rPr>
                <w:t>15 м</w:t>
              </w:r>
            </w:smartTag>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3.7.</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Расстояния от окон жилых помещений (комнат, кухонь и веранд) в зонах застройки объектами индивидуального жилищного строительства до стен дома и хозяйственных построек (гаражи, бани, сараи), расположенных на соседнем земельном участке (не менее)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smartTag w:uri="urn:schemas-microsoft-com:office:smarttags" w:element="metricconverter">
              <w:smartTagPr>
                <w:attr w:name="ProductID" w:val="6 м"/>
              </w:smartTagPr>
              <w:r w:rsidRPr="009C06EE">
                <w:rPr>
                  <w:sz w:val="16"/>
                  <w:szCs w:val="16"/>
                </w:rPr>
                <w:t>6 м</w:t>
              </w:r>
            </w:smartTag>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smartTag w:uri="urn:schemas-microsoft-com:office:smarttags" w:element="metricconverter">
              <w:smartTagPr>
                <w:attr w:name="ProductID" w:val="25 м"/>
              </w:smartTagPr>
              <w:r w:rsidRPr="009C06EE">
                <w:rPr>
                  <w:sz w:val="16"/>
                  <w:szCs w:val="16"/>
                </w:rPr>
                <w:t>25 м</w:t>
              </w:r>
            </w:smartTag>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smartTag w:uri="urn:schemas-microsoft-com:office:smarttags" w:element="metricconverter">
              <w:smartTagPr>
                <w:attr w:name="ProductID" w:val="5 м"/>
              </w:smartTagPr>
              <w:r w:rsidRPr="009C06EE">
                <w:rPr>
                  <w:sz w:val="16"/>
                  <w:szCs w:val="16"/>
                </w:rPr>
                <w:t>5 м</w:t>
              </w:r>
            </w:smartTag>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5.1.</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Малоэтажная многоквартирная жилая застройка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до 4-х этажей включая мансардный</w:t>
            </w:r>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5.2.</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Иные основные виды, кроме рынков и иных торговых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smartTag w:uri="urn:schemas-microsoft-com:office:smarttags" w:element="metricconverter">
              <w:smartTagPr>
                <w:attr w:name="ProductID" w:val="13,6 м"/>
              </w:smartTagPr>
              <w:r w:rsidRPr="009C06EE">
                <w:rPr>
                  <w:sz w:val="16"/>
                  <w:szCs w:val="16"/>
                </w:rPr>
                <w:t>13,6 м</w:t>
              </w:r>
            </w:smartTag>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5.3.</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Рынки и иные торговые объекты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smartTag w:uri="urn:schemas-microsoft-com:office:smarttags" w:element="metricconverter">
              <w:smartTagPr>
                <w:attr w:name="ProductID" w:val="10 м"/>
              </w:smartTagPr>
              <w:r w:rsidRPr="009C06EE">
                <w:rPr>
                  <w:sz w:val="16"/>
                  <w:szCs w:val="16"/>
                </w:rPr>
                <w:t>10 м</w:t>
              </w:r>
            </w:smartTag>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5.4.</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Для вспомогательных строений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не более 2/3 высоты объекта капитального строительства отнесенного к основным видам разрешенного использования</w:t>
            </w:r>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6.1</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с видом разрешенного использования «Для индивидуального жилищного строительства», «Для ведения личного подсобного хозяйства» или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45%</w:t>
            </w:r>
          </w:p>
          <w:p w:rsidR="000A1C36" w:rsidRPr="009C06EE" w:rsidRDefault="000A1C36" w:rsidP="009C06EE">
            <w:pPr>
              <w:pStyle w:val="s1"/>
              <w:spacing w:before="0" w:beforeAutospacing="0" w:after="0" w:afterAutospacing="0"/>
              <w:jc w:val="both"/>
              <w:rPr>
                <w:sz w:val="16"/>
                <w:szCs w:val="16"/>
              </w:rPr>
            </w:pPr>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6.2</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100 %</w:t>
            </w:r>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80 %</w:t>
            </w:r>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6.3.</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«Дошкольное начальное и среднее общее образование»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25%</w:t>
            </w:r>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6.4.</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«Объекты гаражного назначения»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80%</w:t>
            </w:r>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6.5.</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 xml:space="preserve">Для иных видов разрешенного использования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60%</w:t>
            </w:r>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7</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7.1.</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Объекты капитального строительства, предназначенные для продажи товаров, в том числе рынки</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smartTag w:uri="urn:schemas-microsoft-com:office:smarttags" w:element="metricconverter">
              <w:smartTagPr>
                <w:attr w:name="ProductID" w:val="2000 м2"/>
              </w:smartTagPr>
              <w:r w:rsidRPr="009C06EE">
                <w:rPr>
                  <w:sz w:val="16"/>
                  <w:szCs w:val="16"/>
                </w:rPr>
                <w:t>2000 м2</w:t>
              </w:r>
            </w:smartTag>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7.2</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предприятия общественного питания (рестораны, кафе, столовые, закусочные, бары), объекты культуры – на земельном участке, с видом использования «культурное развитие»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smartTag w:uri="urn:schemas-microsoft-com:office:smarttags" w:element="metricconverter">
              <w:smartTagPr>
                <w:attr w:name="ProductID" w:val="300 м2"/>
              </w:smartTagPr>
              <w:r w:rsidRPr="009C06EE">
                <w:rPr>
                  <w:sz w:val="16"/>
                  <w:szCs w:val="16"/>
                </w:rPr>
                <w:t>300 м2</w:t>
              </w:r>
            </w:smartTag>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7.2.</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Для других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не подлежит ограничению</w:t>
            </w:r>
          </w:p>
        </w:tc>
      </w:tr>
      <w:tr w:rsidR="000A1C36" w:rsidRPr="00170C8A" w:rsidTr="00B91218">
        <w:trPr>
          <w:jc w:val="center"/>
        </w:trPr>
        <w:tc>
          <w:tcPr>
            <w:tcW w:w="71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8.</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Высота ограждений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 xml:space="preserve">не более </w:t>
            </w:r>
            <w:smartTag w:uri="urn:schemas-microsoft-com:office:smarttags" w:element="metricconverter">
              <w:smartTagPr>
                <w:attr w:name="ProductID" w:val="1,8 м"/>
              </w:smartTagPr>
              <w:r w:rsidRPr="009C06EE">
                <w:rPr>
                  <w:sz w:val="16"/>
                  <w:szCs w:val="16"/>
                </w:rPr>
                <w:t>1,8 м</w:t>
              </w:r>
            </w:smartTag>
          </w:p>
        </w:tc>
      </w:tr>
    </w:tbl>
    <w:p w:rsidR="000A1C36" w:rsidRPr="00170C8A" w:rsidRDefault="000A1C36" w:rsidP="000A1C36">
      <w:pPr>
        <w:pStyle w:val="s1"/>
        <w:spacing w:before="0" w:beforeAutospacing="0" w:after="0" w:afterAutospacing="0"/>
        <w:jc w:val="both"/>
        <w:rPr>
          <w:sz w:val="20"/>
          <w:szCs w:val="20"/>
        </w:rPr>
      </w:pPr>
    </w:p>
    <w:p w:rsidR="000A1C36" w:rsidRPr="009C06EE" w:rsidRDefault="000A1C36" w:rsidP="000A1C36">
      <w:pPr>
        <w:pStyle w:val="a3"/>
        <w:ind w:firstLine="567"/>
        <w:jc w:val="both"/>
        <w:rPr>
          <w:rFonts w:ascii="Times New Roman" w:hAnsi="Times New Roman"/>
          <w:sz w:val="20"/>
          <w:szCs w:val="20"/>
        </w:rPr>
      </w:pPr>
      <w:r w:rsidRPr="009C06EE">
        <w:rPr>
          <w:rFonts w:ascii="Times New Roman" w:hAnsi="Times New Roman"/>
          <w:sz w:val="20"/>
          <w:szCs w:val="20"/>
        </w:rPr>
        <w:t xml:space="preserve">Минимальное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w:t>
      </w:r>
      <w:smartTag w:uri="urn:schemas-microsoft-com:office:smarttags" w:element="metricconverter">
        <w:smartTagPr>
          <w:attr w:name="ProductID" w:val="6 м"/>
        </w:smartTagPr>
        <w:r w:rsidRPr="009C06EE">
          <w:rPr>
            <w:rFonts w:ascii="Times New Roman" w:hAnsi="Times New Roman"/>
            <w:sz w:val="20"/>
            <w:szCs w:val="20"/>
          </w:rPr>
          <w:t>6 м</w:t>
        </w:r>
      </w:smartTag>
      <w:r w:rsidRPr="009C06EE">
        <w:rPr>
          <w:rFonts w:ascii="Times New Roman" w:hAnsi="Times New Roman"/>
          <w:sz w:val="20"/>
          <w:szCs w:val="20"/>
        </w:rPr>
        <w:t>, 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w:t>
      </w:r>
    </w:p>
    <w:p w:rsidR="000A1C36" w:rsidRPr="009C06EE" w:rsidRDefault="000A1C36" w:rsidP="000A1C36">
      <w:pPr>
        <w:pStyle w:val="a3"/>
        <w:ind w:firstLine="567"/>
        <w:jc w:val="both"/>
        <w:rPr>
          <w:rFonts w:ascii="Times New Roman" w:hAnsi="Times New Roman"/>
          <w:sz w:val="20"/>
          <w:szCs w:val="20"/>
        </w:rPr>
      </w:pPr>
      <w:r w:rsidRPr="009C06EE">
        <w:rPr>
          <w:rFonts w:ascii="Times New Roman" w:hAnsi="Times New Roman"/>
          <w:sz w:val="20"/>
          <w:szCs w:val="20"/>
        </w:rPr>
        <w:t xml:space="preserve">При отсутствии централизованной канализации расстояние от туалета до стен соседнего дома необходимо принимать не менее </w:t>
      </w:r>
      <w:smartTag w:uri="urn:schemas-microsoft-com:office:smarttags" w:element="metricconverter">
        <w:smartTagPr>
          <w:attr w:name="ProductID" w:val="12 м"/>
        </w:smartTagPr>
        <w:r w:rsidRPr="009C06EE">
          <w:rPr>
            <w:rFonts w:ascii="Times New Roman" w:hAnsi="Times New Roman"/>
            <w:sz w:val="20"/>
            <w:szCs w:val="20"/>
          </w:rPr>
          <w:t>12 м</w:t>
        </w:r>
      </w:smartTag>
      <w:r w:rsidRPr="009C06EE">
        <w:rPr>
          <w:rFonts w:ascii="Times New Roman" w:hAnsi="Times New Roman"/>
          <w:sz w:val="20"/>
          <w:szCs w:val="20"/>
        </w:rPr>
        <w:t xml:space="preserve">, до источника водоснабжения (колодца) - не менее </w:t>
      </w:r>
      <w:smartTag w:uri="urn:schemas-microsoft-com:office:smarttags" w:element="metricconverter">
        <w:smartTagPr>
          <w:attr w:name="ProductID" w:val="25 м"/>
        </w:smartTagPr>
        <w:r w:rsidRPr="009C06EE">
          <w:rPr>
            <w:rFonts w:ascii="Times New Roman" w:hAnsi="Times New Roman"/>
            <w:sz w:val="20"/>
            <w:szCs w:val="20"/>
          </w:rPr>
          <w:t>25 м</w:t>
        </w:r>
      </w:smartTag>
      <w:r w:rsidRPr="009C06EE">
        <w:rPr>
          <w:rFonts w:ascii="Times New Roman" w:hAnsi="Times New Roman"/>
          <w:sz w:val="20"/>
          <w:szCs w:val="20"/>
        </w:rPr>
        <w:t>.</w:t>
      </w:r>
    </w:p>
    <w:p w:rsidR="000A1C36" w:rsidRPr="009C06EE" w:rsidRDefault="000A1C36" w:rsidP="000A1C36">
      <w:pPr>
        <w:pStyle w:val="a3"/>
        <w:ind w:firstLine="567"/>
        <w:jc w:val="both"/>
        <w:rPr>
          <w:rFonts w:ascii="Times New Roman" w:hAnsi="Times New Roman"/>
          <w:sz w:val="20"/>
          <w:szCs w:val="20"/>
        </w:rPr>
      </w:pPr>
      <w:r w:rsidRPr="009C06EE">
        <w:rPr>
          <w:rFonts w:ascii="Times New Roman" w:hAnsi="Times New Roman"/>
          <w:sz w:val="20"/>
          <w:szCs w:val="20"/>
        </w:rPr>
        <w:t xml:space="preserve">Минимальное расстояние до красных линий от построек на земельном участке: </w:t>
      </w:r>
    </w:p>
    <w:p w:rsidR="000A1C36" w:rsidRPr="009C06EE" w:rsidRDefault="000A1C36" w:rsidP="000A1C36">
      <w:pPr>
        <w:pStyle w:val="a3"/>
        <w:numPr>
          <w:ilvl w:val="0"/>
          <w:numId w:val="14"/>
        </w:numPr>
        <w:ind w:left="0" w:firstLine="426"/>
        <w:jc w:val="both"/>
        <w:rPr>
          <w:rFonts w:ascii="Times New Roman" w:hAnsi="Times New Roman"/>
          <w:sz w:val="20"/>
          <w:szCs w:val="20"/>
        </w:rPr>
      </w:pPr>
      <w:r w:rsidRPr="009C06EE">
        <w:rPr>
          <w:rFonts w:ascii="Times New Roman" w:hAnsi="Times New Roman"/>
          <w:sz w:val="20"/>
          <w:szCs w:val="20"/>
        </w:rPr>
        <w:t xml:space="preserve">до красных линий улиц от объекта индивидуального жилищного строительства и жилого дома блокированной застройки - </w:t>
      </w:r>
      <w:smartTag w:uri="urn:schemas-microsoft-com:office:smarttags" w:element="metricconverter">
        <w:smartTagPr>
          <w:attr w:name="ProductID" w:val="5 м"/>
        </w:smartTagPr>
        <w:r w:rsidRPr="009C06EE">
          <w:rPr>
            <w:rFonts w:ascii="Times New Roman" w:hAnsi="Times New Roman"/>
            <w:sz w:val="20"/>
            <w:szCs w:val="20"/>
          </w:rPr>
          <w:t>5 м</w:t>
        </w:r>
      </w:smartTag>
      <w:r w:rsidRPr="009C06EE">
        <w:rPr>
          <w:rFonts w:ascii="Times New Roman" w:hAnsi="Times New Roman"/>
          <w:sz w:val="20"/>
          <w:szCs w:val="20"/>
        </w:rPr>
        <w:t xml:space="preserve">; </w:t>
      </w:r>
    </w:p>
    <w:p w:rsidR="000A1C36" w:rsidRPr="009C06EE" w:rsidRDefault="000A1C36" w:rsidP="000A1C36">
      <w:pPr>
        <w:pStyle w:val="a3"/>
        <w:numPr>
          <w:ilvl w:val="0"/>
          <w:numId w:val="14"/>
        </w:numPr>
        <w:ind w:left="0" w:firstLine="426"/>
        <w:jc w:val="both"/>
        <w:rPr>
          <w:rFonts w:ascii="Times New Roman" w:hAnsi="Times New Roman"/>
          <w:sz w:val="20"/>
          <w:szCs w:val="20"/>
        </w:rPr>
      </w:pPr>
      <w:r w:rsidRPr="009C06EE">
        <w:rPr>
          <w:rFonts w:ascii="Times New Roman" w:hAnsi="Times New Roman"/>
          <w:sz w:val="20"/>
          <w:szCs w:val="20"/>
        </w:rPr>
        <w:t>до красных линий улиц от хозяйственных построек - 5м;</w:t>
      </w:r>
    </w:p>
    <w:p w:rsidR="000A1C36" w:rsidRPr="009C06EE" w:rsidRDefault="000A1C36" w:rsidP="000A1C36">
      <w:pPr>
        <w:pStyle w:val="a3"/>
        <w:numPr>
          <w:ilvl w:val="0"/>
          <w:numId w:val="14"/>
        </w:numPr>
        <w:ind w:left="0" w:firstLine="426"/>
        <w:jc w:val="both"/>
        <w:rPr>
          <w:rFonts w:ascii="Times New Roman" w:hAnsi="Times New Roman"/>
          <w:sz w:val="20"/>
          <w:szCs w:val="20"/>
        </w:rPr>
      </w:pPr>
      <w:r w:rsidRPr="009C06EE">
        <w:rPr>
          <w:rFonts w:ascii="Times New Roman" w:hAnsi="Times New Roman"/>
          <w:sz w:val="20"/>
          <w:szCs w:val="20"/>
        </w:rPr>
        <w:t xml:space="preserve">до красных линий проездов от объекта индивидуального жилищного строительства и жилого дома блокированной застройки - </w:t>
      </w:r>
      <w:smartTag w:uri="urn:schemas-microsoft-com:office:smarttags" w:element="metricconverter">
        <w:smartTagPr>
          <w:attr w:name="ProductID" w:val="3 м"/>
        </w:smartTagPr>
        <w:r w:rsidRPr="009C06EE">
          <w:rPr>
            <w:rFonts w:ascii="Times New Roman" w:hAnsi="Times New Roman"/>
            <w:sz w:val="20"/>
            <w:szCs w:val="20"/>
          </w:rPr>
          <w:t>3 м</w:t>
        </w:r>
      </w:smartTag>
      <w:r w:rsidRPr="009C06EE">
        <w:rPr>
          <w:rFonts w:ascii="Times New Roman" w:hAnsi="Times New Roman"/>
          <w:sz w:val="20"/>
          <w:szCs w:val="20"/>
        </w:rPr>
        <w:t xml:space="preserve">; </w:t>
      </w:r>
    </w:p>
    <w:p w:rsidR="000A1C36" w:rsidRPr="009C06EE" w:rsidRDefault="000A1C36" w:rsidP="000A1C36">
      <w:pPr>
        <w:pStyle w:val="a3"/>
        <w:numPr>
          <w:ilvl w:val="0"/>
          <w:numId w:val="14"/>
        </w:numPr>
        <w:ind w:left="0" w:firstLine="426"/>
        <w:jc w:val="both"/>
        <w:rPr>
          <w:rFonts w:ascii="Times New Roman" w:hAnsi="Times New Roman"/>
          <w:sz w:val="20"/>
          <w:szCs w:val="20"/>
        </w:rPr>
      </w:pPr>
      <w:r w:rsidRPr="009C06EE">
        <w:rPr>
          <w:rFonts w:ascii="Times New Roman" w:hAnsi="Times New Roman"/>
          <w:sz w:val="20"/>
          <w:szCs w:val="20"/>
        </w:rPr>
        <w:t>до красных линий проездов от хозяйственных построек - 5м.</w:t>
      </w:r>
    </w:p>
    <w:p w:rsidR="000A1C36" w:rsidRPr="009C06EE" w:rsidRDefault="000A1C36" w:rsidP="000A1C36">
      <w:pPr>
        <w:pStyle w:val="a3"/>
        <w:ind w:firstLine="567"/>
        <w:jc w:val="both"/>
        <w:rPr>
          <w:rFonts w:ascii="Times New Roman" w:hAnsi="Times New Roman"/>
          <w:sz w:val="20"/>
          <w:szCs w:val="20"/>
        </w:rPr>
      </w:pPr>
      <w:r w:rsidRPr="009C06EE">
        <w:rPr>
          <w:rFonts w:ascii="Times New Roman" w:hAnsi="Times New Roman"/>
          <w:sz w:val="20"/>
          <w:szCs w:val="20"/>
        </w:rPr>
        <w:t>Площадь озелененной территории квартала (микрорайона) жилой зоны (без учета участков школ и детских дошкольных учреждений) должна составлять не менее 25 % площади территории квартала. В площадь отдельных участков озелененной территории включаются площадки для отдыха, для игр детей, пешеходные дорожки, если они занимают не более 30 % общей площади участка.</w:t>
      </w:r>
    </w:p>
    <w:p w:rsidR="000A1C36" w:rsidRPr="009C06EE" w:rsidRDefault="000A1C36" w:rsidP="000A1C36">
      <w:pPr>
        <w:pStyle w:val="a3"/>
        <w:ind w:firstLine="567"/>
        <w:jc w:val="both"/>
        <w:rPr>
          <w:rFonts w:ascii="Times New Roman" w:hAnsi="Times New Roman"/>
          <w:sz w:val="20"/>
          <w:szCs w:val="20"/>
        </w:rPr>
      </w:pPr>
      <w:r w:rsidRPr="009C06EE">
        <w:rPr>
          <w:rFonts w:ascii="Times New Roman" w:hAnsi="Times New Roman"/>
          <w:sz w:val="20"/>
          <w:szCs w:val="20"/>
        </w:rPr>
        <w:t xml:space="preserve">Земельные участки объектов капитального строительства, отнесенных к основным видам разрешенного использования и условно разрешенным видам использования, могут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 </w:t>
      </w:r>
      <w:smartTag w:uri="urn:schemas-microsoft-com:office:smarttags" w:element="metricconverter">
        <w:smartTagPr>
          <w:attr w:name="ProductID" w:val="2,0 метров"/>
        </w:smartTagPr>
        <w:r w:rsidRPr="009C06EE">
          <w:rPr>
            <w:rFonts w:ascii="Times New Roman" w:hAnsi="Times New Roman"/>
            <w:sz w:val="20"/>
            <w:szCs w:val="20"/>
          </w:rPr>
          <w:t>2,0 метров</w:t>
        </w:r>
      </w:smartTag>
      <w:r w:rsidRPr="009C06EE">
        <w:rPr>
          <w:rFonts w:ascii="Times New Roman" w:hAnsi="Times New Roman"/>
          <w:sz w:val="20"/>
          <w:szCs w:val="20"/>
        </w:rPr>
        <w:t xml:space="preserve"> до наиболее высокой части ограждения. Установка непрозрачных заборов должна производиться по согласованию с соседями.</w:t>
      </w:r>
    </w:p>
    <w:p w:rsidR="000A1C36" w:rsidRPr="009C06EE" w:rsidRDefault="000A1C36" w:rsidP="000A1C36">
      <w:pPr>
        <w:pStyle w:val="a3"/>
        <w:ind w:firstLine="567"/>
        <w:jc w:val="both"/>
        <w:rPr>
          <w:rFonts w:ascii="Times New Roman" w:hAnsi="Times New Roman"/>
          <w:sz w:val="20"/>
          <w:szCs w:val="20"/>
        </w:rPr>
      </w:pPr>
      <w:r w:rsidRPr="009C06EE">
        <w:rPr>
          <w:rFonts w:ascii="Times New Roman" w:hAnsi="Times New Roman"/>
          <w:sz w:val="20"/>
          <w:szCs w:val="20"/>
        </w:rPr>
        <w:t xml:space="preserve">Максимальная высота вновь размещаемых и реконструируемых встроенных или отдельно стоящих гаражей, открытых стоянок без технического обслуживания на 1 - 2 легковые машины, на земельном участке объекта индивидуального жилищного строительства или жилого дома блокированной застройки, отнесенных к вспомогательным видам разрешенного использования, не должна превышать от уровня земли до верха плоской кровли не более </w:t>
      </w:r>
      <w:smartTag w:uri="urn:schemas-microsoft-com:office:smarttags" w:element="metricconverter">
        <w:smartTagPr>
          <w:attr w:name="ProductID" w:val="3,2 метров"/>
        </w:smartTagPr>
        <w:r w:rsidRPr="009C06EE">
          <w:rPr>
            <w:rFonts w:ascii="Times New Roman" w:hAnsi="Times New Roman"/>
            <w:sz w:val="20"/>
            <w:szCs w:val="20"/>
          </w:rPr>
          <w:t>3,2 метров</w:t>
        </w:r>
      </w:smartTag>
      <w:r w:rsidRPr="009C06EE">
        <w:rPr>
          <w:rFonts w:ascii="Times New Roman" w:hAnsi="Times New Roman"/>
          <w:sz w:val="20"/>
          <w:szCs w:val="20"/>
        </w:rPr>
        <w:t xml:space="preserve">, до конька скатной кровли не более </w:t>
      </w:r>
      <w:smartTag w:uri="urn:schemas-microsoft-com:office:smarttags" w:element="metricconverter">
        <w:smartTagPr>
          <w:attr w:name="ProductID" w:val="4,5 метров"/>
        </w:smartTagPr>
        <w:r w:rsidRPr="009C06EE">
          <w:rPr>
            <w:rFonts w:ascii="Times New Roman" w:hAnsi="Times New Roman"/>
            <w:sz w:val="20"/>
            <w:szCs w:val="20"/>
          </w:rPr>
          <w:t>4,5 метров</w:t>
        </w:r>
      </w:smartTag>
      <w:r w:rsidRPr="009C06EE">
        <w:rPr>
          <w:rFonts w:ascii="Times New Roman" w:hAnsi="Times New Roman"/>
          <w:sz w:val="20"/>
          <w:szCs w:val="20"/>
        </w:rPr>
        <w:t xml:space="preserve">. Максимальная общая площадь вновь размещаемых и реконструируемых встроенных или отдельно стоящих гаражей, открытых стоянок без технического обслуживания на 1-2 легковые машины, отнесенных к вспомогательным видам разрешенного использования, не должна превышать </w:t>
      </w:r>
      <w:smartTag w:uri="urn:schemas-microsoft-com:office:smarttags" w:element="metricconverter">
        <w:smartTagPr>
          <w:attr w:name="ProductID" w:val="60 м2"/>
        </w:smartTagPr>
        <w:r w:rsidRPr="009C06EE">
          <w:rPr>
            <w:rFonts w:ascii="Times New Roman" w:hAnsi="Times New Roman"/>
            <w:sz w:val="20"/>
            <w:szCs w:val="20"/>
          </w:rPr>
          <w:t>60 м2</w:t>
        </w:r>
      </w:smartTag>
      <w:r w:rsidRPr="009C06EE">
        <w:rPr>
          <w:rFonts w:ascii="Times New Roman" w:hAnsi="Times New Roman"/>
          <w:sz w:val="20"/>
          <w:szCs w:val="20"/>
        </w:rPr>
        <w:t>.</w:t>
      </w:r>
    </w:p>
    <w:p w:rsidR="000A1C36" w:rsidRPr="009C06EE" w:rsidRDefault="000A1C36" w:rsidP="000A1C36">
      <w:pPr>
        <w:pStyle w:val="a3"/>
        <w:ind w:firstLine="567"/>
        <w:jc w:val="both"/>
        <w:rPr>
          <w:rFonts w:ascii="Times New Roman" w:hAnsi="Times New Roman"/>
          <w:sz w:val="20"/>
          <w:szCs w:val="20"/>
        </w:rPr>
      </w:pPr>
      <w:r w:rsidRPr="009C06EE">
        <w:rPr>
          <w:rFonts w:ascii="Times New Roman" w:hAnsi="Times New Roman"/>
          <w:sz w:val="20"/>
          <w:szCs w:val="20"/>
        </w:rPr>
        <w:t>Максимальная высота объекта капитального строительства, отнесенного к вспомогательным видам разрешенного использования, не должна превышать 2/3 высоты объекта капитального строительства, отнесенного к основному виду разрешенного использования и размещенного на одном с ним земельном участке. Максимальная площадь отдельно стоящего объекта капитального строительства (за исключением гаражей), отнесенного к вспомогательным видам разрешенного использования, не должна превышать 75% от общей площади объекта капитального строительства, отнесенного к основному виду разрешенного использования и размещенному на одном земельном участке.</w:t>
      </w:r>
    </w:p>
    <w:p w:rsidR="000A1C36" w:rsidRPr="009C06EE" w:rsidRDefault="000A1C36" w:rsidP="000A1C36">
      <w:pPr>
        <w:pStyle w:val="a3"/>
        <w:ind w:firstLine="567"/>
        <w:jc w:val="both"/>
        <w:rPr>
          <w:rFonts w:ascii="Times New Roman" w:hAnsi="Times New Roman"/>
          <w:sz w:val="20"/>
          <w:szCs w:val="20"/>
        </w:rPr>
      </w:pPr>
      <w:r w:rsidRPr="009C06EE">
        <w:rPr>
          <w:rFonts w:ascii="Times New Roman" w:hAnsi="Times New Roman"/>
          <w:sz w:val="20"/>
          <w:szCs w:val="20"/>
        </w:rPr>
        <w:t xml:space="preserve">Для организации обслуживания на территориях малоэтажной застройки допускается размещение учреждений и предприятий обслуживания с использованием индивидуальной формы деятельности - детских учреждений, магазинов, кафе, физкультурно-оздоровительных и досуговых комплексов, парикмахерских, фотоателье и т. п., встроенных или пристроенных к жилым зданиям, с размещением преимущественно в первом и цокольном (кроме детских учреждений) этажах и устройством изолированных от жилых частей здания входов. При этом общая площадь встроенных учреждений не должна превышать </w:t>
      </w:r>
      <w:smartTag w:uri="urn:schemas-microsoft-com:office:smarttags" w:element="metricconverter">
        <w:smartTagPr>
          <w:attr w:name="ProductID" w:val="150 м2"/>
        </w:smartTagPr>
        <w:r w:rsidRPr="009C06EE">
          <w:rPr>
            <w:rFonts w:ascii="Times New Roman" w:hAnsi="Times New Roman"/>
            <w:sz w:val="20"/>
            <w:szCs w:val="20"/>
          </w:rPr>
          <w:t>150 м</w:t>
        </w:r>
        <w:r w:rsidRPr="009C06EE">
          <w:rPr>
            <w:rFonts w:ascii="Times New Roman" w:hAnsi="Times New Roman"/>
            <w:sz w:val="20"/>
            <w:szCs w:val="20"/>
            <w:vertAlign w:val="superscript"/>
          </w:rPr>
          <w:t>2</w:t>
        </w:r>
      </w:smartTag>
      <w:r w:rsidRPr="009C06EE">
        <w:rPr>
          <w:rFonts w:ascii="Times New Roman" w:hAnsi="Times New Roman"/>
          <w:sz w:val="20"/>
          <w:szCs w:val="20"/>
        </w:rPr>
        <w:t>.</w:t>
      </w:r>
    </w:p>
    <w:p w:rsidR="000A1C36" w:rsidRPr="009C06EE" w:rsidRDefault="000A1C36" w:rsidP="000A1C36">
      <w:pPr>
        <w:pStyle w:val="a3"/>
        <w:ind w:firstLine="567"/>
        <w:jc w:val="both"/>
        <w:rPr>
          <w:rFonts w:ascii="Times New Roman" w:hAnsi="Times New Roman"/>
          <w:sz w:val="20"/>
          <w:szCs w:val="20"/>
        </w:rPr>
      </w:pPr>
      <w:r w:rsidRPr="009C06EE">
        <w:rPr>
          <w:rFonts w:ascii="Times New Roman" w:hAnsi="Times New Roman"/>
          <w:sz w:val="20"/>
          <w:szCs w:val="20"/>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0A1C36" w:rsidRPr="009C06EE" w:rsidRDefault="000A1C36" w:rsidP="000A1C36">
      <w:pPr>
        <w:pStyle w:val="a3"/>
        <w:ind w:firstLine="567"/>
        <w:jc w:val="both"/>
        <w:rPr>
          <w:rFonts w:ascii="Times New Roman" w:hAnsi="Times New Roman"/>
          <w:sz w:val="20"/>
          <w:szCs w:val="20"/>
        </w:rPr>
      </w:pPr>
      <w:r w:rsidRPr="009C06EE">
        <w:rPr>
          <w:rFonts w:ascii="Times New Roman" w:hAnsi="Times New Roman"/>
          <w:sz w:val="20"/>
          <w:szCs w:val="20"/>
        </w:rPr>
        <w:t>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т. п.), в условиях малоэтажной застройки не допускается.</w:t>
      </w:r>
    </w:p>
    <w:p w:rsidR="000A1C36" w:rsidRPr="009C06EE" w:rsidRDefault="000A1C36" w:rsidP="000A1C36">
      <w:pPr>
        <w:spacing w:line="23" w:lineRule="atLeast"/>
        <w:rPr>
          <w:rFonts w:ascii="Times New Roman" w:hAnsi="Times New Roman" w:cs="Times New Roman"/>
          <w:b/>
          <w:sz w:val="20"/>
          <w:szCs w:val="20"/>
        </w:rPr>
      </w:pPr>
    </w:p>
    <w:p w:rsidR="000A1C36" w:rsidRPr="009C06EE" w:rsidRDefault="000A1C36" w:rsidP="000A1C36">
      <w:pPr>
        <w:pStyle w:val="ConsNormal"/>
        <w:widowControl/>
        <w:tabs>
          <w:tab w:val="left" w:pos="0"/>
          <w:tab w:val="left" w:pos="900"/>
        </w:tabs>
        <w:ind w:firstLine="540"/>
        <w:rPr>
          <w:rFonts w:ascii="Times New Roman" w:hAnsi="Times New Roman" w:cs="Times New Roman"/>
          <w:b/>
        </w:rPr>
      </w:pPr>
      <w:r w:rsidRPr="009C06EE">
        <w:rPr>
          <w:rFonts w:ascii="Times New Roman" w:hAnsi="Times New Roman" w:cs="Times New Roman"/>
          <w:b/>
        </w:rPr>
        <w:lastRenderedPageBreak/>
        <w:t>Общественно-деловые зоны:</w:t>
      </w:r>
    </w:p>
    <w:p w:rsidR="000A1C36" w:rsidRPr="009C06EE" w:rsidRDefault="000A1C36" w:rsidP="000A1C36">
      <w:pPr>
        <w:pStyle w:val="ConsNormal"/>
        <w:tabs>
          <w:tab w:val="left" w:pos="900"/>
        </w:tabs>
        <w:ind w:firstLine="540"/>
        <w:jc w:val="both"/>
        <w:rPr>
          <w:rFonts w:ascii="Times New Roman" w:hAnsi="Times New Roman" w:cs="Times New Roman"/>
          <w:b/>
        </w:rPr>
      </w:pPr>
      <w:r w:rsidRPr="009C06EE">
        <w:rPr>
          <w:rFonts w:ascii="Times New Roman" w:hAnsi="Times New Roman" w:cs="Times New Roman"/>
          <w:b/>
        </w:rPr>
        <w:t>ОД.</w:t>
      </w:r>
      <w:r w:rsidRPr="009C06EE">
        <w:rPr>
          <w:rFonts w:ascii="Times New Roman" w:hAnsi="Times New Roman" w:cs="Times New Roman"/>
          <w:b/>
        </w:rPr>
        <w:tab/>
        <w:t>ОБЩЕСТВЕННО-ДЕЛОВАЯ ЗОНА</w:t>
      </w:r>
    </w:p>
    <w:p w:rsidR="000A1C36" w:rsidRPr="009C06EE" w:rsidRDefault="000A1C36" w:rsidP="000A1C36">
      <w:pPr>
        <w:pStyle w:val="ConsNormal"/>
        <w:tabs>
          <w:tab w:val="left" w:pos="900"/>
        </w:tabs>
        <w:ind w:firstLine="540"/>
        <w:jc w:val="both"/>
        <w:rPr>
          <w:rFonts w:ascii="Times New Roman" w:hAnsi="Times New Roman" w:cs="Times New Roman"/>
        </w:rPr>
      </w:pPr>
      <w:r w:rsidRPr="009C06EE">
        <w:rPr>
          <w:rFonts w:ascii="Times New Roman" w:hAnsi="Times New Roman" w:cs="Times New Roman"/>
        </w:rPr>
        <w:t>Данная зона выделена для обеспечения правовых условий формирования территории с целью размещения административных, коммерческих, физкультурно-оздоровительных, культурных и иных учреждений.</w:t>
      </w:r>
    </w:p>
    <w:p w:rsidR="000A1C36" w:rsidRPr="009C06EE" w:rsidRDefault="000A1C36" w:rsidP="000A1C36">
      <w:pPr>
        <w:pStyle w:val="ConsNormal"/>
        <w:tabs>
          <w:tab w:val="left" w:pos="900"/>
        </w:tabs>
        <w:spacing w:line="23" w:lineRule="atLeast"/>
        <w:ind w:firstLine="0"/>
        <w:jc w:val="both"/>
        <w:rPr>
          <w:rFonts w:ascii="Times New Roman" w:hAnsi="Times New Roman" w:cs="Times New Roman"/>
          <w:b/>
        </w:rPr>
      </w:pPr>
      <w:r w:rsidRPr="009C06EE">
        <w:rPr>
          <w:rFonts w:ascii="Times New Roman" w:hAnsi="Times New Roman" w:cs="Times New Roman"/>
          <w:b/>
        </w:rPr>
        <w:t>Основные виды разрешенного использования:</w:t>
      </w:r>
    </w:p>
    <w:tbl>
      <w:tblPr>
        <w:tblW w:w="9820" w:type="dxa"/>
        <w:jc w:val="center"/>
        <w:tblInd w:w="1538" w:type="dxa"/>
        <w:tblLayout w:type="fixed"/>
        <w:tblLook w:val="0000"/>
      </w:tblPr>
      <w:tblGrid>
        <w:gridCol w:w="2559"/>
        <w:gridCol w:w="5613"/>
        <w:gridCol w:w="1648"/>
      </w:tblGrid>
      <w:tr w:rsidR="000A1C36" w:rsidRPr="00A40D31" w:rsidTr="00B91218">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0A1C36" w:rsidRPr="009C06EE" w:rsidRDefault="000A1C36" w:rsidP="009C06EE">
            <w:pPr>
              <w:pStyle w:val="af6"/>
              <w:jc w:val="both"/>
              <w:rPr>
                <w:sz w:val="16"/>
                <w:szCs w:val="16"/>
              </w:rPr>
            </w:pPr>
            <w:r w:rsidRPr="009C06EE">
              <w:rPr>
                <w:sz w:val="16"/>
                <w:szCs w:val="16"/>
              </w:rPr>
              <w:t xml:space="preserve">Вид разрешенного использования </w:t>
            </w:r>
            <w:r w:rsidRPr="009C06EE">
              <w:rPr>
                <w:sz w:val="16"/>
                <w:szCs w:val="16"/>
              </w:rPr>
              <w:br/>
              <w:t xml:space="preserve">земельных участков и объектов </w:t>
            </w:r>
            <w:r w:rsidRPr="009C06EE">
              <w:rPr>
                <w:sz w:val="16"/>
                <w:szCs w:val="16"/>
              </w:rPr>
              <w:br/>
              <w:t>капитального строительства</w:t>
            </w:r>
          </w:p>
        </w:tc>
        <w:tc>
          <w:tcPr>
            <w:tcW w:w="5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36" w:rsidRPr="009C06EE" w:rsidRDefault="000A1C36" w:rsidP="009C06EE">
            <w:pPr>
              <w:pStyle w:val="af6"/>
              <w:jc w:val="both"/>
              <w:rPr>
                <w:sz w:val="16"/>
                <w:szCs w:val="16"/>
              </w:rPr>
            </w:pPr>
            <w:r w:rsidRPr="009C06EE">
              <w:rPr>
                <w:sz w:val="16"/>
                <w:szCs w:val="16"/>
              </w:rPr>
              <w:t>Описание вида разрешенного использования земельного участка</w:t>
            </w:r>
          </w:p>
        </w:tc>
        <w:tc>
          <w:tcPr>
            <w:tcW w:w="1648" w:type="dxa"/>
            <w:tcBorders>
              <w:top w:val="single" w:sz="4" w:space="0" w:color="000000"/>
              <w:left w:val="single" w:sz="4" w:space="0" w:color="000000"/>
              <w:bottom w:val="single" w:sz="4" w:space="0" w:color="000000"/>
              <w:right w:val="single" w:sz="4" w:space="0" w:color="000000"/>
            </w:tcBorders>
          </w:tcPr>
          <w:p w:rsidR="000A1C36" w:rsidRPr="009C06EE" w:rsidRDefault="000A1C36" w:rsidP="009C06EE">
            <w:pPr>
              <w:pStyle w:val="af6"/>
              <w:jc w:val="both"/>
              <w:rPr>
                <w:sz w:val="16"/>
                <w:szCs w:val="16"/>
              </w:rPr>
            </w:pPr>
            <w:r w:rsidRPr="009C06EE">
              <w:rPr>
                <w:sz w:val="16"/>
                <w:szCs w:val="16"/>
                <w:lang w:eastAsia="ru-RU"/>
              </w:rPr>
              <w:t>Код (числовое обозначение) вида разрешенного использования земельного</w:t>
            </w:r>
            <w:r w:rsidR="00A43732">
              <w:rPr>
                <w:sz w:val="16"/>
                <w:szCs w:val="16"/>
                <w:lang w:eastAsia="ru-RU"/>
              </w:rPr>
              <w:t xml:space="preserve"> участка, согласно классификато</w:t>
            </w:r>
            <w:r w:rsidRPr="009C06EE">
              <w:rPr>
                <w:sz w:val="16"/>
                <w:szCs w:val="16"/>
                <w:lang w:eastAsia="ru-RU"/>
              </w:rPr>
              <w:t>ру видов разрешенного использования земельных участков</w:t>
            </w:r>
          </w:p>
        </w:tc>
      </w:tr>
      <w:tr w:rsidR="000A1C36" w:rsidRPr="00A40D31"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af4"/>
              <w:ind w:right="-51"/>
              <w:jc w:val="both"/>
              <w:rPr>
                <w:sz w:val="16"/>
                <w:szCs w:val="16"/>
              </w:rPr>
            </w:pPr>
            <w:r w:rsidRPr="009C06EE">
              <w:rPr>
                <w:sz w:val="16"/>
                <w:szCs w:val="16"/>
              </w:rPr>
              <w:t>Общественное управление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af4"/>
              <w:ind w:right="-51"/>
              <w:jc w:val="both"/>
              <w:rPr>
                <w:sz w:val="16"/>
                <w:szCs w:val="16"/>
              </w:rPr>
            </w:pPr>
            <w:r w:rsidRPr="009C06EE">
              <w:rPr>
                <w:sz w:val="16"/>
                <w:szCs w:val="16"/>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0A1C36" w:rsidRPr="009C06EE" w:rsidRDefault="000A1C36" w:rsidP="009C06EE">
            <w:pPr>
              <w:pStyle w:val="af4"/>
              <w:ind w:right="-51"/>
              <w:jc w:val="both"/>
              <w:rPr>
                <w:sz w:val="16"/>
                <w:szCs w:val="16"/>
              </w:rPr>
            </w:pPr>
            <w:r w:rsidRPr="009C06EE">
              <w:rPr>
                <w:sz w:val="16"/>
                <w:szCs w:val="16"/>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0A1C36" w:rsidRPr="009C06EE" w:rsidRDefault="000A1C36" w:rsidP="009C06EE">
            <w:pPr>
              <w:pStyle w:val="af4"/>
              <w:ind w:right="-51"/>
              <w:jc w:val="both"/>
              <w:rPr>
                <w:sz w:val="16"/>
                <w:szCs w:val="16"/>
              </w:rPr>
            </w:pPr>
            <w:r w:rsidRPr="009C06EE">
              <w:rPr>
                <w:sz w:val="16"/>
                <w:szCs w:val="16"/>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648" w:type="dxa"/>
            <w:tcBorders>
              <w:top w:val="single" w:sz="4" w:space="0" w:color="000000"/>
              <w:left w:val="single" w:sz="4" w:space="0" w:color="000000"/>
              <w:bottom w:val="single" w:sz="4" w:space="0" w:color="000000"/>
              <w:right w:val="single" w:sz="4" w:space="0" w:color="000000"/>
            </w:tcBorders>
          </w:tcPr>
          <w:p w:rsidR="000A1C36" w:rsidRPr="009C06EE" w:rsidRDefault="000A1C36" w:rsidP="009C06EE">
            <w:pPr>
              <w:pStyle w:val="af4"/>
              <w:jc w:val="both"/>
              <w:rPr>
                <w:sz w:val="16"/>
                <w:szCs w:val="16"/>
              </w:rPr>
            </w:pPr>
            <w:r w:rsidRPr="009C06EE">
              <w:rPr>
                <w:sz w:val="16"/>
                <w:szCs w:val="16"/>
              </w:rPr>
              <w:t>3.8.</w:t>
            </w:r>
          </w:p>
        </w:tc>
      </w:tr>
      <w:tr w:rsidR="000A1C36" w:rsidRPr="00A40D31"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af4"/>
              <w:ind w:right="-51"/>
              <w:jc w:val="both"/>
              <w:rPr>
                <w:sz w:val="16"/>
                <w:szCs w:val="16"/>
              </w:rPr>
            </w:pPr>
            <w:r w:rsidRPr="009C06EE">
              <w:rPr>
                <w:sz w:val="16"/>
                <w:szCs w:val="16"/>
              </w:rPr>
              <w:t>Деловое управление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af4"/>
              <w:ind w:right="-51"/>
              <w:jc w:val="both"/>
              <w:rPr>
                <w:sz w:val="16"/>
                <w:szCs w:val="16"/>
              </w:rPr>
            </w:pPr>
            <w:r w:rsidRPr="009C06EE">
              <w:rPr>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0A1C36" w:rsidRPr="009C06EE" w:rsidRDefault="000A1C36" w:rsidP="009C06EE">
            <w:pPr>
              <w:pStyle w:val="af4"/>
              <w:ind w:right="-51"/>
              <w:jc w:val="both"/>
              <w:rPr>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0A1C36" w:rsidRPr="009C06EE" w:rsidRDefault="000A1C36" w:rsidP="009C06EE">
            <w:pPr>
              <w:pStyle w:val="af4"/>
              <w:jc w:val="both"/>
              <w:rPr>
                <w:sz w:val="16"/>
                <w:szCs w:val="16"/>
              </w:rPr>
            </w:pPr>
            <w:r w:rsidRPr="009C06EE">
              <w:rPr>
                <w:sz w:val="16"/>
                <w:szCs w:val="16"/>
              </w:rPr>
              <w:t>4.1.</w:t>
            </w:r>
          </w:p>
        </w:tc>
      </w:tr>
      <w:tr w:rsidR="000A1C36" w:rsidRPr="00A40D31"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af4"/>
              <w:ind w:right="-51"/>
              <w:jc w:val="both"/>
              <w:rPr>
                <w:sz w:val="16"/>
                <w:szCs w:val="16"/>
              </w:rPr>
            </w:pPr>
            <w:r w:rsidRPr="009C06EE">
              <w:rPr>
                <w:sz w:val="16"/>
                <w:szCs w:val="16"/>
                <w:lang w:eastAsia="ru-RU"/>
              </w:rPr>
              <w:t>Банковская и страховая деятельность</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af4"/>
              <w:ind w:right="-51"/>
              <w:jc w:val="both"/>
              <w:rPr>
                <w:sz w:val="16"/>
                <w:szCs w:val="16"/>
              </w:rPr>
            </w:pPr>
            <w:r w:rsidRPr="009C06EE">
              <w:rPr>
                <w:sz w:val="16"/>
                <w:szCs w:val="16"/>
              </w:rPr>
              <w:t>Размещение объектов капитального строительства, предназначенных для размещения организаций, оказывающих банковские и страховые</w:t>
            </w:r>
          </w:p>
          <w:p w:rsidR="000A1C36" w:rsidRPr="009C06EE" w:rsidRDefault="000A1C36" w:rsidP="009C06EE">
            <w:pPr>
              <w:pStyle w:val="af4"/>
              <w:ind w:right="-51"/>
              <w:jc w:val="both"/>
              <w:rPr>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0A1C36" w:rsidRPr="009C06EE" w:rsidRDefault="000A1C36" w:rsidP="009C06EE">
            <w:pPr>
              <w:pStyle w:val="af4"/>
              <w:jc w:val="both"/>
              <w:rPr>
                <w:sz w:val="16"/>
                <w:szCs w:val="16"/>
              </w:rPr>
            </w:pPr>
            <w:r w:rsidRPr="009C06EE">
              <w:rPr>
                <w:sz w:val="16"/>
                <w:szCs w:val="16"/>
              </w:rPr>
              <w:t>4.5.</w:t>
            </w:r>
          </w:p>
        </w:tc>
      </w:tr>
      <w:tr w:rsidR="000A1C36" w:rsidRPr="00A40D31"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af4"/>
              <w:ind w:right="-51"/>
              <w:jc w:val="both"/>
              <w:rPr>
                <w:sz w:val="16"/>
                <w:szCs w:val="16"/>
                <w:lang w:eastAsia="ru-RU"/>
              </w:rPr>
            </w:pPr>
            <w:r w:rsidRPr="009C06EE">
              <w:rPr>
                <w:sz w:val="16"/>
                <w:szCs w:val="16"/>
                <w:lang w:eastAsia="ru-RU"/>
              </w:rPr>
              <w:t>Социальное обслуживание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af4"/>
              <w:ind w:right="-51"/>
              <w:jc w:val="both"/>
              <w:rPr>
                <w:sz w:val="16"/>
                <w:szCs w:val="16"/>
              </w:rPr>
            </w:pPr>
            <w:r w:rsidRPr="009C06EE">
              <w:rPr>
                <w:sz w:val="16"/>
                <w:szCs w:val="16"/>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0A1C36" w:rsidRPr="009C06EE" w:rsidRDefault="000A1C36" w:rsidP="009C06EE">
            <w:pPr>
              <w:pStyle w:val="af4"/>
              <w:ind w:right="-51"/>
              <w:jc w:val="both"/>
              <w:rPr>
                <w:sz w:val="16"/>
                <w:szCs w:val="16"/>
              </w:rPr>
            </w:pPr>
            <w:r w:rsidRPr="009C06EE">
              <w:rPr>
                <w:sz w:val="16"/>
                <w:szCs w:val="16"/>
              </w:rPr>
              <w:t>размещение объектов капитального строительства для размещения отделений почты и телеграфа;</w:t>
            </w:r>
          </w:p>
          <w:p w:rsidR="000A1C36" w:rsidRPr="009C06EE" w:rsidRDefault="000A1C36" w:rsidP="009C06EE">
            <w:pPr>
              <w:pStyle w:val="af4"/>
              <w:ind w:right="-51"/>
              <w:jc w:val="both"/>
              <w:rPr>
                <w:sz w:val="16"/>
                <w:szCs w:val="16"/>
              </w:rPr>
            </w:pPr>
            <w:r w:rsidRPr="009C06EE">
              <w:rPr>
                <w:sz w:val="16"/>
                <w:szCs w:val="16"/>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648" w:type="dxa"/>
            <w:tcBorders>
              <w:top w:val="single" w:sz="4" w:space="0" w:color="000000"/>
              <w:left w:val="single" w:sz="4" w:space="0" w:color="000000"/>
              <w:bottom w:val="single" w:sz="4" w:space="0" w:color="000000"/>
              <w:right w:val="single" w:sz="4" w:space="0" w:color="000000"/>
            </w:tcBorders>
          </w:tcPr>
          <w:p w:rsidR="000A1C36" w:rsidRPr="009C06EE" w:rsidRDefault="000A1C36" w:rsidP="009C06EE">
            <w:pPr>
              <w:pStyle w:val="af4"/>
              <w:jc w:val="both"/>
              <w:rPr>
                <w:sz w:val="16"/>
                <w:szCs w:val="16"/>
              </w:rPr>
            </w:pPr>
            <w:r w:rsidRPr="009C06EE">
              <w:rPr>
                <w:sz w:val="16"/>
                <w:szCs w:val="16"/>
              </w:rPr>
              <w:t>3.2.</w:t>
            </w:r>
          </w:p>
        </w:tc>
      </w:tr>
      <w:tr w:rsidR="000A1C36" w:rsidRPr="00A40D31"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af4"/>
              <w:ind w:right="-51"/>
              <w:jc w:val="both"/>
              <w:rPr>
                <w:sz w:val="16"/>
                <w:szCs w:val="16"/>
                <w:lang w:eastAsia="ru-RU"/>
              </w:rPr>
            </w:pPr>
            <w:r w:rsidRPr="009C06EE">
              <w:rPr>
                <w:sz w:val="16"/>
                <w:szCs w:val="16"/>
                <w:lang w:eastAsia="ru-RU"/>
              </w:rPr>
              <w:t>Бытовое обслуживание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af4"/>
              <w:ind w:right="-51"/>
              <w:jc w:val="both"/>
              <w:rPr>
                <w:sz w:val="16"/>
                <w:szCs w:val="16"/>
              </w:rPr>
            </w:pPr>
            <w:r w:rsidRPr="009C06EE">
              <w:rPr>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48" w:type="dxa"/>
            <w:tcBorders>
              <w:top w:val="single" w:sz="4" w:space="0" w:color="000000"/>
              <w:left w:val="single" w:sz="4" w:space="0" w:color="000000"/>
              <w:bottom w:val="single" w:sz="4" w:space="0" w:color="000000"/>
              <w:right w:val="single" w:sz="4" w:space="0" w:color="000000"/>
            </w:tcBorders>
          </w:tcPr>
          <w:p w:rsidR="000A1C36" w:rsidRPr="009C06EE" w:rsidRDefault="000A1C36" w:rsidP="009C06EE">
            <w:pPr>
              <w:pStyle w:val="af4"/>
              <w:jc w:val="both"/>
              <w:rPr>
                <w:sz w:val="16"/>
                <w:szCs w:val="16"/>
              </w:rPr>
            </w:pPr>
            <w:r w:rsidRPr="009C06EE">
              <w:rPr>
                <w:sz w:val="16"/>
                <w:szCs w:val="16"/>
              </w:rPr>
              <w:t>3.3.</w:t>
            </w:r>
          </w:p>
        </w:tc>
      </w:tr>
      <w:tr w:rsidR="000A1C36" w:rsidRPr="00A40D31"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af4"/>
              <w:ind w:right="-51"/>
              <w:jc w:val="both"/>
              <w:rPr>
                <w:sz w:val="16"/>
                <w:szCs w:val="16"/>
                <w:lang w:eastAsia="ru-RU"/>
              </w:rPr>
            </w:pPr>
            <w:r w:rsidRPr="009C06EE">
              <w:rPr>
                <w:sz w:val="16"/>
                <w:szCs w:val="16"/>
                <w:lang w:eastAsia="ru-RU"/>
              </w:rPr>
              <w:t>Образование и просвещение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30" w:history="1">
              <w:r w:rsidRPr="009C06EE">
                <w:rPr>
                  <w:rFonts w:ascii="Times New Roman" w:hAnsi="Times New Roman" w:cs="Times New Roman"/>
                  <w:color w:val="0000FF"/>
                  <w:sz w:val="16"/>
                  <w:szCs w:val="16"/>
                </w:rPr>
                <w:t>кодами 3.5.1</w:t>
              </w:r>
            </w:hyperlink>
            <w:r w:rsidRPr="009C06EE">
              <w:rPr>
                <w:rFonts w:ascii="Times New Roman" w:hAnsi="Times New Roman" w:cs="Times New Roman"/>
                <w:sz w:val="16"/>
                <w:szCs w:val="16"/>
              </w:rPr>
              <w:t xml:space="preserve"> - </w:t>
            </w:r>
            <w:hyperlink r:id="rId31" w:history="1">
              <w:r w:rsidRPr="009C06EE">
                <w:rPr>
                  <w:rFonts w:ascii="Times New Roman" w:hAnsi="Times New Roman" w:cs="Times New Roman"/>
                  <w:color w:val="0000FF"/>
                  <w:sz w:val="16"/>
                  <w:szCs w:val="16"/>
                </w:rPr>
                <w:t>3.5.2</w:t>
              </w:r>
            </w:hyperlink>
          </w:p>
          <w:p w:rsidR="000A1C36" w:rsidRPr="009C06EE" w:rsidRDefault="000A1C36" w:rsidP="009C06EE">
            <w:pPr>
              <w:pStyle w:val="af4"/>
              <w:ind w:right="-51"/>
              <w:jc w:val="both"/>
              <w:rPr>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0A1C36" w:rsidRPr="009C06EE" w:rsidRDefault="000A1C36" w:rsidP="009C06EE">
            <w:pPr>
              <w:pStyle w:val="af4"/>
              <w:jc w:val="both"/>
              <w:rPr>
                <w:sz w:val="16"/>
                <w:szCs w:val="16"/>
              </w:rPr>
            </w:pPr>
            <w:r w:rsidRPr="009C06EE">
              <w:rPr>
                <w:sz w:val="16"/>
                <w:szCs w:val="16"/>
              </w:rPr>
              <w:t>3.5.</w:t>
            </w:r>
          </w:p>
        </w:tc>
      </w:tr>
      <w:tr w:rsidR="000A1C36" w:rsidRPr="00A40D31"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af4"/>
              <w:ind w:right="-51"/>
              <w:jc w:val="both"/>
              <w:rPr>
                <w:sz w:val="16"/>
                <w:szCs w:val="16"/>
                <w:lang w:eastAsia="ru-RU"/>
              </w:rPr>
            </w:pPr>
            <w:r w:rsidRPr="009C06EE">
              <w:rPr>
                <w:sz w:val="16"/>
                <w:szCs w:val="16"/>
                <w:lang w:eastAsia="ru-RU"/>
              </w:rPr>
              <w:t>Культурное развитие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af4"/>
              <w:ind w:right="-51"/>
              <w:jc w:val="both"/>
              <w:rPr>
                <w:sz w:val="16"/>
                <w:szCs w:val="16"/>
              </w:rPr>
            </w:pPr>
            <w:r w:rsidRPr="009C06EE">
              <w:rPr>
                <w:sz w:val="16"/>
                <w:szCs w:val="1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0A1C36" w:rsidRPr="009C06EE" w:rsidRDefault="000A1C36" w:rsidP="009C06EE">
            <w:pPr>
              <w:pStyle w:val="af4"/>
              <w:ind w:right="-51"/>
              <w:jc w:val="both"/>
              <w:rPr>
                <w:sz w:val="16"/>
                <w:szCs w:val="16"/>
              </w:rPr>
            </w:pPr>
            <w:r w:rsidRPr="009C06EE">
              <w:rPr>
                <w:sz w:val="16"/>
                <w:szCs w:val="16"/>
              </w:rPr>
              <w:t>устройство площадок для празднеств и гуляний;</w:t>
            </w:r>
          </w:p>
          <w:p w:rsidR="000A1C36" w:rsidRPr="009C06EE" w:rsidRDefault="000A1C36" w:rsidP="009C06EE">
            <w:pPr>
              <w:pStyle w:val="af4"/>
              <w:ind w:right="-51"/>
              <w:jc w:val="both"/>
              <w:rPr>
                <w:sz w:val="16"/>
                <w:szCs w:val="16"/>
              </w:rPr>
            </w:pPr>
            <w:r w:rsidRPr="009C06EE">
              <w:rPr>
                <w:sz w:val="16"/>
                <w:szCs w:val="16"/>
              </w:rPr>
              <w:t>размещение зданий и сооружений для размещения цирков, зверинцев, зоопарков, океанариумов</w:t>
            </w:r>
          </w:p>
        </w:tc>
        <w:tc>
          <w:tcPr>
            <w:tcW w:w="1648" w:type="dxa"/>
            <w:tcBorders>
              <w:top w:val="single" w:sz="4" w:space="0" w:color="000000"/>
              <w:left w:val="single" w:sz="4" w:space="0" w:color="000000"/>
              <w:bottom w:val="single" w:sz="4" w:space="0" w:color="000000"/>
              <w:right w:val="single" w:sz="4" w:space="0" w:color="000000"/>
            </w:tcBorders>
          </w:tcPr>
          <w:p w:rsidR="000A1C36" w:rsidRPr="009C06EE" w:rsidRDefault="000A1C36" w:rsidP="009C06EE">
            <w:pPr>
              <w:pStyle w:val="af4"/>
              <w:jc w:val="both"/>
              <w:rPr>
                <w:sz w:val="16"/>
                <w:szCs w:val="16"/>
              </w:rPr>
            </w:pPr>
            <w:r w:rsidRPr="009C06EE">
              <w:rPr>
                <w:sz w:val="16"/>
                <w:szCs w:val="16"/>
              </w:rPr>
              <w:t>3.6.</w:t>
            </w:r>
          </w:p>
        </w:tc>
      </w:tr>
      <w:tr w:rsidR="000A1C36" w:rsidRPr="00A40D31"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af4"/>
              <w:ind w:right="-51"/>
              <w:jc w:val="both"/>
              <w:rPr>
                <w:sz w:val="16"/>
                <w:szCs w:val="16"/>
                <w:lang w:eastAsia="ru-RU"/>
              </w:rPr>
            </w:pPr>
            <w:r w:rsidRPr="009C06EE">
              <w:rPr>
                <w:sz w:val="16"/>
                <w:szCs w:val="16"/>
                <w:lang w:eastAsia="ru-RU"/>
              </w:rPr>
              <w:t>Общественное питание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af4"/>
              <w:ind w:right="-51"/>
              <w:jc w:val="both"/>
              <w:rPr>
                <w:sz w:val="16"/>
                <w:szCs w:val="16"/>
              </w:rPr>
            </w:pPr>
            <w:r w:rsidRPr="009C06EE">
              <w:rPr>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p w:rsidR="000A1C36" w:rsidRPr="009C06EE" w:rsidRDefault="000A1C36" w:rsidP="009C06EE">
            <w:pPr>
              <w:pStyle w:val="af4"/>
              <w:ind w:right="-51"/>
              <w:jc w:val="both"/>
              <w:rPr>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0A1C36" w:rsidRPr="009C06EE" w:rsidRDefault="000A1C36" w:rsidP="009C06EE">
            <w:pPr>
              <w:pStyle w:val="af4"/>
              <w:jc w:val="both"/>
              <w:rPr>
                <w:sz w:val="16"/>
                <w:szCs w:val="16"/>
              </w:rPr>
            </w:pPr>
            <w:r w:rsidRPr="009C06EE">
              <w:rPr>
                <w:sz w:val="16"/>
                <w:szCs w:val="16"/>
              </w:rPr>
              <w:t>4.6.</w:t>
            </w:r>
          </w:p>
        </w:tc>
      </w:tr>
      <w:tr w:rsidR="000A1C36" w:rsidRPr="00A40D31"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af4"/>
              <w:ind w:right="-51"/>
              <w:jc w:val="both"/>
              <w:rPr>
                <w:sz w:val="16"/>
                <w:szCs w:val="16"/>
                <w:lang w:eastAsia="ru-RU"/>
              </w:rPr>
            </w:pPr>
            <w:r w:rsidRPr="009C06EE">
              <w:rPr>
                <w:sz w:val="16"/>
                <w:szCs w:val="16"/>
                <w:lang w:eastAsia="ru-RU"/>
              </w:rPr>
              <w:t>Гостиничное обслуживание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af4"/>
              <w:ind w:right="-51"/>
              <w:jc w:val="both"/>
              <w:rPr>
                <w:sz w:val="16"/>
                <w:szCs w:val="16"/>
              </w:rPr>
            </w:pPr>
            <w:r w:rsidRPr="009C06EE">
              <w:rPr>
                <w:sz w:val="16"/>
                <w:szCs w:val="16"/>
              </w:rPr>
              <w:t xml:space="preserve">Размещение гостиниц, а также иных зданий, используемых с целью </w:t>
            </w:r>
            <w:r w:rsidRPr="009C06EE">
              <w:rPr>
                <w:sz w:val="16"/>
                <w:szCs w:val="16"/>
              </w:rPr>
              <w:lastRenderedPageBreak/>
              <w:t>извлечения предпринимательской выгоды из предоставления жилого помещения для временного проживания в них</w:t>
            </w:r>
          </w:p>
          <w:p w:rsidR="000A1C36" w:rsidRPr="009C06EE" w:rsidRDefault="000A1C36" w:rsidP="009C06EE">
            <w:pPr>
              <w:pStyle w:val="af4"/>
              <w:ind w:right="-51"/>
              <w:jc w:val="both"/>
              <w:rPr>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0A1C36" w:rsidRPr="009C06EE" w:rsidRDefault="000A1C36" w:rsidP="009C06EE">
            <w:pPr>
              <w:pStyle w:val="af4"/>
              <w:jc w:val="both"/>
              <w:rPr>
                <w:sz w:val="16"/>
                <w:szCs w:val="16"/>
              </w:rPr>
            </w:pPr>
            <w:r w:rsidRPr="009C06EE">
              <w:rPr>
                <w:sz w:val="16"/>
                <w:szCs w:val="16"/>
              </w:rPr>
              <w:lastRenderedPageBreak/>
              <w:t>4.7.</w:t>
            </w:r>
          </w:p>
        </w:tc>
      </w:tr>
      <w:tr w:rsidR="000A1C36" w:rsidRPr="00A40D31"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af4"/>
              <w:ind w:right="-51"/>
              <w:jc w:val="both"/>
              <w:rPr>
                <w:sz w:val="16"/>
                <w:szCs w:val="16"/>
                <w:lang w:eastAsia="ru-RU"/>
              </w:rPr>
            </w:pPr>
            <w:r w:rsidRPr="009C06EE">
              <w:rPr>
                <w:sz w:val="16"/>
                <w:szCs w:val="16"/>
              </w:rPr>
              <w:lastRenderedPageBreak/>
              <w:t>Магазины</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af4"/>
              <w:ind w:right="-51"/>
              <w:jc w:val="both"/>
              <w:rPr>
                <w:sz w:val="16"/>
                <w:szCs w:val="16"/>
              </w:rPr>
            </w:pPr>
            <w:r w:rsidRPr="009C06EE">
              <w:rPr>
                <w:sz w:val="16"/>
                <w:szCs w:val="16"/>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9C06EE">
                <w:rPr>
                  <w:sz w:val="16"/>
                  <w:szCs w:val="16"/>
                </w:rPr>
                <w:t>5000 кв. м</w:t>
              </w:r>
            </w:smartTag>
          </w:p>
          <w:p w:rsidR="000A1C36" w:rsidRPr="009C06EE" w:rsidRDefault="000A1C36" w:rsidP="009C06EE">
            <w:pPr>
              <w:pStyle w:val="af4"/>
              <w:ind w:right="-51"/>
              <w:jc w:val="both"/>
              <w:rPr>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0A1C36" w:rsidRPr="009C06EE" w:rsidRDefault="000A1C36" w:rsidP="009C06EE">
            <w:pPr>
              <w:pStyle w:val="af4"/>
              <w:jc w:val="both"/>
              <w:rPr>
                <w:sz w:val="16"/>
                <w:szCs w:val="16"/>
              </w:rPr>
            </w:pPr>
            <w:r w:rsidRPr="009C06EE">
              <w:rPr>
                <w:sz w:val="16"/>
                <w:szCs w:val="16"/>
              </w:rPr>
              <w:t>4.4.</w:t>
            </w:r>
          </w:p>
        </w:tc>
      </w:tr>
      <w:tr w:rsidR="000A1C36" w:rsidRPr="00A40D31"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tabs>
                <w:tab w:val="left" w:pos="900"/>
              </w:tabs>
              <w:autoSpaceDN w:val="0"/>
              <w:adjustRightInd w:val="0"/>
              <w:spacing w:after="0" w:line="240" w:lineRule="auto"/>
              <w:ind w:right="-51"/>
              <w:rPr>
                <w:rFonts w:ascii="Times New Roman" w:hAnsi="Times New Roman" w:cs="Times New Roman"/>
                <w:sz w:val="16"/>
                <w:szCs w:val="16"/>
              </w:rPr>
            </w:pPr>
            <w:r w:rsidRPr="009C06EE">
              <w:rPr>
                <w:rFonts w:ascii="Times New Roman" w:hAnsi="Times New Roman" w:cs="Times New Roman"/>
                <w:sz w:val="16"/>
                <w:szCs w:val="16"/>
              </w:rPr>
              <w:t>Объекты торговли (торговые центры, торгово-развлекательные центры (комплексы)</w:t>
            </w:r>
          </w:p>
          <w:p w:rsidR="000A1C36" w:rsidRPr="009C06EE" w:rsidRDefault="000A1C36" w:rsidP="009C06EE">
            <w:pPr>
              <w:pStyle w:val="af4"/>
              <w:ind w:right="-51"/>
              <w:jc w:val="both"/>
              <w:rPr>
                <w:sz w:val="16"/>
                <w:szCs w:val="16"/>
              </w:rPr>
            </w:pP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0A1C36" w:rsidRPr="00A43732"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 xml:space="preserve">Размещение объектов капитального строительства, общей площадью свыше </w:t>
            </w:r>
            <w:smartTag w:uri="urn:schemas-microsoft-com:office:smarttags" w:element="metricconverter">
              <w:smartTagPr>
                <w:attr w:name="ProductID" w:val="5000 кв. м"/>
              </w:smartTagPr>
              <w:r w:rsidRPr="009C06EE">
                <w:rPr>
                  <w:rFonts w:ascii="Times New Roman" w:hAnsi="Times New Roman" w:cs="Times New Roman"/>
                  <w:sz w:val="16"/>
                  <w:szCs w:val="16"/>
                </w:rPr>
                <w:t>5000 кв. м</w:t>
              </w:r>
            </w:smartTag>
            <w:r w:rsidRPr="009C06EE">
              <w:rPr>
                <w:rFonts w:ascii="Times New Roman" w:hAnsi="Times New Roman" w:cs="Times New Roman"/>
                <w:sz w:val="16"/>
                <w:szCs w:val="16"/>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A43732">
              <w:rPr>
                <w:rFonts w:ascii="Times New Roman" w:hAnsi="Times New Roman" w:cs="Times New Roman"/>
                <w:sz w:val="16"/>
                <w:szCs w:val="16"/>
              </w:rPr>
              <w:t xml:space="preserve">с </w:t>
            </w:r>
            <w:hyperlink r:id="rId32" w:history="1">
              <w:r w:rsidRPr="00A43732">
                <w:rPr>
                  <w:rFonts w:ascii="Times New Roman" w:hAnsi="Times New Roman" w:cs="Times New Roman"/>
                  <w:sz w:val="16"/>
                  <w:szCs w:val="16"/>
                </w:rPr>
                <w:t>кодами 4.5</w:t>
              </w:r>
            </w:hyperlink>
            <w:r w:rsidRPr="00A43732">
              <w:rPr>
                <w:rFonts w:ascii="Times New Roman" w:hAnsi="Times New Roman" w:cs="Times New Roman"/>
                <w:sz w:val="16"/>
                <w:szCs w:val="16"/>
              </w:rPr>
              <w:t xml:space="preserve"> - </w:t>
            </w:r>
            <w:hyperlink r:id="rId33" w:history="1">
              <w:r w:rsidRPr="00A43732">
                <w:rPr>
                  <w:rFonts w:ascii="Times New Roman" w:hAnsi="Times New Roman" w:cs="Times New Roman"/>
                  <w:sz w:val="16"/>
                  <w:szCs w:val="16"/>
                </w:rPr>
                <w:t>4.9</w:t>
              </w:r>
            </w:hyperlink>
            <w:r w:rsidRPr="00A43732">
              <w:rPr>
                <w:rFonts w:ascii="Times New Roman" w:hAnsi="Times New Roman" w:cs="Times New Roman"/>
                <w:sz w:val="16"/>
                <w:szCs w:val="16"/>
              </w:rPr>
              <w:t>;</w:t>
            </w:r>
          </w:p>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размещение гаражей и (или) стоянок для автомобилей сотрудников и посетителей торгового центра</w:t>
            </w:r>
          </w:p>
        </w:tc>
        <w:tc>
          <w:tcPr>
            <w:tcW w:w="1648" w:type="dxa"/>
            <w:tcBorders>
              <w:top w:val="single" w:sz="4" w:space="0" w:color="000000"/>
              <w:left w:val="single" w:sz="4" w:space="0" w:color="000000"/>
              <w:bottom w:val="single" w:sz="4" w:space="0" w:color="000000"/>
              <w:right w:val="single" w:sz="4" w:space="0" w:color="000000"/>
            </w:tcBorders>
          </w:tcPr>
          <w:p w:rsidR="000A1C36" w:rsidRPr="009C06EE" w:rsidRDefault="000A1C36" w:rsidP="009C06EE">
            <w:pPr>
              <w:pStyle w:val="af4"/>
              <w:jc w:val="both"/>
              <w:rPr>
                <w:sz w:val="16"/>
                <w:szCs w:val="16"/>
              </w:rPr>
            </w:pPr>
            <w:r w:rsidRPr="009C06EE">
              <w:rPr>
                <w:sz w:val="16"/>
                <w:szCs w:val="16"/>
              </w:rPr>
              <w:t>4.2.</w:t>
            </w:r>
          </w:p>
        </w:tc>
      </w:tr>
      <w:tr w:rsidR="000A1C36" w:rsidRPr="00A40D31"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af4"/>
              <w:ind w:right="-51"/>
              <w:jc w:val="both"/>
              <w:rPr>
                <w:sz w:val="16"/>
                <w:szCs w:val="16"/>
              </w:rPr>
            </w:pPr>
            <w:r w:rsidRPr="009C06EE">
              <w:rPr>
                <w:sz w:val="16"/>
                <w:szCs w:val="16"/>
              </w:rPr>
              <w:t>Развлечения</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af4"/>
              <w:ind w:right="-51"/>
              <w:jc w:val="both"/>
              <w:rPr>
                <w:sz w:val="16"/>
                <w:szCs w:val="16"/>
              </w:rPr>
            </w:pPr>
            <w:r w:rsidRPr="009C06EE">
              <w:rPr>
                <w:sz w:val="16"/>
                <w:szCs w:val="16"/>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0A1C36" w:rsidRPr="009C06EE" w:rsidRDefault="000A1C36" w:rsidP="009C06EE">
            <w:pPr>
              <w:pStyle w:val="af4"/>
              <w:ind w:right="-51"/>
              <w:jc w:val="both"/>
              <w:rPr>
                <w:sz w:val="16"/>
                <w:szCs w:val="16"/>
              </w:rPr>
            </w:pPr>
            <w:r w:rsidRPr="009C06EE">
              <w:rPr>
                <w:sz w:val="16"/>
                <w:szCs w:val="16"/>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648" w:type="dxa"/>
            <w:tcBorders>
              <w:top w:val="single" w:sz="4" w:space="0" w:color="000000"/>
              <w:left w:val="single" w:sz="4" w:space="0" w:color="000000"/>
              <w:bottom w:val="single" w:sz="4" w:space="0" w:color="000000"/>
              <w:right w:val="single" w:sz="4" w:space="0" w:color="000000"/>
            </w:tcBorders>
          </w:tcPr>
          <w:p w:rsidR="000A1C36" w:rsidRPr="009C06EE" w:rsidRDefault="000A1C36" w:rsidP="009C06EE">
            <w:pPr>
              <w:pStyle w:val="af4"/>
              <w:jc w:val="both"/>
              <w:rPr>
                <w:sz w:val="16"/>
                <w:szCs w:val="16"/>
              </w:rPr>
            </w:pPr>
            <w:r w:rsidRPr="009C06EE">
              <w:rPr>
                <w:sz w:val="16"/>
                <w:szCs w:val="16"/>
              </w:rPr>
              <w:t>4.8.</w:t>
            </w:r>
          </w:p>
        </w:tc>
      </w:tr>
      <w:tr w:rsidR="000A1C36" w:rsidRPr="00A40D31"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af4"/>
              <w:ind w:right="-51"/>
              <w:jc w:val="both"/>
              <w:rPr>
                <w:sz w:val="16"/>
                <w:szCs w:val="16"/>
              </w:rPr>
            </w:pPr>
            <w:r w:rsidRPr="009C06EE">
              <w:rPr>
                <w:sz w:val="16"/>
                <w:szCs w:val="16"/>
                <w:lang w:eastAsia="ru-RU"/>
              </w:rPr>
              <w:t>Здравоохранение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r w:rsidRPr="00A43732">
              <w:rPr>
                <w:rFonts w:ascii="Times New Roman" w:hAnsi="Times New Roman" w:cs="Times New Roman"/>
                <w:sz w:val="16"/>
                <w:szCs w:val="16"/>
              </w:rPr>
              <w:t xml:space="preserve">с </w:t>
            </w:r>
            <w:hyperlink r:id="rId34" w:history="1">
              <w:r w:rsidRPr="00A43732">
                <w:rPr>
                  <w:rFonts w:ascii="Times New Roman" w:hAnsi="Times New Roman" w:cs="Times New Roman"/>
                  <w:sz w:val="16"/>
                  <w:szCs w:val="16"/>
                </w:rPr>
                <w:t>кодами 3.4.1</w:t>
              </w:r>
            </w:hyperlink>
            <w:r w:rsidRPr="00A43732">
              <w:rPr>
                <w:rFonts w:ascii="Times New Roman" w:hAnsi="Times New Roman" w:cs="Times New Roman"/>
                <w:sz w:val="16"/>
                <w:szCs w:val="16"/>
              </w:rPr>
              <w:t xml:space="preserve"> - </w:t>
            </w:r>
            <w:hyperlink r:id="rId35" w:history="1">
              <w:r w:rsidRPr="00A43732">
                <w:rPr>
                  <w:rFonts w:ascii="Times New Roman" w:hAnsi="Times New Roman" w:cs="Times New Roman"/>
                  <w:sz w:val="16"/>
                  <w:szCs w:val="16"/>
                </w:rPr>
                <w:t>3.4.2</w:t>
              </w:r>
            </w:hyperlink>
          </w:p>
        </w:tc>
        <w:tc>
          <w:tcPr>
            <w:tcW w:w="1648" w:type="dxa"/>
            <w:tcBorders>
              <w:top w:val="single" w:sz="4" w:space="0" w:color="000000"/>
              <w:left w:val="single" w:sz="4" w:space="0" w:color="000000"/>
              <w:bottom w:val="single" w:sz="4" w:space="0" w:color="000000"/>
              <w:right w:val="single" w:sz="4" w:space="0" w:color="000000"/>
            </w:tcBorders>
          </w:tcPr>
          <w:p w:rsidR="000A1C36" w:rsidRPr="009C06EE" w:rsidRDefault="000A1C36" w:rsidP="009C06EE">
            <w:pPr>
              <w:pStyle w:val="af4"/>
              <w:jc w:val="both"/>
              <w:rPr>
                <w:sz w:val="16"/>
                <w:szCs w:val="16"/>
              </w:rPr>
            </w:pPr>
            <w:r w:rsidRPr="009C06EE">
              <w:rPr>
                <w:sz w:val="16"/>
                <w:szCs w:val="16"/>
              </w:rPr>
              <w:t>3.4.</w:t>
            </w:r>
          </w:p>
        </w:tc>
      </w:tr>
      <w:tr w:rsidR="000A1C36" w:rsidRPr="00A40D31"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af4"/>
              <w:jc w:val="both"/>
              <w:rPr>
                <w:sz w:val="16"/>
                <w:szCs w:val="16"/>
              </w:rPr>
            </w:pPr>
            <w:r w:rsidRPr="009C06EE">
              <w:rPr>
                <w:sz w:val="16"/>
                <w:szCs w:val="16"/>
              </w:rPr>
              <w:t>Отдых (рекреация)</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af4"/>
              <w:jc w:val="both"/>
              <w:rPr>
                <w:sz w:val="16"/>
                <w:szCs w:val="16"/>
              </w:rPr>
            </w:pPr>
            <w:r w:rsidRPr="009C06EE">
              <w:rPr>
                <w:sz w:val="16"/>
                <w:szCs w:val="16"/>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0A1C36" w:rsidRPr="009C06EE" w:rsidRDefault="000A1C36" w:rsidP="009C06EE">
            <w:pPr>
              <w:pStyle w:val="af4"/>
              <w:jc w:val="both"/>
              <w:rPr>
                <w:sz w:val="16"/>
                <w:szCs w:val="16"/>
              </w:rPr>
            </w:pPr>
            <w:r w:rsidRPr="009C06EE">
              <w:rPr>
                <w:sz w:val="16"/>
                <w:szCs w:val="16"/>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0A1C36" w:rsidRPr="009C06EE" w:rsidRDefault="000A1C36" w:rsidP="009C06EE">
            <w:pPr>
              <w:pStyle w:val="af4"/>
              <w:jc w:val="both"/>
              <w:rPr>
                <w:sz w:val="16"/>
                <w:szCs w:val="16"/>
              </w:rPr>
            </w:pPr>
            <w:r w:rsidRPr="009C06EE">
              <w:rPr>
                <w:sz w:val="16"/>
                <w:szCs w:val="16"/>
              </w:rPr>
              <w:t xml:space="preserve">Содержание данного вида разрешенного использования включает в себя содержание видов разрешенного использования с </w:t>
            </w:r>
            <w:hyperlink r:id="rId36" w:history="1">
              <w:r w:rsidRPr="009C06EE">
                <w:rPr>
                  <w:sz w:val="16"/>
                  <w:szCs w:val="16"/>
                </w:rPr>
                <w:t>кодами 5.1</w:t>
              </w:r>
            </w:hyperlink>
            <w:r w:rsidRPr="009C06EE">
              <w:rPr>
                <w:sz w:val="16"/>
                <w:szCs w:val="16"/>
              </w:rPr>
              <w:t xml:space="preserve"> - </w:t>
            </w:r>
            <w:hyperlink r:id="rId37" w:history="1">
              <w:r w:rsidRPr="009C06EE">
                <w:rPr>
                  <w:sz w:val="16"/>
                  <w:szCs w:val="16"/>
                </w:rPr>
                <w:t>5.5</w:t>
              </w:r>
            </w:hyperlink>
          </w:p>
        </w:tc>
        <w:tc>
          <w:tcPr>
            <w:tcW w:w="1648" w:type="dxa"/>
            <w:tcBorders>
              <w:top w:val="single" w:sz="4" w:space="0" w:color="000000"/>
              <w:left w:val="single" w:sz="4" w:space="0" w:color="000000"/>
              <w:bottom w:val="single" w:sz="4" w:space="0" w:color="000000"/>
              <w:right w:val="single" w:sz="4" w:space="0" w:color="000000"/>
            </w:tcBorders>
          </w:tcPr>
          <w:p w:rsidR="000A1C36" w:rsidRPr="009C06EE" w:rsidRDefault="000A1C36" w:rsidP="009C06EE">
            <w:pPr>
              <w:pStyle w:val="af4"/>
              <w:jc w:val="both"/>
              <w:rPr>
                <w:sz w:val="16"/>
                <w:szCs w:val="16"/>
              </w:rPr>
            </w:pPr>
            <w:r w:rsidRPr="009C06EE">
              <w:rPr>
                <w:sz w:val="16"/>
                <w:szCs w:val="16"/>
              </w:rPr>
              <w:t>5.0</w:t>
            </w:r>
          </w:p>
        </w:tc>
      </w:tr>
      <w:tr w:rsidR="000A1C36" w:rsidRPr="00A40D31"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af4"/>
              <w:ind w:right="-51"/>
              <w:jc w:val="both"/>
              <w:rPr>
                <w:sz w:val="16"/>
                <w:szCs w:val="16"/>
                <w:lang w:eastAsia="ru-RU"/>
              </w:rPr>
            </w:pPr>
            <w:r w:rsidRPr="009C06EE">
              <w:rPr>
                <w:sz w:val="16"/>
                <w:szCs w:val="16"/>
                <w:lang w:eastAsia="ru-RU"/>
              </w:rPr>
              <w:t>Спорт</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af4"/>
              <w:ind w:right="-51"/>
              <w:jc w:val="both"/>
              <w:rPr>
                <w:sz w:val="16"/>
                <w:szCs w:val="16"/>
              </w:rPr>
            </w:pPr>
            <w:r w:rsidRPr="009C06EE">
              <w:rPr>
                <w:sz w:val="16"/>
                <w:szCs w:val="1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0A1C36" w:rsidRPr="009C06EE" w:rsidRDefault="000A1C36" w:rsidP="009C06EE">
            <w:pPr>
              <w:pStyle w:val="af4"/>
              <w:ind w:right="-51"/>
              <w:jc w:val="both"/>
              <w:rPr>
                <w:sz w:val="16"/>
                <w:szCs w:val="16"/>
              </w:rPr>
            </w:pPr>
            <w:r w:rsidRPr="009C06EE">
              <w:rPr>
                <w:sz w:val="16"/>
                <w:szCs w:val="16"/>
              </w:rPr>
              <w:t>размещение спортивных баз и лагерей</w:t>
            </w:r>
          </w:p>
        </w:tc>
        <w:tc>
          <w:tcPr>
            <w:tcW w:w="1648" w:type="dxa"/>
            <w:tcBorders>
              <w:top w:val="single" w:sz="4" w:space="0" w:color="000000"/>
              <w:left w:val="single" w:sz="4" w:space="0" w:color="000000"/>
              <w:bottom w:val="single" w:sz="4" w:space="0" w:color="000000"/>
              <w:right w:val="single" w:sz="4" w:space="0" w:color="000000"/>
            </w:tcBorders>
          </w:tcPr>
          <w:p w:rsidR="000A1C36" w:rsidRPr="009C06EE" w:rsidRDefault="000A1C36" w:rsidP="009C06EE">
            <w:pPr>
              <w:pStyle w:val="af4"/>
              <w:jc w:val="both"/>
              <w:rPr>
                <w:sz w:val="16"/>
                <w:szCs w:val="16"/>
              </w:rPr>
            </w:pPr>
            <w:r w:rsidRPr="009C06EE">
              <w:rPr>
                <w:sz w:val="16"/>
                <w:szCs w:val="16"/>
              </w:rPr>
              <w:t>5.1.</w:t>
            </w:r>
          </w:p>
        </w:tc>
      </w:tr>
      <w:tr w:rsidR="000A1C36" w:rsidRPr="00A40D31"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af4"/>
              <w:ind w:right="-51"/>
              <w:jc w:val="both"/>
              <w:rPr>
                <w:sz w:val="16"/>
                <w:szCs w:val="16"/>
                <w:lang w:eastAsia="ru-RU"/>
              </w:rPr>
            </w:pPr>
            <w:r w:rsidRPr="009C06EE">
              <w:rPr>
                <w:sz w:val="16"/>
                <w:szCs w:val="16"/>
              </w:rPr>
              <w:t>Рынки</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spacing w:after="0" w:line="240" w:lineRule="auto"/>
              <w:ind w:right="-51"/>
              <w:rPr>
                <w:rFonts w:ascii="Times New Roman" w:hAnsi="Times New Roman" w:cs="Times New Roman"/>
                <w:sz w:val="16"/>
                <w:szCs w:val="16"/>
              </w:rPr>
            </w:pPr>
            <w:r w:rsidRPr="009C06EE">
              <w:rPr>
                <w:rFonts w:ascii="Times New Roman" w:hAnsi="Times New Roman" w:cs="Times New Roman"/>
                <w:sz w:val="16"/>
                <w:szCs w:val="16"/>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9C06EE">
                <w:rPr>
                  <w:rFonts w:ascii="Times New Roman" w:hAnsi="Times New Roman" w:cs="Times New Roman"/>
                  <w:sz w:val="16"/>
                  <w:szCs w:val="16"/>
                </w:rPr>
                <w:t>200 кв. м</w:t>
              </w:r>
            </w:smartTag>
            <w:r w:rsidRPr="009C06EE">
              <w:rPr>
                <w:rFonts w:ascii="Times New Roman" w:hAnsi="Times New Roman" w:cs="Times New Roman"/>
                <w:sz w:val="16"/>
                <w:szCs w:val="16"/>
              </w:rPr>
              <w:t>;</w:t>
            </w:r>
          </w:p>
          <w:p w:rsidR="000A1C36" w:rsidRPr="009C06EE" w:rsidRDefault="000A1C36" w:rsidP="009C06EE">
            <w:pPr>
              <w:pStyle w:val="af4"/>
              <w:ind w:right="-51"/>
              <w:jc w:val="both"/>
              <w:rPr>
                <w:sz w:val="16"/>
                <w:szCs w:val="16"/>
              </w:rPr>
            </w:pPr>
            <w:r w:rsidRPr="009C06EE">
              <w:rPr>
                <w:sz w:val="16"/>
                <w:szCs w:val="16"/>
              </w:rPr>
              <w:t>размещение гаражей и (или) стоянок для автомобилей сотрудников и посетителей рынка</w:t>
            </w:r>
          </w:p>
        </w:tc>
        <w:tc>
          <w:tcPr>
            <w:tcW w:w="1648" w:type="dxa"/>
            <w:tcBorders>
              <w:top w:val="single" w:sz="4" w:space="0" w:color="000000"/>
              <w:left w:val="single" w:sz="4" w:space="0" w:color="000000"/>
              <w:bottom w:val="single" w:sz="4" w:space="0" w:color="000000"/>
              <w:right w:val="single" w:sz="4" w:space="0" w:color="000000"/>
            </w:tcBorders>
          </w:tcPr>
          <w:p w:rsidR="000A1C36" w:rsidRPr="009C06EE" w:rsidRDefault="000A1C36" w:rsidP="009C06EE">
            <w:pPr>
              <w:spacing w:after="0" w:line="240" w:lineRule="auto"/>
              <w:rPr>
                <w:rFonts w:ascii="Times New Roman" w:hAnsi="Times New Roman" w:cs="Times New Roman"/>
                <w:sz w:val="16"/>
                <w:szCs w:val="16"/>
              </w:rPr>
            </w:pPr>
            <w:r w:rsidRPr="009C06EE">
              <w:rPr>
                <w:rFonts w:ascii="Times New Roman" w:hAnsi="Times New Roman" w:cs="Times New Roman"/>
                <w:sz w:val="16"/>
                <w:szCs w:val="16"/>
              </w:rPr>
              <w:t>4.3.</w:t>
            </w:r>
          </w:p>
        </w:tc>
      </w:tr>
      <w:tr w:rsidR="000A1C36" w:rsidRPr="00A40D31"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af4"/>
              <w:ind w:right="-51"/>
              <w:jc w:val="both"/>
              <w:rPr>
                <w:sz w:val="16"/>
                <w:szCs w:val="16"/>
              </w:rPr>
            </w:pPr>
            <w:r w:rsidRPr="009C06EE">
              <w:rPr>
                <w:sz w:val="16"/>
                <w:szCs w:val="16"/>
                <w:lang w:eastAsia="ru-RU"/>
              </w:rPr>
              <w:t>Коммунальное обслуживание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spacing w:after="0" w:line="240" w:lineRule="auto"/>
              <w:ind w:left="60" w:right="-51"/>
              <w:rPr>
                <w:rFonts w:ascii="Times New Roman" w:hAnsi="Times New Roman" w:cs="Times New Roman"/>
                <w:sz w:val="16"/>
                <w:szCs w:val="16"/>
              </w:rPr>
            </w:pPr>
            <w:r w:rsidRPr="009C06EE">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48" w:type="dxa"/>
            <w:tcBorders>
              <w:top w:val="single" w:sz="4" w:space="0" w:color="000000"/>
              <w:left w:val="single" w:sz="4" w:space="0" w:color="000000"/>
              <w:bottom w:val="single" w:sz="4" w:space="0" w:color="000000"/>
              <w:right w:val="single" w:sz="4" w:space="0" w:color="000000"/>
            </w:tcBorders>
          </w:tcPr>
          <w:p w:rsidR="000A1C36" w:rsidRPr="009C06EE" w:rsidRDefault="000A1C36" w:rsidP="009C06EE">
            <w:pPr>
              <w:spacing w:after="0" w:line="240" w:lineRule="auto"/>
              <w:ind w:left="60" w:right="60"/>
              <w:rPr>
                <w:rFonts w:ascii="Times New Roman" w:hAnsi="Times New Roman" w:cs="Times New Roman"/>
                <w:sz w:val="16"/>
                <w:szCs w:val="16"/>
              </w:rPr>
            </w:pPr>
            <w:r w:rsidRPr="009C06EE">
              <w:rPr>
                <w:rFonts w:ascii="Times New Roman" w:hAnsi="Times New Roman" w:cs="Times New Roman"/>
                <w:sz w:val="16"/>
                <w:szCs w:val="16"/>
              </w:rPr>
              <w:t>3.1.</w:t>
            </w:r>
          </w:p>
        </w:tc>
      </w:tr>
      <w:tr w:rsidR="000A1C36" w:rsidRPr="00B314E3"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autoSpaceDN w:val="0"/>
              <w:adjustRightInd w:val="0"/>
              <w:spacing w:after="0" w:line="240" w:lineRule="auto"/>
              <w:rPr>
                <w:rFonts w:ascii="Times New Roman" w:hAnsi="Times New Roman" w:cs="Times New Roman"/>
                <w:bCs/>
                <w:sz w:val="16"/>
                <w:szCs w:val="16"/>
              </w:rPr>
            </w:pPr>
            <w:r w:rsidRPr="009C06EE">
              <w:rPr>
                <w:rFonts w:ascii="Times New Roman" w:hAnsi="Times New Roman" w:cs="Times New Roman"/>
                <w:bCs/>
                <w:sz w:val="16"/>
                <w:szCs w:val="16"/>
              </w:rPr>
              <w:t>Обслуживание автотранспорта</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autoSpaceDN w:val="0"/>
              <w:adjustRightInd w:val="0"/>
              <w:spacing w:after="0" w:line="240" w:lineRule="auto"/>
              <w:rPr>
                <w:rFonts w:ascii="Times New Roman" w:hAnsi="Times New Roman" w:cs="Times New Roman"/>
                <w:bCs/>
                <w:sz w:val="16"/>
                <w:szCs w:val="16"/>
              </w:rPr>
            </w:pPr>
            <w:r w:rsidRPr="009C06EE">
              <w:rPr>
                <w:rFonts w:ascii="Times New Roman" w:hAnsi="Times New Roman" w:cs="Times New Roman"/>
                <w:bCs/>
                <w:sz w:val="16"/>
                <w:szCs w:val="1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8" w:history="1">
              <w:r w:rsidRPr="009C06EE">
                <w:rPr>
                  <w:rFonts w:ascii="Times New Roman" w:hAnsi="Times New Roman" w:cs="Times New Roman"/>
                  <w:bCs/>
                  <w:sz w:val="16"/>
                  <w:szCs w:val="16"/>
                </w:rPr>
                <w:t>коде 2.7.1</w:t>
              </w:r>
            </w:hyperlink>
          </w:p>
        </w:tc>
        <w:tc>
          <w:tcPr>
            <w:tcW w:w="1648" w:type="dxa"/>
            <w:tcBorders>
              <w:top w:val="single" w:sz="4" w:space="0" w:color="000000"/>
              <w:left w:val="single" w:sz="4" w:space="0" w:color="000000"/>
              <w:bottom w:val="single" w:sz="4" w:space="0" w:color="000000"/>
              <w:right w:val="single" w:sz="4" w:space="0" w:color="000000"/>
            </w:tcBorders>
          </w:tcPr>
          <w:p w:rsidR="000A1C36" w:rsidRPr="009C06EE" w:rsidRDefault="000A1C36" w:rsidP="009C06EE">
            <w:pPr>
              <w:autoSpaceDN w:val="0"/>
              <w:adjustRightInd w:val="0"/>
              <w:spacing w:after="0" w:line="240" w:lineRule="auto"/>
              <w:jc w:val="center"/>
              <w:rPr>
                <w:rFonts w:ascii="Times New Roman" w:hAnsi="Times New Roman" w:cs="Times New Roman"/>
                <w:bCs/>
                <w:sz w:val="16"/>
                <w:szCs w:val="16"/>
              </w:rPr>
            </w:pPr>
            <w:r w:rsidRPr="009C06EE">
              <w:rPr>
                <w:rFonts w:ascii="Times New Roman" w:hAnsi="Times New Roman" w:cs="Times New Roman"/>
                <w:bCs/>
                <w:sz w:val="16"/>
                <w:szCs w:val="16"/>
              </w:rPr>
              <w:t>4.9</w:t>
            </w:r>
          </w:p>
        </w:tc>
      </w:tr>
      <w:tr w:rsidR="000A1C36" w:rsidRPr="00A40D31"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af4"/>
              <w:ind w:right="-51"/>
              <w:jc w:val="both"/>
              <w:rPr>
                <w:sz w:val="16"/>
                <w:szCs w:val="16"/>
                <w:lang w:eastAsia="ru-RU"/>
              </w:rPr>
            </w:pPr>
            <w:r w:rsidRPr="009C06EE">
              <w:rPr>
                <w:sz w:val="16"/>
                <w:szCs w:val="16"/>
              </w:rPr>
              <w:t>Связь</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A43732">
              <w:rPr>
                <w:rFonts w:ascii="Times New Roman" w:hAnsi="Times New Roman" w:cs="Times New Roman"/>
                <w:sz w:val="16"/>
                <w:szCs w:val="16"/>
              </w:rPr>
              <w:t xml:space="preserve">с </w:t>
            </w:r>
            <w:hyperlink r:id="rId39" w:history="1">
              <w:r w:rsidRPr="00A43732">
                <w:rPr>
                  <w:rFonts w:ascii="Times New Roman" w:hAnsi="Times New Roman" w:cs="Times New Roman"/>
                  <w:sz w:val="16"/>
                  <w:szCs w:val="16"/>
                </w:rPr>
                <w:t>кодом 3.1</w:t>
              </w:r>
            </w:hyperlink>
          </w:p>
        </w:tc>
        <w:tc>
          <w:tcPr>
            <w:tcW w:w="1648" w:type="dxa"/>
            <w:tcBorders>
              <w:top w:val="single" w:sz="4" w:space="0" w:color="000000"/>
              <w:left w:val="single" w:sz="4" w:space="0" w:color="000000"/>
              <w:bottom w:val="single" w:sz="4" w:space="0" w:color="000000"/>
              <w:right w:val="single" w:sz="4" w:space="0" w:color="000000"/>
            </w:tcBorders>
          </w:tcPr>
          <w:p w:rsidR="000A1C36" w:rsidRPr="009C06EE" w:rsidRDefault="000A1C36" w:rsidP="009C06EE">
            <w:pPr>
              <w:spacing w:after="0" w:line="240" w:lineRule="auto"/>
              <w:ind w:right="60"/>
              <w:rPr>
                <w:rFonts w:ascii="Times New Roman" w:hAnsi="Times New Roman" w:cs="Times New Roman"/>
                <w:sz w:val="16"/>
                <w:szCs w:val="16"/>
              </w:rPr>
            </w:pPr>
            <w:r w:rsidRPr="009C06EE">
              <w:rPr>
                <w:rFonts w:ascii="Times New Roman" w:hAnsi="Times New Roman" w:cs="Times New Roman"/>
                <w:sz w:val="16"/>
                <w:szCs w:val="16"/>
              </w:rPr>
              <w:t>6.8.</w:t>
            </w:r>
          </w:p>
        </w:tc>
      </w:tr>
      <w:tr w:rsidR="000A1C36" w:rsidRPr="00A40D31"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spacing w:after="0" w:line="240" w:lineRule="auto"/>
              <w:ind w:right="-51"/>
              <w:rPr>
                <w:rFonts w:ascii="Times New Roman" w:hAnsi="Times New Roman" w:cs="Times New Roman"/>
                <w:sz w:val="16"/>
                <w:szCs w:val="16"/>
              </w:rPr>
            </w:pPr>
            <w:r w:rsidRPr="009C06EE">
              <w:rPr>
                <w:rFonts w:ascii="Times New Roman" w:hAnsi="Times New Roman" w:cs="Times New Roman"/>
                <w:sz w:val="16"/>
                <w:szCs w:val="16"/>
              </w:rPr>
              <w:lastRenderedPageBreak/>
              <w:t>Обеспечение внутреннего правопорядка</w:t>
            </w:r>
          </w:p>
          <w:p w:rsidR="000A1C36" w:rsidRPr="009C06EE" w:rsidRDefault="000A1C36" w:rsidP="009C06EE">
            <w:pPr>
              <w:pStyle w:val="af4"/>
              <w:ind w:right="-51"/>
              <w:jc w:val="both"/>
              <w:rPr>
                <w:sz w:val="16"/>
                <w:szCs w:val="16"/>
                <w:lang w:eastAsia="ar-SA"/>
              </w:rPr>
            </w:pP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spacing w:after="0" w:line="240" w:lineRule="auto"/>
              <w:ind w:right="-51"/>
              <w:rPr>
                <w:rFonts w:ascii="Times New Roman" w:hAnsi="Times New Roman" w:cs="Times New Roman"/>
                <w:sz w:val="16"/>
                <w:szCs w:val="16"/>
              </w:rPr>
            </w:pPr>
            <w:r w:rsidRPr="009C06EE">
              <w:rPr>
                <w:rFonts w:ascii="Times New Roman" w:hAnsi="Times New Roman" w:cs="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0A1C36" w:rsidRPr="009C06EE" w:rsidRDefault="000A1C36" w:rsidP="009C06EE">
            <w:pPr>
              <w:spacing w:after="0" w:line="240" w:lineRule="auto"/>
              <w:ind w:right="-51"/>
              <w:rPr>
                <w:rFonts w:ascii="Times New Roman" w:hAnsi="Times New Roman" w:cs="Times New Roman"/>
                <w:sz w:val="16"/>
                <w:szCs w:val="16"/>
              </w:rPr>
            </w:pPr>
            <w:r w:rsidRPr="009C06EE">
              <w:rPr>
                <w:rFonts w:ascii="Times New Roman" w:hAnsi="Times New Roman" w:cs="Times New Roman"/>
                <w:sz w:val="16"/>
                <w:szCs w:val="16"/>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48" w:type="dxa"/>
            <w:tcBorders>
              <w:top w:val="single" w:sz="4" w:space="0" w:color="000000"/>
              <w:left w:val="single" w:sz="4" w:space="0" w:color="000000"/>
              <w:bottom w:val="single" w:sz="4" w:space="0" w:color="000000"/>
              <w:right w:val="single" w:sz="4" w:space="0" w:color="000000"/>
            </w:tcBorders>
          </w:tcPr>
          <w:p w:rsidR="000A1C36" w:rsidRPr="009C06EE" w:rsidRDefault="000A1C36" w:rsidP="009C06EE">
            <w:pPr>
              <w:spacing w:after="0" w:line="240" w:lineRule="auto"/>
              <w:ind w:right="60"/>
              <w:rPr>
                <w:rFonts w:ascii="Times New Roman" w:hAnsi="Times New Roman" w:cs="Times New Roman"/>
                <w:sz w:val="16"/>
                <w:szCs w:val="16"/>
              </w:rPr>
            </w:pPr>
            <w:r w:rsidRPr="009C06EE">
              <w:rPr>
                <w:rFonts w:ascii="Times New Roman" w:hAnsi="Times New Roman" w:cs="Times New Roman"/>
                <w:sz w:val="16"/>
                <w:szCs w:val="16"/>
              </w:rPr>
              <w:t>8.3</w:t>
            </w:r>
          </w:p>
        </w:tc>
      </w:tr>
      <w:tr w:rsidR="000A1C36" w:rsidRPr="004F71F8"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spacing w:after="0" w:line="240" w:lineRule="auto"/>
              <w:ind w:right="-51"/>
              <w:rPr>
                <w:rFonts w:ascii="Times New Roman" w:hAnsi="Times New Roman" w:cs="Times New Roman"/>
                <w:sz w:val="16"/>
                <w:szCs w:val="16"/>
              </w:rPr>
            </w:pPr>
            <w:r w:rsidRPr="009C06EE">
              <w:rPr>
                <w:rFonts w:ascii="Times New Roman" w:hAnsi="Times New Roman" w:cs="Times New Roman"/>
                <w:sz w:val="16"/>
                <w:szCs w:val="16"/>
              </w:rPr>
              <w:t>Религиозное использование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spacing w:after="0" w:line="240" w:lineRule="auto"/>
              <w:ind w:right="-51"/>
              <w:rPr>
                <w:rFonts w:ascii="Times New Roman" w:hAnsi="Times New Roman" w:cs="Times New Roman"/>
                <w:sz w:val="16"/>
                <w:szCs w:val="16"/>
              </w:rPr>
            </w:pPr>
            <w:r w:rsidRPr="009C06EE">
              <w:rPr>
                <w:rFonts w:ascii="Times New Roman" w:hAnsi="Times New Roman" w:cs="Times New Roman"/>
                <w:sz w:val="16"/>
                <w:szCs w:val="16"/>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0A1C36" w:rsidRPr="009C06EE" w:rsidRDefault="000A1C36" w:rsidP="009C06EE">
            <w:pPr>
              <w:spacing w:after="0" w:line="240" w:lineRule="auto"/>
              <w:ind w:right="-51"/>
              <w:rPr>
                <w:rFonts w:ascii="Times New Roman" w:hAnsi="Times New Roman" w:cs="Times New Roman"/>
                <w:sz w:val="16"/>
                <w:szCs w:val="16"/>
              </w:rPr>
            </w:pPr>
            <w:r w:rsidRPr="009C06EE">
              <w:rPr>
                <w:rFonts w:ascii="Times New Roman" w:hAnsi="Times New Roman" w:cs="Times New Roman"/>
                <w:sz w:val="16"/>
                <w:szCs w:val="16"/>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648" w:type="dxa"/>
            <w:tcBorders>
              <w:top w:val="single" w:sz="4" w:space="0" w:color="000000"/>
              <w:left w:val="single" w:sz="4" w:space="0" w:color="000000"/>
              <w:bottom w:val="single" w:sz="4" w:space="0" w:color="000000"/>
              <w:right w:val="single" w:sz="4" w:space="0" w:color="000000"/>
            </w:tcBorders>
          </w:tcPr>
          <w:p w:rsidR="000A1C36" w:rsidRPr="009C06EE" w:rsidRDefault="000A1C36" w:rsidP="009C06EE">
            <w:pPr>
              <w:spacing w:after="0" w:line="240" w:lineRule="auto"/>
              <w:ind w:right="60"/>
              <w:rPr>
                <w:rFonts w:ascii="Times New Roman" w:hAnsi="Times New Roman" w:cs="Times New Roman"/>
                <w:sz w:val="16"/>
                <w:szCs w:val="16"/>
              </w:rPr>
            </w:pPr>
            <w:r w:rsidRPr="009C06EE">
              <w:rPr>
                <w:rFonts w:ascii="Times New Roman" w:hAnsi="Times New Roman" w:cs="Times New Roman"/>
                <w:sz w:val="16"/>
                <w:szCs w:val="16"/>
              </w:rPr>
              <w:t>3.7</w:t>
            </w:r>
          </w:p>
        </w:tc>
      </w:tr>
    </w:tbl>
    <w:p w:rsidR="000A1C36" w:rsidRDefault="000A1C36" w:rsidP="000A1C36">
      <w:pPr>
        <w:autoSpaceDN w:val="0"/>
        <w:adjustRightInd w:val="0"/>
        <w:rPr>
          <w:noProof/>
        </w:rPr>
      </w:pPr>
    </w:p>
    <w:p w:rsidR="000A1C36" w:rsidRPr="00A43732" w:rsidRDefault="000A1C36" w:rsidP="000A1C36">
      <w:pPr>
        <w:pStyle w:val="ConsNormal"/>
        <w:tabs>
          <w:tab w:val="left" w:pos="900"/>
        </w:tabs>
        <w:spacing w:line="23" w:lineRule="atLeast"/>
        <w:ind w:firstLine="709"/>
        <w:jc w:val="both"/>
        <w:rPr>
          <w:rFonts w:ascii="Times New Roman" w:hAnsi="Times New Roman" w:cs="Times New Roman"/>
          <w:b/>
        </w:rPr>
      </w:pPr>
      <w:r w:rsidRPr="00A43732">
        <w:rPr>
          <w:rFonts w:ascii="Times New Roman" w:hAnsi="Times New Roman" w:cs="Times New Roman"/>
          <w:b/>
        </w:rPr>
        <w:t>Условно разрешенные виды использования:</w:t>
      </w:r>
    </w:p>
    <w:tbl>
      <w:tblPr>
        <w:tblW w:w="5000" w:type="pct"/>
        <w:jc w:val="center"/>
        <w:tblLayout w:type="fixed"/>
        <w:tblLook w:val="0000"/>
      </w:tblPr>
      <w:tblGrid>
        <w:gridCol w:w="2448"/>
        <w:gridCol w:w="5503"/>
        <w:gridCol w:w="1620"/>
      </w:tblGrid>
      <w:tr w:rsidR="000A1C36" w:rsidRPr="009C06EE" w:rsidTr="00B91218">
        <w:trPr>
          <w:tblHeader/>
          <w:jc w:val="center"/>
        </w:trPr>
        <w:tc>
          <w:tcPr>
            <w:tcW w:w="2518" w:type="dxa"/>
            <w:tcBorders>
              <w:top w:val="single" w:sz="4" w:space="0" w:color="000000"/>
              <w:left w:val="single" w:sz="4" w:space="0" w:color="000000"/>
              <w:bottom w:val="single" w:sz="4" w:space="0" w:color="000000"/>
            </w:tcBorders>
            <w:shd w:val="clear" w:color="auto" w:fill="auto"/>
            <w:vAlign w:val="center"/>
          </w:tcPr>
          <w:p w:rsidR="000A1C36" w:rsidRPr="009C06EE" w:rsidRDefault="000A1C36" w:rsidP="00B91218">
            <w:pPr>
              <w:pStyle w:val="af6"/>
              <w:rPr>
                <w:sz w:val="16"/>
                <w:szCs w:val="16"/>
              </w:rPr>
            </w:pPr>
            <w:r w:rsidRPr="009C06EE">
              <w:rPr>
                <w:sz w:val="16"/>
                <w:szCs w:val="16"/>
              </w:rPr>
              <w:t xml:space="preserve">Вид разрешенного использования </w:t>
            </w:r>
            <w:r w:rsidRPr="009C06EE">
              <w:rPr>
                <w:sz w:val="16"/>
                <w:szCs w:val="16"/>
              </w:rPr>
              <w:br/>
              <w:t xml:space="preserve">земельных участков и объектов </w:t>
            </w:r>
            <w:r w:rsidRPr="009C06EE">
              <w:rPr>
                <w:sz w:val="16"/>
                <w:szCs w:val="16"/>
              </w:rPr>
              <w:br/>
              <w:t>капитального строительства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36" w:rsidRPr="009C06EE" w:rsidRDefault="000A1C36" w:rsidP="00B91218">
            <w:pPr>
              <w:pStyle w:val="af6"/>
              <w:jc w:val="both"/>
              <w:rPr>
                <w:sz w:val="16"/>
                <w:szCs w:val="16"/>
              </w:rPr>
            </w:pPr>
            <w:r w:rsidRPr="009C06EE">
              <w:rPr>
                <w:sz w:val="16"/>
                <w:szCs w:val="16"/>
              </w:rPr>
              <w:t>Описание вида разрешенного использования земельного участка</w:t>
            </w:r>
          </w:p>
        </w:tc>
        <w:tc>
          <w:tcPr>
            <w:tcW w:w="1664"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pStyle w:val="af6"/>
              <w:jc w:val="both"/>
              <w:rPr>
                <w:sz w:val="16"/>
                <w:szCs w:val="16"/>
              </w:rPr>
            </w:pPr>
            <w:r w:rsidRPr="009C06EE">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0A1C36" w:rsidRPr="009C06EE" w:rsidTr="00B91218">
        <w:trPr>
          <w:jc w:val="center"/>
        </w:trPr>
        <w:tc>
          <w:tcPr>
            <w:tcW w:w="2518"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4"/>
              <w:rPr>
                <w:sz w:val="16"/>
                <w:szCs w:val="16"/>
              </w:rPr>
            </w:pPr>
            <w:r w:rsidRPr="009C06EE">
              <w:rPr>
                <w:sz w:val="16"/>
                <w:szCs w:val="16"/>
                <w:lang w:eastAsia="ru-RU"/>
              </w:rPr>
              <w:t>Жилая застройка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spacing w:after="0" w:line="240" w:lineRule="auto"/>
              <w:rPr>
                <w:rFonts w:ascii="Times New Roman" w:hAnsi="Times New Roman" w:cs="Times New Roman"/>
                <w:sz w:val="16"/>
                <w:szCs w:val="16"/>
              </w:rPr>
            </w:pPr>
            <w:r w:rsidRPr="009C06EE">
              <w:rPr>
                <w:rFonts w:ascii="Times New Roman" w:hAnsi="Times New Roman" w:cs="Times New Roman"/>
                <w:sz w:val="16"/>
                <w:szCs w:val="16"/>
              </w:rPr>
              <w:t>Размещение жилых помещений различного вида и обеспечение проживания в них.</w:t>
            </w:r>
          </w:p>
          <w:p w:rsidR="000A1C36" w:rsidRPr="009C06EE" w:rsidRDefault="000A1C36" w:rsidP="009C06EE">
            <w:pPr>
              <w:spacing w:after="0" w:line="240" w:lineRule="auto"/>
              <w:rPr>
                <w:rFonts w:ascii="Times New Roman" w:hAnsi="Times New Roman" w:cs="Times New Roman"/>
                <w:sz w:val="16"/>
                <w:szCs w:val="16"/>
              </w:rPr>
            </w:pPr>
            <w:r w:rsidRPr="009C06EE">
              <w:rPr>
                <w:rFonts w:ascii="Times New Roman" w:hAnsi="Times New Roman" w:cs="Times New Roman"/>
                <w:sz w:val="16"/>
                <w:szCs w:val="16"/>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0A1C36" w:rsidRPr="009C06EE" w:rsidRDefault="000A1C36" w:rsidP="009C06EE">
            <w:pPr>
              <w:spacing w:after="0" w:line="240" w:lineRule="auto"/>
              <w:rPr>
                <w:rFonts w:ascii="Times New Roman" w:hAnsi="Times New Roman" w:cs="Times New Roman"/>
                <w:sz w:val="16"/>
                <w:szCs w:val="16"/>
              </w:rPr>
            </w:pPr>
            <w:r w:rsidRPr="009C06EE">
              <w:rPr>
                <w:rFonts w:ascii="Times New Roman" w:hAnsi="Times New Roman" w:cs="Times New Roman"/>
                <w:sz w:val="16"/>
                <w:szCs w:val="16"/>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0A1C36" w:rsidRPr="009C06EE" w:rsidRDefault="000A1C36" w:rsidP="009C06EE">
            <w:pPr>
              <w:spacing w:after="0" w:line="240" w:lineRule="auto"/>
              <w:rPr>
                <w:rFonts w:ascii="Times New Roman" w:hAnsi="Times New Roman" w:cs="Times New Roman"/>
                <w:sz w:val="16"/>
                <w:szCs w:val="16"/>
              </w:rPr>
            </w:pPr>
            <w:r w:rsidRPr="009C06EE">
              <w:rPr>
                <w:rFonts w:ascii="Times New Roman" w:hAnsi="Times New Roman" w:cs="Times New Roman"/>
                <w:sz w:val="16"/>
                <w:szCs w:val="16"/>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0A1C36" w:rsidRPr="009C06EE" w:rsidRDefault="000A1C36" w:rsidP="009C06EE">
            <w:pPr>
              <w:spacing w:after="0" w:line="240" w:lineRule="auto"/>
              <w:rPr>
                <w:rFonts w:ascii="Times New Roman" w:hAnsi="Times New Roman" w:cs="Times New Roman"/>
                <w:sz w:val="16"/>
                <w:szCs w:val="16"/>
              </w:rPr>
            </w:pPr>
            <w:r w:rsidRPr="009C06EE">
              <w:rPr>
                <w:rFonts w:ascii="Times New Roman" w:hAnsi="Times New Roman" w:cs="Times New Roman"/>
                <w:sz w:val="16"/>
                <w:szCs w:val="16"/>
              </w:rPr>
              <w:t>- как способ обеспечения непрерывности производства (вахтовые помещения, служебные жилые помещения на производственных объектах);</w:t>
            </w:r>
          </w:p>
          <w:p w:rsidR="000A1C36" w:rsidRPr="009C06EE" w:rsidRDefault="000A1C36" w:rsidP="009C06EE">
            <w:pPr>
              <w:spacing w:after="0" w:line="240" w:lineRule="auto"/>
              <w:rPr>
                <w:rFonts w:ascii="Times New Roman" w:hAnsi="Times New Roman" w:cs="Times New Roman"/>
                <w:sz w:val="16"/>
                <w:szCs w:val="16"/>
              </w:rPr>
            </w:pPr>
            <w:r w:rsidRPr="009C06EE">
              <w:rPr>
                <w:rFonts w:ascii="Times New Roman" w:hAnsi="Times New Roman" w:cs="Times New Roman"/>
                <w:sz w:val="16"/>
                <w:szCs w:val="16"/>
              </w:rPr>
              <w:t>- как способ обеспечения деятельности режимного учреждения (казармы, караульные помещения, места лишения свободы, содержания под стражей).</w:t>
            </w:r>
          </w:p>
        </w:tc>
        <w:tc>
          <w:tcPr>
            <w:tcW w:w="1664" w:type="dxa"/>
            <w:tcBorders>
              <w:top w:val="single" w:sz="4" w:space="0" w:color="000000"/>
              <w:left w:val="single" w:sz="4" w:space="0" w:color="000000"/>
              <w:bottom w:val="single" w:sz="4" w:space="0" w:color="000000"/>
              <w:right w:val="single" w:sz="4" w:space="0" w:color="000000"/>
            </w:tcBorders>
            <w:vAlign w:val="center"/>
          </w:tcPr>
          <w:p w:rsidR="000A1C36" w:rsidRPr="009C06EE" w:rsidRDefault="000A1C36" w:rsidP="00B91218">
            <w:pPr>
              <w:spacing w:line="240" w:lineRule="auto"/>
              <w:jc w:val="center"/>
              <w:rPr>
                <w:rFonts w:ascii="Times New Roman" w:hAnsi="Times New Roman" w:cs="Times New Roman"/>
                <w:sz w:val="16"/>
                <w:szCs w:val="16"/>
              </w:rPr>
            </w:pPr>
            <w:r w:rsidRPr="009C06EE">
              <w:rPr>
                <w:rFonts w:ascii="Times New Roman" w:hAnsi="Times New Roman" w:cs="Times New Roman"/>
                <w:sz w:val="16"/>
                <w:szCs w:val="16"/>
              </w:rPr>
              <w:t>2.0</w:t>
            </w:r>
          </w:p>
        </w:tc>
      </w:tr>
    </w:tbl>
    <w:p w:rsidR="000A1C36" w:rsidRPr="009C06EE" w:rsidRDefault="000A1C36" w:rsidP="000A1C36">
      <w:pPr>
        <w:autoSpaceDN w:val="0"/>
        <w:adjustRightInd w:val="0"/>
        <w:rPr>
          <w:noProof/>
          <w:sz w:val="16"/>
          <w:szCs w:val="16"/>
        </w:rPr>
      </w:pPr>
    </w:p>
    <w:p w:rsidR="000A1C36" w:rsidRPr="009C06EE" w:rsidRDefault="000A1C36" w:rsidP="000A1C36">
      <w:pPr>
        <w:tabs>
          <w:tab w:val="left" w:pos="-142"/>
        </w:tabs>
        <w:autoSpaceDN w:val="0"/>
        <w:adjustRightInd w:val="0"/>
        <w:spacing w:line="23" w:lineRule="atLeast"/>
        <w:ind w:left="349"/>
        <w:rPr>
          <w:rFonts w:ascii="Times New Roman" w:hAnsi="Times New Roman" w:cs="Times New Roman"/>
          <w:b/>
          <w:sz w:val="16"/>
          <w:szCs w:val="16"/>
        </w:rPr>
      </w:pPr>
      <w:r w:rsidRPr="009C06EE">
        <w:rPr>
          <w:rFonts w:ascii="Times New Roman" w:hAnsi="Times New Roman" w:cs="Times New Roman"/>
          <w:b/>
          <w:sz w:val="16"/>
          <w:szCs w:val="16"/>
        </w:rPr>
        <w:t>Вспомогательные виды разрешенного использования:</w:t>
      </w:r>
    </w:p>
    <w:p w:rsidR="000A1C36" w:rsidRPr="009C06EE" w:rsidRDefault="000A1C36" w:rsidP="000A1C36">
      <w:pPr>
        <w:pStyle w:val="ConsNormal"/>
        <w:widowControl/>
        <w:spacing w:line="23" w:lineRule="atLeast"/>
        <w:ind w:firstLine="0"/>
        <w:jc w:val="both"/>
        <w:rPr>
          <w:rFonts w:ascii="Times New Roman" w:hAnsi="Times New Roman" w:cs="Times New Roman"/>
          <w:b/>
          <w:sz w:val="16"/>
          <w:szCs w:val="16"/>
        </w:rPr>
      </w:pPr>
    </w:p>
    <w:tbl>
      <w:tblPr>
        <w:tblW w:w="4963" w:type="pct"/>
        <w:jc w:val="center"/>
        <w:tblInd w:w="257" w:type="dxa"/>
        <w:tblLayout w:type="fixed"/>
        <w:tblLook w:val="0000"/>
      </w:tblPr>
      <w:tblGrid>
        <w:gridCol w:w="2413"/>
        <w:gridCol w:w="5503"/>
        <w:gridCol w:w="1584"/>
      </w:tblGrid>
      <w:tr w:rsidR="000A1C36" w:rsidRPr="009C06EE" w:rsidTr="00B91218">
        <w:trPr>
          <w:tblHeader/>
          <w:jc w:val="center"/>
        </w:trPr>
        <w:tc>
          <w:tcPr>
            <w:tcW w:w="2482" w:type="dxa"/>
            <w:tcBorders>
              <w:top w:val="single" w:sz="4" w:space="0" w:color="000000"/>
              <w:left w:val="single" w:sz="4" w:space="0" w:color="000000"/>
              <w:bottom w:val="single" w:sz="4" w:space="0" w:color="000000"/>
            </w:tcBorders>
            <w:shd w:val="clear" w:color="auto" w:fill="auto"/>
            <w:vAlign w:val="center"/>
          </w:tcPr>
          <w:p w:rsidR="000A1C36" w:rsidRPr="009C06EE" w:rsidRDefault="000A1C36" w:rsidP="00B91218">
            <w:pPr>
              <w:pStyle w:val="af6"/>
              <w:jc w:val="both"/>
              <w:rPr>
                <w:sz w:val="16"/>
                <w:szCs w:val="16"/>
              </w:rPr>
            </w:pPr>
            <w:r w:rsidRPr="009C06EE">
              <w:rPr>
                <w:sz w:val="16"/>
                <w:szCs w:val="16"/>
              </w:rPr>
              <w:t xml:space="preserve">Вид разрешенного использования </w:t>
            </w:r>
            <w:r w:rsidRPr="009C06EE">
              <w:rPr>
                <w:sz w:val="16"/>
                <w:szCs w:val="16"/>
              </w:rPr>
              <w:br/>
              <w:t xml:space="preserve">земельных участков и объектов </w:t>
            </w:r>
            <w:r w:rsidRPr="009C06EE">
              <w:rPr>
                <w:sz w:val="16"/>
                <w:szCs w:val="16"/>
              </w:rPr>
              <w:br/>
              <w:t>капитального строительства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36" w:rsidRPr="009C06EE" w:rsidRDefault="000A1C36" w:rsidP="00B91218">
            <w:pPr>
              <w:pStyle w:val="af6"/>
              <w:jc w:val="both"/>
              <w:rPr>
                <w:sz w:val="16"/>
                <w:szCs w:val="16"/>
              </w:rPr>
            </w:pPr>
            <w:r w:rsidRPr="009C06EE">
              <w:rPr>
                <w:sz w:val="16"/>
                <w:szCs w:val="16"/>
              </w:rPr>
              <w:t>Описание вида разрешенного использования земельного участка</w:t>
            </w:r>
          </w:p>
        </w:tc>
        <w:tc>
          <w:tcPr>
            <w:tcW w:w="1627"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pStyle w:val="af6"/>
              <w:rPr>
                <w:sz w:val="16"/>
                <w:szCs w:val="16"/>
              </w:rPr>
            </w:pPr>
            <w:r w:rsidRPr="009C06EE">
              <w:rPr>
                <w:sz w:val="16"/>
                <w:szCs w:val="16"/>
                <w:lang w:eastAsia="ru-RU"/>
              </w:rPr>
              <w:t>Код (числовое обозначение) вида разрешенного использования земельного</w:t>
            </w:r>
            <w:r w:rsidR="009C06EE">
              <w:rPr>
                <w:sz w:val="16"/>
                <w:szCs w:val="16"/>
                <w:lang w:eastAsia="ru-RU"/>
              </w:rPr>
              <w:t xml:space="preserve"> участка, согласно классификато</w:t>
            </w:r>
            <w:r w:rsidRPr="009C06EE">
              <w:rPr>
                <w:sz w:val="16"/>
                <w:szCs w:val="16"/>
                <w:lang w:eastAsia="ru-RU"/>
              </w:rPr>
              <w:t>ру видов разрешенного использования земельных участков</w:t>
            </w:r>
          </w:p>
        </w:tc>
      </w:tr>
      <w:tr w:rsidR="000A1C36" w:rsidRPr="009C06EE" w:rsidTr="00B91218">
        <w:trPr>
          <w:jc w:val="center"/>
        </w:trPr>
        <w:tc>
          <w:tcPr>
            <w:tcW w:w="2482"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3"/>
              <w:spacing w:line="23" w:lineRule="atLeast"/>
              <w:jc w:val="both"/>
              <w:rPr>
                <w:rFonts w:ascii="Times New Roman" w:hAnsi="Times New Roman"/>
                <w:sz w:val="16"/>
                <w:szCs w:val="16"/>
              </w:rPr>
            </w:pPr>
            <w:r w:rsidRPr="009C06EE">
              <w:rPr>
                <w:rFonts w:ascii="Times New Roman" w:hAnsi="Times New Roman"/>
                <w:sz w:val="16"/>
                <w:szCs w:val="16"/>
              </w:rPr>
              <w:t>Ведение огородничества</w:t>
            </w:r>
          </w:p>
          <w:p w:rsidR="000A1C36" w:rsidRPr="009C06EE" w:rsidRDefault="000A1C36" w:rsidP="00B91218">
            <w:pPr>
              <w:pStyle w:val="af7"/>
              <w:jc w:val="both"/>
              <w:rPr>
                <w:sz w:val="16"/>
                <w:szCs w:val="16"/>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3"/>
              <w:spacing w:line="23" w:lineRule="atLeast"/>
              <w:jc w:val="both"/>
              <w:rPr>
                <w:rFonts w:ascii="Times New Roman" w:hAnsi="Times New Roman"/>
                <w:sz w:val="16"/>
                <w:szCs w:val="16"/>
              </w:rPr>
            </w:pPr>
            <w:r w:rsidRPr="009C06EE">
              <w:rPr>
                <w:rFonts w:ascii="Times New Roman" w:hAnsi="Times New Roman"/>
                <w:sz w:val="16"/>
                <w:szCs w:val="16"/>
              </w:rPr>
              <w:t>Осуществление деятельности, связанной с выращиванием ягодных, овощных, бахчевых или иных сельскохозяйственных культур и картофеля;</w:t>
            </w:r>
          </w:p>
          <w:p w:rsidR="000A1C36" w:rsidRPr="009C06EE" w:rsidRDefault="000A1C36" w:rsidP="00B91218">
            <w:pPr>
              <w:pStyle w:val="a3"/>
              <w:spacing w:line="23" w:lineRule="atLeast"/>
              <w:jc w:val="both"/>
              <w:rPr>
                <w:rFonts w:ascii="Times New Roman" w:hAnsi="Times New Roman"/>
                <w:sz w:val="16"/>
                <w:szCs w:val="16"/>
              </w:rPr>
            </w:pPr>
            <w:r w:rsidRPr="009C06EE">
              <w:rPr>
                <w:rFonts w:ascii="Times New Roman" w:hAnsi="Times New Roman"/>
                <w:sz w:val="16"/>
                <w:szCs w:val="16"/>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627"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pStyle w:val="a3"/>
              <w:spacing w:line="23" w:lineRule="atLeast"/>
              <w:jc w:val="center"/>
              <w:rPr>
                <w:rFonts w:ascii="Times New Roman" w:hAnsi="Times New Roman"/>
                <w:sz w:val="16"/>
                <w:szCs w:val="16"/>
              </w:rPr>
            </w:pPr>
            <w:r w:rsidRPr="009C06EE">
              <w:rPr>
                <w:rFonts w:ascii="Times New Roman" w:hAnsi="Times New Roman"/>
                <w:sz w:val="16"/>
                <w:szCs w:val="16"/>
              </w:rPr>
              <w:t>13.1.</w:t>
            </w:r>
          </w:p>
        </w:tc>
      </w:tr>
      <w:tr w:rsidR="000A1C36" w:rsidRPr="009C06EE" w:rsidTr="00B91218">
        <w:trPr>
          <w:jc w:val="center"/>
        </w:trPr>
        <w:tc>
          <w:tcPr>
            <w:tcW w:w="2482"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3"/>
              <w:spacing w:line="23" w:lineRule="atLeast"/>
              <w:jc w:val="both"/>
              <w:rPr>
                <w:rFonts w:ascii="Times New Roman" w:hAnsi="Times New Roman"/>
                <w:sz w:val="16"/>
                <w:szCs w:val="16"/>
              </w:rPr>
            </w:pPr>
            <w:r w:rsidRPr="009C06EE">
              <w:rPr>
                <w:rFonts w:ascii="Times New Roman" w:hAnsi="Times New Roman"/>
                <w:sz w:val="16"/>
                <w:szCs w:val="16"/>
              </w:rPr>
              <w:lastRenderedPageBreak/>
              <w:t>Объекты гаражного назначения</w:t>
            </w:r>
          </w:p>
          <w:p w:rsidR="000A1C36" w:rsidRPr="009C06EE" w:rsidRDefault="000A1C36" w:rsidP="00B91218">
            <w:pPr>
              <w:pStyle w:val="a3"/>
              <w:spacing w:line="23" w:lineRule="atLeast"/>
              <w:jc w:val="both"/>
              <w:rPr>
                <w:rFonts w:ascii="Times New Roman" w:hAnsi="Times New Roman"/>
                <w:sz w:val="16"/>
                <w:szCs w:val="16"/>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3"/>
              <w:spacing w:line="23" w:lineRule="atLeast"/>
              <w:jc w:val="both"/>
              <w:rPr>
                <w:rFonts w:ascii="Times New Roman" w:hAnsi="Times New Roman"/>
                <w:sz w:val="16"/>
                <w:szCs w:val="16"/>
              </w:rPr>
            </w:pPr>
            <w:r w:rsidRPr="009C06EE">
              <w:rPr>
                <w:rFonts w:ascii="Times New Roman" w:hAnsi="Times New Roman"/>
                <w:sz w:val="16"/>
                <w:szCs w:val="16"/>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0A1C36" w:rsidRPr="009C06EE" w:rsidRDefault="000A1C36" w:rsidP="00B91218">
            <w:pPr>
              <w:pStyle w:val="a3"/>
              <w:spacing w:line="23" w:lineRule="atLeast"/>
              <w:jc w:val="both"/>
              <w:rPr>
                <w:rFonts w:ascii="Times New Roman" w:hAnsi="Times New Roman"/>
                <w:sz w:val="16"/>
                <w:szCs w:val="16"/>
              </w:rPr>
            </w:pPr>
          </w:p>
        </w:tc>
        <w:tc>
          <w:tcPr>
            <w:tcW w:w="1627"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pStyle w:val="a3"/>
              <w:spacing w:line="23" w:lineRule="atLeast"/>
              <w:jc w:val="center"/>
              <w:rPr>
                <w:rFonts w:ascii="Times New Roman" w:hAnsi="Times New Roman"/>
                <w:sz w:val="16"/>
                <w:szCs w:val="16"/>
              </w:rPr>
            </w:pPr>
            <w:r w:rsidRPr="009C06EE">
              <w:rPr>
                <w:rFonts w:ascii="Times New Roman" w:hAnsi="Times New Roman"/>
                <w:sz w:val="16"/>
                <w:szCs w:val="16"/>
              </w:rPr>
              <w:t>2.7.1.</w:t>
            </w:r>
          </w:p>
        </w:tc>
      </w:tr>
      <w:tr w:rsidR="000A1C36" w:rsidRPr="009C06EE" w:rsidTr="00B91218">
        <w:trPr>
          <w:jc w:val="center"/>
        </w:trPr>
        <w:tc>
          <w:tcPr>
            <w:tcW w:w="2482"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3"/>
              <w:spacing w:line="23" w:lineRule="atLeast"/>
              <w:jc w:val="both"/>
              <w:rPr>
                <w:rFonts w:ascii="Times New Roman" w:hAnsi="Times New Roman"/>
                <w:sz w:val="16"/>
                <w:szCs w:val="16"/>
              </w:rPr>
            </w:pPr>
            <w:r w:rsidRPr="009C06EE">
              <w:rPr>
                <w:rFonts w:ascii="Times New Roman" w:hAnsi="Times New Roman"/>
                <w:sz w:val="16"/>
                <w:szCs w:val="16"/>
              </w:rPr>
              <w:t>Коммунальное обслуживание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3"/>
              <w:spacing w:line="23" w:lineRule="atLeast"/>
              <w:jc w:val="both"/>
              <w:rPr>
                <w:rFonts w:ascii="Times New Roman" w:hAnsi="Times New Roman"/>
                <w:sz w:val="16"/>
                <w:szCs w:val="16"/>
              </w:rPr>
            </w:pPr>
            <w:r w:rsidRPr="009C06EE">
              <w:rPr>
                <w:rFonts w:ascii="Times New Roman" w:hAnsi="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0A1C36" w:rsidRPr="009C06EE" w:rsidRDefault="000A1C36" w:rsidP="00B91218">
            <w:pPr>
              <w:pStyle w:val="a3"/>
              <w:spacing w:line="23" w:lineRule="atLeast"/>
              <w:jc w:val="both"/>
              <w:rPr>
                <w:rFonts w:ascii="Times New Roman" w:hAnsi="Times New Roman"/>
                <w:sz w:val="16"/>
                <w:szCs w:val="16"/>
              </w:rPr>
            </w:pPr>
          </w:p>
        </w:tc>
        <w:tc>
          <w:tcPr>
            <w:tcW w:w="1627"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pStyle w:val="a3"/>
              <w:spacing w:line="23" w:lineRule="atLeast"/>
              <w:jc w:val="center"/>
              <w:rPr>
                <w:rFonts w:ascii="Times New Roman" w:hAnsi="Times New Roman"/>
                <w:sz w:val="16"/>
                <w:szCs w:val="16"/>
              </w:rPr>
            </w:pPr>
            <w:r w:rsidRPr="009C06EE">
              <w:rPr>
                <w:rFonts w:ascii="Times New Roman" w:hAnsi="Times New Roman"/>
                <w:sz w:val="16"/>
                <w:szCs w:val="16"/>
              </w:rPr>
              <w:t>3.1.</w:t>
            </w:r>
          </w:p>
        </w:tc>
      </w:tr>
      <w:tr w:rsidR="000A1C36" w:rsidRPr="009C06EE" w:rsidTr="00B91218">
        <w:trPr>
          <w:jc w:val="center"/>
        </w:trPr>
        <w:tc>
          <w:tcPr>
            <w:tcW w:w="2482"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4"/>
              <w:rPr>
                <w:sz w:val="16"/>
                <w:szCs w:val="16"/>
              </w:rPr>
            </w:pPr>
            <w:r w:rsidRPr="009C06EE">
              <w:rPr>
                <w:sz w:val="16"/>
                <w:szCs w:val="16"/>
              </w:rPr>
              <w:t>Социальное обслуживание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4"/>
              <w:jc w:val="both"/>
              <w:rPr>
                <w:sz w:val="16"/>
                <w:szCs w:val="16"/>
              </w:rPr>
            </w:pPr>
            <w:r w:rsidRPr="009C06EE">
              <w:rPr>
                <w:sz w:val="16"/>
                <w:szCs w:val="16"/>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0A1C36" w:rsidRPr="009C06EE" w:rsidRDefault="000A1C36" w:rsidP="00B91218">
            <w:pPr>
              <w:pStyle w:val="af4"/>
              <w:jc w:val="both"/>
              <w:rPr>
                <w:sz w:val="16"/>
                <w:szCs w:val="16"/>
              </w:rPr>
            </w:pPr>
            <w:r w:rsidRPr="009C06EE">
              <w:rPr>
                <w:sz w:val="16"/>
                <w:szCs w:val="16"/>
              </w:rPr>
              <w:t>размещение объектов капитального строительства для размещения отделений почты и телеграфа;</w:t>
            </w:r>
          </w:p>
          <w:p w:rsidR="000A1C36" w:rsidRPr="009C06EE" w:rsidRDefault="000A1C36" w:rsidP="00B91218">
            <w:pPr>
              <w:pStyle w:val="af4"/>
              <w:jc w:val="both"/>
              <w:rPr>
                <w:sz w:val="16"/>
                <w:szCs w:val="16"/>
              </w:rPr>
            </w:pPr>
            <w:r w:rsidRPr="009C06EE">
              <w:rPr>
                <w:sz w:val="16"/>
                <w:szCs w:val="16"/>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627" w:type="dxa"/>
            <w:tcBorders>
              <w:top w:val="single" w:sz="4" w:space="0" w:color="000000"/>
              <w:left w:val="single" w:sz="4" w:space="0" w:color="000000"/>
              <w:bottom w:val="single" w:sz="4" w:space="0" w:color="000000"/>
              <w:right w:val="single" w:sz="4" w:space="0" w:color="000000"/>
            </w:tcBorders>
            <w:vAlign w:val="center"/>
          </w:tcPr>
          <w:p w:rsidR="000A1C36" w:rsidRPr="009C06EE" w:rsidRDefault="000A1C36" w:rsidP="00B91218">
            <w:pPr>
              <w:pStyle w:val="af4"/>
              <w:jc w:val="center"/>
              <w:rPr>
                <w:sz w:val="16"/>
                <w:szCs w:val="16"/>
              </w:rPr>
            </w:pPr>
            <w:r w:rsidRPr="009C06EE">
              <w:rPr>
                <w:sz w:val="16"/>
                <w:szCs w:val="16"/>
              </w:rPr>
              <w:t>3.2</w:t>
            </w:r>
          </w:p>
        </w:tc>
      </w:tr>
      <w:tr w:rsidR="000A1C36" w:rsidRPr="009C06EE" w:rsidTr="00B91218">
        <w:trPr>
          <w:jc w:val="center"/>
        </w:trPr>
        <w:tc>
          <w:tcPr>
            <w:tcW w:w="2482"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4"/>
              <w:rPr>
                <w:sz w:val="16"/>
                <w:szCs w:val="16"/>
              </w:rPr>
            </w:pPr>
            <w:r w:rsidRPr="009C06EE">
              <w:rPr>
                <w:sz w:val="16"/>
                <w:szCs w:val="16"/>
                <w:lang w:eastAsia="ru-RU"/>
              </w:rPr>
              <w:t>Деловое управление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4"/>
              <w:jc w:val="both"/>
              <w:rPr>
                <w:sz w:val="16"/>
                <w:szCs w:val="16"/>
              </w:rPr>
            </w:pPr>
            <w:r w:rsidRPr="009C06EE">
              <w:rPr>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27" w:type="dxa"/>
            <w:tcBorders>
              <w:top w:val="single" w:sz="4" w:space="0" w:color="000000"/>
              <w:left w:val="single" w:sz="4" w:space="0" w:color="000000"/>
              <w:bottom w:val="single" w:sz="4" w:space="0" w:color="000000"/>
              <w:right w:val="single" w:sz="4" w:space="0" w:color="000000"/>
            </w:tcBorders>
            <w:vAlign w:val="center"/>
          </w:tcPr>
          <w:p w:rsidR="000A1C36" w:rsidRPr="009C06EE" w:rsidRDefault="000A1C36" w:rsidP="00B91218">
            <w:pPr>
              <w:pStyle w:val="af4"/>
              <w:jc w:val="center"/>
              <w:rPr>
                <w:sz w:val="16"/>
                <w:szCs w:val="16"/>
              </w:rPr>
            </w:pPr>
            <w:r w:rsidRPr="009C06EE">
              <w:rPr>
                <w:sz w:val="16"/>
                <w:szCs w:val="16"/>
              </w:rPr>
              <w:t>4.1</w:t>
            </w:r>
          </w:p>
        </w:tc>
      </w:tr>
      <w:tr w:rsidR="000A1C36" w:rsidRPr="009C06EE" w:rsidTr="00B91218">
        <w:trPr>
          <w:jc w:val="center"/>
        </w:trPr>
        <w:tc>
          <w:tcPr>
            <w:tcW w:w="2482"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4"/>
              <w:rPr>
                <w:sz w:val="16"/>
                <w:szCs w:val="16"/>
                <w:lang w:eastAsia="ru-RU"/>
              </w:rPr>
            </w:pPr>
            <w:r w:rsidRPr="009C06EE">
              <w:rPr>
                <w:sz w:val="16"/>
                <w:szCs w:val="16"/>
              </w:rPr>
              <w:t>Бытовое обслуживание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4"/>
              <w:jc w:val="both"/>
              <w:rPr>
                <w:sz w:val="16"/>
                <w:szCs w:val="16"/>
              </w:rPr>
            </w:pPr>
            <w:r w:rsidRPr="009C06EE">
              <w:rPr>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27" w:type="dxa"/>
            <w:tcBorders>
              <w:top w:val="single" w:sz="4" w:space="0" w:color="000000"/>
              <w:left w:val="single" w:sz="4" w:space="0" w:color="000000"/>
              <w:bottom w:val="single" w:sz="4" w:space="0" w:color="000000"/>
              <w:right w:val="single" w:sz="4" w:space="0" w:color="000000"/>
            </w:tcBorders>
            <w:vAlign w:val="center"/>
          </w:tcPr>
          <w:p w:rsidR="000A1C36" w:rsidRPr="009C06EE" w:rsidRDefault="000A1C36" w:rsidP="00B91218">
            <w:pPr>
              <w:pStyle w:val="af4"/>
              <w:jc w:val="center"/>
              <w:rPr>
                <w:sz w:val="16"/>
                <w:szCs w:val="16"/>
              </w:rPr>
            </w:pPr>
            <w:r w:rsidRPr="009C06EE">
              <w:rPr>
                <w:sz w:val="16"/>
                <w:szCs w:val="16"/>
              </w:rPr>
              <w:t>3.3</w:t>
            </w:r>
          </w:p>
        </w:tc>
      </w:tr>
      <w:tr w:rsidR="000A1C36" w:rsidRPr="009C06EE" w:rsidTr="00B91218">
        <w:trPr>
          <w:jc w:val="center"/>
        </w:trPr>
        <w:tc>
          <w:tcPr>
            <w:tcW w:w="2482"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4"/>
              <w:rPr>
                <w:sz w:val="16"/>
                <w:szCs w:val="16"/>
              </w:rPr>
            </w:pPr>
            <w:r w:rsidRPr="009C06EE">
              <w:rPr>
                <w:sz w:val="16"/>
                <w:szCs w:val="16"/>
              </w:rPr>
              <w:t>Культурное развитие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4"/>
              <w:jc w:val="both"/>
              <w:rPr>
                <w:sz w:val="16"/>
                <w:szCs w:val="16"/>
              </w:rPr>
            </w:pPr>
            <w:r w:rsidRPr="009C06EE">
              <w:rPr>
                <w:sz w:val="16"/>
                <w:szCs w:val="1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0A1C36" w:rsidRPr="009C06EE" w:rsidRDefault="000A1C36" w:rsidP="00B91218">
            <w:pPr>
              <w:pStyle w:val="af4"/>
              <w:jc w:val="both"/>
              <w:rPr>
                <w:sz w:val="16"/>
                <w:szCs w:val="16"/>
              </w:rPr>
            </w:pPr>
            <w:r w:rsidRPr="009C06EE">
              <w:rPr>
                <w:sz w:val="16"/>
                <w:szCs w:val="16"/>
              </w:rPr>
              <w:t>устройство площадок для празднеств и гуляний;</w:t>
            </w:r>
          </w:p>
          <w:p w:rsidR="000A1C36" w:rsidRPr="009C06EE" w:rsidRDefault="000A1C36" w:rsidP="00B91218">
            <w:pPr>
              <w:pStyle w:val="af4"/>
              <w:jc w:val="both"/>
              <w:rPr>
                <w:sz w:val="16"/>
                <w:szCs w:val="16"/>
              </w:rPr>
            </w:pPr>
            <w:r w:rsidRPr="009C06EE">
              <w:rPr>
                <w:sz w:val="16"/>
                <w:szCs w:val="16"/>
              </w:rPr>
              <w:t>размещение зданий и сооружений для размещения цирков, зверинцев, зоопарков, океанариумов</w:t>
            </w:r>
          </w:p>
        </w:tc>
        <w:tc>
          <w:tcPr>
            <w:tcW w:w="1627" w:type="dxa"/>
            <w:tcBorders>
              <w:top w:val="single" w:sz="4" w:space="0" w:color="000000"/>
              <w:left w:val="single" w:sz="4" w:space="0" w:color="000000"/>
              <w:bottom w:val="single" w:sz="4" w:space="0" w:color="000000"/>
              <w:right w:val="single" w:sz="4" w:space="0" w:color="000000"/>
            </w:tcBorders>
            <w:vAlign w:val="center"/>
          </w:tcPr>
          <w:p w:rsidR="000A1C36" w:rsidRPr="009C06EE" w:rsidRDefault="000A1C36" w:rsidP="00B91218">
            <w:pPr>
              <w:pStyle w:val="af4"/>
              <w:jc w:val="center"/>
              <w:rPr>
                <w:sz w:val="16"/>
                <w:szCs w:val="16"/>
              </w:rPr>
            </w:pPr>
            <w:r w:rsidRPr="009C06EE">
              <w:rPr>
                <w:sz w:val="16"/>
                <w:szCs w:val="16"/>
              </w:rPr>
              <w:t>3.6</w:t>
            </w:r>
          </w:p>
        </w:tc>
      </w:tr>
      <w:tr w:rsidR="000A1C36" w:rsidRPr="009C06EE" w:rsidTr="00B91218">
        <w:trPr>
          <w:jc w:val="center"/>
        </w:trPr>
        <w:tc>
          <w:tcPr>
            <w:tcW w:w="2482"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4"/>
              <w:rPr>
                <w:sz w:val="16"/>
                <w:szCs w:val="16"/>
              </w:rPr>
            </w:pPr>
            <w:r w:rsidRPr="009C06EE">
              <w:rPr>
                <w:sz w:val="16"/>
                <w:szCs w:val="16"/>
              </w:rPr>
              <w:t>Общественное управление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4"/>
              <w:jc w:val="both"/>
              <w:rPr>
                <w:sz w:val="16"/>
                <w:szCs w:val="16"/>
              </w:rPr>
            </w:pPr>
            <w:r w:rsidRPr="009C06EE">
              <w:rPr>
                <w:sz w:val="16"/>
                <w:szCs w:val="16"/>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0A1C36" w:rsidRPr="009C06EE" w:rsidRDefault="000A1C36" w:rsidP="00B91218">
            <w:pPr>
              <w:pStyle w:val="af4"/>
              <w:jc w:val="both"/>
              <w:rPr>
                <w:sz w:val="16"/>
                <w:szCs w:val="16"/>
              </w:rPr>
            </w:pPr>
            <w:r w:rsidRPr="009C06EE">
              <w:rPr>
                <w:sz w:val="16"/>
                <w:szCs w:val="16"/>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0A1C36" w:rsidRPr="009C06EE" w:rsidRDefault="000A1C36" w:rsidP="00B91218">
            <w:pPr>
              <w:pStyle w:val="af4"/>
              <w:jc w:val="both"/>
              <w:rPr>
                <w:sz w:val="16"/>
                <w:szCs w:val="16"/>
              </w:rPr>
            </w:pPr>
            <w:r w:rsidRPr="009C06EE">
              <w:rPr>
                <w:sz w:val="16"/>
                <w:szCs w:val="16"/>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627" w:type="dxa"/>
            <w:tcBorders>
              <w:top w:val="single" w:sz="4" w:space="0" w:color="000000"/>
              <w:left w:val="single" w:sz="4" w:space="0" w:color="000000"/>
              <w:bottom w:val="single" w:sz="4" w:space="0" w:color="000000"/>
              <w:right w:val="single" w:sz="4" w:space="0" w:color="000000"/>
            </w:tcBorders>
            <w:vAlign w:val="center"/>
          </w:tcPr>
          <w:p w:rsidR="000A1C36" w:rsidRPr="009C06EE" w:rsidRDefault="000A1C36" w:rsidP="00B91218">
            <w:pPr>
              <w:pStyle w:val="af4"/>
              <w:jc w:val="center"/>
              <w:rPr>
                <w:sz w:val="16"/>
                <w:szCs w:val="16"/>
              </w:rPr>
            </w:pPr>
            <w:r w:rsidRPr="009C06EE">
              <w:rPr>
                <w:sz w:val="16"/>
                <w:szCs w:val="16"/>
              </w:rPr>
              <w:t>3.8</w:t>
            </w:r>
          </w:p>
        </w:tc>
      </w:tr>
      <w:tr w:rsidR="000A1C36" w:rsidRPr="009C06EE" w:rsidTr="00B91218">
        <w:trPr>
          <w:jc w:val="center"/>
        </w:trPr>
        <w:tc>
          <w:tcPr>
            <w:tcW w:w="2482"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4"/>
              <w:rPr>
                <w:sz w:val="16"/>
                <w:szCs w:val="16"/>
              </w:rPr>
            </w:pPr>
            <w:r w:rsidRPr="009C06EE">
              <w:rPr>
                <w:sz w:val="16"/>
                <w:szCs w:val="16"/>
              </w:rPr>
              <w:t>Магазины</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4"/>
              <w:jc w:val="both"/>
              <w:rPr>
                <w:sz w:val="16"/>
                <w:szCs w:val="16"/>
              </w:rPr>
            </w:pPr>
            <w:r w:rsidRPr="009C06EE">
              <w:rPr>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27" w:type="dxa"/>
            <w:tcBorders>
              <w:top w:val="single" w:sz="4" w:space="0" w:color="000000"/>
              <w:left w:val="single" w:sz="4" w:space="0" w:color="000000"/>
              <w:bottom w:val="single" w:sz="4" w:space="0" w:color="000000"/>
              <w:right w:val="single" w:sz="4" w:space="0" w:color="000000"/>
            </w:tcBorders>
            <w:vAlign w:val="center"/>
          </w:tcPr>
          <w:p w:rsidR="000A1C36" w:rsidRPr="009C06EE" w:rsidRDefault="000A1C36" w:rsidP="00B91218">
            <w:pPr>
              <w:pStyle w:val="af4"/>
              <w:jc w:val="center"/>
              <w:rPr>
                <w:sz w:val="16"/>
                <w:szCs w:val="16"/>
              </w:rPr>
            </w:pPr>
            <w:r w:rsidRPr="009C06EE">
              <w:rPr>
                <w:sz w:val="16"/>
                <w:szCs w:val="16"/>
              </w:rPr>
              <w:t>4.4</w:t>
            </w:r>
          </w:p>
        </w:tc>
      </w:tr>
    </w:tbl>
    <w:p w:rsidR="000A1C36" w:rsidRPr="009C06EE" w:rsidRDefault="000A1C36" w:rsidP="000A1C36">
      <w:pPr>
        <w:pStyle w:val="ConsNormal"/>
        <w:widowControl/>
        <w:tabs>
          <w:tab w:val="left" w:pos="900"/>
        </w:tabs>
        <w:spacing w:line="23" w:lineRule="atLeast"/>
        <w:jc w:val="both"/>
        <w:rPr>
          <w:rFonts w:ascii="Times New Roman" w:hAnsi="Times New Roman" w:cs="Times New Roman"/>
        </w:rPr>
      </w:pPr>
      <w:r w:rsidRPr="009C06EE">
        <w:rPr>
          <w:rFonts w:ascii="Times New Roman" w:hAnsi="Times New Roman" w:cs="Times New Roman"/>
        </w:rPr>
        <w:t>* указанные вспомогательные виды разрешенного использования допускаются на 1–м этаже основного объекта или пристроенными/встроено-пристроенными к основному объекту.</w:t>
      </w:r>
    </w:p>
    <w:p w:rsidR="000A1C36" w:rsidRPr="009C06EE" w:rsidRDefault="000A1C36" w:rsidP="000A1C36">
      <w:pPr>
        <w:autoSpaceDN w:val="0"/>
        <w:adjustRightInd w:val="0"/>
        <w:rPr>
          <w:noProof/>
          <w:sz w:val="20"/>
          <w:szCs w:val="20"/>
        </w:rPr>
      </w:pPr>
    </w:p>
    <w:p w:rsidR="000A1C36" w:rsidRPr="009C06EE" w:rsidRDefault="000A1C36" w:rsidP="000A1C36">
      <w:pPr>
        <w:autoSpaceDN w:val="0"/>
        <w:adjustRightInd w:val="0"/>
        <w:rPr>
          <w:noProof/>
          <w:sz w:val="20"/>
          <w:szCs w:val="20"/>
        </w:rPr>
      </w:pPr>
    </w:p>
    <w:p w:rsidR="000A1C36" w:rsidRPr="009C06EE" w:rsidRDefault="00D2512A" w:rsidP="000A1C36">
      <w:pPr>
        <w:autoSpaceDN w:val="0"/>
        <w:adjustRightInd w:val="0"/>
        <w:spacing w:line="240" w:lineRule="auto"/>
        <w:rPr>
          <w:rFonts w:ascii="Times New Roman" w:hAnsi="Times New Roman"/>
          <w:sz w:val="20"/>
          <w:szCs w:val="20"/>
        </w:rPr>
      </w:pPr>
      <w:hyperlink r:id="rId40" w:history="1">
        <w:r w:rsidR="000A1C36" w:rsidRPr="009C06EE">
          <w:rPr>
            <w:rFonts w:ascii="Times New Roman" w:hAnsi="Times New Roman" w:cs="Times New Roman"/>
            <w:b/>
            <w:bCs/>
            <w:sz w:val="20"/>
            <w:szCs w:val="20"/>
          </w:rPr>
          <w:t>Предельные</w:t>
        </w:r>
      </w:hyperlink>
      <w:r w:rsidR="000A1C36" w:rsidRPr="009C06EE">
        <w:rPr>
          <w:rFonts w:ascii="Times New Roman" w:hAnsi="Times New Roman" w:cs="Times New Roman"/>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0A1C36" w:rsidRPr="009C06EE">
        <w:rPr>
          <w:rFonts w:ascii="Times New Roman" w:hAnsi="Times New Roman"/>
          <w:b/>
          <w:sz w:val="20"/>
          <w:szCs w:val="20"/>
        </w:rPr>
        <w:t>:</w:t>
      </w:r>
    </w:p>
    <w:tbl>
      <w:tblPr>
        <w:tblW w:w="9923" w:type="dxa"/>
        <w:jc w:val="center"/>
        <w:tblLayout w:type="fixed"/>
        <w:tblLook w:val="0000"/>
      </w:tblPr>
      <w:tblGrid>
        <w:gridCol w:w="711"/>
        <w:gridCol w:w="5386"/>
        <w:gridCol w:w="3826"/>
      </w:tblGrid>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sz w:val="16"/>
                <w:szCs w:val="16"/>
              </w:rPr>
            </w:pPr>
            <w:r w:rsidRPr="009C06EE">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sz w:val="16"/>
                <w:szCs w:val="16"/>
              </w:rPr>
            </w:pPr>
            <w:r w:rsidRPr="009C06EE">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jc w:val="both"/>
              <w:rPr>
                <w:sz w:val="16"/>
                <w:szCs w:val="16"/>
              </w:rPr>
            </w:pPr>
            <w:r w:rsidRPr="009C06EE">
              <w:rPr>
                <w:sz w:val="16"/>
                <w:szCs w:val="16"/>
              </w:rPr>
              <w:t>Значения предельных размеров и параметров</w:t>
            </w:r>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sz w:val="16"/>
                <w:szCs w:val="16"/>
              </w:rPr>
            </w:pPr>
            <w:r w:rsidRPr="009C06EE">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sz w:val="16"/>
                <w:szCs w:val="16"/>
              </w:rPr>
            </w:pPr>
            <w:r w:rsidRPr="009C06EE">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sz w:val="16"/>
                <w:szCs w:val="16"/>
              </w:rPr>
            </w:pPr>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1.1.</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С видом разрешенного использования «Бытовое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b w:val="0"/>
                <w:sz w:val="16"/>
                <w:szCs w:val="16"/>
              </w:rPr>
            </w:pPr>
            <w:smartTag w:uri="urn:schemas-microsoft-com:office:smarttags" w:element="metricconverter">
              <w:smartTagPr>
                <w:attr w:name="ProductID" w:val="300 м2"/>
              </w:smartTagPr>
              <w:r w:rsidRPr="009C06EE">
                <w:rPr>
                  <w:b w:val="0"/>
                  <w:sz w:val="16"/>
                  <w:szCs w:val="16"/>
                </w:rPr>
                <w:t>300 м2</w:t>
              </w:r>
            </w:smartTag>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1.2.</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С видом разрешенного использования «Рынки»</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b w:val="0"/>
                <w:sz w:val="16"/>
                <w:szCs w:val="16"/>
              </w:rPr>
            </w:pPr>
            <w:smartTag w:uri="urn:schemas-microsoft-com:office:smarttags" w:element="metricconverter">
              <w:smartTagPr>
                <w:attr w:name="ProductID" w:val="400 м2"/>
              </w:smartTagPr>
              <w:r w:rsidRPr="009C06EE">
                <w:rPr>
                  <w:b w:val="0"/>
                  <w:sz w:val="16"/>
                  <w:szCs w:val="16"/>
                </w:rPr>
                <w:t>400 м2</w:t>
              </w:r>
            </w:smartTag>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1.3.</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С видом разрешенного использования «Приюты для животных», «Магазины»,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b w:val="0"/>
                <w:sz w:val="16"/>
                <w:szCs w:val="16"/>
              </w:rPr>
            </w:pPr>
            <w:smartTag w:uri="urn:schemas-microsoft-com:office:smarttags" w:element="metricconverter">
              <w:smartTagPr>
                <w:attr w:name="ProductID" w:val="600 м2"/>
              </w:smartTagPr>
              <w:r w:rsidRPr="009C06EE">
                <w:rPr>
                  <w:b w:val="0"/>
                  <w:sz w:val="16"/>
                  <w:szCs w:val="16"/>
                </w:rPr>
                <w:t>600 м2</w:t>
              </w:r>
            </w:smartTag>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1.4.</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С видом разрешенного использования «Социальное обслуживание», «Амбулаторно-поликлиническое обслуживание», «Стационарное медицинское обслуживание», «Образование и просвещение», «Религиозное обслуживание», «Общественное управление», «Деловое управление», «Общественное питание», «Гостиничное обслуживание», «Развлечения»,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b w:val="0"/>
                <w:sz w:val="16"/>
                <w:szCs w:val="16"/>
              </w:rPr>
            </w:pPr>
            <w:smartTag w:uri="urn:schemas-microsoft-com:office:smarttags" w:element="metricconverter">
              <w:smartTagPr>
                <w:attr w:name="ProductID" w:val="800 м2"/>
              </w:smartTagPr>
              <w:r w:rsidRPr="009C06EE">
                <w:rPr>
                  <w:b w:val="0"/>
                  <w:sz w:val="16"/>
                  <w:szCs w:val="16"/>
                </w:rPr>
                <w:t>800 м2</w:t>
              </w:r>
            </w:smartTag>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1.5.</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b w:val="0"/>
                <w:sz w:val="16"/>
                <w:szCs w:val="16"/>
              </w:rPr>
            </w:pPr>
            <w:r w:rsidRPr="009C06EE">
              <w:rPr>
                <w:b w:val="0"/>
                <w:sz w:val="16"/>
                <w:szCs w:val="16"/>
              </w:rPr>
              <w:t>Не подлежит установлению</w:t>
            </w:r>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sz w:val="16"/>
                <w:szCs w:val="16"/>
              </w:rPr>
            </w:pPr>
            <w:r w:rsidRPr="009C06EE">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b w:val="0"/>
                <w:sz w:val="16"/>
                <w:szCs w:val="16"/>
              </w:rPr>
            </w:pPr>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2.1.</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С видом разрешенного использования «Выставочно-ярмарочная деятельность»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b w:val="0"/>
                <w:sz w:val="16"/>
                <w:szCs w:val="16"/>
              </w:rPr>
            </w:pPr>
            <w:smartTag w:uri="urn:schemas-microsoft-com:office:smarttags" w:element="metricconverter">
              <w:smartTagPr>
                <w:attr w:name="ProductID" w:val="1000 м2"/>
              </w:smartTagPr>
              <w:r w:rsidRPr="009C06EE">
                <w:rPr>
                  <w:b w:val="0"/>
                  <w:sz w:val="16"/>
                  <w:szCs w:val="16"/>
                </w:rPr>
                <w:t>1000 м2</w:t>
              </w:r>
            </w:smartTag>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2.2.</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С видом разрешенного использования «Бытовое обслуживание», «Амбулаторно-поликлиническое обслуживание», «Культурное развитие», «Рынки», «Общественное питание»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b w:val="0"/>
                <w:sz w:val="16"/>
                <w:szCs w:val="16"/>
              </w:rPr>
            </w:pPr>
            <w:smartTag w:uri="urn:schemas-microsoft-com:office:smarttags" w:element="metricconverter">
              <w:smartTagPr>
                <w:attr w:name="ProductID" w:val="2000 м2"/>
              </w:smartTagPr>
              <w:r w:rsidRPr="009C06EE">
                <w:rPr>
                  <w:b w:val="0"/>
                  <w:sz w:val="16"/>
                  <w:szCs w:val="16"/>
                </w:rPr>
                <w:t>2000 м2</w:t>
              </w:r>
            </w:smartTag>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2.3.</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С видом разрешенного использования «Общественное управление», «Деловое управление», «Развлечения»,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b w:val="0"/>
                <w:sz w:val="16"/>
                <w:szCs w:val="16"/>
              </w:rPr>
            </w:pPr>
            <w:smartTag w:uri="urn:schemas-microsoft-com:office:smarttags" w:element="metricconverter">
              <w:smartTagPr>
                <w:attr w:name="ProductID" w:val="3000 м2"/>
              </w:smartTagPr>
              <w:r w:rsidRPr="009C06EE">
                <w:rPr>
                  <w:b w:val="0"/>
                  <w:sz w:val="16"/>
                  <w:szCs w:val="16"/>
                </w:rPr>
                <w:t>3000 м2</w:t>
              </w:r>
            </w:smartTag>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2.4.</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С видом разрешенного использования «Магазины»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b w:val="0"/>
                <w:sz w:val="16"/>
                <w:szCs w:val="16"/>
              </w:rPr>
            </w:pPr>
            <w:smartTag w:uri="urn:schemas-microsoft-com:office:smarttags" w:element="metricconverter">
              <w:smartTagPr>
                <w:attr w:name="ProductID" w:val="5000 м2"/>
              </w:smartTagPr>
              <w:r w:rsidRPr="009C06EE">
                <w:rPr>
                  <w:b w:val="0"/>
                  <w:sz w:val="16"/>
                  <w:szCs w:val="16"/>
                </w:rPr>
                <w:t>5000 м2</w:t>
              </w:r>
            </w:smartTag>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2.5.</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С видом разрешенного использования «Социальное обслуживание», «Стационарное медицинское обслуживание», «Религиозное использование»,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b w:val="0"/>
                <w:sz w:val="16"/>
                <w:szCs w:val="16"/>
              </w:rPr>
            </w:pPr>
            <w:smartTag w:uri="urn:schemas-microsoft-com:office:smarttags" w:element="metricconverter">
              <w:smartTagPr>
                <w:attr w:name="ProductID" w:val="10 000 м2"/>
              </w:smartTagPr>
              <w:r w:rsidRPr="009C06EE">
                <w:rPr>
                  <w:b w:val="0"/>
                  <w:sz w:val="16"/>
                  <w:szCs w:val="16"/>
                </w:rPr>
                <w:t>10 000 м2</w:t>
              </w:r>
            </w:smartTag>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2.6.</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С видом разрешенного использования «Гостиничное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b w:val="0"/>
                <w:sz w:val="16"/>
                <w:szCs w:val="16"/>
              </w:rPr>
            </w:pPr>
            <w:smartTag w:uri="urn:schemas-microsoft-com:office:smarttags" w:element="metricconverter">
              <w:smartTagPr>
                <w:attr w:name="ProductID" w:val="15 000 м2"/>
              </w:smartTagPr>
              <w:r w:rsidRPr="009C06EE">
                <w:rPr>
                  <w:b w:val="0"/>
                  <w:sz w:val="16"/>
                  <w:szCs w:val="16"/>
                </w:rPr>
                <w:t>15 000 м2</w:t>
              </w:r>
            </w:smartTag>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2.7.</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С видом разрешенного использования «Образование и просвещение»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b w:val="0"/>
                <w:sz w:val="16"/>
                <w:szCs w:val="16"/>
              </w:rPr>
            </w:pPr>
            <w:smartTag w:uri="urn:schemas-microsoft-com:office:smarttags" w:element="metricconverter">
              <w:smartTagPr>
                <w:attr w:name="ProductID" w:val="25 000 м2"/>
              </w:smartTagPr>
              <w:r w:rsidRPr="009C06EE">
                <w:rPr>
                  <w:b w:val="0"/>
                  <w:sz w:val="16"/>
                  <w:szCs w:val="16"/>
                </w:rPr>
                <w:t>25 000 м2</w:t>
              </w:r>
            </w:smartTag>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2.8.</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b w:val="0"/>
                <w:sz w:val="16"/>
                <w:szCs w:val="16"/>
              </w:rPr>
            </w:pPr>
            <w:r w:rsidRPr="009C06EE">
              <w:rPr>
                <w:b w:val="0"/>
                <w:sz w:val="16"/>
                <w:szCs w:val="16"/>
              </w:rPr>
              <w:t>Не подлежит установлению</w:t>
            </w:r>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sz w:val="16"/>
                <w:szCs w:val="16"/>
              </w:rPr>
            </w:pPr>
            <w:r w:rsidRPr="009C06EE">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b w:val="0"/>
                <w:sz w:val="16"/>
                <w:szCs w:val="16"/>
              </w:rPr>
            </w:pPr>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b w:val="0"/>
                <w:sz w:val="16"/>
                <w:szCs w:val="16"/>
              </w:rPr>
            </w:pPr>
            <w:smartTag w:uri="urn:schemas-microsoft-com:office:smarttags" w:element="metricconverter">
              <w:smartTagPr>
                <w:attr w:name="ProductID" w:val="0 м"/>
              </w:smartTagPr>
              <w:r w:rsidRPr="009C06EE">
                <w:rPr>
                  <w:b w:val="0"/>
                  <w:sz w:val="16"/>
                  <w:szCs w:val="16"/>
                </w:rPr>
                <w:t>0 м</w:t>
              </w:r>
            </w:smartTag>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b w:val="0"/>
                <w:sz w:val="16"/>
                <w:szCs w:val="16"/>
              </w:rPr>
            </w:pPr>
            <w:smartTag w:uri="urn:schemas-microsoft-com:office:smarttags" w:element="metricconverter">
              <w:smartTagPr>
                <w:attr w:name="ProductID" w:val="1 м"/>
              </w:smartTagPr>
              <w:r w:rsidRPr="009C06EE">
                <w:rPr>
                  <w:b w:val="0"/>
                  <w:sz w:val="16"/>
                  <w:szCs w:val="16"/>
                </w:rPr>
                <w:t>1 м</w:t>
              </w:r>
            </w:smartTag>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b w:val="0"/>
                <w:sz w:val="16"/>
                <w:szCs w:val="16"/>
              </w:rPr>
            </w:pPr>
            <w:smartTag w:uri="urn:schemas-microsoft-com:office:smarttags" w:element="metricconverter">
              <w:smartTagPr>
                <w:attr w:name="ProductID" w:val="3 м"/>
              </w:smartTagPr>
              <w:r w:rsidRPr="009C06EE">
                <w:rPr>
                  <w:b w:val="0"/>
                  <w:sz w:val="16"/>
                  <w:szCs w:val="16"/>
                </w:rPr>
                <w:t>3 м</w:t>
              </w:r>
            </w:smartTag>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sz w:val="16"/>
                <w:szCs w:val="16"/>
              </w:rPr>
            </w:pPr>
            <w:r w:rsidRPr="009C06EE">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b w:val="0"/>
                <w:sz w:val="16"/>
                <w:szCs w:val="16"/>
              </w:rPr>
            </w:pPr>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b w:val="0"/>
                <w:sz w:val="16"/>
                <w:szCs w:val="16"/>
              </w:rPr>
            </w:pPr>
            <w:smartTag w:uri="urn:schemas-microsoft-com:office:smarttags" w:element="metricconverter">
              <w:smartTagPr>
                <w:attr w:name="ProductID" w:val="0 м"/>
              </w:smartTagPr>
              <w:r w:rsidRPr="009C06EE">
                <w:rPr>
                  <w:b w:val="0"/>
                  <w:sz w:val="16"/>
                  <w:szCs w:val="16"/>
                </w:rPr>
                <w:t>0 м</w:t>
              </w:r>
            </w:smartTag>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для дошкольных образовательных организаций, общеобразовательных организаций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b w:val="0"/>
                <w:sz w:val="16"/>
                <w:szCs w:val="16"/>
              </w:rPr>
            </w:pPr>
            <w:smartTag w:uri="urn:schemas-microsoft-com:office:smarttags" w:element="metricconverter">
              <w:smartTagPr>
                <w:attr w:name="ProductID" w:val="25 м"/>
              </w:smartTagPr>
              <w:r w:rsidRPr="009C06EE">
                <w:rPr>
                  <w:b w:val="0"/>
                  <w:sz w:val="16"/>
                  <w:szCs w:val="16"/>
                </w:rPr>
                <w:t>25 м</w:t>
              </w:r>
            </w:smartTag>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4.3</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для пожарных депо</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b w:val="0"/>
                <w:sz w:val="16"/>
                <w:szCs w:val="16"/>
              </w:rPr>
            </w:pPr>
            <w:smartTag w:uri="urn:schemas-microsoft-com:office:smarttags" w:element="metricconverter">
              <w:smartTagPr>
                <w:attr w:name="ProductID" w:val="10 м"/>
              </w:smartTagPr>
              <w:r w:rsidRPr="009C06EE">
                <w:rPr>
                  <w:b w:val="0"/>
                  <w:sz w:val="16"/>
                  <w:szCs w:val="16"/>
                </w:rPr>
                <w:t>10 м</w:t>
              </w:r>
            </w:smartTag>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4.3</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b w:val="0"/>
                <w:sz w:val="16"/>
                <w:szCs w:val="16"/>
              </w:rPr>
            </w:pPr>
            <w:smartTag w:uri="urn:schemas-microsoft-com:office:smarttags" w:element="metricconverter">
              <w:smartTagPr>
                <w:attr w:name="ProductID" w:val="5 м"/>
              </w:smartTagPr>
              <w:r w:rsidRPr="009C06EE">
                <w:rPr>
                  <w:b w:val="0"/>
                  <w:sz w:val="16"/>
                  <w:szCs w:val="16"/>
                </w:rPr>
                <w:t>5 м</w:t>
              </w:r>
            </w:smartTag>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sz w:val="16"/>
                <w:szCs w:val="16"/>
              </w:rPr>
            </w:pPr>
            <w:r w:rsidRPr="009C06EE">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b w:val="0"/>
                <w:sz w:val="16"/>
                <w:szCs w:val="16"/>
              </w:rPr>
            </w:pPr>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5.1.</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высота объектов основных видов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b w:val="0"/>
                <w:sz w:val="16"/>
                <w:szCs w:val="16"/>
              </w:rPr>
            </w:pPr>
            <w:smartTag w:uri="urn:schemas-microsoft-com:office:smarttags" w:element="metricconverter">
              <w:smartTagPr>
                <w:attr w:name="ProductID" w:val="17 м"/>
              </w:smartTagPr>
              <w:r w:rsidRPr="009C06EE">
                <w:rPr>
                  <w:b w:val="0"/>
                  <w:sz w:val="16"/>
                  <w:szCs w:val="16"/>
                </w:rPr>
                <w:t>17 м</w:t>
              </w:r>
            </w:smartTag>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5.2.</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Предельная максимальная высота объектов вспомогательных видов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b w:val="0"/>
                <w:sz w:val="16"/>
                <w:szCs w:val="16"/>
              </w:rPr>
            </w:pPr>
            <w:smartTag w:uri="urn:schemas-microsoft-com:office:smarttags" w:element="metricconverter">
              <w:smartTagPr>
                <w:attr w:name="ProductID" w:val="5 м"/>
              </w:smartTagPr>
              <w:r w:rsidRPr="009C06EE">
                <w:rPr>
                  <w:b w:val="0"/>
                  <w:sz w:val="16"/>
                  <w:szCs w:val="16"/>
                </w:rPr>
                <w:t>5 м</w:t>
              </w:r>
            </w:smartTag>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sz w:val="16"/>
                <w:szCs w:val="16"/>
              </w:rPr>
            </w:pPr>
            <w:r w:rsidRPr="009C06EE">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b w:val="0"/>
                <w:sz w:val="16"/>
                <w:szCs w:val="16"/>
              </w:rPr>
            </w:pPr>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b w:val="0"/>
                <w:sz w:val="16"/>
                <w:szCs w:val="16"/>
              </w:rPr>
            </w:pPr>
            <w:r w:rsidRPr="009C06EE">
              <w:rPr>
                <w:b w:val="0"/>
                <w:sz w:val="16"/>
                <w:szCs w:val="16"/>
              </w:rPr>
              <w:t>100 %</w:t>
            </w:r>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b w:val="0"/>
                <w:sz w:val="16"/>
                <w:szCs w:val="16"/>
              </w:rPr>
            </w:pPr>
            <w:r w:rsidRPr="009C06EE">
              <w:rPr>
                <w:b w:val="0"/>
                <w:sz w:val="16"/>
                <w:szCs w:val="16"/>
              </w:rPr>
              <w:t>80 %</w:t>
            </w:r>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6.1</w:t>
            </w:r>
          </w:p>
        </w:tc>
        <w:tc>
          <w:tcPr>
            <w:tcW w:w="5386"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f6"/>
              <w:jc w:val="both"/>
              <w:rPr>
                <w:b w:val="0"/>
                <w:sz w:val="16"/>
                <w:szCs w:val="16"/>
              </w:rPr>
            </w:pPr>
            <w:r w:rsidRPr="009C06EE">
              <w:rPr>
                <w:b w:val="0"/>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f6"/>
              <w:rPr>
                <w:b w:val="0"/>
                <w:sz w:val="16"/>
                <w:szCs w:val="16"/>
              </w:rPr>
            </w:pPr>
            <w:r w:rsidRPr="009C06EE">
              <w:rPr>
                <w:b w:val="0"/>
                <w:sz w:val="16"/>
                <w:szCs w:val="16"/>
              </w:rPr>
              <w:t>80 %</w:t>
            </w:r>
          </w:p>
        </w:tc>
      </w:tr>
    </w:tbl>
    <w:p w:rsidR="000A1C36" w:rsidRDefault="000A1C36" w:rsidP="000A1C36">
      <w:pPr>
        <w:pStyle w:val="ConsNormal"/>
        <w:tabs>
          <w:tab w:val="left" w:pos="900"/>
        </w:tabs>
        <w:spacing w:line="23" w:lineRule="atLeast"/>
        <w:ind w:firstLine="0"/>
        <w:jc w:val="both"/>
        <w:rPr>
          <w:rFonts w:ascii="Times New Roman" w:hAnsi="Times New Roman" w:cs="Times New Roman"/>
          <w:b/>
          <w:sz w:val="24"/>
          <w:szCs w:val="24"/>
        </w:rPr>
      </w:pPr>
    </w:p>
    <w:p w:rsidR="000A1C36" w:rsidRPr="009C06EE" w:rsidRDefault="000A1C36" w:rsidP="009C06EE">
      <w:pPr>
        <w:pStyle w:val="ConsNormal"/>
        <w:spacing w:line="360" w:lineRule="auto"/>
        <w:ind w:firstLine="709"/>
        <w:jc w:val="both"/>
        <w:outlineLvl w:val="0"/>
        <w:rPr>
          <w:rFonts w:ascii="Times New Roman" w:hAnsi="Times New Roman" w:cs="Times New Roman"/>
          <w:b/>
        </w:rPr>
      </w:pPr>
      <w:r w:rsidRPr="009C06EE">
        <w:rPr>
          <w:rFonts w:ascii="Times New Roman" w:hAnsi="Times New Roman" w:cs="Times New Roman"/>
          <w:b/>
        </w:rPr>
        <w:t>ЗД.  ЗОНА ОБЪЕКТОВ ЗДРАВООХРАНЕНИЯ</w:t>
      </w:r>
    </w:p>
    <w:p w:rsidR="000A1C36" w:rsidRPr="009C06EE" w:rsidRDefault="000A1C36" w:rsidP="009C06EE">
      <w:pPr>
        <w:pStyle w:val="ConsNormal"/>
        <w:spacing w:line="360" w:lineRule="auto"/>
        <w:ind w:firstLine="709"/>
        <w:jc w:val="both"/>
        <w:rPr>
          <w:rFonts w:ascii="Times New Roman" w:hAnsi="Times New Roman" w:cs="Times New Roman"/>
          <w:snapToGrid w:val="0"/>
        </w:rPr>
      </w:pPr>
      <w:r w:rsidRPr="009C06EE">
        <w:rPr>
          <w:rFonts w:ascii="Times New Roman" w:hAnsi="Times New Roman" w:cs="Times New Roman"/>
          <w:snapToGrid w:val="0"/>
        </w:rPr>
        <w:t>Зона объектов здравоохранения выделена для обеспечения правовых условий формирования территорий, на которых осуществляется деятельность объектов медицинского назначения.</w:t>
      </w:r>
    </w:p>
    <w:p w:rsidR="000A1C36" w:rsidRPr="009C06EE" w:rsidRDefault="000A1C36" w:rsidP="009C06EE">
      <w:pPr>
        <w:pStyle w:val="ConsNormal"/>
        <w:tabs>
          <w:tab w:val="left" w:pos="900"/>
        </w:tabs>
        <w:spacing w:line="23" w:lineRule="atLeast"/>
        <w:ind w:firstLine="0"/>
        <w:jc w:val="both"/>
        <w:rPr>
          <w:rFonts w:ascii="Times New Roman" w:hAnsi="Times New Roman" w:cs="Times New Roman"/>
          <w:b/>
        </w:rPr>
      </w:pPr>
      <w:r w:rsidRPr="009C06EE">
        <w:rPr>
          <w:rFonts w:ascii="Times New Roman" w:hAnsi="Times New Roman" w:cs="Times New Roman"/>
          <w:b/>
        </w:rPr>
        <w:t>Основные виды разрешенного использования:</w:t>
      </w:r>
    </w:p>
    <w:tbl>
      <w:tblPr>
        <w:tblW w:w="9820" w:type="dxa"/>
        <w:jc w:val="center"/>
        <w:tblInd w:w="1538" w:type="dxa"/>
        <w:tblLayout w:type="fixed"/>
        <w:tblLook w:val="0000"/>
      </w:tblPr>
      <w:tblGrid>
        <w:gridCol w:w="2559"/>
        <w:gridCol w:w="5613"/>
        <w:gridCol w:w="1648"/>
      </w:tblGrid>
      <w:tr w:rsidR="000A1C36" w:rsidRPr="000728D0" w:rsidTr="00B91218">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0A1C36" w:rsidRPr="009C06EE" w:rsidRDefault="000A1C36" w:rsidP="00B91218">
            <w:pPr>
              <w:pStyle w:val="af6"/>
              <w:jc w:val="both"/>
              <w:rPr>
                <w:sz w:val="16"/>
                <w:szCs w:val="16"/>
              </w:rPr>
            </w:pPr>
            <w:r w:rsidRPr="009C06EE">
              <w:rPr>
                <w:sz w:val="16"/>
                <w:szCs w:val="16"/>
              </w:rPr>
              <w:lastRenderedPageBreak/>
              <w:t xml:space="preserve">Вид разрешенного использования </w:t>
            </w:r>
            <w:r w:rsidRPr="009C06EE">
              <w:rPr>
                <w:sz w:val="16"/>
                <w:szCs w:val="16"/>
              </w:rPr>
              <w:br/>
              <w:t xml:space="preserve">земельных участков и объектов </w:t>
            </w:r>
            <w:r w:rsidRPr="009C06EE">
              <w:rPr>
                <w:sz w:val="16"/>
                <w:szCs w:val="16"/>
              </w:rPr>
              <w:br/>
              <w:t>капитального строительства</w:t>
            </w:r>
          </w:p>
        </w:tc>
        <w:tc>
          <w:tcPr>
            <w:tcW w:w="5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36" w:rsidRPr="009C06EE" w:rsidRDefault="000A1C36" w:rsidP="00B91218">
            <w:pPr>
              <w:pStyle w:val="af6"/>
              <w:jc w:val="both"/>
              <w:rPr>
                <w:sz w:val="16"/>
                <w:szCs w:val="16"/>
              </w:rPr>
            </w:pPr>
            <w:r w:rsidRPr="009C06EE">
              <w:rPr>
                <w:sz w:val="16"/>
                <w:szCs w:val="16"/>
              </w:rPr>
              <w:t>Описание вида разрешенного использования земельного участка</w:t>
            </w:r>
          </w:p>
        </w:tc>
        <w:tc>
          <w:tcPr>
            <w:tcW w:w="1648"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pStyle w:val="af6"/>
              <w:jc w:val="both"/>
              <w:rPr>
                <w:sz w:val="16"/>
                <w:szCs w:val="16"/>
              </w:rPr>
            </w:pPr>
            <w:r w:rsidRPr="009C06EE">
              <w:rPr>
                <w:sz w:val="16"/>
                <w:szCs w:val="16"/>
                <w:lang w:eastAsia="ru-RU"/>
              </w:rPr>
              <w:t>Код (числовое обозначение) вида разрешенного использования земельного</w:t>
            </w:r>
            <w:r w:rsidR="009C06EE">
              <w:rPr>
                <w:sz w:val="16"/>
                <w:szCs w:val="16"/>
                <w:lang w:eastAsia="ru-RU"/>
              </w:rPr>
              <w:t xml:space="preserve"> участка, согласно классификато</w:t>
            </w:r>
            <w:r w:rsidRPr="009C06EE">
              <w:rPr>
                <w:sz w:val="16"/>
                <w:szCs w:val="16"/>
                <w:lang w:eastAsia="ru-RU"/>
              </w:rPr>
              <w:t>ру видов разрешенного использования земельных участков</w:t>
            </w:r>
          </w:p>
        </w:tc>
      </w:tr>
      <w:tr w:rsidR="000A1C36" w:rsidRPr="000728D0"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s1"/>
              <w:spacing w:before="0" w:beforeAutospacing="0" w:after="0" w:afterAutospacing="0"/>
              <w:jc w:val="both"/>
              <w:rPr>
                <w:sz w:val="16"/>
                <w:szCs w:val="16"/>
              </w:rPr>
            </w:pPr>
            <w:r w:rsidRPr="009C06EE">
              <w:rPr>
                <w:sz w:val="16"/>
                <w:szCs w:val="16"/>
              </w:rPr>
              <w:t>Здравоохранение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s1"/>
              <w:spacing w:before="0" w:beforeAutospacing="0" w:after="0" w:afterAutospacing="0"/>
              <w:jc w:val="both"/>
              <w:rPr>
                <w:sz w:val="16"/>
                <w:szCs w:val="16"/>
              </w:rPr>
            </w:pPr>
            <w:r w:rsidRPr="009C06EE">
              <w:rPr>
                <w:sz w:val="16"/>
                <w:szCs w:val="16"/>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41" w:history="1">
              <w:r w:rsidRPr="009C06EE">
                <w:rPr>
                  <w:sz w:val="16"/>
                  <w:szCs w:val="16"/>
                </w:rPr>
                <w:t>кодами 3.4.1</w:t>
              </w:r>
            </w:hyperlink>
            <w:r w:rsidRPr="009C06EE">
              <w:rPr>
                <w:sz w:val="16"/>
                <w:szCs w:val="16"/>
              </w:rPr>
              <w:t xml:space="preserve"> - </w:t>
            </w:r>
            <w:hyperlink r:id="rId42" w:history="1">
              <w:r w:rsidRPr="009C06EE">
                <w:rPr>
                  <w:sz w:val="16"/>
                  <w:szCs w:val="16"/>
                </w:rPr>
                <w:t>3.4.2</w:t>
              </w:r>
            </w:hyperlink>
          </w:p>
        </w:tc>
        <w:tc>
          <w:tcPr>
            <w:tcW w:w="1648"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pStyle w:val="s1"/>
              <w:spacing w:before="0" w:beforeAutospacing="0" w:after="0" w:afterAutospacing="0"/>
              <w:jc w:val="both"/>
              <w:rPr>
                <w:sz w:val="16"/>
                <w:szCs w:val="16"/>
              </w:rPr>
            </w:pPr>
            <w:r w:rsidRPr="009C06EE">
              <w:rPr>
                <w:sz w:val="16"/>
                <w:szCs w:val="16"/>
              </w:rPr>
              <w:t>3.4</w:t>
            </w:r>
          </w:p>
        </w:tc>
      </w:tr>
      <w:tr w:rsidR="000A1C36" w:rsidRPr="000728D0"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s1"/>
              <w:spacing w:before="0" w:beforeAutospacing="0" w:after="0" w:afterAutospacing="0"/>
              <w:jc w:val="both"/>
              <w:rPr>
                <w:sz w:val="16"/>
                <w:szCs w:val="16"/>
              </w:rPr>
            </w:pPr>
            <w:r w:rsidRPr="009C06EE">
              <w:rPr>
                <w:sz w:val="16"/>
                <w:szCs w:val="16"/>
              </w:rPr>
              <w:t>Санаторная деятельность</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s1"/>
              <w:spacing w:before="0" w:beforeAutospacing="0" w:after="0" w:afterAutospacing="0"/>
              <w:jc w:val="both"/>
              <w:rPr>
                <w:sz w:val="16"/>
                <w:szCs w:val="16"/>
              </w:rPr>
            </w:pPr>
            <w:r w:rsidRPr="009C06EE">
              <w:rPr>
                <w:sz w:val="16"/>
                <w:szCs w:val="16"/>
              </w:rPr>
              <w:t>Размещение санаториев и профилакториев, обеспечивающих оказание услуги по лечению и оздоровлению населения;</w:t>
            </w:r>
          </w:p>
          <w:p w:rsidR="000A1C36" w:rsidRPr="009C06EE" w:rsidRDefault="000A1C36" w:rsidP="00B91218">
            <w:pPr>
              <w:pStyle w:val="s1"/>
              <w:spacing w:before="0" w:beforeAutospacing="0" w:after="0" w:afterAutospacing="0"/>
              <w:jc w:val="both"/>
              <w:rPr>
                <w:sz w:val="16"/>
                <w:szCs w:val="16"/>
              </w:rPr>
            </w:pPr>
            <w:r w:rsidRPr="009C06EE">
              <w:rPr>
                <w:sz w:val="16"/>
                <w:szCs w:val="16"/>
              </w:rPr>
              <w:t>обустройство лечебно-оздоровительных местностей (пляжи, бюветы, места добычи целебной грязи);</w:t>
            </w:r>
          </w:p>
          <w:p w:rsidR="000A1C36" w:rsidRPr="009C06EE" w:rsidRDefault="000A1C36" w:rsidP="00B91218">
            <w:pPr>
              <w:pStyle w:val="s1"/>
              <w:spacing w:before="0" w:beforeAutospacing="0" w:after="0" w:afterAutospacing="0"/>
              <w:jc w:val="both"/>
              <w:rPr>
                <w:sz w:val="16"/>
                <w:szCs w:val="16"/>
              </w:rPr>
            </w:pPr>
            <w:r w:rsidRPr="009C06EE">
              <w:rPr>
                <w:sz w:val="16"/>
                <w:szCs w:val="16"/>
              </w:rPr>
              <w:t>размещение лечебно-оздоровительных лагерей</w:t>
            </w:r>
          </w:p>
        </w:tc>
        <w:tc>
          <w:tcPr>
            <w:tcW w:w="1648"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pStyle w:val="s1"/>
              <w:spacing w:before="0" w:beforeAutospacing="0" w:after="0" w:afterAutospacing="0"/>
              <w:jc w:val="both"/>
              <w:rPr>
                <w:sz w:val="16"/>
                <w:szCs w:val="16"/>
              </w:rPr>
            </w:pPr>
            <w:r w:rsidRPr="009C06EE">
              <w:rPr>
                <w:sz w:val="16"/>
                <w:szCs w:val="16"/>
              </w:rPr>
              <w:t>9.2.1</w:t>
            </w:r>
          </w:p>
        </w:tc>
      </w:tr>
    </w:tbl>
    <w:p w:rsidR="000A1C36" w:rsidRPr="000728D0" w:rsidRDefault="000A1C36" w:rsidP="000A1C36">
      <w:pPr>
        <w:pStyle w:val="ConsNormal"/>
        <w:tabs>
          <w:tab w:val="left" w:pos="900"/>
        </w:tabs>
        <w:spacing w:line="23" w:lineRule="atLeast"/>
        <w:ind w:firstLine="0"/>
        <w:jc w:val="both"/>
        <w:rPr>
          <w:rFonts w:ascii="Times New Roman" w:hAnsi="Times New Roman" w:cs="Times New Roman"/>
          <w:b/>
          <w:sz w:val="24"/>
          <w:szCs w:val="24"/>
        </w:rPr>
      </w:pPr>
    </w:p>
    <w:p w:rsidR="000A1C36" w:rsidRPr="009C06EE" w:rsidRDefault="000A1C36" w:rsidP="000A1C36">
      <w:pPr>
        <w:pStyle w:val="ConsNormal"/>
        <w:widowControl/>
        <w:tabs>
          <w:tab w:val="left" w:pos="1080"/>
        </w:tabs>
        <w:ind w:firstLine="0"/>
        <w:jc w:val="both"/>
        <w:rPr>
          <w:rFonts w:ascii="Times New Roman" w:hAnsi="Times New Roman" w:cs="Times New Roman"/>
          <w:b/>
        </w:rPr>
      </w:pPr>
      <w:r w:rsidRPr="009C06EE">
        <w:rPr>
          <w:rFonts w:ascii="Times New Roman" w:hAnsi="Times New Roman" w:cs="Times New Roman"/>
          <w:b/>
        </w:rPr>
        <w:t>Условно разрешенные виды использования:</w:t>
      </w:r>
    </w:p>
    <w:tbl>
      <w:tblPr>
        <w:tblW w:w="9941" w:type="dxa"/>
        <w:jc w:val="center"/>
        <w:tblInd w:w="413" w:type="dxa"/>
        <w:tblLayout w:type="fixed"/>
        <w:tblLook w:val="0000"/>
      </w:tblPr>
      <w:tblGrid>
        <w:gridCol w:w="1701"/>
        <w:gridCol w:w="6681"/>
        <w:gridCol w:w="1559"/>
      </w:tblGrid>
      <w:tr w:rsidR="000A1C36" w:rsidRPr="000728D0" w:rsidTr="00B91218">
        <w:trPr>
          <w:tblHeader/>
          <w:jc w:val="center"/>
        </w:trPr>
        <w:tc>
          <w:tcPr>
            <w:tcW w:w="1701" w:type="dxa"/>
            <w:tcBorders>
              <w:top w:val="single" w:sz="4" w:space="0" w:color="000000"/>
              <w:left w:val="single" w:sz="4" w:space="0" w:color="000000"/>
              <w:bottom w:val="single" w:sz="4" w:space="0" w:color="000000"/>
            </w:tcBorders>
            <w:shd w:val="clear" w:color="auto" w:fill="auto"/>
            <w:vAlign w:val="center"/>
          </w:tcPr>
          <w:p w:rsidR="000A1C36" w:rsidRPr="009C06EE" w:rsidRDefault="000A1C36" w:rsidP="009C06EE">
            <w:pPr>
              <w:pStyle w:val="af6"/>
              <w:jc w:val="both"/>
              <w:rPr>
                <w:sz w:val="16"/>
                <w:szCs w:val="16"/>
              </w:rPr>
            </w:pPr>
            <w:r w:rsidRPr="009C06EE">
              <w:rPr>
                <w:sz w:val="16"/>
                <w:szCs w:val="16"/>
              </w:rPr>
              <w:t xml:space="preserve">Вид разрешенного использования </w:t>
            </w:r>
            <w:r w:rsidRPr="009C06EE">
              <w:rPr>
                <w:sz w:val="16"/>
                <w:szCs w:val="16"/>
              </w:rPr>
              <w:br/>
              <w:t xml:space="preserve">земельных участков и объектов </w:t>
            </w:r>
            <w:r w:rsidRPr="009C06EE">
              <w:rPr>
                <w:sz w:val="16"/>
                <w:szCs w:val="16"/>
              </w:rPr>
              <w:br/>
              <w:t>капитального строительства</w:t>
            </w:r>
          </w:p>
        </w:tc>
        <w:tc>
          <w:tcPr>
            <w:tcW w:w="6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36" w:rsidRPr="009C06EE" w:rsidRDefault="000A1C36" w:rsidP="009C06EE">
            <w:pPr>
              <w:pStyle w:val="af6"/>
              <w:jc w:val="both"/>
              <w:rPr>
                <w:sz w:val="16"/>
                <w:szCs w:val="16"/>
              </w:rPr>
            </w:pPr>
            <w:r w:rsidRPr="009C06EE">
              <w:rPr>
                <w:sz w:val="16"/>
                <w:szCs w:val="16"/>
              </w:rPr>
              <w:t>Описание вида разрешенного использования 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0A1C36" w:rsidRPr="009C06EE" w:rsidRDefault="000A1C36" w:rsidP="009C06EE">
            <w:pPr>
              <w:pStyle w:val="af6"/>
              <w:jc w:val="both"/>
              <w:rPr>
                <w:sz w:val="16"/>
                <w:szCs w:val="16"/>
              </w:rPr>
            </w:pPr>
            <w:r w:rsidRPr="009C06EE">
              <w:rPr>
                <w:sz w:val="16"/>
                <w:szCs w:val="16"/>
                <w:lang w:eastAsia="ru-RU"/>
              </w:rPr>
              <w:t>Код (числовое обозначение) вида разрешенного использования земельного</w:t>
            </w:r>
            <w:r w:rsidR="00A43732">
              <w:rPr>
                <w:sz w:val="16"/>
                <w:szCs w:val="16"/>
                <w:lang w:eastAsia="ru-RU"/>
              </w:rPr>
              <w:t xml:space="preserve"> участка, согласно классификато</w:t>
            </w:r>
            <w:r w:rsidRPr="009C06EE">
              <w:rPr>
                <w:sz w:val="16"/>
                <w:szCs w:val="16"/>
                <w:lang w:eastAsia="ru-RU"/>
              </w:rPr>
              <w:t>ру видов разрешенного использования земельных участков</w:t>
            </w:r>
          </w:p>
        </w:tc>
      </w:tr>
      <w:tr w:rsidR="000A1C36" w:rsidRPr="000728D0" w:rsidTr="00B91218">
        <w:trPr>
          <w:jc w:val="center"/>
        </w:trPr>
        <w:tc>
          <w:tcPr>
            <w:tcW w:w="1701"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Спорт</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pStyle w:val="s1"/>
              <w:spacing w:before="0" w:beforeAutospacing="0" w:after="0" w:afterAutospacing="0"/>
              <w:jc w:val="both"/>
              <w:rPr>
                <w:sz w:val="16"/>
                <w:szCs w:val="16"/>
              </w:rPr>
            </w:pPr>
            <w:r w:rsidRPr="009C06EE">
              <w:rPr>
                <w:sz w:val="16"/>
                <w:szCs w:val="1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0A1C36" w:rsidRPr="009C06EE" w:rsidRDefault="000A1C36" w:rsidP="009C06EE">
            <w:pPr>
              <w:pStyle w:val="s1"/>
              <w:spacing w:before="0" w:beforeAutospacing="0" w:after="0" w:afterAutospacing="0"/>
              <w:jc w:val="both"/>
              <w:rPr>
                <w:sz w:val="16"/>
                <w:szCs w:val="16"/>
              </w:rPr>
            </w:pPr>
            <w:r w:rsidRPr="009C06EE">
              <w:rPr>
                <w:sz w:val="16"/>
                <w:szCs w:val="16"/>
              </w:rPr>
              <w:t>размещение спортивных баз и лагерей.</w:t>
            </w:r>
          </w:p>
        </w:tc>
        <w:tc>
          <w:tcPr>
            <w:tcW w:w="1559" w:type="dxa"/>
            <w:tcBorders>
              <w:top w:val="single" w:sz="4" w:space="0" w:color="000000"/>
              <w:left w:val="single" w:sz="4" w:space="0" w:color="000000"/>
              <w:bottom w:val="single" w:sz="4" w:space="0" w:color="000000"/>
              <w:right w:val="single" w:sz="4" w:space="0" w:color="000000"/>
            </w:tcBorders>
          </w:tcPr>
          <w:p w:rsidR="000A1C36" w:rsidRPr="009C06EE" w:rsidRDefault="000A1C36" w:rsidP="009C06EE">
            <w:pPr>
              <w:pStyle w:val="s1"/>
              <w:spacing w:before="0" w:beforeAutospacing="0" w:after="0" w:afterAutospacing="0"/>
              <w:jc w:val="both"/>
              <w:rPr>
                <w:sz w:val="16"/>
                <w:szCs w:val="16"/>
              </w:rPr>
            </w:pPr>
            <w:r w:rsidRPr="009C06EE">
              <w:rPr>
                <w:sz w:val="16"/>
                <w:szCs w:val="16"/>
              </w:rPr>
              <w:t>5.1.</w:t>
            </w:r>
          </w:p>
        </w:tc>
      </w:tr>
      <w:tr w:rsidR="000A1C36" w:rsidRPr="000728D0" w:rsidTr="00B91218">
        <w:trPr>
          <w:jc w:val="center"/>
        </w:trPr>
        <w:tc>
          <w:tcPr>
            <w:tcW w:w="1701"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Культурное развитие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устройство площадок для празднеств и гуляний;</w:t>
            </w:r>
          </w:p>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размещение зданий и сооружений для размещения цирков, зверинцев, зоопарков, океанариумов</w:t>
            </w:r>
          </w:p>
        </w:tc>
        <w:tc>
          <w:tcPr>
            <w:tcW w:w="1559" w:type="dxa"/>
            <w:tcBorders>
              <w:top w:val="single" w:sz="4" w:space="0" w:color="000000"/>
              <w:left w:val="single" w:sz="4" w:space="0" w:color="000000"/>
              <w:bottom w:val="single" w:sz="4" w:space="0" w:color="000000"/>
              <w:right w:val="single" w:sz="4" w:space="0" w:color="000000"/>
            </w:tcBorders>
          </w:tcPr>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3.6</w:t>
            </w:r>
          </w:p>
        </w:tc>
      </w:tr>
      <w:tr w:rsidR="000A1C36" w:rsidRPr="000728D0" w:rsidTr="00B91218">
        <w:trPr>
          <w:jc w:val="center"/>
        </w:trPr>
        <w:tc>
          <w:tcPr>
            <w:tcW w:w="1701"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Религиозное использование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59" w:type="dxa"/>
            <w:tcBorders>
              <w:top w:val="single" w:sz="4" w:space="0" w:color="000000"/>
              <w:left w:val="single" w:sz="4" w:space="0" w:color="000000"/>
              <w:bottom w:val="single" w:sz="4" w:space="0" w:color="000000"/>
              <w:right w:val="single" w:sz="4" w:space="0" w:color="000000"/>
            </w:tcBorders>
          </w:tcPr>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3.7</w:t>
            </w:r>
          </w:p>
        </w:tc>
      </w:tr>
      <w:tr w:rsidR="000A1C36" w:rsidRPr="000728D0" w:rsidTr="00B91218">
        <w:trPr>
          <w:jc w:val="center"/>
        </w:trPr>
        <w:tc>
          <w:tcPr>
            <w:tcW w:w="1701"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Общественное управление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559" w:type="dxa"/>
            <w:tcBorders>
              <w:top w:val="single" w:sz="4" w:space="0" w:color="000000"/>
              <w:left w:val="single" w:sz="4" w:space="0" w:color="000000"/>
              <w:bottom w:val="single" w:sz="4" w:space="0" w:color="000000"/>
              <w:right w:val="single" w:sz="4" w:space="0" w:color="000000"/>
            </w:tcBorders>
          </w:tcPr>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3.8</w:t>
            </w:r>
          </w:p>
        </w:tc>
      </w:tr>
      <w:tr w:rsidR="000A1C36" w:rsidRPr="000728D0" w:rsidTr="00B91218">
        <w:trPr>
          <w:jc w:val="center"/>
        </w:trPr>
        <w:tc>
          <w:tcPr>
            <w:tcW w:w="1701"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Объекты гаражного назначения</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559" w:type="dxa"/>
            <w:tcBorders>
              <w:top w:val="single" w:sz="4" w:space="0" w:color="000000"/>
              <w:left w:val="single" w:sz="4" w:space="0" w:color="000000"/>
              <w:bottom w:val="single" w:sz="4" w:space="0" w:color="000000"/>
              <w:right w:val="single" w:sz="4" w:space="0" w:color="000000"/>
            </w:tcBorders>
          </w:tcPr>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2.7.1</w:t>
            </w:r>
          </w:p>
        </w:tc>
      </w:tr>
      <w:tr w:rsidR="000A1C36" w:rsidRPr="000728D0" w:rsidTr="00B91218">
        <w:trPr>
          <w:jc w:val="center"/>
        </w:trPr>
        <w:tc>
          <w:tcPr>
            <w:tcW w:w="1701" w:type="dxa"/>
            <w:tcBorders>
              <w:top w:val="single" w:sz="4" w:space="0" w:color="000000"/>
              <w:left w:val="single" w:sz="4" w:space="0" w:color="000000"/>
              <w:bottom w:val="single" w:sz="4" w:space="0" w:color="000000"/>
            </w:tcBorders>
            <w:shd w:val="clear" w:color="auto" w:fill="auto"/>
          </w:tcPr>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Объекты торговли (торговые центры, торгово-развлекательные центры (комплексы)</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 xml:space="preserve">Размещение объектов капитального строительства, общей площадью свыше </w:t>
            </w:r>
            <w:smartTag w:uri="urn:schemas-microsoft-com:office:smarttags" w:element="metricconverter">
              <w:smartTagPr>
                <w:attr w:name="ProductID" w:val="5000 кв. м"/>
              </w:smartTagPr>
              <w:r w:rsidRPr="009C06EE">
                <w:rPr>
                  <w:rFonts w:ascii="Times New Roman" w:hAnsi="Times New Roman" w:cs="Times New Roman"/>
                  <w:sz w:val="16"/>
                  <w:szCs w:val="16"/>
                </w:rPr>
                <w:t>5000 кв. м</w:t>
              </w:r>
            </w:smartTag>
            <w:r w:rsidRPr="009C06EE">
              <w:rPr>
                <w:rFonts w:ascii="Times New Roman" w:hAnsi="Times New Roman" w:cs="Times New Roman"/>
                <w:sz w:val="16"/>
                <w:szCs w:val="16"/>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43" w:history="1">
              <w:r w:rsidRPr="009C06EE">
                <w:rPr>
                  <w:rFonts w:ascii="Times New Roman" w:hAnsi="Times New Roman" w:cs="Times New Roman"/>
                  <w:sz w:val="16"/>
                  <w:szCs w:val="16"/>
                </w:rPr>
                <w:t>кодами 4.5</w:t>
              </w:r>
            </w:hyperlink>
            <w:r w:rsidRPr="009C06EE">
              <w:rPr>
                <w:rFonts w:ascii="Times New Roman" w:hAnsi="Times New Roman" w:cs="Times New Roman"/>
                <w:sz w:val="16"/>
                <w:szCs w:val="16"/>
              </w:rPr>
              <w:t xml:space="preserve"> - </w:t>
            </w:r>
            <w:hyperlink r:id="rId44" w:history="1">
              <w:r w:rsidRPr="009C06EE">
                <w:rPr>
                  <w:rFonts w:ascii="Times New Roman" w:hAnsi="Times New Roman" w:cs="Times New Roman"/>
                  <w:sz w:val="16"/>
                  <w:szCs w:val="16"/>
                </w:rPr>
                <w:t>4.9</w:t>
              </w:r>
            </w:hyperlink>
            <w:r w:rsidRPr="009C06EE">
              <w:rPr>
                <w:rFonts w:ascii="Times New Roman" w:hAnsi="Times New Roman" w:cs="Times New Roman"/>
                <w:sz w:val="16"/>
                <w:szCs w:val="16"/>
              </w:rPr>
              <w:t>;</w:t>
            </w:r>
          </w:p>
          <w:p w:rsidR="000A1C36" w:rsidRPr="009C06EE" w:rsidRDefault="000A1C36" w:rsidP="009C06EE">
            <w:pPr>
              <w:autoSpaceDN w:val="0"/>
              <w:adjustRightInd w:val="0"/>
              <w:spacing w:after="0" w:line="240" w:lineRule="auto"/>
              <w:rPr>
                <w:rFonts w:ascii="Times New Roman" w:hAnsi="Times New Roman" w:cs="Times New Roman"/>
                <w:sz w:val="16"/>
                <w:szCs w:val="16"/>
              </w:rPr>
            </w:pPr>
            <w:r w:rsidRPr="009C06EE">
              <w:rPr>
                <w:rFonts w:ascii="Times New Roman" w:hAnsi="Times New Roman" w:cs="Times New Roman"/>
                <w:sz w:val="16"/>
                <w:szCs w:val="16"/>
              </w:rPr>
              <w:t>размещение гаражей и (или) стоянок для автомобилей сотрудников и посетителей торгового центра</w:t>
            </w:r>
          </w:p>
        </w:tc>
        <w:tc>
          <w:tcPr>
            <w:tcW w:w="1559" w:type="dxa"/>
            <w:tcBorders>
              <w:top w:val="single" w:sz="4" w:space="0" w:color="000000"/>
              <w:left w:val="single" w:sz="4" w:space="0" w:color="000000"/>
              <w:bottom w:val="single" w:sz="4" w:space="0" w:color="000000"/>
              <w:right w:val="single" w:sz="4" w:space="0" w:color="000000"/>
            </w:tcBorders>
          </w:tcPr>
          <w:p w:rsidR="000A1C36" w:rsidRPr="009C06EE" w:rsidRDefault="000A1C36" w:rsidP="009C06EE">
            <w:pPr>
              <w:autoSpaceDN w:val="0"/>
              <w:adjustRightInd w:val="0"/>
              <w:spacing w:after="0" w:line="240" w:lineRule="auto"/>
              <w:jc w:val="center"/>
              <w:rPr>
                <w:rFonts w:ascii="Times New Roman" w:hAnsi="Times New Roman" w:cs="Times New Roman"/>
                <w:sz w:val="16"/>
                <w:szCs w:val="16"/>
              </w:rPr>
            </w:pPr>
            <w:r w:rsidRPr="009C06EE">
              <w:rPr>
                <w:rFonts w:ascii="Times New Roman" w:hAnsi="Times New Roman" w:cs="Times New Roman"/>
                <w:sz w:val="16"/>
                <w:szCs w:val="16"/>
              </w:rPr>
              <w:t>4.2</w:t>
            </w:r>
          </w:p>
        </w:tc>
      </w:tr>
    </w:tbl>
    <w:p w:rsidR="000A1C36" w:rsidRPr="000728D0" w:rsidRDefault="000A1C36" w:rsidP="000A1C36">
      <w:pPr>
        <w:tabs>
          <w:tab w:val="left" w:pos="-142"/>
        </w:tabs>
        <w:autoSpaceDN w:val="0"/>
        <w:adjustRightInd w:val="0"/>
        <w:spacing w:line="23" w:lineRule="atLeast"/>
        <w:ind w:left="349"/>
        <w:rPr>
          <w:rFonts w:ascii="Times New Roman" w:hAnsi="Times New Roman" w:cs="Times New Roman"/>
          <w:b/>
          <w:sz w:val="24"/>
          <w:szCs w:val="24"/>
        </w:rPr>
      </w:pPr>
    </w:p>
    <w:p w:rsidR="000A1C36" w:rsidRPr="009C06EE" w:rsidRDefault="000A1C36" w:rsidP="009C06EE">
      <w:pPr>
        <w:tabs>
          <w:tab w:val="left" w:pos="-142"/>
        </w:tabs>
        <w:autoSpaceDN w:val="0"/>
        <w:adjustRightInd w:val="0"/>
        <w:spacing w:line="23" w:lineRule="atLeast"/>
        <w:ind w:left="349"/>
        <w:rPr>
          <w:rFonts w:ascii="Times New Roman" w:hAnsi="Times New Roman" w:cs="Times New Roman"/>
          <w:b/>
          <w:sz w:val="20"/>
          <w:szCs w:val="20"/>
        </w:rPr>
      </w:pPr>
      <w:r w:rsidRPr="009C06EE">
        <w:rPr>
          <w:rFonts w:ascii="Times New Roman" w:hAnsi="Times New Roman" w:cs="Times New Roman"/>
          <w:b/>
          <w:sz w:val="20"/>
          <w:szCs w:val="20"/>
        </w:rPr>
        <w:lastRenderedPageBreak/>
        <w:t>Вспомогательные виды разрешенного использования:</w:t>
      </w:r>
    </w:p>
    <w:tbl>
      <w:tblPr>
        <w:tblW w:w="10196" w:type="dxa"/>
        <w:jc w:val="center"/>
        <w:tblInd w:w="655" w:type="dxa"/>
        <w:tblLayout w:type="fixed"/>
        <w:tblLook w:val="0000"/>
      </w:tblPr>
      <w:tblGrid>
        <w:gridCol w:w="1840"/>
        <w:gridCol w:w="6662"/>
        <w:gridCol w:w="1694"/>
      </w:tblGrid>
      <w:tr w:rsidR="000A1C36" w:rsidRPr="000728D0" w:rsidTr="00B91218">
        <w:trPr>
          <w:tblHeader/>
          <w:jc w:val="center"/>
        </w:trPr>
        <w:tc>
          <w:tcPr>
            <w:tcW w:w="1840" w:type="dxa"/>
            <w:tcBorders>
              <w:top w:val="single" w:sz="4" w:space="0" w:color="000000"/>
              <w:left w:val="single" w:sz="4" w:space="0" w:color="000000"/>
              <w:bottom w:val="single" w:sz="4" w:space="0" w:color="000000"/>
            </w:tcBorders>
            <w:shd w:val="clear" w:color="auto" w:fill="auto"/>
            <w:vAlign w:val="center"/>
          </w:tcPr>
          <w:p w:rsidR="000A1C36" w:rsidRPr="009C06EE" w:rsidRDefault="000A1C36" w:rsidP="00B91218">
            <w:pPr>
              <w:pStyle w:val="af6"/>
              <w:jc w:val="both"/>
              <w:rPr>
                <w:sz w:val="16"/>
                <w:szCs w:val="16"/>
              </w:rPr>
            </w:pPr>
            <w:r w:rsidRPr="009C06EE">
              <w:rPr>
                <w:sz w:val="16"/>
                <w:szCs w:val="16"/>
              </w:rPr>
              <w:t xml:space="preserve">Вид разрешенного использования </w:t>
            </w:r>
            <w:r w:rsidRPr="009C06EE">
              <w:rPr>
                <w:sz w:val="16"/>
                <w:szCs w:val="16"/>
              </w:rPr>
              <w:br/>
              <w:t xml:space="preserve">земельных участков и объектов </w:t>
            </w:r>
            <w:r w:rsidRPr="009C06EE">
              <w:rPr>
                <w:sz w:val="16"/>
                <w:szCs w:val="16"/>
              </w:rPr>
              <w:br/>
              <w:t>капитального строительства</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36" w:rsidRPr="009C06EE" w:rsidRDefault="000A1C36" w:rsidP="00B91218">
            <w:pPr>
              <w:pStyle w:val="af6"/>
              <w:jc w:val="both"/>
              <w:rPr>
                <w:sz w:val="16"/>
                <w:szCs w:val="16"/>
              </w:rPr>
            </w:pPr>
            <w:r w:rsidRPr="009C06EE">
              <w:rPr>
                <w:sz w:val="16"/>
                <w:szCs w:val="16"/>
              </w:rPr>
              <w:t>Описание вида разрешенного использования земельного участка</w:t>
            </w:r>
          </w:p>
        </w:tc>
        <w:tc>
          <w:tcPr>
            <w:tcW w:w="1694"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pStyle w:val="af6"/>
              <w:jc w:val="both"/>
              <w:rPr>
                <w:sz w:val="16"/>
                <w:szCs w:val="16"/>
              </w:rPr>
            </w:pPr>
            <w:r w:rsidRPr="009C06EE">
              <w:rPr>
                <w:sz w:val="16"/>
                <w:szCs w:val="16"/>
                <w:lang w:eastAsia="ru-RU"/>
              </w:rPr>
              <w:t>Код (числовое обозначение) вида разрешенного использования земельного</w:t>
            </w:r>
            <w:r w:rsidR="009C06EE">
              <w:rPr>
                <w:sz w:val="16"/>
                <w:szCs w:val="16"/>
                <w:lang w:eastAsia="ru-RU"/>
              </w:rPr>
              <w:t xml:space="preserve"> участка, согласно классификато</w:t>
            </w:r>
            <w:r w:rsidRPr="009C06EE">
              <w:rPr>
                <w:sz w:val="16"/>
                <w:szCs w:val="16"/>
                <w:lang w:eastAsia="ru-RU"/>
              </w:rPr>
              <w:t>ру видов разрешенного использования земельных участков</w:t>
            </w:r>
          </w:p>
        </w:tc>
      </w:tr>
      <w:tr w:rsidR="000A1C36" w:rsidRPr="000728D0" w:rsidTr="00B91218">
        <w:trPr>
          <w:jc w:val="center"/>
        </w:trPr>
        <w:tc>
          <w:tcPr>
            <w:tcW w:w="1840"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3"/>
              <w:spacing w:line="23" w:lineRule="atLeast"/>
              <w:jc w:val="both"/>
              <w:rPr>
                <w:rFonts w:ascii="Times New Roman" w:hAnsi="Times New Roman"/>
                <w:sz w:val="16"/>
                <w:szCs w:val="16"/>
              </w:rPr>
            </w:pPr>
            <w:r w:rsidRPr="009C06EE">
              <w:rPr>
                <w:rFonts w:ascii="Times New Roman" w:hAnsi="Times New Roman"/>
                <w:sz w:val="16"/>
                <w:szCs w:val="16"/>
              </w:rPr>
              <w:t>Объекты гаражного назначения</w:t>
            </w:r>
          </w:p>
          <w:p w:rsidR="000A1C36" w:rsidRPr="009C06EE" w:rsidRDefault="000A1C36" w:rsidP="00B91218">
            <w:pPr>
              <w:pStyle w:val="a3"/>
              <w:spacing w:line="23" w:lineRule="atLeast"/>
              <w:jc w:val="both"/>
              <w:rPr>
                <w:rFonts w:ascii="Times New Roman" w:hAnsi="Times New Roman"/>
                <w:sz w:val="16"/>
                <w:szCs w:val="16"/>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3"/>
              <w:spacing w:line="23" w:lineRule="atLeast"/>
              <w:jc w:val="both"/>
              <w:rPr>
                <w:rFonts w:ascii="Times New Roman" w:hAnsi="Times New Roman"/>
                <w:sz w:val="16"/>
                <w:szCs w:val="16"/>
              </w:rPr>
            </w:pPr>
            <w:r w:rsidRPr="009C06EE">
              <w:rPr>
                <w:rFonts w:ascii="Times New Roman" w:hAnsi="Times New Roman"/>
                <w:sz w:val="16"/>
                <w:szCs w:val="16"/>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0A1C36" w:rsidRPr="009C06EE" w:rsidRDefault="000A1C36" w:rsidP="00B91218">
            <w:pPr>
              <w:pStyle w:val="a3"/>
              <w:spacing w:line="23" w:lineRule="atLeast"/>
              <w:jc w:val="both"/>
              <w:rPr>
                <w:rFonts w:ascii="Times New Roman" w:hAnsi="Times New Roman"/>
                <w:sz w:val="16"/>
                <w:szCs w:val="16"/>
              </w:rPr>
            </w:pPr>
          </w:p>
        </w:tc>
        <w:tc>
          <w:tcPr>
            <w:tcW w:w="1694"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pStyle w:val="a3"/>
              <w:spacing w:line="23" w:lineRule="atLeast"/>
              <w:jc w:val="both"/>
              <w:rPr>
                <w:rFonts w:ascii="Times New Roman" w:hAnsi="Times New Roman"/>
                <w:sz w:val="16"/>
                <w:szCs w:val="16"/>
              </w:rPr>
            </w:pPr>
            <w:r w:rsidRPr="009C06EE">
              <w:rPr>
                <w:rFonts w:ascii="Times New Roman" w:hAnsi="Times New Roman"/>
                <w:sz w:val="16"/>
                <w:szCs w:val="16"/>
              </w:rPr>
              <w:t>2.7.1.</w:t>
            </w:r>
          </w:p>
        </w:tc>
      </w:tr>
      <w:tr w:rsidR="000A1C36" w:rsidRPr="000728D0" w:rsidTr="00B91218">
        <w:trPr>
          <w:jc w:val="center"/>
        </w:trPr>
        <w:tc>
          <w:tcPr>
            <w:tcW w:w="1840" w:type="dxa"/>
            <w:tcBorders>
              <w:top w:val="single" w:sz="4" w:space="0" w:color="000000"/>
              <w:left w:val="single" w:sz="4" w:space="0" w:color="000000"/>
              <w:bottom w:val="single" w:sz="4" w:space="0" w:color="000000"/>
            </w:tcBorders>
            <w:shd w:val="clear" w:color="auto" w:fill="auto"/>
          </w:tcPr>
          <w:p w:rsidR="000A1C36" w:rsidRPr="009C06EE" w:rsidRDefault="000A1C36" w:rsidP="00B91218">
            <w:pPr>
              <w:pStyle w:val="a3"/>
              <w:spacing w:line="23" w:lineRule="atLeast"/>
              <w:jc w:val="both"/>
              <w:rPr>
                <w:rFonts w:ascii="Times New Roman" w:hAnsi="Times New Roman"/>
                <w:sz w:val="16"/>
                <w:szCs w:val="16"/>
              </w:rPr>
            </w:pPr>
            <w:r w:rsidRPr="009C06EE">
              <w:rPr>
                <w:rFonts w:ascii="Times New Roman" w:hAnsi="Times New Roman"/>
                <w:sz w:val="16"/>
                <w:szCs w:val="16"/>
              </w:rPr>
              <w:t>Коммунальное обслуживание</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0A1C36" w:rsidRPr="009C06EE" w:rsidRDefault="000A1C36" w:rsidP="00B91218">
            <w:pPr>
              <w:pStyle w:val="a3"/>
              <w:spacing w:line="23" w:lineRule="atLeast"/>
              <w:jc w:val="both"/>
              <w:rPr>
                <w:rFonts w:ascii="Times New Roman" w:hAnsi="Times New Roman"/>
                <w:sz w:val="16"/>
                <w:szCs w:val="16"/>
              </w:rPr>
            </w:pPr>
            <w:r w:rsidRPr="009C06EE">
              <w:rPr>
                <w:rFonts w:ascii="Times New Roman" w:hAnsi="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94" w:type="dxa"/>
            <w:tcBorders>
              <w:top w:val="single" w:sz="4" w:space="0" w:color="000000"/>
              <w:left w:val="single" w:sz="4" w:space="0" w:color="000000"/>
              <w:bottom w:val="single" w:sz="4" w:space="0" w:color="000000"/>
              <w:right w:val="single" w:sz="4" w:space="0" w:color="000000"/>
            </w:tcBorders>
          </w:tcPr>
          <w:p w:rsidR="000A1C36" w:rsidRPr="009C06EE" w:rsidRDefault="000A1C36" w:rsidP="00B91218">
            <w:pPr>
              <w:pStyle w:val="a3"/>
              <w:spacing w:line="23" w:lineRule="atLeast"/>
              <w:jc w:val="both"/>
              <w:rPr>
                <w:rFonts w:ascii="Times New Roman" w:hAnsi="Times New Roman"/>
                <w:sz w:val="16"/>
                <w:szCs w:val="16"/>
              </w:rPr>
            </w:pPr>
            <w:r w:rsidRPr="009C06EE">
              <w:rPr>
                <w:rFonts w:ascii="Times New Roman" w:hAnsi="Times New Roman"/>
                <w:sz w:val="16"/>
                <w:szCs w:val="16"/>
              </w:rPr>
              <w:t>3.1.</w:t>
            </w:r>
          </w:p>
        </w:tc>
      </w:tr>
    </w:tbl>
    <w:p w:rsidR="000A1C36" w:rsidRPr="000728D0" w:rsidRDefault="000A1C36" w:rsidP="000A1C36">
      <w:pPr>
        <w:pStyle w:val="ConsNormal"/>
        <w:tabs>
          <w:tab w:val="left" w:pos="900"/>
        </w:tabs>
        <w:spacing w:line="23" w:lineRule="atLeast"/>
        <w:ind w:firstLine="0"/>
        <w:jc w:val="both"/>
        <w:rPr>
          <w:rFonts w:ascii="Times New Roman" w:hAnsi="Times New Roman" w:cs="Times New Roman"/>
          <w:b/>
          <w:sz w:val="24"/>
          <w:szCs w:val="24"/>
        </w:rPr>
      </w:pPr>
    </w:p>
    <w:p w:rsidR="000A1C36" w:rsidRPr="00B91218" w:rsidRDefault="00D2512A" w:rsidP="000A1C36">
      <w:pPr>
        <w:autoSpaceDN w:val="0"/>
        <w:adjustRightInd w:val="0"/>
        <w:spacing w:line="240" w:lineRule="auto"/>
        <w:rPr>
          <w:rFonts w:ascii="Times New Roman" w:hAnsi="Times New Roman"/>
          <w:sz w:val="20"/>
          <w:szCs w:val="20"/>
        </w:rPr>
      </w:pPr>
      <w:hyperlink r:id="rId45" w:history="1">
        <w:r w:rsidR="000A1C36" w:rsidRPr="00B91218">
          <w:rPr>
            <w:rFonts w:ascii="Times New Roman" w:hAnsi="Times New Roman" w:cs="Times New Roman"/>
            <w:b/>
            <w:bCs/>
            <w:sz w:val="20"/>
            <w:szCs w:val="20"/>
          </w:rPr>
          <w:t>Предельные</w:t>
        </w:r>
      </w:hyperlink>
      <w:r w:rsidR="000A1C36" w:rsidRPr="00B91218">
        <w:rPr>
          <w:rFonts w:ascii="Times New Roman" w:hAnsi="Times New Roman" w:cs="Times New Roman"/>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0A1C36" w:rsidRPr="00B91218">
        <w:rPr>
          <w:rFonts w:ascii="Times New Roman" w:hAnsi="Times New Roman"/>
          <w:b/>
          <w:sz w:val="20"/>
          <w:szCs w:val="20"/>
        </w:rPr>
        <w:t>:</w:t>
      </w:r>
    </w:p>
    <w:tbl>
      <w:tblPr>
        <w:tblW w:w="9923" w:type="dxa"/>
        <w:jc w:val="center"/>
        <w:tblLayout w:type="fixed"/>
        <w:tblLook w:val="0000"/>
      </w:tblPr>
      <w:tblGrid>
        <w:gridCol w:w="711"/>
        <w:gridCol w:w="5386"/>
        <w:gridCol w:w="3826"/>
      </w:tblGrid>
      <w:tr w:rsidR="000A1C36" w:rsidRPr="000728D0"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sz w:val="16"/>
                <w:szCs w:val="16"/>
              </w:rPr>
            </w:pPr>
            <w:r w:rsidRPr="00B91218">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sz w:val="16"/>
                <w:szCs w:val="16"/>
              </w:rPr>
            </w:pPr>
            <w:r w:rsidRPr="00B91218">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sz w:val="16"/>
                <w:szCs w:val="16"/>
              </w:rPr>
            </w:pPr>
            <w:r w:rsidRPr="00B91218">
              <w:rPr>
                <w:sz w:val="16"/>
                <w:szCs w:val="16"/>
              </w:rPr>
              <w:t>Значения предельных размеров и параметров</w:t>
            </w:r>
          </w:p>
        </w:tc>
      </w:tr>
      <w:tr w:rsidR="000A1C36" w:rsidRPr="000728D0"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sz w:val="16"/>
                <w:szCs w:val="16"/>
              </w:rPr>
            </w:pPr>
            <w:r w:rsidRPr="00B91218">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sz w:val="16"/>
                <w:szCs w:val="16"/>
              </w:rPr>
            </w:pPr>
            <w:r w:rsidRPr="00B91218">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sz w:val="16"/>
                <w:szCs w:val="16"/>
              </w:rPr>
            </w:pPr>
          </w:p>
        </w:tc>
      </w:tr>
      <w:tr w:rsidR="000A1C36" w:rsidRPr="000728D0"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11.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С видом разрешенного использования «Магазины»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b w:val="0"/>
                <w:sz w:val="16"/>
                <w:szCs w:val="16"/>
              </w:rPr>
            </w:pPr>
            <w:smartTag w:uri="urn:schemas-microsoft-com:office:smarttags" w:element="metricconverter">
              <w:smartTagPr>
                <w:attr w:name="ProductID" w:val="600 м2"/>
              </w:smartTagPr>
              <w:r w:rsidRPr="00B91218">
                <w:rPr>
                  <w:b w:val="0"/>
                  <w:sz w:val="16"/>
                  <w:szCs w:val="16"/>
                </w:rPr>
                <w:t>600 м2</w:t>
              </w:r>
            </w:smartTag>
          </w:p>
        </w:tc>
      </w:tr>
      <w:tr w:rsidR="000A1C36" w:rsidRPr="000728D0"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1.2.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С видом разрешенного использования «Социальное обслуживание», «Амбулаторно-поликлиническое обслуживание», «Стационарное медицинское обслуживание», «Религиозное обслуживание»,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b w:val="0"/>
                <w:sz w:val="16"/>
                <w:szCs w:val="16"/>
              </w:rPr>
            </w:pPr>
            <w:smartTag w:uri="urn:schemas-microsoft-com:office:smarttags" w:element="metricconverter">
              <w:smartTagPr>
                <w:attr w:name="ProductID" w:val="800 м2"/>
              </w:smartTagPr>
              <w:r w:rsidRPr="00B91218">
                <w:rPr>
                  <w:b w:val="0"/>
                  <w:sz w:val="16"/>
                  <w:szCs w:val="16"/>
                </w:rPr>
                <w:t>800 м2</w:t>
              </w:r>
            </w:smartTag>
          </w:p>
        </w:tc>
      </w:tr>
      <w:tr w:rsidR="000A1C36" w:rsidRPr="000728D0"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1.5.</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 xml:space="preserve">Не подлежит установлению </w:t>
            </w:r>
          </w:p>
        </w:tc>
      </w:tr>
      <w:tr w:rsidR="000A1C36" w:rsidRPr="000728D0"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sz w:val="16"/>
                <w:szCs w:val="16"/>
              </w:rPr>
            </w:pPr>
            <w:r w:rsidRPr="00B91218">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b w:val="0"/>
                <w:sz w:val="16"/>
                <w:szCs w:val="16"/>
              </w:rPr>
            </w:pPr>
          </w:p>
        </w:tc>
      </w:tr>
      <w:tr w:rsidR="000A1C36" w:rsidRPr="000728D0"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2.1.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С видом разрешенного использования «Амбулаторно-поликлиническое обслуживание», «Культурное развитие»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b w:val="0"/>
                <w:sz w:val="16"/>
                <w:szCs w:val="16"/>
              </w:rPr>
            </w:pPr>
            <w:smartTag w:uri="urn:schemas-microsoft-com:office:smarttags" w:element="metricconverter">
              <w:smartTagPr>
                <w:attr w:name="ProductID" w:val="2000 м2"/>
              </w:smartTagPr>
              <w:r w:rsidRPr="00B91218">
                <w:rPr>
                  <w:b w:val="0"/>
                  <w:sz w:val="16"/>
                  <w:szCs w:val="16"/>
                </w:rPr>
                <w:t>2000 м2</w:t>
              </w:r>
            </w:smartTag>
          </w:p>
        </w:tc>
      </w:tr>
      <w:tr w:rsidR="000A1C36" w:rsidRPr="000728D0"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2.2.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С видом разрешенного использования «Магазины»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b w:val="0"/>
                <w:sz w:val="16"/>
                <w:szCs w:val="16"/>
              </w:rPr>
            </w:pPr>
            <w:smartTag w:uri="urn:schemas-microsoft-com:office:smarttags" w:element="metricconverter">
              <w:smartTagPr>
                <w:attr w:name="ProductID" w:val="5000 м2"/>
              </w:smartTagPr>
              <w:r w:rsidRPr="00B91218">
                <w:rPr>
                  <w:b w:val="0"/>
                  <w:sz w:val="16"/>
                  <w:szCs w:val="16"/>
                </w:rPr>
                <w:t>5000 м2</w:t>
              </w:r>
            </w:smartTag>
          </w:p>
        </w:tc>
      </w:tr>
      <w:tr w:rsidR="000A1C36" w:rsidRPr="000728D0"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2.3.</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С видом разрешенного использования «Социальное обслуживание», «Стационарное медицинское обслуживание», «Религиозное использование»,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b w:val="0"/>
                <w:sz w:val="16"/>
                <w:szCs w:val="16"/>
              </w:rPr>
            </w:pPr>
            <w:smartTag w:uri="urn:schemas-microsoft-com:office:smarttags" w:element="metricconverter">
              <w:smartTagPr>
                <w:attr w:name="ProductID" w:val="10 000 м2"/>
              </w:smartTagPr>
              <w:r w:rsidRPr="00B91218">
                <w:rPr>
                  <w:b w:val="0"/>
                  <w:sz w:val="16"/>
                  <w:szCs w:val="16"/>
                </w:rPr>
                <w:t>10 000 м2</w:t>
              </w:r>
            </w:smartTag>
          </w:p>
        </w:tc>
      </w:tr>
      <w:tr w:rsidR="000A1C36" w:rsidRPr="000728D0"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2.6.</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С видом разрешенного использования «Гостиничное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b w:val="0"/>
                <w:sz w:val="16"/>
                <w:szCs w:val="16"/>
              </w:rPr>
            </w:pPr>
            <w:smartTag w:uri="urn:schemas-microsoft-com:office:smarttags" w:element="metricconverter">
              <w:smartTagPr>
                <w:attr w:name="ProductID" w:val="15 000 м2"/>
              </w:smartTagPr>
              <w:r w:rsidRPr="00B91218">
                <w:rPr>
                  <w:b w:val="0"/>
                  <w:sz w:val="16"/>
                  <w:szCs w:val="16"/>
                </w:rPr>
                <w:t>15 000 м2</w:t>
              </w:r>
            </w:smartTag>
          </w:p>
        </w:tc>
      </w:tr>
      <w:tr w:rsidR="000A1C36" w:rsidRPr="000728D0"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2.7.</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 xml:space="preserve">Не подлежит установлению </w:t>
            </w:r>
          </w:p>
        </w:tc>
      </w:tr>
      <w:tr w:rsidR="000A1C36" w:rsidRPr="000728D0"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sz w:val="16"/>
                <w:szCs w:val="16"/>
              </w:rPr>
            </w:pPr>
            <w:r w:rsidRPr="00B91218">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b w:val="0"/>
                <w:sz w:val="16"/>
                <w:szCs w:val="16"/>
              </w:rPr>
            </w:pPr>
          </w:p>
        </w:tc>
      </w:tr>
      <w:tr w:rsidR="000A1C36" w:rsidRPr="000728D0"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b w:val="0"/>
                <w:sz w:val="16"/>
                <w:szCs w:val="16"/>
              </w:rPr>
            </w:pPr>
            <w:smartTag w:uri="urn:schemas-microsoft-com:office:smarttags" w:element="metricconverter">
              <w:smartTagPr>
                <w:attr w:name="ProductID" w:val="0 м"/>
              </w:smartTagPr>
              <w:r w:rsidRPr="00B91218">
                <w:rPr>
                  <w:b w:val="0"/>
                  <w:sz w:val="16"/>
                  <w:szCs w:val="16"/>
                </w:rPr>
                <w:t>0 м</w:t>
              </w:r>
            </w:smartTag>
          </w:p>
        </w:tc>
      </w:tr>
      <w:tr w:rsidR="000A1C36" w:rsidRPr="000728D0"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b w:val="0"/>
                <w:sz w:val="16"/>
                <w:szCs w:val="16"/>
              </w:rPr>
            </w:pPr>
            <w:smartTag w:uri="urn:schemas-microsoft-com:office:smarttags" w:element="metricconverter">
              <w:smartTagPr>
                <w:attr w:name="ProductID" w:val="1 м"/>
              </w:smartTagPr>
              <w:r w:rsidRPr="00B91218">
                <w:rPr>
                  <w:b w:val="0"/>
                  <w:sz w:val="16"/>
                  <w:szCs w:val="16"/>
                </w:rPr>
                <w:t>1 м</w:t>
              </w:r>
            </w:smartTag>
          </w:p>
        </w:tc>
      </w:tr>
      <w:tr w:rsidR="000A1C36" w:rsidRPr="000728D0"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b w:val="0"/>
                <w:sz w:val="16"/>
                <w:szCs w:val="16"/>
              </w:rPr>
            </w:pPr>
            <w:smartTag w:uri="urn:schemas-microsoft-com:office:smarttags" w:element="metricconverter">
              <w:smartTagPr>
                <w:attr w:name="ProductID" w:val="3 м"/>
              </w:smartTagPr>
              <w:r w:rsidRPr="00B91218">
                <w:rPr>
                  <w:b w:val="0"/>
                  <w:sz w:val="16"/>
                  <w:szCs w:val="16"/>
                </w:rPr>
                <w:t>3 м</w:t>
              </w:r>
            </w:smartTag>
          </w:p>
        </w:tc>
      </w:tr>
      <w:tr w:rsidR="000A1C36" w:rsidRPr="000728D0"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sz w:val="16"/>
                <w:szCs w:val="16"/>
              </w:rPr>
            </w:pPr>
            <w:r w:rsidRPr="00B91218">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b w:val="0"/>
                <w:sz w:val="16"/>
                <w:szCs w:val="16"/>
              </w:rPr>
            </w:pPr>
          </w:p>
        </w:tc>
      </w:tr>
      <w:tr w:rsidR="000A1C36" w:rsidRPr="000728D0"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b w:val="0"/>
                <w:sz w:val="16"/>
                <w:szCs w:val="16"/>
              </w:rPr>
            </w:pPr>
            <w:smartTag w:uri="urn:schemas-microsoft-com:office:smarttags" w:element="metricconverter">
              <w:smartTagPr>
                <w:attr w:name="ProductID" w:val="0 м"/>
              </w:smartTagPr>
              <w:r w:rsidRPr="00B91218">
                <w:rPr>
                  <w:b w:val="0"/>
                  <w:sz w:val="16"/>
                  <w:szCs w:val="16"/>
                </w:rPr>
                <w:t>0 м</w:t>
              </w:r>
            </w:smartTag>
          </w:p>
        </w:tc>
      </w:tr>
      <w:tr w:rsidR="000A1C36" w:rsidRPr="000728D0"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для дошкольных образовательных организаций, общеобразовательных организаций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b w:val="0"/>
                <w:sz w:val="16"/>
                <w:szCs w:val="16"/>
              </w:rPr>
            </w:pPr>
            <w:smartTag w:uri="urn:schemas-microsoft-com:office:smarttags" w:element="metricconverter">
              <w:smartTagPr>
                <w:attr w:name="ProductID" w:val="25 м"/>
              </w:smartTagPr>
              <w:r w:rsidRPr="00B91218">
                <w:rPr>
                  <w:b w:val="0"/>
                  <w:sz w:val="16"/>
                  <w:szCs w:val="16"/>
                </w:rPr>
                <w:t>25 м</w:t>
              </w:r>
            </w:smartTag>
          </w:p>
        </w:tc>
      </w:tr>
      <w:tr w:rsidR="000A1C36" w:rsidRPr="000728D0"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4.3</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для пожарных депо</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b w:val="0"/>
                <w:sz w:val="16"/>
                <w:szCs w:val="16"/>
              </w:rPr>
            </w:pPr>
            <w:smartTag w:uri="urn:schemas-microsoft-com:office:smarttags" w:element="metricconverter">
              <w:smartTagPr>
                <w:attr w:name="ProductID" w:val="10 м"/>
              </w:smartTagPr>
              <w:r w:rsidRPr="00B91218">
                <w:rPr>
                  <w:b w:val="0"/>
                  <w:sz w:val="16"/>
                  <w:szCs w:val="16"/>
                </w:rPr>
                <w:t>10 м</w:t>
              </w:r>
            </w:smartTag>
          </w:p>
        </w:tc>
      </w:tr>
      <w:tr w:rsidR="000A1C36" w:rsidRPr="000728D0"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4.3</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b w:val="0"/>
                <w:sz w:val="16"/>
                <w:szCs w:val="16"/>
              </w:rPr>
            </w:pPr>
            <w:smartTag w:uri="urn:schemas-microsoft-com:office:smarttags" w:element="metricconverter">
              <w:smartTagPr>
                <w:attr w:name="ProductID" w:val="5 м"/>
              </w:smartTagPr>
              <w:r w:rsidRPr="00B91218">
                <w:rPr>
                  <w:b w:val="0"/>
                  <w:sz w:val="16"/>
                  <w:szCs w:val="16"/>
                </w:rPr>
                <w:t>5 м</w:t>
              </w:r>
            </w:smartTag>
          </w:p>
        </w:tc>
      </w:tr>
      <w:tr w:rsidR="000A1C36" w:rsidRPr="000728D0"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sz w:val="16"/>
                <w:szCs w:val="16"/>
              </w:rPr>
            </w:pPr>
            <w:r w:rsidRPr="00B91218">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b w:val="0"/>
                <w:sz w:val="16"/>
                <w:szCs w:val="16"/>
              </w:rPr>
            </w:pPr>
          </w:p>
        </w:tc>
      </w:tr>
      <w:tr w:rsidR="000A1C36" w:rsidRPr="000728D0"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5.1.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высота объектов основных видов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b w:val="0"/>
                <w:sz w:val="16"/>
                <w:szCs w:val="16"/>
              </w:rPr>
            </w:pPr>
            <w:smartTag w:uri="urn:schemas-microsoft-com:office:smarttags" w:element="metricconverter">
              <w:smartTagPr>
                <w:attr w:name="ProductID" w:val="17 м"/>
              </w:smartTagPr>
              <w:r w:rsidRPr="00B91218">
                <w:rPr>
                  <w:b w:val="0"/>
                  <w:sz w:val="16"/>
                  <w:szCs w:val="16"/>
                </w:rPr>
                <w:t>17 м</w:t>
              </w:r>
            </w:smartTag>
          </w:p>
        </w:tc>
      </w:tr>
      <w:tr w:rsidR="000A1C36" w:rsidRPr="000728D0"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5.2.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Предельная максимальная высота объектов вспомогательных видов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b w:val="0"/>
                <w:sz w:val="16"/>
                <w:szCs w:val="16"/>
              </w:rPr>
            </w:pPr>
            <w:smartTag w:uri="urn:schemas-microsoft-com:office:smarttags" w:element="metricconverter">
              <w:smartTagPr>
                <w:attr w:name="ProductID" w:val="5 м"/>
              </w:smartTagPr>
              <w:r w:rsidRPr="00B91218">
                <w:rPr>
                  <w:b w:val="0"/>
                  <w:sz w:val="16"/>
                  <w:szCs w:val="16"/>
                </w:rPr>
                <w:t>5 м</w:t>
              </w:r>
            </w:smartTag>
          </w:p>
        </w:tc>
      </w:tr>
      <w:tr w:rsidR="000A1C36" w:rsidRPr="000728D0"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sz w:val="16"/>
                <w:szCs w:val="16"/>
              </w:rPr>
            </w:pPr>
            <w:r w:rsidRPr="00B91218">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b w:val="0"/>
                <w:sz w:val="16"/>
                <w:szCs w:val="16"/>
              </w:rPr>
            </w:pPr>
          </w:p>
        </w:tc>
      </w:tr>
      <w:tr w:rsidR="000A1C36" w:rsidRPr="000728D0"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100 %</w:t>
            </w:r>
          </w:p>
        </w:tc>
      </w:tr>
      <w:tr w:rsidR="000A1C36" w:rsidRPr="000728D0"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80 %</w:t>
            </w:r>
          </w:p>
        </w:tc>
      </w:tr>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6.1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b w:val="0"/>
                <w:sz w:val="16"/>
                <w:szCs w:val="16"/>
              </w:rPr>
            </w:pPr>
            <w:r w:rsidRPr="00B91218">
              <w:rPr>
                <w:b w:val="0"/>
                <w:sz w:val="16"/>
                <w:szCs w:val="16"/>
              </w:rPr>
              <w:t>80 %</w:t>
            </w:r>
          </w:p>
        </w:tc>
      </w:tr>
    </w:tbl>
    <w:p w:rsidR="000A1C36" w:rsidRPr="00B91218" w:rsidRDefault="000A1C36" w:rsidP="000A1C36">
      <w:pPr>
        <w:pStyle w:val="ConsNormal"/>
        <w:tabs>
          <w:tab w:val="left" w:pos="900"/>
        </w:tabs>
        <w:spacing w:line="23" w:lineRule="atLeast"/>
        <w:ind w:firstLine="0"/>
        <w:jc w:val="both"/>
        <w:rPr>
          <w:rFonts w:ascii="Times New Roman" w:hAnsi="Times New Roman" w:cs="Times New Roman"/>
          <w:b/>
        </w:rPr>
      </w:pPr>
    </w:p>
    <w:p w:rsidR="000A1C36" w:rsidRPr="00B91218" w:rsidRDefault="000A1C36" w:rsidP="000A1C36">
      <w:pPr>
        <w:pStyle w:val="ConsNormal"/>
        <w:tabs>
          <w:tab w:val="left" w:pos="900"/>
        </w:tabs>
        <w:ind w:firstLine="540"/>
        <w:jc w:val="both"/>
        <w:rPr>
          <w:rFonts w:ascii="Times New Roman" w:hAnsi="Times New Roman" w:cs="Times New Roman"/>
          <w:b/>
        </w:rPr>
      </w:pPr>
      <w:r w:rsidRPr="00B91218">
        <w:rPr>
          <w:rFonts w:ascii="Times New Roman" w:hAnsi="Times New Roman" w:cs="Times New Roman"/>
          <w:b/>
        </w:rPr>
        <w:t>Рекреационные зоны:</w:t>
      </w:r>
    </w:p>
    <w:p w:rsidR="000A1C36" w:rsidRPr="00B91218" w:rsidRDefault="000A1C36" w:rsidP="000A1C36">
      <w:pPr>
        <w:pStyle w:val="ConsNormal"/>
        <w:tabs>
          <w:tab w:val="left" w:pos="900"/>
        </w:tabs>
        <w:ind w:firstLine="540"/>
        <w:jc w:val="both"/>
        <w:rPr>
          <w:rFonts w:ascii="Times New Roman" w:hAnsi="Times New Roman" w:cs="Times New Roman"/>
          <w:b/>
        </w:rPr>
      </w:pPr>
      <w:r w:rsidRPr="00B91218">
        <w:rPr>
          <w:rFonts w:ascii="Times New Roman" w:hAnsi="Times New Roman" w:cs="Times New Roman"/>
          <w:b/>
        </w:rPr>
        <w:t>Р.1. ЗОНА ПРИРОДНОГО ЛАНДШАФТА</w:t>
      </w:r>
    </w:p>
    <w:p w:rsidR="000A1C36" w:rsidRPr="00B91218" w:rsidRDefault="000A1C36" w:rsidP="000A1C36">
      <w:pPr>
        <w:pStyle w:val="ConsNormal"/>
        <w:spacing w:line="23" w:lineRule="atLeast"/>
        <w:ind w:firstLine="709"/>
        <w:jc w:val="both"/>
        <w:rPr>
          <w:rFonts w:ascii="Times New Roman" w:hAnsi="Times New Roman" w:cs="Times New Roman"/>
        </w:rPr>
      </w:pPr>
      <w:r w:rsidRPr="00B91218">
        <w:rPr>
          <w:rFonts w:ascii="Times New Roman" w:hAnsi="Times New Roman" w:cs="Times New Roman"/>
        </w:rPr>
        <w:t>Данная 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и общего благополучия населения.</w:t>
      </w:r>
    </w:p>
    <w:p w:rsidR="000A1C36" w:rsidRPr="00B91218" w:rsidRDefault="000A1C36" w:rsidP="000A1C36">
      <w:pPr>
        <w:pStyle w:val="ConsPlusNormal"/>
        <w:spacing w:line="200" w:lineRule="atLeast"/>
        <w:ind w:firstLine="709"/>
        <w:jc w:val="both"/>
        <w:rPr>
          <w:rFonts w:ascii="Times New Roman" w:hAnsi="Times New Roman" w:cs="Times New Roman"/>
        </w:rPr>
      </w:pPr>
      <w:r w:rsidRPr="00B91218">
        <w:rPr>
          <w:rFonts w:ascii="Times New Roman" w:hAnsi="Times New Roman" w:cs="Times New Roman"/>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0A1C36" w:rsidRPr="00B91218" w:rsidRDefault="000A1C36" w:rsidP="000A1C36">
      <w:pPr>
        <w:pStyle w:val="ConsPlusNormal"/>
        <w:spacing w:line="200" w:lineRule="atLeast"/>
        <w:ind w:firstLine="709"/>
        <w:jc w:val="both"/>
        <w:rPr>
          <w:rFonts w:ascii="Times New Roman" w:hAnsi="Times New Roman" w:cs="Times New Roman"/>
        </w:rPr>
      </w:pPr>
      <w:r w:rsidRPr="00B91218">
        <w:rPr>
          <w:rFonts w:ascii="Times New Roman" w:hAnsi="Times New Roman" w:cs="Times New Roman"/>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0A1C36" w:rsidRPr="00B91218" w:rsidRDefault="000A1C36" w:rsidP="000A1C36">
      <w:pPr>
        <w:pStyle w:val="ConsNormal"/>
        <w:tabs>
          <w:tab w:val="left" w:pos="900"/>
        </w:tabs>
        <w:spacing w:line="23" w:lineRule="atLeast"/>
        <w:ind w:firstLine="0"/>
        <w:jc w:val="both"/>
        <w:rPr>
          <w:rFonts w:ascii="Times New Roman" w:hAnsi="Times New Roman" w:cs="Times New Roman"/>
        </w:rPr>
      </w:pPr>
    </w:p>
    <w:p w:rsidR="000A1C36" w:rsidRPr="00B91218" w:rsidRDefault="000A1C36" w:rsidP="000A1C36">
      <w:pPr>
        <w:pStyle w:val="ConsNormal"/>
        <w:tabs>
          <w:tab w:val="left" w:pos="900"/>
        </w:tabs>
        <w:spacing w:line="23" w:lineRule="atLeast"/>
        <w:ind w:firstLine="0"/>
        <w:jc w:val="both"/>
        <w:rPr>
          <w:rFonts w:ascii="Times New Roman" w:hAnsi="Times New Roman" w:cs="Times New Roman"/>
          <w:b/>
        </w:rPr>
      </w:pPr>
      <w:r w:rsidRPr="00B91218">
        <w:rPr>
          <w:rFonts w:ascii="Times New Roman" w:hAnsi="Times New Roman" w:cs="Times New Roman"/>
          <w:b/>
        </w:rPr>
        <w:t>Основные виды разрешенного использования:</w:t>
      </w:r>
    </w:p>
    <w:p w:rsidR="000A1C36" w:rsidRDefault="000A1C36" w:rsidP="000A1C36">
      <w:pPr>
        <w:pStyle w:val="ConsNormal"/>
        <w:tabs>
          <w:tab w:val="left" w:pos="900"/>
        </w:tabs>
        <w:spacing w:line="23" w:lineRule="atLeast"/>
        <w:ind w:firstLine="0"/>
        <w:jc w:val="both"/>
        <w:rPr>
          <w:rFonts w:ascii="Times New Roman" w:hAnsi="Times New Roman" w:cs="Times New Roman"/>
          <w:b/>
          <w:sz w:val="24"/>
          <w:szCs w:val="24"/>
        </w:rPr>
      </w:pPr>
    </w:p>
    <w:tbl>
      <w:tblPr>
        <w:tblW w:w="10191" w:type="dxa"/>
        <w:jc w:val="center"/>
        <w:tblInd w:w="1568" w:type="dxa"/>
        <w:tblLayout w:type="fixed"/>
        <w:tblLook w:val="0000"/>
      </w:tblPr>
      <w:tblGrid>
        <w:gridCol w:w="2559"/>
        <w:gridCol w:w="5941"/>
        <w:gridCol w:w="1691"/>
      </w:tblGrid>
      <w:tr w:rsidR="000A1C36" w:rsidRPr="00A40D31" w:rsidTr="00B91218">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0A1C36" w:rsidRPr="00B91218" w:rsidRDefault="000A1C36" w:rsidP="00B91218">
            <w:pPr>
              <w:pStyle w:val="af6"/>
              <w:jc w:val="both"/>
              <w:rPr>
                <w:sz w:val="16"/>
                <w:szCs w:val="16"/>
              </w:rPr>
            </w:pPr>
            <w:r w:rsidRPr="00B91218">
              <w:rPr>
                <w:sz w:val="16"/>
                <w:szCs w:val="16"/>
              </w:rPr>
              <w:t xml:space="preserve">Вид разрешенного использования </w:t>
            </w:r>
            <w:r w:rsidRPr="00B91218">
              <w:rPr>
                <w:sz w:val="16"/>
                <w:szCs w:val="16"/>
              </w:rPr>
              <w:br/>
              <w:t xml:space="preserve">земельных участков и объектов </w:t>
            </w:r>
            <w:r w:rsidRPr="00B91218">
              <w:rPr>
                <w:sz w:val="16"/>
                <w:szCs w:val="16"/>
              </w:rPr>
              <w:br/>
              <w:t>капитального строительства</w:t>
            </w:r>
          </w:p>
        </w:tc>
        <w:tc>
          <w:tcPr>
            <w:tcW w:w="59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36" w:rsidRPr="00B91218" w:rsidRDefault="000A1C36" w:rsidP="00B91218">
            <w:pPr>
              <w:pStyle w:val="af6"/>
              <w:jc w:val="both"/>
              <w:rPr>
                <w:sz w:val="16"/>
                <w:szCs w:val="16"/>
              </w:rPr>
            </w:pPr>
            <w:r w:rsidRPr="00B91218">
              <w:rPr>
                <w:sz w:val="16"/>
                <w:szCs w:val="16"/>
              </w:rPr>
              <w:t>Описание вида разрешенного использования земельного участка</w:t>
            </w:r>
          </w:p>
        </w:tc>
        <w:tc>
          <w:tcPr>
            <w:tcW w:w="1691"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pStyle w:val="af6"/>
              <w:jc w:val="both"/>
              <w:rPr>
                <w:sz w:val="16"/>
                <w:szCs w:val="16"/>
              </w:rPr>
            </w:pPr>
            <w:r w:rsidRPr="00B91218">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0A1C36" w:rsidRPr="00A40D31"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lang w:eastAsia="ru-RU"/>
              </w:rPr>
              <w:t>Охрана природных территорий</w:t>
            </w:r>
          </w:p>
        </w:tc>
        <w:tc>
          <w:tcPr>
            <w:tcW w:w="5941"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691" w:type="dxa"/>
            <w:tcBorders>
              <w:top w:val="single" w:sz="4" w:space="0" w:color="000000"/>
              <w:left w:val="single" w:sz="4" w:space="0" w:color="000000"/>
              <w:bottom w:val="single" w:sz="4" w:space="0" w:color="000000"/>
              <w:right w:val="single" w:sz="4" w:space="0" w:color="000000"/>
            </w:tcBorders>
          </w:tcPr>
          <w:p w:rsidR="000A1C36" w:rsidRPr="00A40D31" w:rsidRDefault="000A1C36" w:rsidP="00B91218">
            <w:pPr>
              <w:pStyle w:val="af4"/>
              <w:jc w:val="both"/>
              <w:rPr>
                <w:sz w:val="20"/>
                <w:szCs w:val="20"/>
                <w:lang w:eastAsia="ru-RU"/>
              </w:rPr>
            </w:pPr>
            <w:r w:rsidRPr="00A40D31">
              <w:rPr>
                <w:sz w:val="20"/>
                <w:szCs w:val="20"/>
                <w:lang w:eastAsia="ru-RU"/>
              </w:rPr>
              <w:t>9.1.</w:t>
            </w:r>
          </w:p>
        </w:tc>
      </w:tr>
      <w:tr w:rsidR="000A1C36" w:rsidRPr="00A40D31"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lang w:eastAsia="ru-RU"/>
              </w:rPr>
            </w:pPr>
            <w:r w:rsidRPr="00B91218">
              <w:rPr>
                <w:sz w:val="16"/>
                <w:szCs w:val="16"/>
              </w:rPr>
              <w:t>Связь</w:t>
            </w:r>
          </w:p>
        </w:tc>
        <w:tc>
          <w:tcPr>
            <w:tcW w:w="5941"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line="240" w:lineRule="auto"/>
              <w:rPr>
                <w:sz w:val="16"/>
                <w:szCs w:val="16"/>
              </w:rPr>
            </w:pPr>
            <w:r w:rsidRPr="00B91218">
              <w:rPr>
                <w:rFonts w:ascii="Times New Roman" w:hAnsi="Times New Roman" w:cs="Times New Roman"/>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6" w:history="1">
              <w:r w:rsidRPr="00B91218">
                <w:rPr>
                  <w:rFonts w:ascii="Times New Roman" w:hAnsi="Times New Roman" w:cs="Times New Roman"/>
                  <w:color w:val="0000FF"/>
                  <w:sz w:val="16"/>
                  <w:szCs w:val="16"/>
                </w:rPr>
                <w:t>кодом 3.1</w:t>
              </w:r>
            </w:hyperlink>
          </w:p>
        </w:tc>
        <w:tc>
          <w:tcPr>
            <w:tcW w:w="1691" w:type="dxa"/>
            <w:tcBorders>
              <w:top w:val="single" w:sz="4" w:space="0" w:color="000000"/>
              <w:left w:val="single" w:sz="4" w:space="0" w:color="000000"/>
              <w:bottom w:val="single" w:sz="4" w:space="0" w:color="000000"/>
              <w:right w:val="single" w:sz="4" w:space="0" w:color="000000"/>
            </w:tcBorders>
          </w:tcPr>
          <w:p w:rsidR="000A1C36" w:rsidRPr="00A40D31" w:rsidRDefault="000A1C36" w:rsidP="00B91218">
            <w:pPr>
              <w:spacing w:before="100" w:after="100" w:line="312" w:lineRule="auto"/>
              <w:ind w:right="60"/>
              <w:rPr>
                <w:rFonts w:ascii="Times New Roman" w:hAnsi="Times New Roman" w:cs="Times New Roman"/>
                <w:sz w:val="20"/>
                <w:szCs w:val="20"/>
              </w:rPr>
            </w:pPr>
            <w:r w:rsidRPr="00A40D31">
              <w:rPr>
                <w:rFonts w:ascii="Times New Roman" w:hAnsi="Times New Roman" w:cs="Times New Roman"/>
                <w:sz w:val="20"/>
                <w:szCs w:val="20"/>
              </w:rPr>
              <w:t>6.8.</w:t>
            </w:r>
          </w:p>
        </w:tc>
      </w:tr>
      <w:tr w:rsidR="000A1C36" w:rsidRPr="00A40D31"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Коммунальное обслуживание</w:t>
            </w:r>
          </w:p>
        </w:tc>
        <w:tc>
          <w:tcPr>
            <w:tcW w:w="5941"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spacing w:before="100" w:after="100" w:line="312" w:lineRule="auto"/>
              <w:ind w:right="60"/>
              <w:rPr>
                <w:sz w:val="16"/>
                <w:szCs w:val="16"/>
              </w:rPr>
            </w:pPr>
            <w:r w:rsidRPr="00B91218">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91" w:type="dxa"/>
            <w:tcBorders>
              <w:top w:val="single" w:sz="4" w:space="0" w:color="000000"/>
              <w:left w:val="single" w:sz="4" w:space="0" w:color="000000"/>
              <w:bottom w:val="single" w:sz="4" w:space="0" w:color="000000"/>
              <w:right w:val="single" w:sz="4" w:space="0" w:color="000000"/>
            </w:tcBorders>
          </w:tcPr>
          <w:p w:rsidR="000A1C36" w:rsidRPr="00A40D31" w:rsidRDefault="000A1C36" w:rsidP="00B91218">
            <w:pPr>
              <w:spacing w:before="100" w:after="100" w:line="312" w:lineRule="auto"/>
              <w:ind w:right="60"/>
              <w:rPr>
                <w:rFonts w:ascii="Times New Roman" w:hAnsi="Times New Roman" w:cs="Times New Roman"/>
                <w:sz w:val="20"/>
                <w:szCs w:val="20"/>
              </w:rPr>
            </w:pPr>
            <w:r w:rsidRPr="00A40D31">
              <w:rPr>
                <w:rFonts w:ascii="Times New Roman" w:hAnsi="Times New Roman" w:cs="Times New Roman"/>
                <w:sz w:val="20"/>
                <w:szCs w:val="20"/>
              </w:rPr>
              <w:t>3.1.</w:t>
            </w:r>
          </w:p>
        </w:tc>
      </w:tr>
    </w:tbl>
    <w:p w:rsidR="000A1C36" w:rsidRPr="00631F70" w:rsidRDefault="000A1C36" w:rsidP="000A1C36">
      <w:pPr>
        <w:pStyle w:val="ConsNormal"/>
        <w:tabs>
          <w:tab w:val="left" w:pos="900"/>
        </w:tabs>
        <w:spacing w:line="23" w:lineRule="atLeast"/>
        <w:ind w:firstLine="0"/>
        <w:jc w:val="both"/>
        <w:rPr>
          <w:rFonts w:ascii="Times New Roman" w:hAnsi="Times New Roman" w:cs="Times New Roman"/>
          <w:sz w:val="24"/>
          <w:szCs w:val="24"/>
        </w:rPr>
      </w:pPr>
    </w:p>
    <w:p w:rsidR="000A1C36" w:rsidRPr="00B91218" w:rsidRDefault="000A1C36" w:rsidP="000A1C36">
      <w:pPr>
        <w:pStyle w:val="ConsNormal"/>
        <w:tabs>
          <w:tab w:val="left" w:pos="900"/>
        </w:tabs>
        <w:spacing w:line="23" w:lineRule="atLeast"/>
        <w:ind w:firstLine="0"/>
        <w:jc w:val="both"/>
        <w:rPr>
          <w:rFonts w:ascii="Times New Roman" w:hAnsi="Times New Roman" w:cs="Times New Roman"/>
          <w:b/>
        </w:rPr>
      </w:pPr>
      <w:r w:rsidRPr="00B91218">
        <w:rPr>
          <w:rFonts w:ascii="Times New Roman" w:hAnsi="Times New Roman" w:cs="Times New Roman"/>
          <w:b/>
        </w:rPr>
        <w:t>Условно разрешенные виды использования:</w:t>
      </w:r>
    </w:p>
    <w:p w:rsidR="000A1C36" w:rsidRDefault="000A1C36" w:rsidP="000A1C36">
      <w:pPr>
        <w:pStyle w:val="ConsNormal"/>
        <w:tabs>
          <w:tab w:val="left" w:pos="900"/>
        </w:tabs>
        <w:spacing w:line="23" w:lineRule="atLeast"/>
        <w:ind w:firstLine="0"/>
        <w:jc w:val="both"/>
        <w:rPr>
          <w:rFonts w:ascii="Times New Roman" w:hAnsi="Times New Roman" w:cs="Times New Roman"/>
          <w:b/>
          <w:sz w:val="24"/>
          <w:szCs w:val="24"/>
        </w:rPr>
      </w:pPr>
    </w:p>
    <w:tbl>
      <w:tblPr>
        <w:tblW w:w="10140" w:type="dxa"/>
        <w:jc w:val="center"/>
        <w:tblInd w:w="108" w:type="dxa"/>
        <w:tblLayout w:type="fixed"/>
        <w:tblLook w:val="0000"/>
      </w:tblPr>
      <w:tblGrid>
        <w:gridCol w:w="2559"/>
        <w:gridCol w:w="5773"/>
        <w:gridCol w:w="1808"/>
      </w:tblGrid>
      <w:tr w:rsidR="000A1C36" w:rsidRPr="00A40D31" w:rsidTr="00B91218">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0A1C36" w:rsidRPr="00B91218" w:rsidRDefault="000A1C36" w:rsidP="00B91218">
            <w:pPr>
              <w:pStyle w:val="af6"/>
              <w:jc w:val="both"/>
              <w:rPr>
                <w:sz w:val="16"/>
                <w:szCs w:val="16"/>
              </w:rPr>
            </w:pPr>
            <w:r w:rsidRPr="00B91218">
              <w:rPr>
                <w:sz w:val="16"/>
                <w:szCs w:val="16"/>
              </w:rPr>
              <w:lastRenderedPageBreak/>
              <w:t xml:space="preserve">Вид разрешенного использования </w:t>
            </w:r>
            <w:r w:rsidRPr="00B91218">
              <w:rPr>
                <w:sz w:val="16"/>
                <w:szCs w:val="16"/>
              </w:rPr>
              <w:br/>
              <w:t xml:space="preserve">земельных участков и объектов </w:t>
            </w:r>
            <w:r w:rsidRPr="00B91218">
              <w:rPr>
                <w:sz w:val="16"/>
                <w:szCs w:val="16"/>
              </w:rPr>
              <w:br/>
              <w:t>капитального строительства</w:t>
            </w:r>
          </w:p>
        </w:tc>
        <w:tc>
          <w:tcPr>
            <w:tcW w:w="5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36" w:rsidRPr="00B91218" w:rsidRDefault="000A1C36" w:rsidP="00B91218">
            <w:pPr>
              <w:pStyle w:val="af6"/>
              <w:jc w:val="both"/>
              <w:rPr>
                <w:sz w:val="16"/>
                <w:szCs w:val="16"/>
              </w:rPr>
            </w:pPr>
            <w:r w:rsidRPr="00B91218">
              <w:rPr>
                <w:sz w:val="16"/>
                <w:szCs w:val="16"/>
              </w:rPr>
              <w:t>Описание вида разрешенного использования земельного участка</w:t>
            </w:r>
          </w:p>
        </w:tc>
        <w:tc>
          <w:tcPr>
            <w:tcW w:w="180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pStyle w:val="af6"/>
              <w:jc w:val="both"/>
              <w:rPr>
                <w:sz w:val="16"/>
                <w:szCs w:val="16"/>
              </w:rPr>
            </w:pPr>
            <w:r w:rsidRPr="00B91218">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0A1C36" w:rsidRPr="00A40D31"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lang w:eastAsia="ru-RU"/>
              </w:rPr>
              <w:t>Природно-познавательный туризм</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lang w:eastAsia="ru-RU"/>
              </w:rPr>
            </w:pPr>
            <w:r w:rsidRPr="00B91218">
              <w:rPr>
                <w:sz w:val="16"/>
                <w:szCs w:val="16"/>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0A1C36" w:rsidRPr="00B91218" w:rsidRDefault="000A1C36" w:rsidP="00B91218">
            <w:pPr>
              <w:pStyle w:val="af4"/>
              <w:jc w:val="both"/>
              <w:rPr>
                <w:sz w:val="16"/>
                <w:szCs w:val="16"/>
                <w:lang w:eastAsia="ru-RU"/>
              </w:rPr>
            </w:pPr>
            <w:r w:rsidRPr="00B91218">
              <w:rPr>
                <w:sz w:val="16"/>
                <w:szCs w:val="16"/>
                <w:lang w:eastAsia="ru-RU"/>
              </w:rPr>
              <w:t>осуществление необходимых природоохранных и природовосстановительных мероприятий</w:t>
            </w:r>
          </w:p>
          <w:p w:rsidR="000A1C36" w:rsidRPr="00B91218" w:rsidRDefault="000A1C36" w:rsidP="00B91218">
            <w:pPr>
              <w:pStyle w:val="af4"/>
              <w:jc w:val="both"/>
              <w:rPr>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pStyle w:val="af4"/>
              <w:jc w:val="both"/>
              <w:rPr>
                <w:sz w:val="16"/>
                <w:szCs w:val="16"/>
                <w:lang w:eastAsia="ru-RU"/>
              </w:rPr>
            </w:pPr>
            <w:r w:rsidRPr="00B91218">
              <w:rPr>
                <w:sz w:val="16"/>
                <w:szCs w:val="16"/>
                <w:lang w:eastAsia="ru-RU"/>
              </w:rPr>
              <w:t>5.2.</w:t>
            </w:r>
          </w:p>
        </w:tc>
      </w:tr>
      <w:tr w:rsidR="000A1C36" w:rsidRPr="00A40D31"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Культурное развитие</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0A1C36" w:rsidRPr="00B91218" w:rsidRDefault="000A1C36" w:rsidP="00B91218">
            <w:pPr>
              <w:pStyle w:val="af4"/>
              <w:jc w:val="both"/>
              <w:rPr>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pStyle w:val="af4"/>
              <w:jc w:val="both"/>
              <w:rPr>
                <w:sz w:val="16"/>
                <w:szCs w:val="16"/>
              </w:rPr>
            </w:pPr>
            <w:r w:rsidRPr="00B91218">
              <w:rPr>
                <w:sz w:val="16"/>
                <w:szCs w:val="16"/>
              </w:rPr>
              <w:t>3.6.</w:t>
            </w:r>
          </w:p>
        </w:tc>
      </w:tr>
      <w:tr w:rsidR="000A1C36" w:rsidRPr="00A40D31"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lang w:eastAsia="ru-RU"/>
              </w:rPr>
            </w:pPr>
            <w:r w:rsidRPr="00B91218">
              <w:rPr>
                <w:sz w:val="16"/>
                <w:szCs w:val="16"/>
              </w:rPr>
              <w:t>Магазины</w:t>
            </w:r>
          </w:p>
          <w:p w:rsidR="000A1C36" w:rsidRPr="00B91218" w:rsidRDefault="000A1C36" w:rsidP="00B91218">
            <w:pPr>
              <w:pStyle w:val="af4"/>
              <w:jc w:val="both"/>
              <w:rPr>
                <w:sz w:val="16"/>
                <w:szCs w:val="16"/>
              </w:rPr>
            </w:pP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B91218">
                <w:rPr>
                  <w:sz w:val="16"/>
                  <w:szCs w:val="16"/>
                </w:rPr>
                <w:t>5000 кв. м</w:t>
              </w:r>
            </w:smartTag>
          </w:p>
        </w:tc>
        <w:tc>
          <w:tcPr>
            <w:tcW w:w="180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pStyle w:val="af4"/>
              <w:jc w:val="both"/>
              <w:rPr>
                <w:sz w:val="16"/>
                <w:szCs w:val="16"/>
              </w:rPr>
            </w:pPr>
            <w:r w:rsidRPr="00B91218">
              <w:rPr>
                <w:sz w:val="16"/>
                <w:szCs w:val="16"/>
              </w:rPr>
              <w:t>4.4.</w:t>
            </w:r>
          </w:p>
        </w:tc>
      </w:tr>
      <w:tr w:rsidR="000A1C36" w:rsidRPr="00A40D31"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lang w:eastAsia="ru-RU"/>
              </w:rPr>
              <w:t>Здравоохранение</w:t>
            </w:r>
          </w:p>
          <w:p w:rsidR="000A1C36" w:rsidRPr="00B91218" w:rsidRDefault="000A1C36" w:rsidP="00B91218">
            <w:pPr>
              <w:pStyle w:val="af4"/>
              <w:jc w:val="both"/>
              <w:rPr>
                <w:sz w:val="16"/>
                <w:szCs w:val="16"/>
              </w:rPr>
            </w:pP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47" w:history="1">
              <w:r w:rsidRPr="00B91218">
                <w:rPr>
                  <w:rFonts w:ascii="Times New Roman" w:hAnsi="Times New Roman" w:cs="Times New Roman"/>
                  <w:color w:val="0000FF"/>
                  <w:sz w:val="16"/>
                  <w:szCs w:val="16"/>
                </w:rPr>
                <w:t>кодами 3.4.1</w:t>
              </w:r>
            </w:hyperlink>
            <w:r w:rsidRPr="00B91218">
              <w:rPr>
                <w:rFonts w:ascii="Times New Roman" w:hAnsi="Times New Roman" w:cs="Times New Roman"/>
                <w:sz w:val="16"/>
                <w:szCs w:val="16"/>
              </w:rPr>
              <w:t xml:space="preserve"> - </w:t>
            </w:r>
            <w:hyperlink r:id="rId48" w:history="1">
              <w:r w:rsidRPr="00B91218">
                <w:rPr>
                  <w:rFonts w:ascii="Times New Roman" w:hAnsi="Times New Roman" w:cs="Times New Roman"/>
                  <w:color w:val="0000FF"/>
                  <w:sz w:val="16"/>
                  <w:szCs w:val="16"/>
                </w:rPr>
                <w:t>3.4.2</w:t>
              </w:r>
            </w:hyperlink>
          </w:p>
          <w:p w:rsidR="000A1C36" w:rsidRPr="00B91218" w:rsidRDefault="000A1C36" w:rsidP="00B91218">
            <w:pPr>
              <w:pStyle w:val="af4"/>
              <w:jc w:val="both"/>
              <w:rPr>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pStyle w:val="af4"/>
              <w:jc w:val="both"/>
              <w:rPr>
                <w:sz w:val="16"/>
                <w:szCs w:val="16"/>
              </w:rPr>
            </w:pPr>
            <w:r w:rsidRPr="00B91218">
              <w:rPr>
                <w:sz w:val="16"/>
                <w:szCs w:val="16"/>
              </w:rPr>
              <w:t>3.4.</w:t>
            </w:r>
          </w:p>
        </w:tc>
      </w:tr>
      <w:tr w:rsidR="000A1C36" w:rsidRPr="00A40D31"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lang w:eastAsia="ru-RU"/>
              </w:rPr>
            </w:pPr>
            <w:r w:rsidRPr="00B91218">
              <w:rPr>
                <w:sz w:val="16"/>
                <w:szCs w:val="16"/>
                <w:lang w:eastAsia="ru-RU"/>
              </w:rPr>
              <w:t>Спорт</w:t>
            </w:r>
          </w:p>
          <w:p w:rsidR="000A1C36" w:rsidRPr="00B91218" w:rsidRDefault="000A1C36" w:rsidP="00B91218">
            <w:pPr>
              <w:pStyle w:val="af4"/>
              <w:jc w:val="both"/>
              <w:rPr>
                <w:sz w:val="16"/>
                <w:szCs w:val="16"/>
                <w:lang w:eastAsia="ru-RU"/>
              </w:rPr>
            </w:pP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180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pStyle w:val="af4"/>
              <w:jc w:val="both"/>
              <w:rPr>
                <w:sz w:val="16"/>
                <w:szCs w:val="16"/>
              </w:rPr>
            </w:pPr>
            <w:r w:rsidRPr="00B91218">
              <w:rPr>
                <w:sz w:val="16"/>
                <w:szCs w:val="16"/>
              </w:rPr>
              <w:t>5.1.</w:t>
            </w:r>
          </w:p>
        </w:tc>
      </w:tr>
      <w:tr w:rsidR="000A1C36" w:rsidRPr="00A40D31"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lang w:eastAsia="ru-RU"/>
              </w:rPr>
            </w:pPr>
            <w:r w:rsidRPr="00B91218">
              <w:rPr>
                <w:sz w:val="16"/>
                <w:szCs w:val="16"/>
                <w:lang w:eastAsia="ru-RU"/>
              </w:rPr>
              <w:t>Обслуживание автотранспорта</w:t>
            </w:r>
          </w:p>
          <w:p w:rsidR="000A1C36" w:rsidRPr="00B91218" w:rsidRDefault="000A1C36" w:rsidP="00B91218">
            <w:pPr>
              <w:pStyle w:val="af4"/>
              <w:jc w:val="both"/>
              <w:rPr>
                <w:sz w:val="16"/>
                <w:szCs w:val="16"/>
                <w:lang w:eastAsia="ru-RU"/>
              </w:rPr>
            </w:pP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49" w:history="1">
              <w:r w:rsidRPr="00B91218">
                <w:rPr>
                  <w:rFonts w:ascii="Times New Roman" w:hAnsi="Times New Roman" w:cs="Times New Roman"/>
                  <w:color w:val="0000FF"/>
                  <w:sz w:val="16"/>
                  <w:szCs w:val="16"/>
                </w:rPr>
                <w:t>коде 2.7.1</w:t>
              </w:r>
            </w:hyperlink>
          </w:p>
          <w:p w:rsidR="000A1C36" w:rsidRPr="00B91218" w:rsidRDefault="000A1C36" w:rsidP="00B91218">
            <w:pPr>
              <w:pStyle w:val="af4"/>
              <w:jc w:val="both"/>
              <w:rPr>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pStyle w:val="af4"/>
              <w:jc w:val="both"/>
              <w:rPr>
                <w:sz w:val="16"/>
                <w:szCs w:val="16"/>
                <w:lang w:eastAsia="ru-RU"/>
              </w:rPr>
            </w:pPr>
            <w:r w:rsidRPr="00B91218">
              <w:rPr>
                <w:sz w:val="16"/>
                <w:szCs w:val="16"/>
                <w:lang w:eastAsia="ru-RU"/>
              </w:rPr>
              <w:t>4.9.</w:t>
            </w:r>
          </w:p>
        </w:tc>
      </w:tr>
    </w:tbl>
    <w:p w:rsidR="000A1C36" w:rsidRDefault="000A1C36" w:rsidP="000A1C36">
      <w:pPr>
        <w:spacing w:line="312" w:lineRule="auto"/>
        <w:rPr>
          <w:rFonts w:ascii="Times New Roman" w:hAnsi="Times New Roman" w:cs="Times New Roman"/>
          <w:b/>
          <w:sz w:val="24"/>
          <w:szCs w:val="24"/>
        </w:rPr>
      </w:pPr>
    </w:p>
    <w:p w:rsidR="000A1C36" w:rsidRPr="00B91218" w:rsidRDefault="000A1C36" w:rsidP="00B91218">
      <w:pPr>
        <w:spacing w:line="312" w:lineRule="auto"/>
        <w:rPr>
          <w:rFonts w:ascii="Times New Roman" w:hAnsi="Times New Roman" w:cs="Times New Roman"/>
          <w:b/>
          <w:sz w:val="20"/>
          <w:szCs w:val="20"/>
        </w:rPr>
      </w:pPr>
      <w:r w:rsidRPr="00B91218">
        <w:rPr>
          <w:rFonts w:ascii="Times New Roman" w:hAnsi="Times New Roman" w:cs="Times New Roman"/>
          <w:b/>
          <w:sz w:val="20"/>
          <w:szCs w:val="20"/>
        </w:rPr>
        <w:t>Вспомогательные виды разрешенного использования:</w:t>
      </w:r>
    </w:p>
    <w:tbl>
      <w:tblPr>
        <w:tblW w:w="9917" w:type="dxa"/>
        <w:jc w:val="center"/>
        <w:tblInd w:w="108" w:type="dxa"/>
        <w:tblLayout w:type="fixed"/>
        <w:tblLook w:val="0000"/>
      </w:tblPr>
      <w:tblGrid>
        <w:gridCol w:w="2344"/>
        <w:gridCol w:w="5877"/>
        <w:gridCol w:w="1696"/>
      </w:tblGrid>
      <w:tr w:rsidR="000A1C36" w:rsidRPr="00A40D31" w:rsidTr="00B91218">
        <w:trPr>
          <w:tblHeader/>
          <w:jc w:val="center"/>
        </w:trPr>
        <w:tc>
          <w:tcPr>
            <w:tcW w:w="2344" w:type="dxa"/>
            <w:tcBorders>
              <w:top w:val="single" w:sz="4" w:space="0" w:color="000000"/>
              <w:left w:val="single" w:sz="4" w:space="0" w:color="000000"/>
              <w:bottom w:val="single" w:sz="4" w:space="0" w:color="000000"/>
            </w:tcBorders>
            <w:shd w:val="clear" w:color="auto" w:fill="auto"/>
            <w:vAlign w:val="center"/>
          </w:tcPr>
          <w:p w:rsidR="000A1C36" w:rsidRPr="00B91218" w:rsidRDefault="000A1C36" w:rsidP="00B91218">
            <w:pPr>
              <w:pStyle w:val="af6"/>
              <w:jc w:val="both"/>
              <w:rPr>
                <w:sz w:val="16"/>
                <w:szCs w:val="16"/>
              </w:rPr>
            </w:pPr>
            <w:r w:rsidRPr="00B91218">
              <w:rPr>
                <w:sz w:val="16"/>
                <w:szCs w:val="16"/>
              </w:rPr>
              <w:t xml:space="preserve">Вид разрешенного использования </w:t>
            </w:r>
            <w:r w:rsidRPr="00B91218">
              <w:rPr>
                <w:sz w:val="16"/>
                <w:szCs w:val="16"/>
              </w:rPr>
              <w:br/>
              <w:t xml:space="preserve">земельных участков и объектов </w:t>
            </w:r>
            <w:r w:rsidRPr="00B91218">
              <w:rPr>
                <w:sz w:val="16"/>
                <w:szCs w:val="16"/>
              </w:rPr>
              <w:br/>
              <w:t>капитального строительства</w:t>
            </w:r>
          </w:p>
        </w:tc>
        <w:tc>
          <w:tcPr>
            <w:tcW w:w="5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36" w:rsidRPr="00B91218" w:rsidRDefault="000A1C36" w:rsidP="00B91218">
            <w:pPr>
              <w:pStyle w:val="af6"/>
              <w:jc w:val="both"/>
              <w:rPr>
                <w:sz w:val="16"/>
                <w:szCs w:val="16"/>
              </w:rPr>
            </w:pPr>
            <w:r w:rsidRPr="00B91218">
              <w:rPr>
                <w:sz w:val="16"/>
                <w:szCs w:val="16"/>
              </w:rPr>
              <w:t>Описание вида разрешенного использования земельного участка</w:t>
            </w:r>
          </w:p>
        </w:tc>
        <w:tc>
          <w:tcPr>
            <w:tcW w:w="1696"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pStyle w:val="af6"/>
              <w:jc w:val="both"/>
              <w:rPr>
                <w:sz w:val="16"/>
                <w:szCs w:val="16"/>
              </w:rPr>
            </w:pPr>
            <w:r w:rsidRPr="00B91218">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0A1C36" w:rsidRPr="00A40D31" w:rsidTr="00B91218">
        <w:trPr>
          <w:jc w:val="center"/>
        </w:trPr>
        <w:tc>
          <w:tcPr>
            <w:tcW w:w="2344"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Коммунальное обслуживание</w:t>
            </w:r>
          </w:p>
        </w:tc>
        <w:tc>
          <w:tcPr>
            <w:tcW w:w="5877"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0A1C36" w:rsidRPr="00B91218" w:rsidRDefault="000A1C36" w:rsidP="00B91218">
            <w:pPr>
              <w:pStyle w:val="af4"/>
              <w:jc w:val="both"/>
              <w:rPr>
                <w:sz w:val="16"/>
                <w:szCs w:val="16"/>
              </w:rPr>
            </w:pPr>
          </w:p>
        </w:tc>
        <w:tc>
          <w:tcPr>
            <w:tcW w:w="1696" w:type="dxa"/>
            <w:tcBorders>
              <w:top w:val="single" w:sz="4" w:space="0" w:color="000000"/>
              <w:left w:val="single" w:sz="4" w:space="0" w:color="000000"/>
              <w:bottom w:val="single" w:sz="4" w:space="0" w:color="000000"/>
              <w:right w:val="single" w:sz="4" w:space="0" w:color="000000"/>
            </w:tcBorders>
          </w:tcPr>
          <w:p w:rsidR="000A1C36" w:rsidRPr="00A40D31" w:rsidRDefault="000A1C36" w:rsidP="00B91218">
            <w:pPr>
              <w:pStyle w:val="af4"/>
              <w:jc w:val="both"/>
              <w:rPr>
                <w:sz w:val="20"/>
                <w:szCs w:val="20"/>
              </w:rPr>
            </w:pPr>
            <w:r w:rsidRPr="00A40D31">
              <w:rPr>
                <w:sz w:val="20"/>
                <w:szCs w:val="20"/>
              </w:rPr>
              <w:t>3.1.</w:t>
            </w:r>
          </w:p>
        </w:tc>
      </w:tr>
    </w:tbl>
    <w:p w:rsidR="000A1C36" w:rsidRPr="00F71821" w:rsidRDefault="000A1C36" w:rsidP="000A1C36">
      <w:pPr>
        <w:spacing w:line="312" w:lineRule="auto"/>
        <w:rPr>
          <w:rFonts w:ascii="Times New Roman" w:hAnsi="Times New Roman" w:cs="Times New Roman"/>
          <w:b/>
          <w:sz w:val="24"/>
          <w:szCs w:val="24"/>
        </w:rPr>
      </w:pPr>
    </w:p>
    <w:p w:rsidR="000A1C36" w:rsidRPr="00B91218" w:rsidRDefault="000A1C36" w:rsidP="000A1C36">
      <w:pPr>
        <w:pStyle w:val="14"/>
        <w:ind w:firstLine="0"/>
        <w:rPr>
          <w:b/>
          <w:sz w:val="20"/>
          <w:szCs w:val="20"/>
        </w:rPr>
      </w:pPr>
      <w:r w:rsidRPr="00B91218">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sz w:val="16"/>
                <w:szCs w:val="16"/>
              </w:rPr>
            </w:pPr>
            <w:r w:rsidRPr="00B91218">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sz w:val="16"/>
                <w:szCs w:val="16"/>
              </w:rPr>
            </w:pPr>
            <w:r w:rsidRPr="00B91218">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sz w:val="16"/>
                <w:szCs w:val="16"/>
              </w:rPr>
            </w:pPr>
            <w:r w:rsidRPr="00B91218">
              <w:rPr>
                <w:sz w:val="16"/>
                <w:szCs w:val="16"/>
              </w:rPr>
              <w:t>Значения предельных размеров и параметров</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1.1.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видом использования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600 м2"/>
              </w:smartTagPr>
              <w:r w:rsidRPr="00B91218">
                <w:rPr>
                  <w:sz w:val="16"/>
                  <w:szCs w:val="16"/>
                </w:rPr>
                <w:t>600 м2</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lastRenderedPageBreak/>
              <w:t>1.2.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 xml:space="preserve">Не подлежит установлению </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2.1.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видами использования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20 000 м2"/>
              </w:smartTagPr>
              <w:r w:rsidRPr="00B91218">
                <w:rPr>
                  <w:sz w:val="16"/>
                  <w:szCs w:val="16"/>
                </w:rPr>
                <w:t>20 000 м2</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2.2.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 xml:space="preserve">Не подлежит установлению </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0 м"/>
              </w:smartTagPr>
              <w:r w:rsidRPr="00B91218">
                <w:rPr>
                  <w:sz w:val="16"/>
                  <w:szCs w:val="16"/>
                </w:rPr>
                <w:t>0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1 м"/>
              </w:smartTagPr>
              <w:r w:rsidRPr="00B91218">
                <w:rPr>
                  <w:sz w:val="16"/>
                  <w:szCs w:val="16"/>
                </w:rPr>
                <w:t>1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3 м"/>
              </w:smartTagPr>
              <w:r w:rsidRPr="00B91218">
                <w:rPr>
                  <w:sz w:val="16"/>
                  <w:szCs w:val="16"/>
                </w:rPr>
                <w:t>3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0 м"/>
              </w:smartTagPr>
              <w:r w:rsidRPr="00B91218">
                <w:rPr>
                  <w:sz w:val="16"/>
                  <w:szCs w:val="16"/>
                </w:rPr>
                <w:t>0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5 м"/>
              </w:smartTagPr>
              <w:r w:rsidRPr="00B91218">
                <w:rPr>
                  <w:sz w:val="16"/>
                  <w:szCs w:val="16"/>
                </w:rPr>
                <w:t>5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7 м"/>
              </w:smartTagPr>
              <w:r w:rsidRPr="00B91218">
                <w:rPr>
                  <w:sz w:val="16"/>
                  <w:szCs w:val="16"/>
                </w:rPr>
                <w:t>7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6.1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100 %</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6.2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80 %</w:t>
            </w:r>
          </w:p>
        </w:tc>
      </w:tr>
    </w:tbl>
    <w:p w:rsidR="000A1C36" w:rsidRDefault="000A1C36" w:rsidP="000A1C36">
      <w:pPr>
        <w:pStyle w:val="ConsNormal"/>
        <w:widowControl/>
        <w:tabs>
          <w:tab w:val="left" w:pos="900"/>
        </w:tabs>
        <w:spacing w:line="23" w:lineRule="atLeast"/>
        <w:ind w:firstLine="0"/>
        <w:jc w:val="both"/>
        <w:rPr>
          <w:rFonts w:ascii="Times New Roman" w:hAnsi="Times New Roman" w:cs="Times New Roman"/>
          <w:b/>
          <w:sz w:val="24"/>
          <w:szCs w:val="24"/>
        </w:rPr>
      </w:pPr>
    </w:p>
    <w:p w:rsidR="000A1C36" w:rsidRPr="00B91218" w:rsidRDefault="000A1C36" w:rsidP="000A1C36">
      <w:pPr>
        <w:pStyle w:val="ConsNormal"/>
        <w:tabs>
          <w:tab w:val="left" w:pos="900"/>
        </w:tabs>
        <w:ind w:firstLine="540"/>
        <w:jc w:val="both"/>
        <w:rPr>
          <w:rFonts w:ascii="Times New Roman" w:hAnsi="Times New Roman" w:cs="Times New Roman"/>
          <w:b/>
        </w:rPr>
      </w:pPr>
      <w:r w:rsidRPr="00B91218">
        <w:rPr>
          <w:rFonts w:ascii="Times New Roman" w:hAnsi="Times New Roman" w:cs="Times New Roman"/>
          <w:b/>
        </w:rPr>
        <w:t>Р.2.</w:t>
      </w:r>
      <w:r w:rsidRPr="00B91218">
        <w:rPr>
          <w:rFonts w:ascii="Times New Roman" w:hAnsi="Times New Roman" w:cs="Times New Roman"/>
          <w:b/>
        </w:rPr>
        <w:tab/>
        <w:t>ЗОНА ОТДЫХА, ТУРИЗМА И ЛЕЧЕБНО-РЕКРЕАЦОННОГО НАЗНАЧЕНИЯ</w:t>
      </w:r>
    </w:p>
    <w:p w:rsidR="000A1C36" w:rsidRPr="00B91218" w:rsidRDefault="000A1C36" w:rsidP="00B91218">
      <w:pPr>
        <w:pStyle w:val="ConsNormal"/>
        <w:widowControl/>
        <w:tabs>
          <w:tab w:val="left" w:pos="-1560"/>
        </w:tabs>
        <w:spacing w:line="23" w:lineRule="atLeast"/>
        <w:ind w:firstLine="709"/>
        <w:jc w:val="both"/>
        <w:rPr>
          <w:rFonts w:ascii="Times New Roman" w:hAnsi="Times New Roman" w:cs="Times New Roman"/>
          <w:snapToGrid w:val="0"/>
        </w:rPr>
      </w:pPr>
      <w:r w:rsidRPr="00B91218">
        <w:rPr>
          <w:rFonts w:ascii="Times New Roman" w:hAnsi="Times New Roman" w:cs="Times New Roman"/>
          <w:snapToGrid w:val="0"/>
        </w:rPr>
        <w:t>Данная зона предназначена для обеспечения правовых условий использования объектов отдыха, спорта и проведения досуга населением.</w:t>
      </w:r>
    </w:p>
    <w:p w:rsidR="000A1C36" w:rsidRPr="00B91218" w:rsidRDefault="000A1C36" w:rsidP="000A1C36">
      <w:pPr>
        <w:pStyle w:val="ConsNormal"/>
        <w:tabs>
          <w:tab w:val="left" w:pos="900"/>
        </w:tabs>
        <w:spacing w:line="23" w:lineRule="atLeast"/>
        <w:ind w:firstLine="709"/>
        <w:jc w:val="both"/>
        <w:rPr>
          <w:rFonts w:ascii="Times New Roman" w:hAnsi="Times New Roman" w:cs="Times New Roman"/>
          <w:b/>
        </w:rPr>
      </w:pPr>
      <w:r w:rsidRPr="00B91218">
        <w:rPr>
          <w:rFonts w:ascii="Times New Roman" w:hAnsi="Times New Roman" w:cs="Times New Roman"/>
          <w:b/>
        </w:rPr>
        <w:t>Основные виды разрешенного использования:</w:t>
      </w:r>
    </w:p>
    <w:p w:rsidR="000A1C36" w:rsidRPr="00881D69" w:rsidRDefault="000A1C36" w:rsidP="000A1C36">
      <w:pPr>
        <w:pStyle w:val="ConsNormal"/>
        <w:tabs>
          <w:tab w:val="left" w:pos="900"/>
        </w:tabs>
        <w:spacing w:line="23" w:lineRule="atLeast"/>
        <w:ind w:firstLine="709"/>
        <w:jc w:val="both"/>
        <w:rPr>
          <w:rFonts w:ascii="Times New Roman" w:hAnsi="Times New Roman" w:cs="Times New Roman"/>
          <w:b/>
          <w:sz w:val="24"/>
          <w:szCs w:val="24"/>
        </w:rPr>
      </w:pPr>
    </w:p>
    <w:tbl>
      <w:tblPr>
        <w:tblW w:w="9888" w:type="dxa"/>
        <w:jc w:val="center"/>
        <w:tblInd w:w="1718" w:type="dxa"/>
        <w:tblLayout w:type="fixed"/>
        <w:tblLook w:val="0000"/>
      </w:tblPr>
      <w:tblGrid>
        <w:gridCol w:w="1969"/>
        <w:gridCol w:w="6237"/>
        <w:gridCol w:w="1682"/>
      </w:tblGrid>
      <w:tr w:rsidR="000A1C36" w:rsidRPr="00CD6A64" w:rsidTr="00B91218">
        <w:trPr>
          <w:tblHeader/>
          <w:jc w:val="center"/>
        </w:trPr>
        <w:tc>
          <w:tcPr>
            <w:tcW w:w="1969" w:type="dxa"/>
            <w:tcBorders>
              <w:top w:val="single" w:sz="4" w:space="0" w:color="000000"/>
              <w:left w:val="single" w:sz="4" w:space="0" w:color="000000"/>
              <w:bottom w:val="single" w:sz="4" w:space="0" w:color="000000"/>
            </w:tcBorders>
            <w:shd w:val="clear" w:color="auto" w:fill="auto"/>
            <w:vAlign w:val="center"/>
          </w:tcPr>
          <w:p w:rsidR="000A1C36" w:rsidRPr="00B91218" w:rsidRDefault="000A1C36" w:rsidP="00B91218">
            <w:pPr>
              <w:pStyle w:val="af6"/>
              <w:jc w:val="both"/>
              <w:rPr>
                <w:sz w:val="16"/>
                <w:szCs w:val="16"/>
              </w:rPr>
            </w:pPr>
            <w:r w:rsidRPr="00B91218">
              <w:rPr>
                <w:sz w:val="16"/>
                <w:szCs w:val="16"/>
              </w:rPr>
              <w:t xml:space="preserve">Вид разрешенного использования </w:t>
            </w:r>
            <w:r w:rsidRPr="00B91218">
              <w:rPr>
                <w:sz w:val="16"/>
                <w:szCs w:val="16"/>
              </w:rPr>
              <w:br/>
              <w:t xml:space="preserve">земельных участков и объектов </w:t>
            </w:r>
            <w:r w:rsidRPr="00B91218">
              <w:rPr>
                <w:sz w:val="16"/>
                <w:szCs w:val="16"/>
              </w:rPr>
              <w:br/>
              <w:t>капитального строительства</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36" w:rsidRPr="00B91218" w:rsidRDefault="000A1C36" w:rsidP="00B91218">
            <w:pPr>
              <w:pStyle w:val="af6"/>
              <w:jc w:val="both"/>
              <w:rPr>
                <w:sz w:val="16"/>
                <w:szCs w:val="16"/>
              </w:rPr>
            </w:pPr>
            <w:r w:rsidRPr="00B91218">
              <w:rPr>
                <w:sz w:val="16"/>
                <w:szCs w:val="16"/>
              </w:rPr>
              <w:t>Описание вида разрешенного использования земельного участка</w:t>
            </w:r>
          </w:p>
        </w:tc>
        <w:tc>
          <w:tcPr>
            <w:tcW w:w="1682"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pStyle w:val="af6"/>
              <w:jc w:val="both"/>
              <w:rPr>
                <w:sz w:val="16"/>
                <w:szCs w:val="16"/>
              </w:rPr>
            </w:pPr>
            <w:r w:rsidRPr="00B91218">
              <w:rPr>
                <w:sz w:val="16"/>
                <w:szCs w:val="16"/>
                <w:lang w:eastAsia="ru-RU"/>
              </w:rPr>
              <w:t>Код (числовое обозначение) вида разрешенного использования земельного</w:t>
            </w:r>
            <w:r w:rsidR="00B91218">
              <w:rPr>
                <w:sz w:val="16"/>
                <w:szCs w:val="16"/>
                <w:lang w:eastAsia="ru-RU"/>
              </w:rPr>
              <w:t xml:space="preserve"> участка, согласно классификато</w:t>
            </w:r>
            <w:r w:rsidRPr="00B91218">
              <w:rPr>
                <w:sz w:val="16"/>
                <w:szCs w:val="16"/>
                <w:lang w:eastAsia="ru-RU"/>
              </w:rPr>
              <w:t>ру видов разрешенного использования земельных участков</w:t>
            </w:r>
          </w:p>
        </w:tc>
      </w:tr>
      <w:tr w:rsidR="000A1C36" w:rsidRPr="00CD6A64" w:rsidTr="00B91218">
        <w:trPr>
          <w:jc w:val="center"/>
        </w:trPr>
        <w:tc>
          <w:tcPr>
            <w:tcW w:w="1969"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line="240" w:lineRule="auto"/>
              <w:rPr>
                <w:rFonts w:ascii="Times New Roman" w:hAnsi="Times New Roman" w:cs="Times New Roman"/>
                <w:sz w:val="16"/>
                <w:szCs w:val="16"/>
              </w:rPr>
            </w:pPr>
            <w:r w:rsidRPr="00B91218">
              <w:rPr>
                <w:rFonts w:ascii="Times New Roman" w:hAnsi="Times New Roman" w:cs="Times New Roman"/>
                <w:sz w:val="16"/>
                <w:szCs w:val="16"/>
              </w:rPr>
              <w:t>Отдых (рекреация)</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line="240" w:lineRule="auto"/>
              <w:rPr>
                <w:rFonts w:ascii="Times New Roman" w:hAnsi="Times New Roman" w:cs="Times New Roman"/>
                <w:sz w:val="16"/>
                <w:szCs w:val="16"/>
              </w:rPr>
            </w:pPr>
            <w:r w:rsidRPr="00B91218">
              <w:rPr>
                <w:rFonts w:ascii="Times New Roman" w:hAnsi="Times New Roman" w:cs="Times New Roman"/>
                <w:sz w:val="16"/>
                <w:szCs w:val="16"/>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0A1C36" w:rsidRPr="00B91218" w:rsidRDefault="000A1C36" w:rsidP="00B91218">
            <w:pPr>
              <w:autoSpaceDN w:val="0"/>
              <w:adjustRightInd w:val="0"/>
              <w:spacing w:line="240" w:lineRule="auto"/>
              <w:rPr>
                <w:rFonts w:ascii="Times New Roman" w:hAnsi="Times New Roman" w:cs="Times New Roman"/>
                <w:sz w:val="16"/>
                <w:szCs w:val="16"/>
              </w:rPr>
            </w:pPr>
            <w:r w:rsidRPr="00B91218">
              <w:rPr>
                <w:rFonts w:ascii="Times New Roman" w:hAnsi="Times New Roman" w:cs="Times New Roman"/>
                <w:sz w:val="16"/>
                <w:szCs w:val="16"/>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0A1C36" w:rsidRPr="00B91218" w:rsidRDefault="000A1C36" w:rsidP="00B91218">
            <w:pPr>
              <w:autoSpaceDN w:val="0"/>
              <w:adjustRightInd w:val="0"/>
              <w:spacing w:line="240" w:lineRule="auto"/>
              <w:rPr>
                <w:rFonts w:ascii="Times New Roman" w:hAnsi="Times New Roman" w:cs="Times New Roman"/>
                <w:sz w:val="16"/>
                <w:szCs w:val="16"/>
              </w:rPr>
            </w:pPr>
            <w:r w:rsidRPr="00B91218">
              <w:rPr>
                <w:rFonts w:ascii="Times New Roman" w:hAnsi="Times New Roman" w:cs="Times New Roman"/>
                <w:sz w:val="16"/>
                <w:szCs w:val="16"/>
              </w:rPr>
              <w:t xml:space="preserve">Содержание данного вида разрешенного использования включает в себя содержание видов разрешенного использования с </w:t>
            </w:r>
            <w:hyperlink r:id="rId50" w:history="1">
              <w:r w:rsidRPr="00A43732">
                <w:rPr>
                  <w:rFonts w:ascii="Times New Roman" w:hAnsi="Times New Roman" w:cs="Times New Roman"/>
                  <w:sz w:val="16"/>
                  <w:szCs w:val="16"/>
                </w:rPr>
                <w:t>кодами 5.1</w:t>
              </w:r>
            </w:hyperlink>
            <w:r w:rsidRPr="00A43732">
              <w:rPr>
                <w:rFonts w:ascii="Times New Roman" w:hAnsi="Times New Roman" w:cs="Times New Roman"/>
                <w:sz w:val="16"/>
                <w:szCs w:val="16"/>
              </w:rPr>
              <w:t xml:space="preserve"> - </w:t>
            </w:r>
            <w:hyperlink r:id="rId51" w:history="1">
              <w:r w:rsidRPr="00A43732">
                <w:rPr>
                  <w:rFonts w:ascii="Times New Roman" w:hAnsi="Times New Roman" w:cs="Times New Roman"/>
                  <w:sz w:val="16"/>
                  <w:szCs w:val="16"/>
                </w:rPr>
                <w:t>5.5</w:t>
              </w:r>
            </w:hyperlink>
          </w:p>
        </w:tc>
        <w:tc>
          <w:tcPr>
            <w:tcW w:w="1682" w:type="dxa"/>
            <w:tcBorders>
              <w:top w:val="single" w:sz="4" w:space="0" w:color="000000"/>
              <w:left w:val="single" w:sz="4" w:space="0" w:color="000000"/>
              <w:bottom w:val="single" w:sz="4" w:space="0" w:color="000000"/>
              <w:right w:val="single" w:sz="4" w:space="0" w:color="000000"/>
            </w:tcBorders>
          </w:tcPr>
          <w:p w:rsidR="000A1C36" w:rsidRPr="00CD6A64" w:rsidRDefault="000A1C36" w:rsidP="00B91218">
            <w:pPr>
              <w:autoSpaceDN w:val="0"/>
              <w:adjustRightInd w:val="0"/>
              <w:spacing w:line="240" w:lineRule="auto"/>
              <w:jc w:val="center"/>
              <w:rPr>
                <w:rFonts w:ascii="Times New Roman" w:hAnsi="Times New Roman" w:cs="Times New Roman"/>
                <w:sz w:val="20"/>
                <w:szCs w:val="20"/>
              </w:rPr>
            </w:pPr>
            <w:r w:rsidRPr="00CD6A64">
              <w:rPr>
                <w:rFonts w:ascii="Times New Roman" w:hAnsi="Times New Roman" w:cs="Times New Roman"/>
                <w:sz w:val="20"/>
                <w:szCs w:val="20"/>
              </w:rPr>
              <w:t>5.0</w:t>
            </w:r>
          </w:p>
        </w:tc>
      </w:tr>
      <w:tr w:rsidR="000A1C36" w:rsidRPr="00CD6A64" w:rsidTr="00B91218">
        <w:trPr>
          <w:jc w:val="center"/>
        </w:trPr>
        <w:tc>
          <w:tcPr>
            <w:tcW w:w="1969"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line="240" w:lineRule="auto"/>
              <w:rPr>
                <w:rFonts w:ascii="Times New Roman" w:hAnsi="Times New Roman" w:cs="Times New Roman"/>
                <w:sz w:val="16"/>
                <w:szCs w:val="16"/>
              </w:rPr>
            </w:pPr>
            <w:r w:rsidRPr="00B91218">
              <w:rPr>
                <w:rFonts w:ascii="Times New Roman" w:hAnsi="Times New Roman" w:cs="Times New Roman"/>
                <w:sz w:val="16"/>
                <w:szCs w:val="16"/>
              </w:rPr>
              <w:t>Коммунальное обслуживание</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82" w:type="dxa"/>
            <w:tcBorders>
              <w:top w:val="single" w:sz="4" w:space="0" w:color="000000"/>
              <w:left w:val="single" w:sz="4" w:space="0" w:color="000000"/>
              <w:bottom w:val="single" w:sz="4" w:space="0" w:color="000000"/>
              <w:right w:val="single" w:sz="4" w:space="0" w:color="000000"/>
            </w:tcBorders>
          </w:tcPr>
          <w:p w:rsidR="000A1C36" w:rsidRPr="00CD6A64" w:rsidRDefault="000A1C36" w:rsidP="00B91218">
            <w:pPr>
              <w:autoSpaceDN w:val="0"/>
              <w:adjustRightInd w:val="0"/>
              <w:spacing w:line="240" w:lineRule="auto"/>
              <w:jc w:val="center"/>
              <w:rPr>
                <w:rFonts w:ascii="Times New Roman" w:hAnsi="Times New Roman" w:cs="Times New Roman"/>
                <w:sz w:val="20"/>
                <w:szCs w:val="20"/>
              </w:rPr>
            </w:pPr>
            <w:r w:rsidRPr="00CD6A64">
              <w:rPr>
                <w:rFonts w:ascii="Times New Roman" w:hAnsi="Times New Roman" w:cs="Times New Roman"/>
                <w:sz w:val="20"/>
                <w:szCs w:val="20"/>
              </w:rPr>
              <w:t>3.1</w:t>
            </w:r>
          </w:p>
        </w:tc>
      </w:tr>
    </w:tbl>
    <w:p w:rsidR="000A1C36" w:rsidRPr="00881D69" w:rsidRDefault="000A1C36" w:rsidP="000A1C36">
      <w:pPr>
        <w:pStyle w:val="ConsNormal"/>
        <w:tabs>
          <w:tab w:val="left" w:pos="900"/>
        </w:tabs>
        <w:spacing w:line="23" w:lineRule="atLeast"/>
        <w:ind w:firstLine="709"/>
        <w:jc w:val="both"/>
        <w:rPr>
          <w:rFonts w:ascii="Times New Roman" w:hAnsi="Times New Roman" w:cs="Times New Roman"/>
          <w:b/>
          <w:bCs/>
          <w:sz w:val="24"/>
          <w:szCs w:val="24"/>
          <w:lang w:eastAsia="ru-RU"/>
        </w:rPr>
      </w:pPr>
    </w:p>
    <w:tbl>
      <w:tblPr>
        <w:tblW w:w="9923" w:type="dxa"/>
        <w:jc w:val="center"/>
        <w:tblLayout w:type="fixed"/>
        <w:tblLook w:val="0000"/>
      </w:tblPr>
      <w:tblGrid>
        <w:gridCol w:w="711"/>
        <w:gridCol w:w="5386"/>
        <w:gridCol w:w="3826"/>
      </w:tblGrid>
      <w:tr w:rsidR="000A1C36" w:rsidRPr="00CD6A64"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sz w:val="16"/>
                <w:szCs w:val="16"/>
              </w:rPr>
            </w:pPr>
            <w:r w:rsidRPr="00B91218">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sz w:val="16"/>
                <w:szCs w:val="16"/>
              </w:rPr>
            </w:pPr>
            <w:r w:rsidRPr="00B91218">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sz w:val="16"/>
                <w:szCs w:val="16"/>
              </w:rPr>
            </w:pPr>
            <w:r w:rsidRPr="00B91218">
              <w:rPr>
                <w:sz w:val="16"/>
                <w:szCs w:val="16"/>
              </w:rPr>
              <w:t>Значения предельных размеров и параметров</w:t>
            </w:r>
          </w:p>
        </w:tc>
      </w:tr>
      <w:tr w:rsidR="000A1C36" w:rsidRPr="00CD6A64" w:rsidTr="00B91218">
        <w:trPr>
          <w:trHeight w:val="213"/>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 xml:space="preserve">Не подлежит установлению </w:t>
            </w:r>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1.1.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видом использования «Отдых (рекреация)»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300 м2"/>
              </w:smartTagPr>
              <w:r w:rsidRPr="00B91218">
                <w:rPr>
                  <w:sz w:val="16"/>
                  <w:szCs w:val="16"/>
                </w:rPr>
                <w:t>300 м2</w:t>
              </w:r>
            </w:smartTag>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1.2.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 xml:space="preserve">Не подлежит установлению </w:t>
            </w:r>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 xml:space="preserve">Не подлежит установлению </w:t>
            </w:r>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 xml:space="preserve">Минимальные отступы от границ земельных участков в целях </w:t>
            </w:r>
            <w:r w:rsidRPr="00B91218">
              <w:rPr>
                <w:sz w:val="16"/>
                <w:szCs w:val="16"/>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lastRenderedPageBreak/>
              <w:t>3.1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0 м"/>
              </w:smartTagPr>
              <w:r w:rsidRPr="00B91218">
                <w:rPr>
                  <w:sz w:val="16"/>
                  <w:szCs w:val="16"/>
                </w:rPr>
                <w:t>0 м</w:t>
              </w:r>
            </w:smartTag>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1 м"/>
              </w:smartTagPr>
              <w:r w:rsidRPr="00B91218">
                <w:rPr>
                  <w:sz w:val="16"/>
                  <w:szCs w:val="16"/>
                </w:rPr>
                <w:t>1 м</w:t>
              </w:r>
            </w:smartTag>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3 м"/>
              </w:smartTagPr>
              <w:r w:rsidRPr="00B91218">
                <w:rPr>
                  <w:sz w:val="16"/>
                  <w:szCs w:val="16"/>
                </w:rPr>
                <w:t>3 м</w:t>
              </w:r>
            </w:smartTag>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0 м"/>
              </w:smartTagPr>
              <w:r w:rsidRPr="00B91218">
                <w:rPr>
                  <w:sz w:val="16"/>
                  <w:szCs w:val="16"/>
                </w:rPr>
                <w:t>0 м</w:t>
              </w:r>
            </w:smartTag>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5 м"/>
              </w:smartTagPr>
              <w:r w:rsidRPr="00B91218">
                <w:rPr>
                  <w:sz w:val="16"/>
                  <w:szCs w:val="16"/>
                </w:rPr>
                <w:t>5 м</w:t>
              </w:r>
            </w:smartTag>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 xml:space="preserve">Не выше 4-х этажей или </w:t>
            </w:r>
            <w:smartTag w:uri="urn:schemas-microsoft-com:office:smarttags" w:element="metricconverter">
              <w:smartTagPr>
                <w:attr w:name="ProductID" w:val="13 м"/>
              </w:smartTagPr>
              <w:r w:rsidRPr="00B91218">
                <w:rPr>
                  <w:sz w:val="16"/>
                  <w:szCs w:val="16"/>
                </w:rPr>
                <w:t>13 м</w:t>
              </w:r>
            </w:smartTag>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30 %</w:t>
            </w:r>
          </w:p>
        </w:tc>
      </w:tr>
    </w:tbl>
    <w:p w:rsidR="000A1C36" w:rsidRDefault="000A1C36" w:rsidP="000A1C36">
      <w:pPr>
        <w:pStyle w:val="ConsNormal"/>
        <w:widowControl/>
        <w:tabs>
          <w:tab w:val="left" w:pos="900"/>
        </w:tabs>
        <w:spacing w:line="23" w:lineRule="atLeast"/>
        <w:ind w:firstLine="0"/>
        <w:jc w:val="both"/>
        <w:rPr>
          <w:rFonts w:ascii="Times New Roman" w:hAnsi="Times New Roman" w:cs="Times New Roman"/>
          <w:b/>
          <w:sz w:val="24"/>
          <w:szCs w:val="24"/>
        </w:rPr>
      </w:pPr>
    </w:p>
    <w:p w:rsidR="000A1C36" w:rsidRPr="00B91218" w:rsidRDefault="000A1C36" w:rsidP="00B91218">
      <w:pPr>
        <w:pStyle w:val="ConsNormal"/>
        <w:tabs>
          <w:tab w:val="left" w:pos="900"/>
        </w:tabs>
        <w:ind w:firstLine="540"/>
        <w:jc w:val="both"/>
        <w:rPr>
          <w:rFonts w:ascii="Times New Roman" w:hAnsi="Times New Roman" w:cs="Times New Roman"/>
          <w:b/>
        </w:rPr>
      </w:pPr>
      <w:r w:rsidRPr="00B91218">
        <w:rPr>
          <w:rFonts w:ascii="Times New Roman" w:hAnsi="Times New Roman" w:cs="Times New Roman"/>
          <w:b/>
        </w:rPr>
        <w:t>Р.3.</w:t>
      </w:r>
      <w:r w:rsidRPr="00B91218">
        <w:rPr>
          <w:rFonts w:ascii="Times New Roman" w:hAnsi="Times New Roman" w:cs="Times New Roman"/>
          <w:b/>
        </w:rPr>
        <w:tab/>
        <w:t>ЗОНА ЛЕСОПАРКОВ, ПАРКОВ, СКВЕРОВ</w:t>
      </w:r>
    </w:p>
    <w:p w:rsidR="000A1C36" w:rsidRPr="00B91218" w:rsidRDefault="000A1C36" w:rsidP="00B91218">
      <w:pPr>
        <w:pStyle w:val="ConsNormal"/>
        <w:tabs>
          <w:tab w:val="left" w:pos="900"/>
        </w:tabs>
        <w:ind w:firstLine="709"/>
        <w:jc w:val="both"/>
        <w:rPr>
          <w:rFonts w:ascii="Times New Roman" w:hAnsi="Times New Roman" w:cs="Times New Roman"/>
          <w:snapToGrid w:val="0"/>
        </w:rPr>
      </w:pPr>
      <w:r w:rsidRPr="00B91218">
        <w:rPr>
          <w:rFonts w:ascii="Times New Roman" w:hAnsi="Times New Roman" w:cs="Times New Roman"/>
          <w:snapToGrid w:val="0"/>
        </w:rPr>
        <w:t>Данная зона предназначена для обеспечения правовых условий сохранения и использования природных объектов в целях отдыха, спорта и проведения досуга населением на обустроенных открытых пространствах.</w:t>
      </w:r>
    </w:p>
    <w:p w:rsidR="000A1C36" w:rsidRPr="00B91218" w:rsidRDefault="000A1C36" w:rsidP="00B91218">
      <w:pPr>
        <w:autoSpaceDN w:val="0"/>
        <w:adjustRightInd w:val="0"/>
        <w:spacing w:after="0" w:line="23" w:lineRule="atLeast"/>
        <w:ind w:firstLine="709"/>
        <w:rPr>
          <w:rFonts w:ascii="Times New Roman" w:hAnsi="Times New Roman" w:cs="Times New Roman"/>
          <w:sz w:val="20"/>
          <w:szCs w:val="20"/>
        </w:rPr>
      </w:pPr>
      <w:r w:rsidRPr="00B91218">
        <w:rPr>
          <w:rFonts w:ascii="Times New Roman" w:hAnsi="Times New Roman" w:cs="Times New Roman"/>
          <w:sz w:val="20"/>
          <w:szCs w:val="20"/>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0A1C36" w:rsidRPr="00B91218" w:rsidRDefault="000A1C36" w:rsidP="00B91218">
      <w:pPr>
        <w:autoSpaceDN w:val="0"/>
        <w:adjustRightInd w:val="0"/>
        <w:spacing w:after="0" w:line="23" w:lineRule="atLeast"/>
        <w:ind w:firstLine="709"/>
        <w:rPr>
          <w:rFonts w:ascii="Times New Roman" w:hAnsi="Times New Roman" w:cs="Times New Roman"/>
          <w:sz w:val="20"/>
          <w:szCs w:val="20"/>
        </w:rPr>
      </w:pPr>
      <w:r w:rsidRPr="00B91218">
        <w:rPr>
          <w:rFonts w:ascii="Times New Roman" w:hAnsi="Times New Roman" w:cs="Times New Roman"/>
          <w:sz w:val="20"/>
          <w:szCs w:val="20"/>
        </w:rPr>
        <w:t>В иных случаях (применительно к частям территории в пределах указанной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0A1C36" w:rsidRPr="00B91218" w:rsidRDefault="000A1C36" w:rsidP="00B91218">
      <w:pPr>
        <w:pStyle w:val="ConsNormal"/>
        <w:tabs>
          <w:tab w:val="left" w:pos="900"/>
        </w:tabs>
        <w:spacing w:line="23" w:lineRule="atLeast"/>
        <w:ind w:firstLine="709"/>
        <w:jc w:val="both"/>
        <w:rPr>
          <w:rFonts w:ascii="Times New Roman" w:hAnsi="Times New Roman" w:cs="Times New Roman"/>
          <w:snapToGrid w:val="0"/>
        </w:rPr>
      </w:pPr>
    </w:p>
    <w:p w:rsidR="000A1C36" w:rsidRPr="00B91218" w:rsidRDefault="000A1C36" w:rsidP="00B91218">
      <w:pPr>
        <w:pStyle w:val="Iauiue"/>
        <w:spacing w:line="200" w:lineRule="atLeast"/>
        <w:jc w:val="both"/>
        <w:rPr>
          <w:b/>
        </w:rPr>
      </w:pPr>
      <w:r w:rsidRPr="00B91218">
        <w:rPr>
          <w:b/>
        </w:rPr>
        <w:t>Основные виды разрешенного использования недвижимости:</w:t>
      </w:r>
    </w:p>
    <w:p w:rsidR="000A1C36" w:rsidRPr="00881D69" w:rsidRDefault="000A1C36" w:rsidP="000A1C36">
      <w:pPr>
        <w:pStyle w:val="Iauiue"/>
        <w:spacing w:line="200" w:lineRule="atLeast"/>
        <w:jc w:val="both"/>
        <w:rPr>
          <w:b/>
          <w:sz w:val="24"/>
          <w:szCs w:val="24"/>
        </w:rPr>
      </w:pPr>
    </w:p>
    <w:tbl>
      <w:tblPr>
        <w:tblW w:w="9888" w:type="dxa"/>
        <w:jc w:val="center"/>
        <w:tblInd w:w="1718" w:type="dxa"/>
        <w:tblLayout w:type="fixed"/>
        <w:tblLook w:val="0000"/>
      </w:tblPr>
      <w:tblGrid>
        <w:gridCol w:w="1969"/>
        <w:gridCol w:w="6237"/>
        <w:gridCol w:w="1682"/>
      </w:tblGrid>
      <w:tr w:rsidR="000A1C36" w:rsidRPr="00CD6A64" w:rsidTr="00B91218">
        <w:trPr>
          <w:tblHeader/>
          <w:jc w:val="center"/>
        </w:trPr>
        <w:tc>
          <w:tcPr>
            <w:tcW w:w="1969" w:type="dxa"/>
            <w:tcBorders>
              <w:top w:val="single" w:sz="4" w:space="0" w:color="000000"/>
              <w:left w:val="single" w:sz="4" w:space="0" w:color="000000"/>
              <w:bottom w:val="single" w:sz="4" w:space="0" w:color="000000"/>
            </w:tcBorders>
            <w:shd w:val="clear" w:color="auto" w:fill="auto"/>
            <w:vAlign w:val="center"/>
          </w:tcPr>
          <w:p w:rsidR="000A1C36" w:rsidRPr="00B91218" w:rsidRDefault="000A1C36" w:rsidP="00B91218">
            <w:pPr>
              <w:pStyle w:val="af6"/>
              <w:jc w:val="both"/>
              <w:rPr>
                <w:sz w:val="16"/>
                <w:szCs w:val="16"/>
              </w:rPr>
            </w:pPr>
            <w:r w:rsidRPr="00B91218">
              <w:rPr>
                <w:sz w:val="16"/>
                <w:szCs w:val="16"/>
              </w:rPr>
              <w:t xml:space="preserve">Вид разрешенного использования </w:t>
            </w:r>
            <w:r w:rsidRPr="00B91218">
              <w:rPr>
                <w:sz w:val="16"/>
                <w:szCs w:val="16"/>
              </w:rPr>
              <w:br/>
              <w:t xml:space="preserve">земельных участков и объектов </w:t>
            </w:r>
            <w:r w:rsidRPr="00B91218">
              <w:rPr>
                <w:sz w:val="16"/>
                <w:szCs w:val="16"/>
              </w:rPr>
              <w:br/>
              <w:t>капитального строительства</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36" w:rsidRPr="00B91218" w:rsidRDefault="000A1C36" w:rsidP="00B91218">
            <w:pPr>
              <w:pStyle w:val="af6"/>
              <w:jc w:val="both"/>
              <w:rPr>
                <w:sz w:val="16"/>
                <w:szCs w:val="16"/>
              </w:rPr>
            </w:pPr>
            <w:r w:rsidRPr="00B91218">
              <w:rPr>
                <w:sz w:val="16"/>
                <w:szCs w:val="16"/>
              </w:rPr>
              <w:t>Описание вида разрешенного использования земельного участка</w:t>
            </w:r>
          </w:p>
        </w:tc>
        <w:tc>
          <w:tcPr>
            <w:tcW w:w="1682"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pStyle w:val="af6"/>
              <w:jc w:val="both"/>
              <w:rPr>
                <w:sz w:val="16"/>
                <w:szCs w:val="16"/>
              </w:rPr>
            </w:pPr>
            <w:r w:rsidRPr="00B91218">
              <w:rPr>
                <w:sz w:val="16"/>
                <w:szCs w:val="16"/>
                <w:lang w:eastAsia="ru-RU"/>
              </w:rPr>
              <w:t>Код (числовое обозначение) вида разрешенного использования земельного</w:t>
            </w:r>
            <w:r w:rsidR="00B91218">
              <w:rPr>
                <w:sz w:val="16"/>
                <w:szCs w:val="16"/>
                <w:lang w:eastAsia="ru-RU"/>
              </w:rPr>
              <w:t xml:space="preserve"> участка, согласно классификато</w:t>
            </w:r>
            <w:r w:rsidRPr="00B91218">
              <w:rPr>
                <w:sz w:val="16"/>
                <w:szCs w:val="16"/>
                <w:lang w:eastAsia="ru-RU"/>
              </w:rPr>
              <w:t>ру видов разрешенного использования земельных участков</w:t>
            </w:r>
          </w:p>
        </w:tc>
      </w:tr>
      <w:tr w:rsidR="000A1C36" w:rsidRPr="00CD6A64" w:rsidTr="00B91218">
        <w:trPr>
          <w:jc w:val="center"/>
        </w:trPr>
        <w:tc>
          <w:tcPr>
            <w:tcW w:w="1969"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lang w:eastAsia="ru-RU"/>
              </w:rPr>
              <w:t>Природно-познавательный туризм</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lang w:eastAsia="ru-RU"/>
              </w:rPr>
            </w:pPr>
            <w:r w:rsidRPr="00B91218">
              <w:rPr>
                <w:sz w:val="16"/>
                <w:szCs w:val="16"/>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0A1C36" w:rsidRPr="00B91218" w:rsidRDefault="000A1C36" w:rsidP="00B91218">
            <w:pPr>
              <w:pStyle w:val="af4"/>
              <w:jc w:val="both"/>
              <w:rPr>
                <w:sz w:val="16"/>
                <w:szCs w:val="16"/>
                <w:lang w:eastAsia="ru-RU"/>
              </w:rPr>
            </w:pPr>
            <w:r w:rsidRPr="00B91218">
              <w:rPr>
                <w:sz w:val="16"/>
                <w:szCs w:val="16"/>
                <w:lang w:eastAsia="ru-RU"/>
              </w:rPr>
              <w:t>осуществление необходимых природоохранных и природовосстановительных мероприятий</w:t>
            </w:r>
          </w:p>
          <w:p w:rsidR="000A1C36" w:rsidRPr="00B91218" w:rsidRDefault="000A1C36" w:rsidP="00B91218">
            <w:pPr>
              <w:pStyle w:val="af4"/>
              <w:jc w:val="both"/>
              <w:rPr>
                <w:sz w:val="16"/>
                <w:szCs w:val="16"/>
              </w:rPr>
            </w:pPr>
          </w:p>
        </w:tc>
        <w:tc>
          <w:tcPr>
            <w:tcW w:w="1682"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pStyle w:val="af4"/>
              <w:jc w:val="both"/>
              <w:rPr>
                <w:sz w:val="16"/>
                <w:szCs w:val="16"/>
                <w:lang w:eastAsia="ru-RU"/>
              </w:rPr>
            </w:pPr>
            <w:r w:rsidRPr="00B91218">
              <w:rPr>
                <w:sz w:val="16"/>
                <w:szCs w:val="16"/>
                <w:lang w:eastAsia="ru-RU"/>
              </w:rPr>
              <w:t>5.2.</w:t>
            </w:r>
          </w:p>
        </w:tc>
      </w:tr>
      <w:tr w:rsidR="000A1C36" w:rsidRPr="00CD6A64" w:rsidTr="00B91218">
        <w:trPr>
          <w:jc w:val="center"/>
        </w:trPr>
        <w:tc>
          <w:tcPr>
            <w:tcW w:w="1969"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Культурное развитие</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0A1C36" w:rsidRPr="00B91218" w:rsidRDefault="000A1C36" w:rsidP="00B91218">
            <w:pPr>
              <w:pStyle w:val="af4"/>
              <w:jc w:val="both"/>
              <w:rPr>
                <w:sz w:val="16"/>
                <w:szCs w:val="16"/>
              </w:rPr>
            </w:pPr>
          </w:p>
        </w:tc>
        <w:tc>
          <w:tcPr>
            <w:tcW w:w="1682"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pStyle w:val="af4"/>
              <w:jc w:val="both"/>
              <w:rPr>
                <w:sz w:val="16"/>
                <w:szCs w:val="16"/>
              </w:rPr>
            </w:pPr>
            <w:r w:rsidRPr="00B91218">
              <w:rPr>
                <w:sz w:val="16"/>
                <w:szCs w:val="16"/>
              </w:rPr>
              <w:t>3.6.</w:t>
            </w:r>
          </w:p>
        </w:tc>
      </w:tr>
      <w:tr w:rsidR="000A1C36" w:rsidRPr="00CD6A64" w:rsidTr="00B91218">
        <w:trPr>
          <w:jc w:val="center"/>
        </w:trPr>
        <w:tc>
          <w:tcPr>
            <w:tcW w:w="1969"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lang w:eastAsia="ru-RU"/>
              </w:rPr>
            </w:pPr>
            <w:r w:rsidRPr="00B91218">
              <w:rPr>
                <w:sz w:val="16"/>
                <w:szCs w:val="16"/>
              </w:rPr>
              <w:t>Магазины</w:t>
            </w:r>
          </w:p>
          <w:p w:rsidR="000A1C36" w:rsidRPr="00B91218" w:rsidRDefault="000A1C36" w:rsidP="00B91218">
            <w:pPr>
              <w:pStyle w:val="af4"/>
              <w:jc w:val="both"/>
              <w:rPr>
                <w:sz w:val="16"/>
                <w:szCs w:val="16"/>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B91218">
                <w:rPr>
                  <w:sz w:val="16"/>
                  <w:szCs w:val="16"/>
                </w:rPr>
                <w:t>5000 кв. м</w:t>
              </w:r>
            </w:smartTag>
          </w:p>
        </w:tc>
        <w:tc>
          <w:tcPr>
            <w:tcW w:w="1682"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pStyle w:val="af4"/>
              <w:jc w:val="both"/>
              <w:rPr>
                <w:sz w:val="16"/>
                <w:szCs w:val="16"/>
              </w:rPr>
            </w:pPr>
            <w:r w:rsidRPr="00B91218">
              <w:rPr>
                <w:sz w:val="16"/>
                <w:szCs w:val="16"/>
              </w:rPr>
              <w:t>4.4.</w:t>
            </w:r>
          </w:p>
        </w:tc>
      </w:tr>
      <w:tr w:rsidR="000A1C36" w:rsidRPr="00CD6A64" w:rsidTr="00B91218">
        <w:trPr>
          <w:jc w:val="center"/>
        </w:trPr>
        <w:tc>
          <w:tcPr>
            <w:tcW w:w="1969"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lang w:eastAsia="ru-RU"/>
              </w:rPr>
            </w:pPr>
            <w:r w:rsidRPr="00B91218">
              <w:rPr>
                <w:sz w:val="16"/>
                <w:szCs w:val="16"/>
                <w:lang w:eastAsia="ru-RU"/>
              </w:rPr>
              <w:t>Спорт</w:t>
            </w:r>
          </w:p>
          <w:p w:rsidR="000A1C36" w:rsidRPr="00B91218" w:rsidRDefault="000A1C36" w:rsidP="00B91218">
            <w:pPr>
              <w:pStyle w:val="af4"/>
              <w:jc w:val="both"/>
              <w:rPr>
                <w:sz w:val="16"/>
                <w:szCs w:val="16"/>
                <w:lang w:eastAsia="ru-RU"/>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1682"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pStyle w:val="af4"/>
              <w:jc w:val="both"/>
              <w:rPr>
                <w:sz w:val="16"/>
                <w:szCs w:val="16"/>
              </w:rPr>
            </w:pPr>
            <w:r w:rsidRPr="00B91218">
              <w:rPr>
                <w:sz w:val="16"/>
                <w:szCs w:val="16"/>
              </w:rPr>
              <w:t>5.1.</w:t>
            </w:r>
          </w:p>
        </w:tc>
      </w:tr>
      <w:tr w:rsidR="000A1C36" w:rsidRPr="00CD6A64" w:rsidTr="00B91218">
        <w:trPr>
          <w:jc w:val="center"/>
        </w:trPr>
        <w:tc>
          <w:tcPr>
            <w:tcW w:w="1969"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lang w:eastAsia="ru-RU"/>
              </w:rPr>
            </w:pPr>
            <w:r w:rsidRPr="00B91218">
              <w:rPr>
                <w:sz w:val="16"/>
                <w:szCs w:val="16"/>
                <w:lang w:eastAsia="ru-RU"/>
              </w:rPr>
              <w:t>Обслуживание автотранспорта</w:t>
            </w:r>
          </w:p>
          <w:p w:rsidR="000A1C36" w:rsidRPr="00B91218" w:rsidRDefault="000A1C36" w:rsidP="00B91218">
            <w:pPr>
              <w:pStyle w:val="af4"/>
              <w:jc w:val="both"/>
              <w:rPr>
                <w:sz w:val="16"/>
                <w:szCs w:val="16"/>
                <w:lang w:eastAsia="ru-RU"/>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lang w:eastAsia="ru-RU"/>
              </w:rPr>
              <w:t>Размещение постоянных или временных гаражей с несколькими стояночными местами, стоянок (парковок), гаражей, в том числе многоярусных, не относящихся к виду использования «Объекты гаражного назначения»</w:t>
            </w:r>
          </w:p>
        </w:tc>
        <w:tc>
          <w:tcPr>
            <w:tcW w:w="1682"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pStyle w:val="af4"/>
              <w:jc w:val="both"/>
              <w:rPr>
                <w:sz w:val="16"/>
                <w:szCs w:val="16"/>
                <w:lang w:eastAsia="ru-RU"/>
              </w:rPr>
            </w:pPr>
            <w:r w:rsidRPr="00B91218">
              <w:rPr>
                <w:sz w:val="16"/>
                <w:szCs w:val="16"/>
                <w:lang w:eastAsia="ru-RU"/>
              </w:rPr>
              <w:t>7.2.</w:t>
            </w:r>
          </w:p>
        </w:tc>
      </w:tr>
    </w:tbl>
    <w:p w:rsidR="000A1C36" w:rsidRPr="00881D69" w:rsidRDefault="000A1C36" w:rsidP="000A1C36">
      <w:pPr>
        <w:tabs>
          <w:tab w:val="left" w:pos="900"/>
        </w:tabs>
        <w:spacing w:line="200" w:lineRule="atLeast"/>
        <w:rPr>
          <w:rFonts w:ascii="Times New Roman" w:hAnsi="Times New Roman" w:cs="Times New Roman"/>
          <w:sz w:val="24"/>
          <w:szCs w:val="24"/>
        </w:rPr>
      </w:pPr>
    </w:p>
    <w:p w:rsidR="000A1C36" w:rsidRPr="00881D69" w:rsidRDefault="000A1C36" w:rsidP="000A1C36">
      <w:pPr>
        <w:pStyle w:val="Iauiue"/>
        <w:spacing w:line="200" w:lineRule="atLeast"/>
        <w:jc w:val="both"/>
        <w:rPr>
          <w:b/>
          <w:sz w:val="24"/>
          <w:szCs w:val="24"/>
        </w:rPr>
      </w:pPr>
      <w:r w:rsidRPr="00881D69">
        <w:rPr>
          <w:b/>
          <w:sz w:val="24"/>
          <w:szCs w:val="24"/>
        </w:rPr>
        <w:lastRenderedPageBreak/>
        <w:t>Вспомогательные виды разрешенного использования:</w:t>
      </w:r>
    </w:p>
    <w:tbl>
      <w:tblPr>
        <w:tblW w:w="9836" w:type="dxa"/>
        <w:jc w:val="center"/>
        <w:tblInd w:w="7086" w:type="dxa"/>
        <w:tblLayout w:type="fixed"/>
        <w:tblLook w:val="0000"/>
      </w:tblPr>
      <w:tblGrid>
        <w:gridCol w:w="2559"/>
        <w:gridCol w:w="5621"/>
        <w:gridCol w:w="1656"/>
      </w:tblGrid>
      <w:tr w:rsidR="000A1C36" w:rsidRPr="00CD6A64" w:rsidTr="00B91218">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0A1C36" w:rsidRPr="00B91218" w:rsidRDefault="000A1C36" w:rsidP="00B91218">
            <w:pPr>
              <w:pStyle w:val="af6"/>
              <w:jc w:val="both"/>
              <w:rPr>
                <w:sz w:val="16"/>
                <w:szCs w:val="16"/>
              </w:rPr>
            </w:pPr>
            <w:r w:rsidRPr="00B91218">
              <w:rPr>
                <w:sz w:val="16"/>
                <w:szCs w:val="16"/>
              </w:rPr>
              <w:t xml:space="preserve">Вид разрешенного использования </w:t>
            </w:r>
            <w:r w:rsidRPr="00B91218">
              <w:rPr>
                <w:sz w:val="16"/>
                <w:szCs w:val="16"/>
              </w:rPr>
              <w:br/>
              <w:t xml:space="preserve">земельных участков и объектов </w:t>
            </w:r>
            <w:r w:rsidRPr="00B91218">
              <w:rPr>
                <w:sz w:val="16"/>
                <w:szCs w:val="16"/>
              </w:rPr>
              <w:br/>
              <w:t>капитального строительства</w:t>
            </w:r>
          </w:p>
        </w:tc>
        <w:tc>
          <w:tcPr>
            <w:tcW w:w="5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36" w:rsidRPr="00B91218" w:rsidRDefault="000A1C36" w:rsidP="00B91218">
            <w:pPr>
              <w:pStyle w:val="af6"/>
              <w:ind w:right="-246"/>
              <w:jc w:val="both"/>
              <w:rPr>
                <w:sz w:val="16"/>
                <w:szCs w:val="16"/>
              </w:rPr>
            </w:pPr>
            <w:r w:rsidRPr="00B91218">
              <w:rPr>
                <w:sz w:val="16"/>
                <w:szCs w:val="16"/>
              </w:rPr>
              <w:t>Описание вида разрешенного использования земельного участка</w:t>
            </w:r>
          </w:p>
        </w:tc>
        <w:tc>
          <w:tcPr>
            <w:tcW w:w="1656"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pStyle w:val="af6"/>
              <w:jc w:val="both"/>
              <w:rPr>
                <w:sz w:val="16"/>
                <w:szCs w:val="16"/>
              </w:rPr>
            </w:pPr>
            <w:r w:rsidRPr="00B91218">
              <w:rPr>
                <w:sz w:val="16"/>
                <w:szCs w:val="16"/>
                <w:lang w:eastAsia="ru-RU"/>
              </w:rPr>
              <w:t>Код (числовое обозначение) вида разрешенного использования земельного</w:t>
            </w:r>
            <w:r w:rsidR="00B91218">
              <w:rPr>
                <w:sz w:val="16"/>
                <w:szCs w:val="16"/>
                <w:lang w:eastAsia="ru-RU"/>
              </w:rPr>
              <w:t xml:space="preserve"> участка, согласно классификато</w:t>
            </w:r>
            <w:r w:rsidRPr="00B91218">
              <w:rPr>
                <w:sz w:val="16"/>
                <w:szCs w:val="16"/>
                <w:lang w:eastAsia="ru-RU"/>
              </w:rPr>
              <w:t>ру видов разрешенного использования земельных участков</w:t>
            </w:r>
          </w:p>
        </w:tc>
      </w:tr>
      <w:tr w:rsidR="000A1C36" w:rsidRPr="00CD6A64" w:rsidTr="00B91218">
        <w:trPr>
          <w:jc w:val="center"/>
        </w:trPr>
        <w:tc>
          <w:tcPr>
            <w:tcW w:w="2559"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Коммунальное обслуживание</w:t>
            </w:r>
          </w:p>
        </w:tc>
        <w:tc>
          <w:tcPr>
            <w:tcW w:w="5621"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56" w:type="dxa"/>
            <w:tcBorders>
              <w:top w:val="single" w:sz="4" w:space="0" w:color="000000"/>
              <w:left w:val="single" w:sz="4" w:space="0" w:color="000000"/>
              <w:bottom w:val="single" w:sz="4" w:space="0" w:color="000000"/>
              <w:right w:val="single" w:sz="4" w:space="0" w:color="000000"/>
            </w:tcBorders>
          </w:tcPr>
          <w:p w:rsidR="000A1C36" w:rsidRPr="00CD6A64" w:rsidRDefault="000A1C36" w:rsidP="00B91218">
            <w:pPr>
              <w:pStyle w:val="af4"/>
              <w:jc w:val="both"/>
              <w:rPr>
                <w:sz w:val="20"/>
                <w:szCs w:val="20"/>
              </w:rPr>
            </w:pPr>
            <w:r w:rsidRPr="00CD6A64">
              <w:rPr>
                <w:sz w:val="20"/>
                <w:szCs w:val="20"/>
              </w:rPr>
              <w:t>3.1.</w:t>
            </w:r>
          </w:p>
        </w:tc>
      </w:tr>
    </w:tbl>
    <w:p w:rsidR="000A1C36" w:rsidRPr="00881D69" w:rsidRDefault="000A1C36" w:rsidP="000A1C36">
      <w:pPr>
        <w:tabs>
          <w:tab w:val="left" w:pos="900"/>
        </w:tabs>
        <w:spacing w:line="200" w:lineRule="atLeast"/>
        <w:ind w:left="1440"/>
        <w:rPr>
          <w:rFonts w:ascii="Times New Roman" w:hAnsi="Times New Roman" w:cs="Times New Roman"/>
          <w:sz w:val="24"/>
          <w:szCs w:val="24"/>
        </w:rPr>
      </w:pPr>
    </w:p>
    <w:p w:rsidR="000A1C36" w:rsidRPr="00B91218" w:rsidRDefault="000A1C36" w:rsidP="000A1C36">
      <w:pPr>
        <w:pStyle w:val="14"/>
        <w:ind w:firstLine="0"/>
        <w:rPr>
          <w:b/>
          <w:sz w:val="20"/>
          <w:szCs w:val="20"/>
        </w:rPr>
      </w:pPr>
      <w:r w:rsidRPr="00B91218">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0A1C36" w:rsidRPr="00CD6A64"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sz w:val="16"/>
                <w:szCs w:val="16"/>
              </w:rPr>
            </w:pPr>
            <w:r w:rsidRPr="00B91218">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sz w:val="16"/>
                <w:szCs w:val="16"/>
              </w:rPr>
            </w:pPr>
            <w:r w:rsidRPr="00B91218">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sz w:val="16"/>
                <w:szCs w:val="16"/>
              </w:rPr>
            </w:pPr>
            <w:r w:rsidRPr="00B91218">
              <w:rPr>
                <w:sz w:val="16"/>
                <w:szCs w:val="16"/>
              </w:rPr>
              <w:t>Значения предельных размеров и параметров</w:t>
            </w:r>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 xml:space="preserve">Не подлежит установлению </w:t>
            </w:r>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1.1.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видом использования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600 м2"/>
              </w:smartTagPr>
              <w:r w:rsidRPr="00B91218">
                <w:rPr>
                  <w:sz w:val="16"/>
                  <w:szCs w:val="16"/>
                </w:rPr>
                <w:t>600 м2</w:t>
              </w:r>
            </w:smartTag>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1.2.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 xml:space="preserve">Не подлежит установлению </w:t>
            </w:r>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2.1.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видами использования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20 000 м2"/>
              </w:smartTagPr>
              <w:r w:rsidRPr="00B91218">
                <w:rPr>
                  <w:sz w:val="16"/>
                  <w:szCs w:val="16"/>
                </w:rPr>
                <w:t>20 000 м2</w:t>
              </w:r>
            </w:smartTag>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2.2.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 xml:space="preserve">Не подлежит установлению </w:t>
            </w:r>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0 м"/>
              </w:smartTagPr>
              <w:r w:rsidRPr="00B91218">
                <w:rPr>
                  <w:sz w:val="16"/>
                  <w:szCs w:val="16"/>
                </w:rPr>
                <w:t>0 м</w:t>
              </w:r>
            </w:smartTag>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1 м"/>
              </w:smartTagPr>
              <w:r w:rsidRPr="00B91218">
                <w:rPr>
                  <w:sz w:val="16"/>
                  <w:szCs w:val="16"/>
                </w:rPr>
                <w:t>1 м</w:t>
              </w:r>
            </w:smartTag>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3 м"/>
              </w:smartTagPr>
              <w:r w:rsidRPr="00B91218">
                <w:rPr>
                  <w:sz w:val="16"/>
                  <w:szCs w:val="16"/>
                </w:rPr>
                <w:t>3 м</w:t>
              </w:r>
            </w:smartTag>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0 м"/>
              </w:smartTagPr>
              <w:r w:rsidRPr="00B91218">
                <w:rPr>
                  <w:sz w:val="16"/>
                  <w:szCs w:val="16"/>
                </w:rPr>
                <w:t>0 м</w:t>
              </w:r>
            </w:smartTag>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5 м"/>
              </w:smartTagPr>
              <w:r w:rsidRPr="00B91218">
                <w:rPr>
                  <w:sz w:val="16"/>
                  <w:szCs w:val="16"/>
                </w:rPr>
                <w:t>5 м</w:t>
              </w:r>
            </w:smartTag>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12 метров"/>
              </w:smartTagPr>
              <w:r w:rsidRPr="00B91218">
                <w:rPr>
                  <w:sz w:val="16"/>
                  <w:szCs w:val="16"/>
                </w:rPr>
                <w:t>12 метров</w:t>
              </w:r>
            </w:smartTag>
            <w:r w:rsidRPr="00B91218">
              <w:rPr>
                <w:sz w:val="16"/>
                <w:szCs w:val="16"/>
              </w:rPr>
              <w:t>, высота парковых сооружений - аттракционов – не ограничивается</w:t>
            </w:r>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6.1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100 %</w:t>
            </w:r>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6.2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25 %</w:t>
            </w:r>
          </w:p>
        </w:tc>
      </w:tr>
    </w:tbl>
    <w:p w:rsidR="000A1C36" w:rsidRPr="00881D69" w:rsidRDefault="000A1C36" w:rsidP="000A1C36">
      <w:pPr>
        <w:pStyle w:val="ConsNormal"/>
        <w:widowControl/>
        <w:tabs>
          <w:tab w:val="left" w:pos="900"/>
        </w:tabs>
        <w:spacing w:line="23" w:lineRule="atLeast"/>
        <w:ind w:firstLine="0"/>
        <w:jc w:val="both"/>
        <w:rPr>
          <w:rFonts w:ascii="Times New Roman" w:hAnsi="Times New Roman" w:cs="Times New Roman"/>
          <w:b/>
          <w:sz w:val="24"/>
          <w:szCs w:val="24"/>
        </w:rPr>
      </w:pPr>
    </w:p>
    <w:p w:rsidR="000A1C36" w:rsidRPr="00B91218" w:rsidRDefault="000A1C36" w:rsidP="00B91218">
      <w:pPr>
        <w:pStyle w:val="ConsPlusNormal"/>
        <w:spacing w:line="23" w:lineRule="atLeast"/>
        <w:ind w:firstLine="709"/>
        <w:jc w:val="both"/>
        <w:rPr>
          <w:rFonts w:ascii="Times New Roman" w:hAnsi="Times New Roman" w:cs="Times New Roman"/>
        </w:rPr>
      </w:pPr>
      <w:r w:rsidRPr="00B91218">
        <w:rPr>
          <w:rFonts w:ascii="Times New Roman" w:hAnsi="Times New Roman" w:cs="Times New Roman"/>
        </w:rPr>
        <w:t xml:space="preserve">Автостоянки для посетителей парков следует размещать за пределами его территории, но не далее </w:t>
      </w:r>
      <w:smartTag w:uri="urn:schemas-microsoft-com:office:smarttags" w:element="metricconverter">
        <w:smartTagPr>
          <w:attr w:name="ProductID" w:val="400 метров"/>
        </w:smartTagPr>
        <w:r w:rsidRPr="00B91218">
          <w:rPr>
            <w:rFonts w:ascii="Times New Roman" w:hAnsi="Times New Roman" w:cs="Times New Roman"/>
          </w:rPr>
          <w:t>400 метров</w:t>
        </w:r>
      </w:smartTag>
      <w:r w:rsidRPr="00B91218">
        <w:rPr>
          <w:rFonts w:ascii="Times New Roman" w:hAnsi="Times New Roman" w:cs="Times New Roman"/>
        </w:rPr>
        <w:t xml:space="preserve"> от входа и проектировать из расчета не менее 10 машино-мест на 100 единовременных посетителей. </w:t>
      </w:r>
    </w:p>
    <w:p w:rsidR="000A1C36" w:rsidRPr="00B91218" w:rsidRDefault="000A1C36" w:rsidP="00B91218">
      <w:pPr>
        <w:pStyle w:val="ConsPlusNormal"/>
        <w:spacing w:line="23" w:lineRule="atLeast"/>
        <w:ind w:firstLine="709"/>
        <w:jc w:val="both"/>
        <w:rPr>
          <w:rFonts w:ascii="Times New Roman" w:hAnsi="Times New Roman" w:cs="Times New Roman"/>
        </w:rPr>
      </w:pPr>
      <w:r w:rsidRPr="00B91218">
        <w:rPr>
          <w:rFonts w:ascii="Times New Roman" w:hAnsi="Times New Roman" w:cs="Times New Roman"/>
        </w:rPr>
        <w:t>Максимальная высота вновь размещаемых и реконструируемых объектов капитального строительства, отнесенных к основным видам разрешенного использования и условно разрешенным видам использования, не должна превышать 4-х этажей, высота парковых сооружений - аттракционов – не ограничивается.</w:t>
      </w:r>
    </w:p>
    <w:p w:rsidR="000A1C36" w:rsidRPr="00B91218" w:rsidRDefault="000A1C36" w:rsidP="00B91218">
      <w:pPr>
        <w:pStyle w:val="ConsNormal"/>
        <w:widowControl/>
        <w:tabs>
          <w:tab w:val="left" w:pos="900"/>
        </w:tabs>
        <w:spacing w:line="23" w:lineRule="atLeast"/>
        <w:ind w:firstLine="0"/>
        <w:jc w:val="both"/>
        <w:rPr>
          <w:rFonts w:ascii="Times New Roman" w:hAnsi="Times New Roman" w:cs="Times New Roman"/>
          <w:b/>
        </w:rPr>
      </w:pPr>
    </w:p>
    <w:p w:rsidR="000A1C36" w:rsidRPr="00B91218" w:rsidRDefault="000A1C36" w:rsidP="00B91218">
      <w:pPr>
        <w:spacing w:after="0"/>
        <w:rPr>
          <w:sz w:val="20"/>
          <w:szCs w:val="20"/>
        </w:rPr>
      </w:pPr>
      <w:r w:rsidRPr="00B91218">
        <w:rPr>
          <w:rFonts w:ascii="Times New Roman" w:hAnsi="Times New Roman" w:cs="Times New Roman"/>
          <w:b/>
          <w:sz w:val="20"/>
          <w:szCs w:val="20"/>
        </w:rPr>
        <w:t>Производственные зоны</w:t>
      </w:r>
    </w:p>
    <w:p w:rsidR="000A1C36" w:rsidRPr="00B91218" w:rsidRDefault="000A1C36" w:rsidP="00B91218">
      <w:pPr>
        <w:pStyle w:val="ConsNormal"/>
        <w:tabs>
          <w:tab w:val="left" w:pos="900"/>
        </w:tabs>
        <w:ind w:firstLine="540"/>
        <w:jc w:val="both"/>
        <w:rPr>
          <w:rFonts w:ascii="Times New Roman" w:hAnsi="Times New Roman" w:cs="Times New Roman"/>
          <w:b/>
        </w:rPr>
      </w:pPr>
      <w:r w:rsidRPr="00B91218">
        <w:rPr>
          <w:rFonts w:ascii="Times New Roman" w:hAnsi="Times New Roman" w:cs="Times New Roman"/>
          <w:b/>
        </w:rPr>
        <w:t>П.1. КОММУНАЛЬНО-СКЛАДСКАЯ ЗОНА</w:t>
      </w:r>
    </w:p>
    <w:p w:rsidR="000A1C36" w:rsidRPr="00B91218" w:rsidRDefault="000A1C36" w:rsidP="00B91218">
      <w:pPr>
        <w:pStyle w:val="ConsNormal"/>
        <w:tabs>
          <w:tab w:val="left" w:pos="900"/>
        </w:tabs>
        <w:ind w:firstLine="540"/>
        <w:jc w:val="both"/>
        <w:rPr>
          <w:rFonts w:ascii="Times New Roman" w:hAnsi="Times New Roman" w:cs="Times New Roman"/>
          <w:snapToGrid w:val="0"/>
        </w:rPr>
      </w:pPr>
      <w:r w:rsidRPr="00B91218">
        <w:rPr>
          <w:rFonts w:ascii="Times New Roman" w:hAnsi="Times New Roman" w:cs="Times New Roman"/>
          <w:snapToGrid w:val="0"/>
        </w:rPr>
        <w:t xml:space="preserve">Коммунально-складская зона выделена для обеспечения правовых условий формирования территорий с целью размещения специализированных складов, товарных баз, предприятий коммунального и транспортного обслуживания населения. Все производственные объекты не должны иметь класс опасности выше </w:t>
      </w:r>
      <w:r w:rsidRPr="00B91218">
        <w:rPr>
          <w:rFonts w:ascii="Times New Roman" w:hAnsi="Times New Roman" w:cs="Times New Roman"/>
          <w:snapToGrid w:val="0"/>
          <w:lang w:val="en-US"/>
        </w:rPr>
        <w:t>V</w:t>
      </w:r>
      <w:r w:rsidRPr="00B91218">
        <w:rPr>
          <w:rFonts w:ascii="Times New Roman" w:hAnsi="Times New Roman" w:cs="Times New Roman"/>
          <w:snapToGrid w:val="0"/>
        </w:rPr>
        <w:t>.</w:t>
      </w:r>
    </w:p>
    <w:p w:rsidR="000A1C36" w:rsidRPr="00B91218" w:rsidRDefault="000A1C36" w:rsidP="00B91218">
      <w:pPr>
        <w:pStyle w:val="ConsNormal"/>
        <w:tabs>
          <w:tab w:val="left" w:pos="900"/>
        </w:tabs>
        <w:spacing w:line="23" w:lineRule="atLeast"/>
        <w:ind w:firstLine="0"/>
        <w:jc w:val="both"/>
        <w:rPr>
          <w:rFonts w:ascii="Times New Roman" w:hAnsi="Times New Roman" w:cs="Times New Roman"/>
          <w:b/>
        </w:rPr>
      </w:pPr>
    </w:p>
    <w:p w:rsidR="000A1C36" w:rsidRPr="00B91218" w:rsidRDefault="000A1C36" w:rsidP="00B91218">
      <w:pPr>
        <w:pStyle w:val="ConsNormal"/>
        <w:tabs>
          <w:tab w:val="left" w:pos="900"/>
        </w:tabs>
        <w:spacing w:line="23" w:lineRule="atLeast"/>
        <w:ind w:firstLine="0"/>
        <w:jc w:val="both"/>
        <w:rPr>
          <w:rFonts w:ascii="Times New Roman" w:hAnsi="Times New Roman" w:cs="Times New Roman"/>
          <w:b/>
        </w:rPr>
      </w:pPr>
      <w:r w:rsidRPr="00B91218">
        <w:rPr>
          <w:rFonts w:ascii="Times New Roman" w:hAnsi="Times New Roman" w:cs="Times New Roman"/>
          <w:b/>
        </w:rPr>
        <w:t>Основные виды разрешенного использования:</w:t>
      </w:r>
    </w:p>
    <w:tbl>
      <w:tblPr>
        <w:tblW w:w="10105" w:type="dxa"/>
        <w:jc w:val="center"/>
        <w:tblInd w:w="620" w:type="dxa"/>
        <w:tblLayout w:type="fixed"/>
        <w:tblLook w:val="0000"/>
      </w:tblPr>
      <w:tblGrid>
        <w:gridCol w:w="2018"/>
        <w:gridCol w:w="6439"/>
        <w:gridCol w:w="1648"/>
      </w:tblGrid>
      <w:tr w:rsidR="000A1C36" w:rsidRPr="00A40D31" w:rsidTr="00B91218">
        <w:trPr>
          <w:tblHeader/>
          <w:jc w:val="center"/>
        </w:trPr>
        <w:tc>
          <w:tcPr>
            <w:tcW w:w="2018" w:type="dxa"/>
            <w:tcBorders>
              <w:top w:val="single" w:sz="4" w:space="0" w:color="000000"/>
              <w:left w:val="single" w:sz="4" w:space="0" w:color="000000"/>
              <w:bottom w:val="single" w:sz="4" w:space="0" w:color="000000"/>
            </w:tcBorders>
            <w:shd w:val="clear" w:color="auto" w:fill="auto"/>
            <w:vAlign w:val="center"/>
          </w:tcPr>
          <w:p w:rsidR="000A1C36" w:rsidRPr="00B91218" w:rsidRDefault="000A1C36" w:rsidP="00B91218">
            <w:pPr>
              <w:pStyle w:val="af6"/>
              <w:jc w:val="both"/>
              <w:rPr>
                <w:sz w:val="16"/>
                <w:szCs w:val="16"/>
              </w:rPr>
            </w:pPr>
            <w:r w:rsidRPr="00B91218">
              <w:rPr>
                <w:sz w:val="16"/>
                <w:szCs w:val="16"/>
              </w:rPr>
              <w:t xml:space="preserve">Вид разрешенного использования </w:t>
            </w:r>
            <w:r w:rsidRPr="00B91218">
              <w:rPr>
                <w:sz w:val="16"/>
                <w:szCs w:val="16"/>
              </w:rPr>
              <w:br/>
              <w:t xml:space="preserve">земельных участков и объектов </w:t>
            </w:r>
            <w:r w:rsidRPr="00B91218">
              <w:rPr>
                <w:sz w:val="16"/>
                <w:szCs w:val="16"/>
              </w:rPr>
              <w:br/>
              <w:t>капитального строительства</w:t>
            </w:r>
          </w:p>
        </w:tc>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36" w:rsidRPr="00B91218" w:rsidRDefault="000A1C36" w:rsidP="00B91218">
            <w:pPr>
              <w:pStyle w:val="af6"/>
              <w:jc w:val="both"/>
              <w:rPr>
                <w:sz w:val="16"/>
                <w:szCs w:val="16"/>
              </w:rPr>
            </w:pPr>
            <w:r w:rsidRPr="00B91218">
              <w:rPr>
                <w:sz w:val="16"/>
                <w:szCs w:val="16"/>
              </w:rPr>
              <w:t>Описание вида разрешенного использования земельного участка</w:t>
            </w: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pStyle w:val="af6"/>
              <w:jc w:val="both"/>
              <w:rPr>
                <w:sz w:val="16"/>
                <w:szCs w:val="16"/>
              </w:rPr>
            </w:pPr>
            <w:r w:rsidRPr="00B91218">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0A1C36" w:rsidRPr="00A40D31"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Легкая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предназначенных для текстильной, фарфоро-фаянсовой, электронной промышленности</w:t>
            </w: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jc w:val="center"/>
              <w:rPr>
                <w:rFonts w:ascii="Times New Roman" w:hAnsi="Times New Roman" w:cs="Times New Roman"/>
                <w:sz w:val="16"/>
                <w:szCs w:val="16"/>
              </w:rPr>
            </w:pPr>
            <w:r w:rsidRPr="00B91218">
              <w:rPr>
                <w:rFonts w:ascii="Times New Roman" w:hAnsi="Times New Roman" w:cs="Times New Roman"/>
                <w:sz w:val="16"/>
                <w:szCs w:val="16"/>
              </w:rPr>
              <w:t>6.3</w:t>
            </w:r>
          </w:p>
        </w:tc>
      </w:tr>
      <w:tr w:rsidR="000A1C36" w:rsidRPr="00A40D31"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Пищевая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jc w:val="center"/>
              <w:rPr>
                <w:rFonts w:ascii="Times New Roman" w:hAnsi="Times New Roman" w:cs="Times New Roman"/>
                <w:sz w:val="16"/>
                <w:szCs w:val="16"/>
              </w:rPr>
            </w:pPr>
            <w:r w:rsidRPr="00B91218">
              <w:rPr>
                <w:rFonts w:ascii="Times New Roman" w:hAnsi="Times New Roman" w:cs="Times New Roman"/>
                <w:sz w:val="16"/>
                <w:szCs w:val="16"/>
              </w:rPr>
              <w:t>6.4</w:t>
            </w:r>
          </w:p>
        </w:tc>
      </w:tr>
      <w:tr w:rsidR="000A1C36" w:rsidRPr="00A40D31"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Строительная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jc w:val="center"/>
              <w:rPr>
                <w:rFonts w:ascii="Times New Roman" w:hAnsi="Times New Roman" w:cs="Times New Roman"/>
                <w:sz w:val="16"/>
                <w:szCs w:val="16"/>
              </w:rPr>
            </w:pPr>
            <w:r w:rsidRPr="00B91218">
              <w:rPr>
                <w:rFonts w:ascii="Times New Roman" w:hAnsi="Times New Roman" w:cs="Times New Roman"/>
                <w:sz w:val="16"/>
                <w:szCs w:val="16"/>
              </w:rPr>
              <w:t>6.6</w:t>
            </w:r>
          </w:p>
        </w:tc>
      </w:tr>
      <w:tr w:rsidR="000A1C36" w:rsidRPr="00A40D31"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Целлюлозно-бумажная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jc w:val="center"/>
              <w:rPr>
                <w:rFonts w:ascii="Times New Roman" w:hAnsi="Times New Roman" w:cs="Times New Roman"/>
                <w:sz w:val="16"/>
                <w:szCs w:val="16"/>
              </w:rPr>
            </w:pPr>
            <w:r w:rsidRPr="00B91218">
              <w:rPr>
                <w:rFonts w:ascii="Times New Roman" w:hAnsi="Times New Roman" w:cs="Times New Roman"/>
                <w:sz w:val="16"/>
                <w:szCs w:val="16"/>
              </w:rPr>
              <w:t>6.11</w:t>
            </w:r>
          </w:p>
        </w:tc>
      </w:tr>
      <w:tr w:rsidR="000A1C36" w:rsidRPr="00A40D31"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ind w:right="67"/>
              <w:jc w:val="both"/>
              <w:rPr>
                <w:sz w:val="16"/>
                <w:szCs w:val="16"/>
              </w:rPr>
            </w:pPr>
            <w:r w:rsidRPr="00B91218">
              <w:rPr>
                <w:sz w:val="16"/>
                <w:szCs w:val="16"/>
              </w:rPr>
              <w:t>Коммунальное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spacing w:before="100" w:after="0" w:line="312" w:lineRule="auto"/>
              <w:ind w:right="67"/>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0A1C36" w:rsidRPr="00B91218" w:rsidRDefault="000A1C36" w:rsidP="00B91218">
            <w:pPr>
              <w:pStyle w:val="af4"/>
              <w:ind w:right="67"/>
              <w:jc w:val="both"/>
              <w:rPr>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spacing w:before="100" w:after="0" w:line="312" w:lineRule="auto"/>
              <w:ind w:right="60"/>
              <w:rPr>
                <w:rFonts w:ascii="Times New Roman" w:hAnsi="Times New Roman" w:cs="Times New Roman"/>
                <w:sz w:val="16"/>
                <w:szCs w:val="16"/>
              </w:rPr>
            </w:pPr>
            <w:r w:rsidRPr="00B91218">
              <w:rPr>
                <w:rFonts w:ascii="Times New Roman" w:hAnsi="Times New Roman" w:cs="Times New Roman"/>
                <w:sz w:val="16"/>
                <w:szCs w:val="16"/>
              </w:rPr>
              <w:t>3.1.</w:t>
            </w:r>
          </w:p>
        </w:tc>
      </w:tr>
      <w:tr w:rsidR="000A1C36" w:rsidRPr="00A40D31"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ind w:right="67"/>
              <w:jc w:val="both"/>
              <w:rPr>
                <w:sz w:val="16"/>
                <w:szCs w:val="16"/>
              </w:rPr>
            </w:pPr>
            <w:r w:rsidRPr="00B91218">
              <w:rPr>
                <w:sz w:val="16"/>
                <w:szCs w:val="16"/>
                <w:lang w:eastAsia="ru-RU"/>
              </w:rPr>
              <w:t>Склады</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6.9.</w:t>
            </w:r>
          </w:p>
        </w:tc>
      </w:tr>
      <w:tr w:rsidR="000A1C36" w:rsidRPr="00A40D31"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ind w:right="67"/>
              <w:jc w:val="both"/>
              <w:rPr>
                <w:sz w:val="16"/>
                <w:szCs w:val="16"/>
                <w:lang w:eastAsia="ru-RU"/>
              </w:rPr>
            </w:pPr>
            <w:r w:rsidRPr="00B91218">
              <w:rPr>
                <w:sz w:val="16"/>
                <w:szCs w:val="16"/>
                <w:lang w:eastAsia="ru-RU"/>
              </w:rPr>
              <w:t>Бытовое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3.3.</w:t>
            </w:r>
          </w:p>
        </w:tc>
      </w:tr>
      <w:tr w:rsidR="000A1C36" w:rsidRPr="00A40D31"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ind w:right="67"/>
              <w:jc w:val="both"/>
              <w:rPr>
                <w:sz w:val="16"/>
                <w:szCs w:val="16"/>
                <w:lang w:eastAsia="ru-RU"/>
              </w:rPr>
            </w:pPr>
            <w:r w:rsidRPr="00B91218">
              <w:rPr>
                <w:sz w:val="16"/>
                <w:szCs w:val="16"/>
                <w:lang w:eastAsia="ru-RU"/>
              </w:rPr>
              <w:t>Ветеринарное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52" w:history="1">
              <w:r w:rsidRPr="00B91218">
                <w:rPr>
                  <w:rFonts w:ascii="Times New Roman" w:hAnsi="Times New Roman" w:cs="Times New Roman"/>
                  <w:sz w:val="16"/>
                  <w:szCs w:val="16"/>
                </w:rPr>
                <w:t>кодами 3.10.1</w:t>
              </w:r>
            </w:hyperlink>
            <w:r w:rsidRPr="00B91218">
              <w:rPr>
                <w:rFonts w:ascii="Times New Roman" w:hAnsi="Times New Roman" w:cs="Times New Roman"/>
                <w:sz w:val="16"/>
                <w:szCs w:val="16"/>
              </w:rPr>
              <w:t xml:space="preserve"> - </w:t>
            </w:r>
            <w:hyperlink r:id="rId53" w:history="1">
              <w:r w:rsidRPr="00B91218">
                <w:rPr>
                  <w:rFonts w:ascii="Times New Roman" w:hAnsi="Times New Roman" w:cs="Times New Roman"/>
                  <w:sz w:val="16"/>
                  <w:szCs w:val="16"/>
                </w:rPr>
                <w:t>3.10.2</w:t>
              </w:r>
            </w:hyperlink>
          </w:p>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3.10.</w:t>
            </w:r>
          </w:p>
        </w:tc>
      </w:tr>
      <w:tr w:rsidR="000A1C36" w:rsidRPr="00A40D31"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ind w:right="67"/>
              <w:jc w:val="both"/>
              <w:rPr>
                <w:sz w:val="16"/>
                <w:szCs w:val="16"/>
                <w:lang w:eastAsia="ru-RU"/>
              </w:rPr>
            </w:pPr>
            <w:r w:rsidRPr="00B91218">
              <w:rPr>
                <w:sz w:val="16"/>
                <w:szCs w:val="16"/>
                <w:lang w:eastAsia="ru-RU"/>
              </w:rPr>
              <w:t>Обслуживание автотранспорта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54" w:history="1">
              <w:r w:rsidRPr="00B91218">
                <w:rPr>
                  <w:rFonts w:ascii="Times New Roman" w:hAnsi="Times New Roman" w:cs="Times New Roman"/>
                  <w:sz w:val="16"/>
                  <w:szCs w:val="16"/>
                </w:rPr>
                <w:t>коде 2.7.1</w:t>
              </w:r>
            </w:hyperlink>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4.9.</w:t>
            </w:r>
          </w:p>
        </w:tc>
      </w:tr>
      <w:tr w:rsidR="000A1C36" w:rsidRPr="00A40D31"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Объекты гаражного назначения</w:t>
            </w:r>
          </w:p>
          <w:p w:rsidR="000A1C36" w:rsidRPr="00B91218" w:rsidRDefault="000A1C36" w:rsidP="00B91218">
            <w:pPr>
              <w:pStyle w:val="af4"/>
              <w:ind w:right="67"/>
              <w:jc w:val="both"/>
              <w:rPr>
                <w:sz w:val="16"/>
                <w:szCs w:val="16"/>
                <w:lang w:eastAsia="ru-RU"/>
              </w:rPr>
            </w:pP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2.7.1.</w:t>
            </w:r>
          </w:p>
        </w:tc>
      </w:tr>
      <w:tr w:rsidR="000A1C36" w:rsidRPr="00A40D31"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Магазины</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B91218">
                <w:rPr>
                  <w:rFonts w:ascii="Times New Roman" w:hAnsi="Times New Roman" w:cs="Times New Roman"/>
                  <w:sz w:val="16"/>
                  <w:szCs w:val="16"/>
                </w:rPr>
                <w:t>5000 кв. м</w:t>
              </w:r>
            </w:smartTag>
          </w:p>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4.4.</w:t>
            </w:r>
          </w:p>
        </w:tc>
      </w:tr>
      <w:tr w:rsidR="000A1C36" w:rsidRPr="00A40D31"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Деловое управление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4.1.</w:t>
            </w:r>
          </w:p>
        </w:tc>
      </w:tr>
      <w:tr w:rsidR="000A1C36" w:rsidRPr="00A40D31"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Банковская и страховая деятельность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предназначенных для размещения организаций, оказывающих банковские и страховые</w:t>
            </w:r>
          </w:p>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4.5.</w:t>
            </w:r>
          </w:p>
        </w:tc>
      </w:tr>
      <w:tr w:rsidR="000A1C36" w:rsidRPr="00A40D31"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lastRenderedPageBreak/>
              <w:t>Обеспечение научной деятельности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w:t>
            </w:r>
          </w:p>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3.9.</w:t>
            </w:r>
          </w:p>
        </w:tc>
      </w:tr>
      <w:tr w:rsidR="000A1C36" w:rsidRPr="00A40D31"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Питомники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размещение сооружений, необходимых для указанных видов сельскохозяйственного производства</w:t>
            </w:r>
          </w:p>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1.17.</w:t>
            </w:r>
          </w:p>
        </w:tc>
      </w:tr>
      <w:tr w:rsidR="000A1C36" w:rsidRPr="00A40D31" w:rsidTr="00B91218">
        <w:trPr>
          <w:trHeight w:val="1262"/>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Связь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55" w:history="1">
              <w:r w:rsidRPr="00A43732">
                <w:rPr>
                  <w:rFonts w:ascii="Times New Roman" w:hAnsi="Times New Roman" w:cs="Times New Roman"/>
                  <w:sz w:val="16"/>
                  <w:szCs w:val="16"/>
                </w:rPr>
                <w:t>кодом 3.1</w:t>
              </w:r>
            </w:hyperlink>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pStyle w:val="ConsPlusNormal"/>
              <w:ind w:firstLine="0"/>
              <w:jc w:val="both"/>
              <w:rPr>
                <w:rFonts w:ascii="Times New Roman" w:hAnsi="Times New Roman" w:cs="Times New Roman"/>
                <w:sz w:val="16"/>
                <w:szCs w:val="16"/>
                <w:lang w:eastAsia="ru-RU"/>
              </w:rPr>
            </w:pPr>
            <w:r w:rsidRPr="00B91218">
              <w:rPr>
                <w:rFonts w:ascii="Times New Roman" w:hAnsi="Times New Roman" w:cs="Times New Roman"/>
                <w:sz w:val="16"/>
                <w:szCs w:val="16"/>
                <w:lang w:eastAsia="ru-RU"/>
              </w:rPr>
              <w:t>6.8.</w:t>
            </w:r>
          </w:p>
        </w:tc>
      </w:tr>
      <w:tr w:rsidR="000A1C36" w:rsidRPr="00A40D31"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Рынки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B91218">
                <w:rPr>
                  <w:rFonts w:ascii="Times New Roman" w:hAnsi="Times New Roman" w:cs="Times New Roman"/>
                  <w:sz w:val="16"/>
                  <w:szCs w:val="16"/>
                </w:rPr>
                <w:t>200 кв. м</w:t>
              </w:r>
            </w:smartTag>
            <w:r w:rsidRPr="00B91218">
              <w:rPr>
                <w:rFonts w:ascii="Times New Roman" w:hAnsi="Times New Roman" w:cs="Times New Roman"/>
                <w:sz w:val="16"/>
                <w:szCs w:val="16"/>
              </w:rPr>
              <w:t>;</w:t>
            </w:r>
          </w:p>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размещение гаражей и (или) стоянок для автомобилей сотрудников и посетителей рынка</w:t>
            </w:r>
          </w:p>
          <w:p w:rsidR="000A1C36" w:rsidRPr="00B91218" w:rsidRDefault="000A1C36" w:rsidP="00B91218">
            <w:pPr>
              <w:pStyle w:val="ConsPlusNormal"/>
              <w:ind w:right="67" w:firstLine="0"/>
              <w:jc w:val="both"/>
              <w:rPr>
                <w:rFonts w:ascii="Times New Roman" w:hAnsi="Times New Roman" w:cs="Times New Roman"/>
                <w:sz w:val="16"/>
                <w:szCs w:val="16"/>
                <w:lang w:eastAsia="ru-RU"/>
              </w:rPr>
            </w:pP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4.3.</w:t>
            </w:r>
          </w:p>
        </w:tc>
      </w:tr>
      <w:tr w:rsidR="000A1C36" w:rsidRPr="00A40D31"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Энергетика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«Коммунальное обслуживание»</w:t>
            </w: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p>
        </w:tc>
      </w:tr>
      <w:tr w:rsidR="000A1C36" w:rsidRPr="00A40D31"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Автомобильный транспорт</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автомобильных дорог и технически связанных с ними сооружений;</w:t>
            </w:r>
          </w:p>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7.2.</w:t>
            </w:r>
          </w:p>
        </w:tc>
      </w:tr>
      <w:tr w:rsidR="000A1C36" w:rsidRPr="00A40D31"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Обеспечение внутреннего правопорядка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8.3.</w:t>
            </w:r>
          </w:p>
        </w:tc>
      </w:tr>
      <w:tr w:rsidR="000A1C36" w:rsidRPr="00A40D31"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Общественное питание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4.6.</w:t>
            </w:r>
          </w:p>
        </w:tc>
      </w:tr>
      <w:tr w:rsidR="000A1C36" w:rsidRPr="00A40D31"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Объекты придорожного сервиса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Размещение автозаправочных станций (бензиновых, газовых);</w:t>
            </w:r>
          </w:p>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размещение магазинов сопутствующей торговли, зданий для организации общественного питания в качестве объектов придорожного сервиса;</w:t>
            </w:r>
          </w:p>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предоставление гостиничных услуг в качестве придорожного сервиса;</w:t>
            </w:r>
          </w:p>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4.9.1.</w:t>
            </w:r>
          </w:p>
        </w:tc>
      </w:tr>
      <w:tr w:rsidR="000A1C36" w:rsidRPr="00A40D31"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Выставочно-ярмарочная деятельность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ind w:right="67"/>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4.10.</w:t>
            </w:r>
          </w:p>
        </w:tc>
      </w:tr>
    </w:tbl>
    <w:p w:rsidR="000A1C36" w:rsidRDefault="000A1C36" w:rsidP="000A1C36">
      <w:pPr>
        <w:tabs>
          <w:tab w:val="left" w:pos="-1843"/>
          <w:tab w:val="left" w:pos="900"/>
        </w:tabs>
        <w:autoSpaceDN w:val="0"/>
        <w:adjustRightInd w:val="0"/>
        <w:spacing w:line="23" w:lineRule="atLeast"/>
        <w:ind w:left="709"/>
        <w:rPr>
          <w:rFonts w:ascii="Times New Roman" w:hAnsi="Times New Roman" w:cs="Times New Roman"/>
          <w:b/>
          <w:sz w:val="24"/>
          <w:szCs w:val="24"/>
        </w:rPr>
      </w:pPr>
    </w:p>
    <w:p w:rsidR="000A1C36" w:rsidRPr="00A43732" w:rsidRDefault="000A1C36" w:rsidP="000A1C36">
      <w:pPr>
        <w:tabs>
          <w:tab w:val="left" w:pos="-1843"/>
          <w:tab w:val="left" w:pos="900"/>
        </w:tabs>
        <w:autoSpaceDN w:val="0"/>
        <w:adjustRightInd w:val="0"/>
        <w:spacing w:line="23" w:lineRule="atLeast"/>
        <w:ind w:left="709"/>
        <w:rPr>
          <w:rFonts w:ascii="Times New Roman" w:hAnsi="Times New Roman" w:cs="Times New Roman"/>
          <w:b/>
          <w:sz w:val="20"/>
          <w:szCs w:val="20"/>
        </w:rPr>
      </w:pPr>
      <w:r w:rsidRPr="00A43732">
        <w:rPr>
          <w:rFonts w:ascii="Times New Roman" w:hAnsi="Times New Roman" w:cs="Times New Roman"/>
          <w:b/>
          <w:sz w:val="20"/>
          <w:szCs w:val="20"/>
        </w:rPr>
        <w:t>Вспомогательные виды разрешенного использования:</w:t>
      </w:r>
    </w:p>
    <w:tbl>
      <w:tblPr>
        <w:tblW w:w="10042" w:type="dxa"/>
        <w:jc w:val="center"/>
        <w:tblInd w:w="108" w:type="dxa"/>
        <w:tblLayout w:type="fixed"/>
        <w:tblLook w:val="0000"/>
      </w:tblPr>
      <w:tblGrid>
        <w:gridCol w:w="2203"/>
        <w:gridCol w:w="6080"/>
        <w:gridCol w:w="1759"/>
      </w:tblGrid>
      <w:tr w:rsidR="000A1C36" w:rsidRPr="00A40D31" w:rsidTr="00B91218">
        <w:trPr>
          <w:tblHeader/>
          <w:jc w:val="center"/>
        </w:trPr>
        <w:tc>
          <w:tcPr>
            <w:tcW w:w="2203" w:type="dxa"/>
            <w:tcBorders>
              <w:top w:val="single" w:sz="4" w:space="0" w:color="000000"/>
              <w:left w:val="single" w:sz="4" w:space="0" w:color="000000"/>
              <w:bottom w:val="single" w:sz="4" w:space="0" w:color="000000"/>
            </w:tcBorders>
            <w:shd w:val="clear" w:color="auto" w:fill="auto"/>
            <w:vAlign w:val="center"/>
          </w:tcPr>
          <w:p w:rsidR="000A1C36" w:rsidRPr="00B91218" w:rsidRDefault="000A1C36" w:rsidP="00B91218">
            <w:pPr>
              <w:pStyle w:val="af6"/>
              <w:jc w:val="both"/>
              <w:rPr>
                <w:sz w:val="16"/>
                <w:szCs w:val="16"/>
              </w:rPr>
            </w:pPr>
            <w:r w:rsidRPr="00B91218">
              <w:rPr>
                <w:sz w:val="16"/>
                <w:szCs w:val="16"/>
              </w:rPr>
              <w:lastRenderedPageBreak/>
              <w:t xml:space="preserve">Вид разрешенного использования </w:t>
            </w:r>
            <w:r w:rsidRPr="00B91218">
              <w:rPr>
                <w:sz w:val="16"/>
                <w:szCs w:val="16"/>
              </w:rPr>
              <w:br/>
              <w:t xml:space="preserve">земельных участков и объектов </w:t>
            </w:r>
            <w:r w:rsidRPr="00B91218">
              <w:rPr>
                <w:sz w:val="16"/>
                <w:szCs w:val="16"/>
              </w:rPr>
              <w:br/>
              <w:t>капитального строительства</w:t>
            </w:r>
          </w:p>
        </w:tc>
        <w:tc>
          <w:tcPr>
            <w:tcW w:w="6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36" w:rsidRPr="00B91218" w:rsidRDefault="000A1C36" w:rsidP="00B91218">
            <w:pPr>
              <w:pStyle w:val="af6"/>
              <w:jc w:val="both"/>
              <w:rPr>
                <w:sz w:val="16"/>
                <w:szCs w:val="16"/>
              </w:rPr>
            </w:pPr>
            <w:r w:rsidRPr="00B91218">
              <w:rPr>
                <w:sz w:val="16"/>
                <w:szCs w:val="16"/>
              </w:rPr>
              <w:t>Описание вида разрешенного использования земельного участка</w:t>
            </w:r>
          </w:p>
        </w:tc>
        <w:tc>
          <w:tcPr>
            <w:tcW w:w="175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pStyle w:val="af6"/>
              <w:jc w:val="both"/>
              <w:rPr>
                <w:sz w:val="16"/>
                <w:szCs w:val="16"/>
              </w:rPr>
            </w:pPr>
            <w:r w:rsidRPr="00B91218">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0A1C36" w:rsidRPr="00A40D31" w:rsidTr="00B91218">
        <w:trPr>
          <w:jc w:val="center"/>
        </w:trPr>
        <w:tc>
          <w:tcPr>
            <w:tcW w:w="2203"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Коммунальное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spacing w:after="0" w:line="312"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0A1C36" w:rsidRPr="00B91218" w:rsidRDefault="000A1C36" w:rsidP="00B91218">
            <w:pPr>
              <w:pStyle w:val="af4"/>
              <w:jc w:val="both"/>
              <w:rPr>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spacing w:after="0" w:line="312" w:lineRule="auto"/>
              <w:rPr>
                <w:rFonts w:ascii="Times New Roman" w:hAnsi="Times New Roman" w:cs="Times New Roman"/>
                <w:sz w:val="16"/>
                <w:szCs w:val="16"/>
              </w:rPr>
            </w:pPr>
            <w:r w:rsidRPr="00B91218">
              <w:rPr>
                <w:rFonts w:ascii="Times New Roman" w:hAnsi="Times New Roman" w:cs="Times New Roman"/>
                <w:sz w:val="16"/>
                <w:szCs w:val="16"/>
              </w:rPr>
              <w:t>3.1.</w:t>
            </w:r>
          </w:p>
        </w:tc>
      </w:tr>
      <w:tr w:rsidR="000A1C36" w:rsidRPr="00A40D31" w:rsidTr="00B91218">
        <w:trPr>
          <w:jc w:val="center"/>
        </w:trPr>
        <w:tc>
          <w:tcPr>
            <w:tcW w:w="2203"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lang w:eastAsia="ru-RU"/>
              </w:rPr>
              <w:t>Склады</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0A1C36" w:rsidRPr="00B91218" w:rsidRDefault="000A1C36" w:rsidP="00B91218">
            <w:pPr>
              <w:spacing w:after="0" w:line="312"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p>
        </w:tc>
      </w:tr>
      <w:tr w:rsidR="000A1C36" w:rsidRPr="00A40D31" w:rsidTr="00B91218">
        <w:trPr>
          <w:jc w:val="center"/>
        </w:trPr>
        <w:tc>
          <w:tcPr>
            <w:tcW w:w="2203"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lang w:eastAsia="ru-RU"/>
              </w:rPr>
            </w:pPr>
            <w:r w:rsidRPr="00B91218">
              <w:rPr>
                <w:sz w:val="16"/>
                <w:szCs w:val="16"/>
                <w:lang w:eastAsia="ru-RU"/>
              </w:rPr>
              <w:t>Бытовое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p>
        </w:tc>
      </w:tr>
      <w:tr w:rsidR="000A1C36" w:rsidRPr="00A40D31" w:rsidTr="00B91218">
        <w:trPr>
          <w:jc w:val="center"/>
        </w:trPr>
        <w:tc>
          <w:tcPr>
            <w:tcW w:w="2203"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lang w:eastAsia="ru-RU"/>
              </w:rPr>
            </w:pPr>
            <w:r w:rsidRPr="00B91218">
              <w:rPr>
                <w:sz w:val="16"/>
                <w:szCs w:val="16"/>
                <w:lang w:eastAsia="ru-RU"/>
              </w:rPr>
              <w:t>Ветеринарное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56" w:history="1">
              <w:r w:rsidRPr="00B91218">
                <w:rPr>
                  <w:rFonts w:ascii="Times New Roman" w:hAnsi="Times New Roman" w:cs="Times New Roman"/>
                  <w:sz w:val="16"/>
                  <w:szCs w:val="16"/>
                </w:rPr>
                <w:t>кодами 3.10.1</w:t>
              </w:r>
            </w:hyperlink>
            <w:r w:rsidRPr="00B91218">
              <w:rPr>
                <w:rFonts w:ascii="Times New Roman" w:hAnsi="Times New Roman" w:cs="Times New Roman"/>
                <w:sz w:val="16"/>
                <w:szCs w:val="16"/>
              </w:rPr>
              <w:t xml:space="preserve"> - </w:t>
            </w:r>
            <w:hyperlink r:id="rId57" w:history="1">
              <w:r w:rsidRPr="00B91218">
                <w:rPr>
                  <w:rFonts w:ascii="Times New Roman" w:hAnsi="Times New Roman" w:cs="Times New Roman"/>
                  <w:sz w:val="16"/>
                  <w:szCs w:val="16"/>
                </w:rPr>
                <w:t>3.10.2</w:t>
              </w:r>
            </w:hyperlink>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3.10.</w:t>
            </w:r>
          </w:p>
        </w:tc>
      </w:tr>
      <w:tr w:rsidR="000A1C36" w:rsidRPr="00A40D31" w:rsidTr="00B91218">
        <w:trPr>
          <w:jc w:val="center"/>
        </w:trPr>
        <w:tc>
          <w:tcPr>
            <w:tcW w:w="2203"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lang w:eastAsia="ru-RU"/>
              </w:rPr>
            </w:pPr>
            <w:r w:rsidRPr="00B91218">
              <w:rPr>
                <w:sz w:val="16"/>
                <w:szCs w:val="16"/>
                <w:lang w:eastAsia="ru-RU"/>
              </w:rPr>
              <w:t>Обслуживание автотранспорта</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58" w:history="1">
              <w:r w:rsidRPr="00B91218">
                <w:rPr>
                  <w:rFonts w:ascii="Times New Roman" w:hAnsi="Times New Roman" w:cs="Times New Roman"/>
                  <w:sz w:val="16"/>
                  <w:szCs w:val="16"/>
                </w:rPr>
                <w:t>коде 2.7.1</w:t>
              </w:r>
            </w:hyperlink>
          </w:p>
        </w:tc>
        <w:tc>
          <w:tcPr>
            <w:tcW w:w="175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4.9.</w:t>
            </w:r>
          </w:p>
        </w:tc>
      </w:tr>
      <w:tr w:rsidR="000A1C36" w:rsidRPr="00A40D31" w:rsidTr="00B91218">
        <w:trPr>
          <w:jc w:val="center"/>
        </w:trPr>
        <w:tc>
          <w:tcPr>
            <w:tcW w:w="2203"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Объекты гаражного назначения</w:t>
            </w:r>
          </w:p>
          <w:p w:rsidR="000A1C36" w:rsidRPr="00B91218" w:rsidRDefault="000A1C36" w:rsidP="00B91218">
            <w:pPr>
              <w:pStyle w:val="af4"/>
              <w:jc w:val="both"/>
              <w:rPr>
                <w:sz w:val="16"/>
                <w:szCs w:val="16"/>
                <w:lang w:eastAsia="ru-RU"/>
              </w:rPr>
            </w:pP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75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2.7.1.</w:t>
            </w:r>
          </w:p>
        </w:tc>
      </w:tr>
      <w:tr w:rsidR="000A1C36" w:rsidRPr="00A40D31" w:rsidTr="00B91218">
        <w:trPr>
          <w:jc w:val="center"/>
        </w:trPr>
        <w:tc>
          <w:tcPr>
            <w:tcW w:w="2203"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Магазины</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B91218">
                <w:rPr>
                  <w:rFonts w:ascii="Times New Roman" w:hAnsi="Times New Roman" w:cs="Times New Roman"/>
                  <w:sz w:val="16"/>
                  <w:szCs w:val="16"/>
                </w:rPr>
                <w:t>5000 кв. м</w:t>
              </w:r>
            </w:smartTag>
            <w:r w:rsidRPr="00B91218">
              <w:rPr>
                <w:rFonts w:ascii="Times New Roman" w:hAnsi="Times New Roman" w:cs="Times New Roman"/>
                <w:sz w:val="16"/>
                <w:szCs w:val="16"/>
              </w:rPr>
              <w:t>.</w:t>
            </w:r>
          </w:p>
        </w:tc>
        <w:tc>
          <w:tcPr>
            <w:tcW w:w="175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p>
        </w:tc>
      </w:tr>
      <w:tr w:rsidR="000A1C36" w:rsidRPr="00A40D31" w:rsidTr="00B91218">
        <w:trPr>
          <w:jc w:val="center"/>
        </w:trPr>
        <w:tc>
          <w:tcPr>
            <w:tcW w:w="2203"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Деловое управление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4.1.</w:t>
            </w:r>
          </w:p>
        </w:tc>
      </w:tr>
      <w:tr w:rsidR="000A1C36" w:rsidRPr="00A40D31" w:rsidTr="00B91218">
        <w:trPr>
          <w:jc w:val="center"/>
        </w:trPr>
        <w:tc>
          <w:tcPr>
            <w:tcW w:w="2203"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Банковская и страховая деятельность</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предназначенных для размещения организаций, оказывающих банковские и страховые</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4.5.</w:t>
            </w:r>
          </w:p>
        </w:tc>
      </w:tr>
      <w:tr w:rsidR="000A1C36" w:rsidRPr="00A40D31" w:rsidTr="00B91218">
        <w:trPr>
          <w:jc w:val="center"/>
        </w:trPr>
        <w:tc>
          <w:tcPr>
            <w:tcW w:w="2203"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Обеспечение научной деятельности</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w:t>
            </w:r>
          </w:p>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3.9.</w:t>
            </w:r>
          </w:p>
        </w:tc>
      </w:tr>
      <w:tr w:rsidR="000A1C36" w:rsidRPr="00A40D31" w:rsidTr="00B91218">
        <w:trPr>
          <w:trHeight w:val="1262"/>
          <w:jc w:val="center"/>
        </w:trPr>
        <w:tc>
          <w:tcPr>
            <w:tcW w:w="2203"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Связь</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59" w:history="1">
              <w:r w:rsidRPr="00B91218">
                <w:rPr>
                  <w:rFonts w:ascii="Times New Roman" w:hAnsi="Times New Roman" w:cs="Times New Roman"/>
                  <w:sz w:val="16"/>
                  <w:szCs w:val="16"/>
                </w:rPr>
                <w:t>кодом 3.1</w:t>
              </w:r>
            </w:hyperlink>
          </w:p>
        </w:tc>
        <w:tc>
          <w:tcPr>
            <w:tcW w:w="175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pStyle w:val="ConsPlusNormal"/>
              <w:ind w:firstLine="0"/>
              <w:jc w:val="both"/>
              <w:rPr>
                <w:rFonts w:ascii="Times New Roman" w:hAnsi="Times New Roman" w:cs="Times New Roman"/>
                <w:sz w:val="16"/>
                <w:szCs w:val="16"/>
                <w:lang w:eastAsia="ru-RU"/>
              </w:rPr>
            </w:pPr>
            <w:r w:rsidRPr="00B91218">
              <w:rPr>
                <w:rFonts w:ascii="Times New Roman" w:hAnsi="Times New Roman" w:cs="Times New Roman"/>
                <w:sz w:val="16"/>
                <w:szCs w:val="16"/>
                <w:lang w:eastAsia="ru-RU"/>
              </w:rPr>
              <w:t>6.8.</w:t>
            </w:r>
          </w:p>
        </w:tc>
      </w:tr>
      <w:tr w:rsidR="000A1C36" w:rsidRPr="00A40D31" w:rsidTr="00B91218">
        <w:trPr>
          <w:jc w:val="center"/>
        </w:trPr>
        <w:tc>
          <w:tcPr>
            <w:tcW w:w="2203"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Автомобильный транспорт</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автомобильных дорог и технически связанных с ними сооружений;</w:t>
            </w:r>
          </w:p>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lastRenderedPageBreak/>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lastRenderedPageBreak/>
              <w:t>7.2.</w:t>
            </w:r>
          </w:p>
        </w:tc>
      </w:tr>
      <w:tr w:rsidR="000A1C36" w:rsidRPr="00A40D31" w:rsidTr="00B91218">
        <w:trPr>
          <w:jc w:val="center"/>
        </w:trPr>
        <w:tc>
          <w:tcPr>
            <w:tcW w:w="2203"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lastRenderedPageBreak/>
              <w:t>Обеспечение внутреннего правопорядка</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гражданской обороны, за исключением объектов гражданской обороны, являющихся частями производственных зданий</w:t>
            </w:r>
          </w:p>
        </w:tc>
        <w:tc>
          <w:tcPr>
            <w:tcW w:w="175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8.3.</w:t>
            </w:r>
          </w:p>
        </w:tc>
      </w:tr>
      <w:tr w:rsidR="000A1C36" w:rsidRPr="00A40D31" w:rsidTr="00B91218">
        <w:trPr>
          <w:jc w:val="center"/>
        </w:trPr>
        <w:tc>
          <w:tcPr>
            <w:tcW w:w="2203"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Общественное питание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4.6.</w:t>
            </w:r>
          </w:p>
        </w:tc>
      </w:tr>
    </w:tbl>
    <w:p w:rsidR="000A1C36" w:rsidRPr="00B91218" w:rsidRDefault="000A1C36" w:rsidP="00B91218">
      <w:pPr>
        <w:tabs>
          <w:tab w:val="left" w:pos="-1843"/>
          <w:tab w:val="left" w:pos="900"/>
        </w:tabs>
        <w:autoSpaceDN w:val="0"/>
        <w:adjustRightInd w:val="0"/>
        <w:spacing w:after="0" w:line="23" w:lineRule="atLeast"/>
        <w:ind w:left="709"/>
        <w:rPr>
          <w:rFonts w:ascii="Times New Roman" w:hAnsi="Times New Roman" w:cs="Times New Roman"/>
          <w:b/>
          <w:sz w:val="20"/>
          <w:szCs w:val="20"/>
        </w:rPr>
      </w:pPr>
    </w:p>
    <w:p w:rsidR="000A1C36" w:rsidRPr="00B91218" w:rsidRDefault="000A1C36" w:rsidP="00B91218">
      <w:pPr>
        <w:pStyle w:val="ConsNormal"/>
        <w:widowControl/>
        <w:tabs>
          <w:tab w:val="left" w:pos="900"/>
        </w:tabs>
        <w:spacing w:line="23" w:lineRule="atLeast"/>
        <w:ind w:firstLine="0"/>
        <w:jc w:val="both"/>
        <w:rPr>
          <w:rFonts w:ascii="Times New Roman" w:hAnsi="Times New Roman" w:cs="Times New Roman"/>
        </w:rPr>
      </w:pPr>
      <w:r w:rsidRPr="00B91218">
        <w:rPr>
          <w:rFonts w:ascii="Times New Roman" w:hAnsi="Times New Roman" w:cs="Times New Roman"/>
        </w:rPr>
        <w:t>* указанные вспомогательные виды разрешенного использования допускаются на земельном участке основного объекта, на 1–м этаже основного объекта или пристроенными/встроено-пристроенными к основному объекту.</w:t>
      </w:r>
    </w:p>
    <w:p w:rsidR="000A1C36" w:rsidRPr="00B91218" w:rsidRDefault="000A1C36" w:rsidP="00B91218">
      <w:pPr>
        <w:pStyle w:val="ConsNormal"/>
        <w:widowControl/>
        <w:tabs>
          <w:tab w:val="left" w:pos="-1843"/>
          <w:tab w:val="num" w:pos="426"/>
          <w:tab w:val="left" w:pos="900"/>
        </w:tabs>
        <w:spacing w:line="23" w:lineRule="atLeast"/>
        <w:ind w:firstLine="0"/>
        <w:jc w:val="both"/>
        <w:rPr>
          <w:rFonts w:ascii="Times New Roman" w:hAnsi="Times New Roman" w:cs="Times New Roman"/>
          <w:b/>
        </w:rPr>
      </w:pPr>
    </w:p>
    <w:p w:rsidR="000A1C36" w:rsidRPr="00B91218" w:rsidRDefault="000A1C36" w:rsidP="00B91218">
      <w:pPr>
        <w:pStyle w:val="14"/>
        <w:spacing w:before="0" w:after="0"/>
        <w:ind w:firstLine="709"/>
        <w:rPr>
          <w:b/>
          <w:sz w:val="20"/>
          <w:szCs w:val="20"/>
        </w:rPr>
      </w:pPr>
      <w:r w:rsidRPr="00B91218">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sz w:val="16"/>
                <w:szCs w:val="16"/>
              </w:rPr>
            </w:pPr>
            <w:r w:rsidRPr="00B91218">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sz w:val="16"/>
                <w:szCs w:val="16"/>
              </w:rPr>
            </w:pPr>
            <w:r w:rsidRPr="00B91218">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sz w:val="16"/>
                <w:szCs w:val="16"/>
              </w:rPr>
            </w:pPr>
            <w:r w:rsidRPr="00B91218">
              <w:rPr>
                <w:sz w:val="16"/>
                <w:szCs w:val="16"/>
              </w:rPr>
              <w:t>Значения предельных размеров и параметров</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1.1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видом использования «Энергетика», «Связь»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20 м2"/>
              </w:smartTagPr>
              <w:r w:rsidRPr="00B91218">
                <w:rPr>
                  <w:sz w:val="16"/>
                  <w:szCs w:val="16"/>
                </w:rPr>
                <w:t>20 м2</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1.2.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видом использования «Объекты придорожного сервиса»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400 м2"/>
              </w:smartTagPr>
              <w:r w:rsidRPr="00B91218">
                <w:rPr>
                  <w:sz w:val="16"/>
                  <w:szCs w:val="16"/>
                </w:rPr>
                <w:t>400 м2</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1.3.</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600 м2"/>
              </w:smartTagPr>
              <w:r w:rsidRPr="00B91218">
                <w:rPr>
                  <w:sz w:val="16"/>
                  <w:szCs w:val="16"/>
                </w:rPr>
                <w:t>600 м2</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1.4.</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видами использования «Обеспечение научной деятельности», «Амбулаторно-ветеринарное обслуживание», «Склады»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800 м2"/>
              </w:smartTagPr>
              <w:r w:rsidRPr="00B91218">
                <w:rPr>
                  <w:sz w:val="16"/>
                  <w:szCs w:val="16"/>
                </w:rPr>
                <w:t>800 м2</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1.5.</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видом использования «Легкая промышленность», «Пищевая промышленность»,  «автомобилестроительная промышленность», «фармацевтическая промышленность», «Целлюлозно-бумажная промышленность», «Строительная промышленность»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1000 м2"/>
              </w:smartTagPr>
              <w:r w:rsidRPr="00B91218">
                <w:rPr>
                  <w:sz w:val="16"/>
                  <w:szCs w:val="16"/>
                </w:rPr>
                <w:t>1000 м2</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1.6.</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 xml:space="preserve">Не подлежит установлению </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2.1.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видами использования «Амбулаторное ветеринарное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2000 м2"/>
              </w:smartTagPr>
              <w:r w:rsidRPr="00B91218">
                <w:rPr>
                  <w:sz w:val="16"/>
                  <w:szCs w:val="16"/>
                </w:rPr>
                <w:t>2000 м2</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2.2.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4000 м2"/>
              </w:smartTagPr>
              <w:r w:rsidRPr="00B91218">
                <w:rPr>
                  <w:sz w:val="16"/>
                  <w:szCs w:val="16"/>
                </w:rPr>
                <w:t>4000 м2</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2.3.</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видами использования «Объекты придорожного сервиса»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5000 м2"/>
              </w:smartTagPr>
              <w:r w:rsidRPr="00B91218">
                <w:rPr>
                  <w:sz w:val="16"/>
                  <w:szCs w:val="16"/>
                </w:rPr>
                <w:t>5000 м2</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2.4.</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видами использования «Обеспечение научной деятельности», «Приюты для животных»</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30 000 м2"/>
              </w:smartTagPr>
              <w:r w:rsidRPr="00B91218">
                <w:rPr>
                  <w:sz w:val="16"/>
                  <w:szCs w:val="16"/>
                </w:rPr>
                <w:t>30 000 м2</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2.5.</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 xml:space="preserve">Не подлежит установлению </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0 м"/>
              </w:smartTagPr>
              <w:r w:rsidRPr="00B91218">
                <w:rPr>
                  <w:sz w:val="16"/>
                  <w:szCs w:val="16"/>
                </w:rPr>
                <w:t>0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1 м"/>
              </w:smartTagPr>
              <w:r w:rsidRPr="00B91218">
                <w:rPr>
                  <w:sz w:val="16"/>
                  <w:szCs w:val="16"/>
                </w:rPr>
                <w:t>1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3 м"/>
              </w:smartTagPr>
              <w:r w:rsidRPr="00B91218">
                <w:rPr>
                  <w:sz w:val="16"/>
                  <w:szCs w:val="16"/>
                </w:rPr>
                <w:t>3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0 м"/>
              </w:smartTagPr>
              <w:r w:rsidRPr="00B91218">
                <w:rPr>
                  <w:sz w:val="16"/>
                  <w:szCs w:val="16"/>
                </w:rPr>
                <w:t>0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5 м"/>
              </w:smartTagPr>
              <w:r w:rsidRPr="00B91218">
                <w:rPr>
                  <w:sz w:val="16"/>
                  <w:szCs w:val="16"/>
                </w:rPr>
                <w:t>5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 xml:space="preserve">Предельная (максимальная) высота объектов капитального </w:t>
            </w:r>
            <w:r w:rsidRPr="00B91218">
              <w:rPr>
                <w:sz w:val="16"/>
                <w:szCs w:val="16"/>
              </w:rPr>
              <w:lastRenderedPageBreak/>
              <w:t>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lastRenderedPageBreak/>
              <w:t xml:space="preserve">до 5-ти этажей или </w:t>
            </w:r>
            <w:smartTag w:uri="urn:schemas-microsoft-com:office:smarttags" w:element="metricconverter">
              <w:smartTagPr>
                <w:attr w:name="ProductID" w:val="15 м"/>
              </w:smartTagPr>
              <w:r w:rsidRPr="00B91218">
                <w:rPr>
                  <w:sz w:val="16"/>
                  <w:szCs w:val="16"/>
                </w:rPr>
                <w:t>15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lastRenderedPageBreak/>
              <w:t>6</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6.1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100 %</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80 %</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6.2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70 %</w:t>
            </w:r>
          </w:p>
        </w:tc>
      </w:tr>
    </w:tbl>
    <w:p w:rsidR="000A1C36" w:rsidRDefault="000A1C36" w:rsidP="000A1C36">
      <w:pPr>
        <w:pStyle w:val="ConsPlusNormal"/>
        <w:spacing w:line="23" w:lineRule="atLeast"/>
        <w:ind w:firstLine="0"/>
        <w:jc w:val="both"/>
        <w:outlineLvl w:val="7"/>
        <w:rPr>
          <w:rFonts w:ascii="Times New Roman" w:hAnsi="Times New Roman" w:cs="Times New Roman"/>
          <w:b/>
          <w:sz w:val="24"/>
          <w:szCs w:val="24"/>
        </w:rPr>
      </w:pPr>
    </w:p>
    <w:p w:rsidR="000A1C36" w:rsidRPr="00B91218" w:rsidRDefault="000A1C36" w:rsidP="00B91218">
      <w:pPr>
        <w:autoSpaceDN w:val="0"/>
        <w:adjustRightInd w:val="0"/>
        <w:spacing w:after="0" w:line="23" w:lineRule="atLeast"/>
        <w:rPr>
          <w:rFonts w:ascii="Times New Roman" w:hAnsi="Times New Roman" w:cs="Times New Roman"/>
          <w:sz w:val="20"/>
          <w:szCs w:val="20"/>
        </w:rPr>
      </w:pPr>
      <w:r w:rsidRPr="00B91218">
        <w:rPr>
          <w:rFonts w:ascii="Times New Roman" w:hAnsi="Times New Roman" w:cs="Times New Roman"/>
          <w:sz w:val="20"/>
          <w:szCs w:val="20"/>
        </w:rPr>
        <w:t>Установка ограждений земельных участков объектов, зданий и сооружений производится согласно СН 441-72* «Указания по проектированию ограждений площадок и участков предприятий, зданий и сооружений» в том случае, если установка таких ограждений не регулируется техническими регламентами и установленными в настоящих правилах землепользования и застройки градостроительными регламентами.</w:t>
      </w:r>
    </w:p>
    <w:p w:rsidR="000A1C36" w:rsidRPr="00B91218" w:rsidRDefault="000A1C36" w:rsidP="00B91218">
      <w:pPr>
        <w:pStyle w:val="ConsPlusNormal"/>
        <w:snapToGrid w:val="0"/>
        <w:spacing w:line="200" w:lineRule="atLeast"/>
        <w:ind w:firstLine="0"/>
        <w:jc w:val="both"/>
        <w:rPr>
          <w:rFonts w:ascii="Times New Roman" w:hAnsi="Times New Roman" w:cs="Times New Roman"/>
          <w:b/>
        </w:rPr>
      </w:pPr>
    </w:p>
    <w:p w:rsidR="000A1C36" w:rsidRPr="00B91218" w:rsidRDefault="000A1C36" w:rsidP="00B91218">
      <w:pPr>
        <w:pStyle w:val="ConsNormal"/>
        <w:tabs>
          <w:tab w:val="left" w:pos="900"/>
        </w:tabs>
        <w:ind w:firstLine="540"/>
        <w:jc w:val="both"/>
        <w:rPr>
          <w:rFonts w:ascii="Times New Roman" w:hAnsi="Times New Roman" w:cs="Times New Roman"/>
          <w:snapToGrid w:val="0"/>
        </w:rPr>
      </w:pPr>
      <w:r w:rsidRPr="00B91218">
        <w:rPr>
          <w:rFonts w:ascii="Times New Roman" w:hAnsi="Times New Roman" w:cs="Times New Roman"/>
          <w:b/>
        </w:rPr>
        <w:t>П.2.</w:t>
      </w:r>
      <w:r w:rsidRPr="00B91218">
        <w:rPr>
          <w:rFonts w:ascii="Times New Roman" w:hAnsi="Times New Roman" w:cs="Times New Roman"/>
          <w:b/>
        </w:rPr>
        <w:tab/>
        <w:t>ЗОНА ПРОИЗВОДСТВЕННЫХ ПРЕДПРИЯТИЙ III - V КЛАССОВ ОПАСНОСТИ</w:t>
      </w:r>
    </w:p>
    <w:p w:rsidR="000A1C36" w:rsidRPr="00B91218" w:rsidRDefault="000A1C36" w:rsidP="00B91218">
      <w:pPr>
        <w:pStyle w:val="ConsNormal"/>
        <w:tabs>
          <w:tab w:val="left" w:pos="900"/>
        </w:tabs>
        <w:ind w:firstLine="540"/>
        <w:jc w:val="both"/>
        <w:rPr>
          <w:rFonts w:ascii="Times New Roman" w:hAnsi="Times New Roman" w:cs="Times New Roman"/>
          <w:snapToGrid w:val="0"/>
        </w:rPr>
      </w:pPr>
      <w:r w:rsidRPr="00B91218">
        <w:rPr>
          <w:rFonts w:ascii="Times New Roman" w:hAnsi="Times New Roman" w:cs="Times New Roman"/>
          <w:snapToGrid w:val="0"/>
        </w:rPr>
        <w:t xml:space="preserve">Данная зона выделена для обеспечения правовых условий формирования территорий, на которых осуществляется производственная деятельность. Класс опасности размещаемых производственных объектов не должен превышать </w:t>
      </w:r>
      <w:r w:rsidRPr="00B91218">
        <w:rPr>
          <w:rFonts w:ascii="Times New Roman" w:hAnsi="Times New Roman" w:cs="Times New Roman"/>
          <w:snapToGrid w:val="0"/>
          <w:lang w:val="en-US"/>
        </w:rPr>
        <w:t>III</w:t>
      </w:r>
      <w:r w:rsidRPr="00B91218">
        <w:rPr>
          <w:rFonts w:ascii="Times New Roman" w:hAnsi="Times New Roman" w:cs="Times New Roman"/>
          <w:snapToGrid w:val="0"/>
        </w:rPr>
        <w:t>.</w:t>
      </w:r>
    </w:p>
    <w:p w:rsidR="000A1C36" w:rsidRPr="00B91218" w:rsidRDefault="000A1C36" w:rsidP="00B91218">
      <w:pPr>
        <w:pStyle w:val="ConsNormal"/>
        <w:tabs>
          <w:tab w:val="left" w:pos="900"/>
        </w:tabs>
        <w:spacing w:line="23" w:lineRule="atLeast"/>
        <w:ind w:firstLine="0"/>
        <w:jc w:val="both"/>
        <w:rPr>
          <w:rFonts w:ascii="Times New Roman" w:hAnsi="Times New Roman" w:cs="Times New Roman"/>
          <w:b/>
        </w:rPr>
      </w:pPr>
      <w:r w:rsidRPr="00B91218">
        <w:rPr>
          <w:rFonts w:ascii="Times New Roman" w:hAnsi="Times New Roman" w:cs="Times New Roman"/>
          <w:b/>
        </w:rPr>
        <w:t>Основные виды разрешенного использования:</w:t>
      </w:r>
    </w:p>
    <w:p w:rsidR="000A1C36" w:rsidRDefault="000A1C36" w:rsidP="00B91218">
      <w:pPr>
        <w:pStyle w:val="ConsNormal"/>
        <w:tabs>
          <w:tab w:val="left" w:pos="900"/>
        </w:tabs>
        <w:spacing w:line="23" w:lineRule="atLeast"/>
        <w:ind w:firstLine="0"/>
        <w:jc w:val="both"/>
        <w:rPr>
          <w:rFonts w:ascii="Times New Roman" w:hAnsi="Times New Roman" w:cs="Times New Roman"/>
          <w:b/>
          <w:sz w:val="24"/>
          <w:szCs w:val="24"/>
        </w:rPr>
      </w:pPr>
    </w:p>
    <w:tbl>
      <w:tblPr>
        <w:tblW w:w="10105" w:type="dxa"/>
        <w:jc w:val="center"/>
        <w:tblInd w:w="620" w:type="dxa"/>
        <w:tblLayout w:type="fixed"/>
        <w:tblLook w:val="0000"/>
      </w:tblPr>
      <w:tblGrid>
        <w:gridCol w:w="2018"/>
        <w:gridCol w:w="6439"/>
        <w:gridCol w:w="1648"/>
      </w:tblGrid>
      <w:tr w:rsidR="000A1C36" w:rsidRPr="00B91218" w:rsidTr="00B91218">
        <w:trPr>
          <w:tblHeader/>
          <w:jc w:val="center"/>
        </w:trPr>
        <w:tc>
          <w:tcPr>
            <w:tcW w:w="2018" w:type="dxa"/>
            <w:tcBorders>
              <w:top w:val="single" w:sz="4" w:space="0" w:color="000000"/>
              <w:left w:val="single" w:sz="4" w:space="0" w:color="000000"/>
              <w:bottom w:val="single" w:sz="4" w:space="0" w:color="000000"/>
            </w:tcBorders>
            <w:shd w:val="clear" w:color="auto" w:fill="auto"/>
            <w:vAlign w:val="center"/>
          </w:tcPr>
          <w:p w:rsidR="000A1C36" w:rsidRPr="00B91218" w:rsidRDefault="000A1C36" w:rsidP="00B91218">
            <w:pPr>
              <w:pStyle w:val="af6"/>
              <w:jc w:val="both"/>
              <w:rPr>
                <w:sz w:val="16"/>
                <w:szCs w:val="16"/>
              </w:rPr>
            </w:pPr>
            <w:r w:rsidRPr="00B91218">
              <w:rPr>
                <w:sz w:val="16"/>
                <w:szCs w:val="16"/>
              </w:rPr>
              <w:t xml:space="preserve">Вид разрешенного использования </w:t>
            </w:r>
            <w:r w:rsidRPr="00B91218">
              <w:rPr>
                <w:sz w:val="16"/>
                <w:szCs w:val="16"/>
              </w:rPr>
              <w:br/>
              <w:t xml:space="preserve">земельных участков и объектов </w:t>
            </w:r>
            <w:r w:rsidRPr="00B91218">
              <w:rPr>
                <w:sz w:val="16"/>
                <w:szCs w:val="16"/>
              </w:rPr>
              <w:br/>
              <w:t>капитального строительства</w:t>
            </w:r>
          </w:p>
        </w:tc>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36" w:rsidRPr="00B91218" w:rsidRDefault="000A1C36" w:rsidP="00B91218">
            <w:pPr>
              <w:pStyle w:val="af6"/>
              <w:jc w:val="both"/>
              <w:rPr>
                <w:sz w:val="16"/>
                <w:szCs w:val="16"/>
              </w:rPr>
            </w:pPr>
            <w:r w:rsidRPr="00B91218">
              <w:rPr>
                <w:sz w:val="16"/>
                <w:szCs w:val="16"/>
              </w:rPr>
              <w:t>Описание вида разрешенного использования земельного участка</w:t>
            </w: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pStyle w:val="af6"/>
              <w:jc w:val="both"/>
              <w:rPr>
                <w:sz w:val="16"/>
                <w:szCs w:val="16"/>
              </w:rPr>
            </w:pPr>
            <w:r w:rsidRPr="00B91218">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0A1C36" w:rsidRPr="00B91218"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bCs/>
                <w:sz w:val="16"/>
                <w:szCs w:val="16"/>
              </w:rPr>
            </w:pPr>
            <w:r w:rsidRPr="00B91218">
              <w:rPr>
                <w:rFonts w:ascii="Times New Roman" w:hAnsi="Times New Roman" w:cs="Times New Roman"/>
                <w:bCs/>
                <w:sz w:val="16"/>
                <w:szCs w:val="16"/>
              </w:rPr>
              <w:t>Тяжелая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bCs/>
                <w:sz w:val="16"/>
                <w:szCs w:val="16"/>
              </w:rPr>
            </w:pPr>
            <w:r w:rsidRPr="00B91218">
              <w:rPr>
                <w:rFonts w:ascii="Times New Roman" w:hAnsi="Times New Roman" w:cs="Times New Roman"/>
                <w:bCs/>
                <w:sz w:val="16"/>
                <w:szCs w:val="16"/>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jc w:val="center"/>
              <w:rPr>
                <w:rFonts w:ascii="Times New Roman" w:hAnsi="Times New Roman" w:cs="Times New Roman"/>
                <w:bCs/>
                <w:sz w:val="16"/>
                <w:szCs w:val="16"/>
              </w:rPr>
            </w:pPr>
            <w:r w:rsidRPr="00B91218">
              <w:rPr>
                <w:rFonts w:ascii="Times New Roman" w:hAnsi="Times New Roman" w:cs="Times New Roman"/>
                <w:bCs/>
                <w:sz w:val="16"/>
                <w:szCs w:val="16"/>
              </w:rPr>
              <w:t>6.2</w:t>
            </w:r>
          </w:p>
        </w:tc>
      </w:tr>
      <w:tr w:rsidR="000A1C36" w:rsidRPr="00B91218"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Автомобилестроительная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jc w:val="center"/>
              <w:rPr>
                <w:rFonts w:ascii="Times New Roman" w:hAnsi="Times New Roman" w:cs="Times New Roman"/>
                <w:sz w:val="16"/>
                <w:szCs w:val="16"/>
              </w:rPr>
            </w:pPr>
            <w:r w:rsidRPr="00B91218">
              <w:rPr>
                <w:rFonts w:ascii="Times New Roman" w:hAnsi="Times New Roman" w:cs="Times New Roman"/>
                <w:sz w:val="16"/>
                <w:szCs w:val="16"/>
              </w:rPr>
              <w:t>6.2.1</w:t>
            </w:r>
          </w:p>
        </w:tc>
      </w:tr>
      <w:tr w:rsidR="000A1C36" w:rsidRPr="00B91218"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Легкая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предназначенных для текстильной, фарфоро-фаянсовой, электронной промышленности</w:t>
            </w: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jc w:val="center"/>
              <w:rPr>
                <w:rFonts w:ascii="Times New Roman" w:hAnsi="Times New Roman" w:cs="Times New Roman"/>
                <w:sz w:val="16"/>
                <w:szCs w:val="16"/>
              </w:rPr>
            </w:pPr>
            <w:r w:rsidRPr="00B91218">
              <w:rPr>
                <w:rFonts w:ascii="Times New Roman" w:hAnsi="Times New Roman" w:cs="Times New Roman"/>
                <w:sz w:val="16"/>
                <w:szCs w:val="16"/>
              </w:rPr>
              <w:t>6.3</w:t>
            </w:r>
          </w:p>
        </w:tc>
      </w:tr>
      <w:tr w:rsidR="000A1C36" w:rsidRPr="00B91218"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Фармацевтическая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jc w:val="center"/>
              <w:rPr>
                <w:rFonts w:ascii="Times New Roman" w:hAnsi="Times New Roman" w:cs="Times New Roman"/>
                <w:sz w:val="16"/>
                <w:szCs w:val="16"/>
              </w:rPr>
            </w:pPr>
            <w:r w:rsidRPr="00B91218">
              <w:rPr>
                <w:rFonts w:ascii="Times New Roman" w:hAnsi="Times New Roman" w:cs="Times New Roman"/>
                <w:sz w:val="16"/>
                <w:szCs w:val="16"/>
              </w:rPr>
              <w:t>6.3.1</w:t>
            </w:r>
          </w:p>
        </w:tc>
      </w:tr>
      <w:tr w:rsidR="000A1C36" w:rsidRPr="00B91218"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Пищевая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jc w:val="center"/>
              <w:rPr>
                <w:rFonts w:ascii="Times New Roman" w:hAnsi="Times New Roman" w:cs="Times New Roman"/>
                <w:sz w:val="16"/>
                <w:szCs w:val="16"/>
              </w:rPr>
            </w:pPr>
            <w:r w:rsidRPr="00B91218">
              <w:rPr>
                <w:rFonts w:ascii="Times New Roman" w:hAnsi="Times New Roman" w:cs="Times New Roman"/>
                <w:sz w:val="16"/>
                <w:szCs w:val="16"/>
              </w:rPr>
              <w:t>6.4</w:t>
            </w:r>
          </w:p>
        </w:tc>
      </w:tr>
      <w:tr w:rsidR="000A1C36" w:rsidRPr="00B91218"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Нефтехимическая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jc w:val="center"/>
              <w:rPr>
                <w:rFonts w:ascii="Times New Roman" w:hAnsi="Times New Roman" w:cs="Times New Roman"/>
                <w:sz w:val="16"/>
                <w:szCs w:val="16"/>
              </w:rPr>
            </w:pPr>
            <w:r w:rsidRPr="00B91218">
              <w:rPr>
                <w:rFonts w:ascii="Times New Roman" w:hAnsi="Times New Roman" w:cs="Times New Roman"/>
                <w:sz w:val="16"/>
                <w:szCs w:val="16"/>
              </w:rPr>
              <w:t>6.5</w:t>
            </w:r>
          </w:p>
        </w:tc>
      </w:tr>
      <w:tr w:rsidR="000A1C36" w:rsidRPr="00B91218"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Строительная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jc w:val="center"/>
              <w:rPr>
                <w:rFonts w:ascii="Times New Roman" w:hAnsi="Times New Roman" w:cs="Times New Roman"/>
                <w:sz w:val="16"/>
                <w:szCs w:val="16"/>
              </w:rPr>
            </w:pPr>
            <w:r w:rsidRPr="00B91218">
              <w:rPr>
                <w:rFonts w:ascii="Times New Roman" w:hAnsi="Times New Roman" w:cs="Times New Roman"/>
                <w:sz w:val="16"/>
                <w:szCs w:val="16"/>
              </w:rPr>
              <w:t>6.6</w:t>
            </w:r>
          </w:p>
        </w:tc>
      </w:tr>
      <w:tr w:rsidR="000A1C36" w:rsidRPr="00B91218"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Целлюлозно-бумажная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jc w:val="center"/>
              <w:rPr>
                <w:rFonts w:ascii="Times New Roman" w:hAnsi="Times New Roman" w:cs="Times New Roman"/>
                <w:sz w:val="16"/>
                <w:szCs w:val="16"/>
              </w:rPr>
            </w:pPr>
            <w:r w:rsidRPr="00B91218">
              <w:rPr>
                <w:rFonts w:ascii="Times New Roman" w:hAnsi="Times New Roman" w:cs="Times New Roman"/>
                <w:sz w:val="16"/>
                <w:szCs w:val="16"/>
              </w:rPr>
              <w:t>6.11</w:t>
            </w:r>
          </w:p>
        </w:tc>
      </w:tr>
      <w:tr w:rsidR="000A1C36" w:rsidRPr="00B91218"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Коммунальное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spacing w:after="0" w:line="312" w:lineRule="auto"/>
              <w:rPr>
                <w:sz w:val="16"/>
                <w:szCs w:val="16"/>
              </w:rPr>
            </w:pPr>
            <w:r w:rsidRPr="00B91218">
              <w:rPr>
                <w:rFonts w:ascii="Times New Roman" w:hAnsi="Times New Roman" w:cs="Times New Roman"/>
                <w:sz w:val="16"/>
                <w:szCs w:val="1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w:t>
            </w:r>
            <w:r w:rsidRPr="00B91218">
              <w:rPr>
                <w:rFonts w:ascii="Times New Roman" w:hAnsi="Times New Roman" w:cs="Times New Roman"/>
                <w:sz w:val="16"/>
                <w:szCs w:val="16"/>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spacing w:after="0" w:line="312" w:lineRule="auto"/>
              <w:rPr>
                <w:rFonts w:ascii="Times New Roman" w:hAnsi="Times New Roman" w:cs="Times New Roman"/>
                <w:sz w:val="16"/>
                <w:szCs w:val="16"/>
              </w:rPr>
            </w:pPr>
            <w:r w:rsidRPr="00B91218">
              <w:rPr>
                <w:rFonts w:ascii="Times New Roman" w:hAnsi="Times New Roman" w:cs="Times New Roman"/>
                <w:sz w:val="16"/>
                <w:szCs w:val="16"/>
              </w:rPr>
              <w:lastRenderedPageBreak/>
              <w:t>3.1.</w:t>
            </w:r>
          </w:p>
        </w:tc>
      </w:tr>
      <w:tr w:rsidR="000A1C36" w:rsidRPr="00B91218"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lang w:eastAsia="ru-RU"/>
              </w:rPr>
              <w:lastRenderedPageBreak/>
              <w:t>Склады</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0A1C36" w:rsidRPr="00B91218" w:rsidRDefault="000A1C36" w:rsidP="00B91218">
            <w:pPr>
              <w:spacing w:after="0" w:line="312" w:lineRule="auto"/>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6.9.</w:t>
            </w:r>
          </w:p>
        </w:tc>
      </w:tr>
      <w:tr w:rsidR="000A1C36" w:rsidRPr="00B91218"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lang w:eastAsia="ru-RU"/>
              </w:rPr>
            </w:pPr>
            <w:r w:rsidRPr="00B91218">
              <w:rPr>
                <w:sz w:val="16"/>
                <w:szCs w:val="16"/>
                <w:lang w:eastAsia="ru-RU"/>
              </w:rPr>
              <w:t>Бытовое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3.3.</w:t>
            </w:r>
          </w:p>
        </w:tc>
      </w:tr>
      <w:tr w:rsidR="000A1C36" w:rsidRPr="00B91218"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lang w:eastAsia="ru-RU"/>
              </w:rPr>
            </w:pPr>
            <w:r w:rsidRPr="00B91218">
              <w:rPr>
                <w:sz w:val="16"/>
                <w:szCs w:val="16"/>
                <w:lang w:eastAsia="ru-RU"/>
              </w:rPr>
              <w:t>Ветеринарное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60" w:history="1">
              <w:r w:rsidRPr="00B91218">
                <w:rPr>
                  <w:rFonts w:ascii="Times New Roman" w:hAnsi="Times New Roman" w:cs="Times New Roman"/>
                  <w:sz w:val="16"/>
                  <w:szCs w:val="16"/>
                </w:rPr>
                <w:t>кодами 3.10.1</w:t>
              </w:r>
            </w:hyperlink>
            <w:r w:rsidRPr="00B91218">
              <w:rPr>
                <w:rFonts w:ascii="Times New Roman" w:hAnsi="Times New Roman" w:cs="Times New Roman"/>
                <w:sz w:val="16"/>
                <w:szCs w:val="16"/>
              </w:rPr>
              <w:t xml:space="preserve"> - </w:t>
            </w:r>
            <w:hyperlink r:id="rId61" w:history="1">
              <w:r w:rsidRPr="00B91218">
                <w:rPr>
                  <w:rFonts w:ascii="Times New Roman" w:hAnsi="Times New Roman" w:cs="Times New Roman"/>
                  <w:sz w:val="16"/>
                  <w:szCs w:val="16"/>
                </w:rPr>
                <w:t>3.10.2</w:t>
              </w:r>
            </w:hyperlink>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3.10.</w:t>
            </w:r>
          </w:p>
        </w:tc>
      </w:tr>
      <w:tr w:rsidR="000A1C36" w:rsidRPr="00B91218"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lang w:eastAsia="ru-RU"/>
              </w:rPr>
            </w:pPr>
            <w:r w:rsidRPr="00B91218">
              <w:rPr>
                <w:sz w:val="16"/>
                <w:szCs w:val="16"/>
                <w:lang w:eastAsia="ru-RU"/>
              </w:rPr>
              <w:t>Обслуживание автотранспорта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 xml:space="preserve">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62" w:history="1">
              <w:r w:rsidRPr="00B91218">
                <w:rPr>
                  <w:rFonts w:ascii="Times New Roman" w:hAnsi="Times New Roman" w:cs="Times New Roman"/>
                  <w:sz w:val="16"/>
                  <w:szCs w:val="16"/>
                </w:rPr>
                <w:t>коде 2.7.1</w:t>
              </w:r>
            </w:hyperlink>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4.9.</w:t>
            </w:r>
          </w:p>
        </w:tc>
      </w:tr>
      <w:tr w:rsidR="000A1C36" w:rsidRPr="00B91218"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Объекты гаражного назначения</w:t>
            </w:r>
          </w:p>
          <w:p w:rsidR="000A1C36" w:rsidRPr="00B91218" w:rsidRDefault="000A1C36" w:rsidP="00B91218">
            <w:pPr>
              <w:pStyle w:val="af4"/>
              <w:jc w:val="both"/>
              <w:rPr>
                <w:sz w:val="16"/>
                <w:szCs w:val="16"/>
                <w:lang w:eastAsia="ru-RU"/>
              </w:rPr>
            </w:pP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2.7.1.</w:t>
            </w:r>
          </w:p>
        </w:tc>
      </w:tr>
      <w:tr w:rsidR="000A1C36" w:rsidRPr="00B91218"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Магазины</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B91218">
                <w:rPr>
                  <w:rFonts w:ascii="Times New Roman" w:hAnsi="Times New Roman" w:cs="Times New Roman"/>
                  <w:sz w:val="16"/>
                  <w:szCs w:val="16"/>
                </w:rPr>
                <w:t>5000 кв. м</w:t>
              </w:r>
            </w:smartTag>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4.4.</w:t>
            </w:r>
          </w:p>
        </w:tc>
      </w:tr>
      <w:tr w:rsidR="000A1C36" w:rsidRPr="00B91218"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Деловое управление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4.1.</w:t>
            </w:r>
          </w:p>
        </w:tc>
      </w:tr>
      <w:tr w:rsidR="000A1C36" w:rsidRPr="00B91218"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Банковская и страховая деятельность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предназначенных для размещения организаций, оказывающих банковские и страховые</w:t>
            </w: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4.5.</w:t>
            </w:r>
          </w:p>
        </w:tc>
      </w:tr>
      <w:tr w:rsidR="000A1C36" w:rsidRPr="00B91218"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Обеспечение научной деятельности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w:t>
            </w:r>
          </w:p>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3.9.</w:t>
            </w:r>
          </w:p>
        </w:tc>
      </w:tr>
      <w:tr w:rsidR="000A1C36" w:rsidRPr="00B91218"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Питомники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сооружений, необходимых для указанных видов сельскохозяйственного производства</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1.17.</w:t>
            </w:r>
          </w:p>
        </w:tc>
      </w:tr>
      <w:tr w:rsidR="000A1C36" w:rsidRPr="00B91218" w:rsidTr="00B91218">
        <w:trPr>
          <w:trHeight w:val="1233"/>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Связь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63" w:history="1">
              <w:r w:rsidRPr="00B91218">
                <w:rPr>
                  <w:rFonts w:ascii="Times New Roman" w:hAnsi="Times New Roman" w:cs="Times New Roman"/>
                  <w:sz w:val="16"/>
                  <w:szCs w:val="16"/>
                </w:rPr>
                <w:t>кодом 3.1</w:t>
              </w:r>
            </w:hyperlink>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pStyle w:val="ConsPlusNormal"/>
              <w:ind w:firstLine="0"/>
              <w:jc w:val="both"/>
              <w:rPr>
                <w:rFonts w:ascii="Times New Roman" w:hAnsi="Times New Roman" w:cs="Times New Roman"/>
                <w:sz w:val="16"/>
                <w:szCs w:val="16"/>
                <w:lang w:eastAsia="ru-RU"/>
              </w:rPr>
            </w:pPr>
            <w:r w:rsidRPr="00B91218">
              <w:rPr>
                <w:rFonts w:ascii="Times New Roman" w:hAnsi="Times New Roman" w:cs="Times New Roman"/>
                <w:sz w:val="16"/>
                <w:szCs w:val="16"/>
                <w:lang w:eastAsia="ru-RU"/>
              </w:rPr>
              <w:t>6.8.</w:t>
            </w:r>
          </w:p>
        </w:tc>
      </w:tr>
      <w:tr w:rsidR="000A1C36" w:rsidRPr="00B91218"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Рынки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B91218">
                <w:rPr>
                  <w:rFonts w:ascii="Times New Roman" w:hAnsi="Times New Roman" w:cs="Times New Roman"/>
                  <w:sz w:val="16"/>
                  <w:szCs w:val="16"/>
                </w:rPr>
                <w:t>200 кв. м</w:t>
              </w:r>
            </w:smartTag>
            <w:r w:rsidRPr="00B91218">
              <w:rPr>
                <w:rFonts w:ascii="Times New Roman" w:hAnsi="Times New Roman" w:cs="Times New Roman"/>
                <w:sz w:val="16"/>
                <w:szCs w:val="16"/>
              </w:rPr>
              <w:t>;</w:t>
            </w:r>
          </w:p>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гаражей и (или) стоянок для автомобилей сотрудников и посетителей рынка</w:t>
            </w:r>
          </w:p>
          <w:p w:rsidR="000A1C36" w:rsidRPr="00B91218" w:rsidRDefault="000A1C36" w:rsidP="00B91218">
            <w:pPr>
              <w:pStyle w:val="ConsPlusNormal"/>
              <w:ind w:firstLine="0"/>
              <w:jc w:val="both"/>
              <w:rPr>
                <w:rFonts w:ascii="Times New Roman" w:hAnsi="Times New Roman" w:cs="Times New Roman"/>
                <w:sz w:val="16"/>
                <w:szCs w:val="16"/>
                <w:lang w:eastAsia="ru-RU"/>
              </w:rPr>
            </w:pP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4.3.</w:t>
            </w:r>
          </w:p>
        </w:tc>
      </w:tr>
      <w:tr w:rsidR="000A1C36" w:rsidRPr="00B91218"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Энергетика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r w:rsidRPr="00B91218">
              <w:rPr>
                <w:rFonts w:ascii="Times New Roman" w:hAnsi="Times New Roman" w:cs="Times New Roman"/>
                <w:sz w:val="16"/>
                <w:szCs w:val="16"/>
              </w:rPr>
              <w:lastRenderedPageBreak/>
              <w:t>(золоотвалов, гидротехнических сооружений);</w:t>
            </w:r>
          </w:p>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«Коммунальное обслуживание»</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p>
        </w:tc>
      </w:tr>
      <w:tr w:rsidR="000A1C36" w:rsidRPr="00B91218"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lastRenderedPageBreak/>
              <w:t>Автомобильный транспорт</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автомобильных дорог и технически связанных с ними сооружений;</w:t>
            </w:r>
          </w:p>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7.2.</w:t>
            </w:r>
          </w:p>
        </w:tc>
      </w:tr>
      <w:tr w:rsidR="000A1C36" w:rsidRPr="00B91218"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Обеспечение внутреннего правопорядка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8.3.</w:t>
            </w:r>
          </w:p>
        </w:tc>
      </w:tr>
      <w:tr w:rsidR="000A1C36" w:rsidRPr="00B91218"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Общественное питание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4.6.</w:t>
            </w:r>
          </w:p>
        </w:tc>
      </w:tr>
      <w:tr w:rsidR="000A1C36" w:rsidRPr="00B91218"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Объекты придорожного сервиса</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автозаправочных станций (бензиновых, газовых);</w:t>
            </w:r>
          </w:p>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магазинов сопутствующей торговли, зданий для организации общественного питания в качестве объектов придорожного сервиса;</w:t>
            </w:r>
          </w:p>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предоставление гостиничных услуг в качестве придорожного сервиса;</w:t>
            </w:r>
          </w:p>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4.9.1.</w:t>
            </w:r>
          </w:p>
        </w:tc>
      </w:tr>
      <w:tr w:rsidR="000A1C36" w:rsidRPr="00B91218" w:rsidTr="00B91218">
        <w:trPr>
          <w:jc w:val="center"/>
        </w:trPr>
        <w:tc>
          <w:tcPr>
            <w:tcW w:w="201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Выставочно-ярмарочная деятельность</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48"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4.10.</w:t>
            </w:r>
          </w:p>
        </w:tc>
      </w:tr>
    </w:tbl>
    <w:p w:rsidR="000A1C36" w:rsidRPr="00B91218" w:rsidRDefault="000A1C36" w:rsidP="00B91218">
      <w:pPr>
        <w:tabs>
          <w:tab w:val="left" w:pos="-1843"/>
          <w:tab w:val="left" w:pos="900"/>
        </w:tabs>
        <w:autoSpaceDN w:val="0"/>
        <w:adjustRightInd w:val="0"/>
        <w:spacing w:after="0" w:line="23" w:lineRule="atLeast"/>
        <w:rPr>
          <w:rFonts w:ascii="Times New Roman" w:hAnsi="Times New Roman" w:cs="Times New Roman"/>
          <w:b/>
          <w:sz w:val="16"/>
          <w:szCs w:val="16"/>
        </w:rPr>
      </w:pPr>
    </w:p>
    <w:p w:rsidR="000A1C36" w:rsidRPr="00B91218" w:rsidRDefault="000A1C36" w:rsidP="00B91218">
      <w:pPr>
        <w:tabs>
          <w:tab w:val="left" w:pos="-1843"/>
          <w:tab w:val="left" w:pos="900"/>
        </w:tabs>
        <w:autoSpaceDN w:val="0"/>
        <w:adjustRightInd w:val="0"/>
        <w:spacing w:after="0" w:line="23" w:lineRule="atLeast"/>
        <w:rPr>
          <w:rFonts w:ascii="Times New Roman" w:hAnsi="Times New Roman" w:cs="Times New Roman"/>
          <w:b/>
          <w:sz w:val="16"/>
          <w:szCs w:val="16"/>
        </w:rPr>
      </w:pPr>
      <w:r w:rsidRPr="00B91218">
        <w:rPr>
          <w:rFonts w:ascii="Times New Roman" w:hAnsi="Times New Roman" w:cs="Times New Roman"/>
          <w:b/>
          <w:sz w:val="16"/>
          <w:szCs w:val="16"/>
        </w:rPr>
        <w:t xml:space="preserve"> Вспомогательные виды разрешенного использования:</w:t>
      </w:r>
    </w:p>
    <w:tbl>
      <w:tblPr>
        <w:tblW w:w="10042" w:type="dxa"/>
        <w:jc w:val="center"/>
        <w:tblInd w:w="108" w:type="dxa"/>
        <w:tblLayout w:type="fixed"/>
        <w:tblLook w:val="0000"/>
      </w:tblPr>
      <w:tblGrid>
        <w:gridCol w:w="2203"/>
        <w:gridCol w:w="6080"/>
        <w:gridCol w:w="1759"/>
      </w:tblGrid>
      <w:tr w:rsidR="000A1C36" w:rsidRPr="00B91218" w:rsidTr="00B91218">
        <w:trPr>
          <w:tblHeader/>
          <w:jc w:val="center"/>
        </w:trPr>
        <w:tc>
          <w:tcPr>
            <w:tcW w:w="2203" w:type="dxa"/>
            <w:tcBorders>
              <w:top w:val="single" w:sz="4" w:space="0" w:color="000000"/>
              <w:left w:val="single" w:sz="4" w:space="0" w:color="000000"/>
              <w:bottom w:val="single" w:sz="4" w:space="0" w:color="000000"/>
            </w:tcBorders>
            <w:shd w:val="clear" w:color="auto" w:fill="auto"/>
            <w:vAlign w:val="center"/>
          </w:tcPr>
          <w:p w:rsidR="000A1C36" w:rsidRPr="00B91218" w:rsidRDefault="000A1C36" w:rsidP="00B91218">
            <w:pPr>
              <w:pStyle w:val="af6"/>
              <w:jc w:val="both"/>
              <w:rPr>
                <w:sz w:val="16"/>
                <w:szCs w:val="16"/>
              </w:rPr>
            </w:pPr>
            <w:r w:rsidRPr="00B91218">
              <w:rPr>
                <w:sz w:val="16"/>
                <w:szCs w:val="16"/>
              </w:rPr>
              <w:t xml:space="preserve">Вид разрешенного использования </w:t>
            </w:r>
            <w:r w:rsidRPr="00B91218">
              <w:rPr>
                <w:sz w:val="16"/>
                <w:szCs w:val="16"/>
              </w:rPr>
              <w:br/>
              <w:t xml:space="preserve">земельных участков и объектов </w:t>
            </w:r>
            <w:r w:rsidRPr="00B91218">
              <w:rPr>
                <w:sz w:val="16"/>
                <w:szCs w:val="16"/>
              </w:rPr>
              <w:br/>
              <w:t>капитального строительства</w:t>
            </w:r>
          </w:p>
        </w:tc>
        <w:tc>
          <w:tcPr>
            <w:tcW w:w="6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36" w:rsidRPr="00B91218" w:rsidRDefault="000A1C36" w:rsidP="00B91218">
            <w:pPr>
              <w:pStyle w:val="af6"/>
              <w:jc w:val="both"/>
              <w:rPr>
                <w:sz w:val="16"/>
                <w:szCs w:val="16"/>
              </w:rPr>
            </w:pPr>
            <w:r w:rsidRPr="00B91218">
              <w:rPr>
                <w:sz w:val="16"/>
                <w:szCs w:val="16"/>
              </w:rPr>
              <w:t>Описание вида разрешенного использования земельного участка</w:t>
            </w:r>
          </w:p>
        </w:tc>
        <w:tc>
          <w:tcPr>
            <w:tcW w:w="175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pStyle w:val="af6"/>
              <w:jc w:val="both"/>
              <w:rPr>
                <w:sz w:val="16"/>
                <w:szCs w:val="16"/>
              </w:rPr>
            </w:pPr>
            <w:r w:rsidRPr="00B91218">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0A1C36" w:rsidRPr="00B91218" w:rsidTr="00B91218">
        <w:trPr>
          <w:jc w:val="center"/>
        </w:trPr>
        <w:tc>
          <w:tcPr>
            <w:tcW w:w="2203"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Коммунальное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spacing w:after="0" w:line="312" w:lineRule="auto"/>
              <w:rPr>
                <w:sz w:val="16"/>
                <w:szCs w:val="16"/>
              </w:rPr>
            </w:pPr>
            <w:r w:rsidRPr="00B91218">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75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spacing w:after="0" w:line="312" w:lineRule="auto"/>
              <w:rPr>
                <w:rFonts w:ascii="Times New Roman" w:hAnsi="Times New Roman" w:cs="Times New Roman"/>
                <w:sz w:val="16"/>
                <w:szCs w:val="16"/>
              </w:rPr>
            </w:pPr>
            <w:r w:rsidRPr="00B91218">
              <w:rPr>
                <w:rFonts w:ascii="Times New Roman" w:hAnsi="Times New Roman" w:cs="Times New Roman"/>
                <w:sz w:val="16"/>
                <w:szCs w:val="16"/>
              </w:rPr>
              <w:t>3.1.</w:t>
            </w:r>
          </w:p>
        </w:tc>
      </w:tr>
      <w:tr w:rsidR="000A1C36" w:rsidRPr="00B91218" w:rsidTr="00B91218">
        <w:trPr>
          <w:jc w:val="center"/>
        </w:trPr>
        <w:tc>
          <w:tcPr>
            <w:tcW w:w="2203"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lang w:eastAsia="ru-RU"/>
              </w:rPr>
              <w:t>Склады</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0A1C36" w:rsidRPr="00B91218" w:rsidRDefault="000A1C36" w:rsidP="00B91218">
            <w:pPr>
              <w:spacing w:after="0" w:line="312"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p>
        </w:tc>
      </w:tr>
      <w:tr w:rsidR="000A1C36" w:rsidRPr="00B91218" w:rsidTr="00B91218">
        <w:trPr>
          <w:jc w:val="center"/>
        </w:trPr>
        <w:tc>
          <w:tcPr>
            <w:tcW w:w="2203"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lang w:eastAsia="ru-RU"/>
              </w:rPr>
            </w:pPr>
            <w:r w:rsidRPr="00B91218">
              <w:rPr>
                <w:sz w:val="16"/>
                <w:szCs w:val="16"/>
                <w:lang w:eastAsia="ru-RU"/>
              </w:rPr>
              <w:lastRenderedPageBreak/>
              <w:t>Бытовое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p>
        </w:tc>
      </w:tr>
      <w:tr w:rsidR="000A1C36" w:rsidRPr="00B91218" w:rsidTr="00B91218">
        <w:trPr>
          <w:jc w:val="center"/>
        </w:trPr>
        <w:tc>
          <w:tcPr>
            <w:tcW w:w="2203"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lang w:eastAsia="ru-RU"/>
              </w:rPr>
            </w:pPr>
            <w:r w:rsidRPr="00B91218">
              <w:rPr>
                <w:sz w:val="16"/>
                <w:szCs w:val="16"/>
                <w:lang w:eastAsia="ru-RU"/>
              </w:rPr>
              <w:t>Ветеринарное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64" w:history="1">
              <w:r w:rsidRPr="00B91218">
                <w:rPr>
                  <w:rFonts w:ascii="Times New Roman" w:hAnsi="Times New Roman" w:cs="Times New Roman"/>
                  <w:sz w:val="16"/>
                  <w:szCs w:val="16"/>
                </w:rPr>
                <w:t>кодами 3.10.1</w:t>
              </w:r>
            </w:hyperlink>
            <w:r w:rsidRPr="00B91218">
              <w:rPr>
                <w:rFonts w:ascii="Times New Roman" w:hAnsi="Times New Roman" w:cs="Times New Roman"/>
                <w:sz w:val="16"/>
                <w:szCs w:val="16"/>
              </w:rPr>
              <w:t xml:space="preserve"> - </w:t>
            </w:r>
            <w:hyperlink r:id="rId65" w:history="1">
              <w:r w:rsidRPr="00B91218">
                <w:rPr>
                  <w:rFonts w:ascii="Times New Roman" w:hAnsi="Times New Roman" w:cs="Times New Roman"/>
                  <w:sz w:val="16"/>
                  <w:szCs w:val="16"/>
                </w:rPr>
                <w:t>3.10.2</w:t>
              </w:r>
            </w:hyperlink>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3.10.</w:t>
            </w:r>
          </w:p>
        </w:tc>
      </w:tr>
      <w:tr w:rsidR="000A1C36" w:rsidRPr="00B91218" w:rsidTr="00B91218">
        <w:trPr>
          <w:jc w:val="center"/>
        </w:trPr>
        <w:tc>
          <w:tcPr>
            <w:tcW w:w="2203"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lang w:eastAsia="ru-RU"/>
              </w:rPr>
            </w:pPr>
            <w:r w:rsidRPr="00B91218">
              <w:rPr>
                <w:sz w:val="16"/>
                <w:szCs w:val="16"/>
                <w:lang w:eastAsia="ru-RU"/>
              </w:rPr>
              <w:t>Обслуживание автотранспорта</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66" w:history="1">
              <w:r w:rsidRPr="00B91218">
                <w:rPr>
                  <w:rFonts w:ascii="Times New Roman" w:hAnsi="Times New Roman" w:cs="Times New Roman"/>
                  <w:sz w:val="16"/>
                  <w:szCs w:val="16"/>
                </w:rPr>
                <w:t>коде 2.7.1</w:t>
              </w:r>
            </w:hyperlink>
          </w:p>
        </w:tc>
        <w:tc>
          <w:tcPr>
            <w:tcW w:w="175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4.9.</w:t>
            </w:r>
          </w:p>
        </w:tc>
      </w:tr>
      <w:tr w:rsidR="000A1C36" w:rsidRPr="00B91218" w:rsidTr="00B91218">
        <w:trPr>
          <w:jc w:val="center"/>
        </w:trPr>
        <w:tc>
          <w:tcPr>
            <w:tcW w:w="2203"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Объекты гаражного назначения</w:t>
            </w:r>
          </w:p>
          <w:p w:rsidR="000A1C36" w:rsidRPr="00B91218" w:rsidRDefault="000A1C36" w:rsidP="00B91218">
            <w:pPr>
              <w:pStyle w:val="af4"/>
              <w:jc w:val="both"/>
              <w:rPr>
                <w:sz w:val="16"/>
                <w:szCs w:val="16"/>
                <w:lang w:eastAsia="ru-RU"/>
              </w:rPr>
            </w:pP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75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2.7.1.</w:t>
            </w:r>
          </w:p>
        </w:tc>
      </w:tr>
      <w:tr w:rsidR="000A1C36" w:rsidRPr="00B91218" w:rsidTr="00B91218">
        <w:trPr>
          <w:jc w:val="center"/>
        </w:trPr>
        <w:tc>
          <w:tcPr>
            <w:tcW w:w="2203"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Магазины</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B91218">
                <w:rPr>
                  <w:rFonts w:ascii="Times New Roman" w:hAnsi="Times New Roman" w:cs="Times New Roman"/>
                  <w:sz w:val="16"/>
                  <w:szCs w:val="16"/>
                </w:rPr>
                <w:t>5000 кв. м</w:t>
              </w:r>
            </w:smartTag>
            <w:r w:rsidRPr="00B91218">
              <w:rPr>
                <w:rFonts w:ascii="Times New Roman" w:hAnsi="Times New Roman" w:cs="Times New Roman"/>
                <w:sz w:val="16"/>
                <w:szCs w:val="16"/>
              </w:rPr>
              <w:t>.</w:t>
            </w:r>
          </w:p>
        </w:tc>
        <w:tc>
          <w:tcPr>
            <w:tcW w:w="175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p>
        </w:tc>
      </w:tr>
      <w:tr w:rsidR="000A1C36" w:rsidRPr="00B91218" w:rsidTr="00B91218">
        <w:trPr>
          <w:jc w:val="center"/>
        </w:trPr>
        <w:tc>
          <w:tcPr>
            <w:tcW w:w="2203"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Деловое управление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4.1.</w:t>
            </w:r>
          </w:p>
        </w:tc>
      </w:tr>
      <w:tr w:rsidR="000A1C36" w:rsidRPr="00B91218" w:rsidTr="00B91218">
        <w:trPr>
          <w:jc w:val="center"/>
        </w:trPr>
        <w:tc>
          <w:tcPr>
            <w:tcW w:w="2203"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Банковская и страховая деятельность</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предназначенных для размещения организаций, оказывающих банковские и страховые</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4.5.</w:t>
            </w:r>
          </w:p>
        </w:tc>
      </w:tr>
      <w:tr w:rsidR="000A1C36" w:rsidRPr="00B91218" w:rsidTr="00B91218">
        <w:trPr>
          <w:jc w:val="center"/>
        </w:trPr>
        <w:tc>
          <w:tcPr>
            <w:tcW w:w="2203"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Обеспечение научной деятельности</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w:t>
            </w:r>
          </w:p>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3.9.</w:t>
            </w:r>
          </w:p>
        </w:tc>
      </w:tr>
      <w:tr w:rsidR="000A1C36" w:rsidRPr="00B91218" w:rsidTr="00B91218">
        <w:trPr>
          <w:trHeight w:val="1452"/>
          <w:jc w:val="center"/>
        </w:trPr>
        <w:tc>
          <w:tcPr>
            <w:tcW w:w="2203"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Связь</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67" w:history="1">
              <w:r w:rsidRPr="00B91218">
                <w:rPr>
                  <w:rFonts w:ascii="Times New Roman" w:hAnsi="Times New Roman" w:cs="Times New Roman"/>
                  <w:sz w:val="16"/>
                  <w:szCs w:val="16"/>
                </w:rPr>
                <w:t>кодом 3.1</w:t>
              </w:r>
            </w:hyperlink>
          </w:p>
        </w:tc>
        <w:tc>
          <w:tcPr>
            <w:tcW w:w="175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pStyle w:val="ConsPlusNormal"/>
              <w:ind w:firstLine="0"/>
              <w:jc w:val="both"/>
              <w:rPr>
                <w:rFonts w:ascii="Times New Roman" w:hAnsi="Times New Roman" w:cs="Times New Roman"/>
                <w:sz w:val="16"/>
                <w:szCs w:val="16"/>
                <w:lang w:eastAsia="ru-RU"/>
              </w:rPr>
            </w:pPr>
            <w:r w:rsidRPr="00B91218">
              <w:rPr>
                <w:rFonts w:ascii="Times New Roman" w:hAnsi="Times New Roman" w:cs="Times New Roman"/>
                <w:sz w:val="16"/>
                <w:szCs w:val="16"/>
                <w:lang w:eastAsia="ru-RU"/>
              </w:rPr>
              <w:t>6.8.</w:t>
            </w:r>
          </w:p>
        </w:tc>
      </w:tr>
      <w:tr w:rsidR="000A1C36" w:rsidRPr="00B91218" w:rsidTr="00B91218">
        <w:trPr>
          <w:jc w:val="center"/>
        </w:trPr>
        <w:tc>
          <w:tcPr>
            <w:tcW w:w="2203"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Автомобильный транспорт</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автомобильных дорог и технически связанных с ними сооружений;</w:t>
            </w:r>
          </w:p>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7.2.</w:t>
            </w:r>
          </w:p>
        </w:tc>
      </w:tr>
      <w:tr w:rsidR="000A1C36" w:rsidRPr="00B91218" w:rsidTr="00B91218">
        <w:trPr>
          <w:jc w:val="center"/>
        </w:trPr>
        <w:tc>
          <w:tcPr>
            <w:tcW w:w="2203"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Обеспечение внутреннего правопорядка</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w:t>
            </w:r>
            <w:r w:rsidR="00B91218">
              <w:rPr>
                <w:rFonts w:ascii="Times New Roman" w:hAnsi="Times New Roman" w:cs="Times New Roman"/>
                <w:sz w:val="16"/>
                <w:szCs w:val="16"/>
              </w:rPr>
              <w:t>ществует военизированная служба</w:t>
            </w:r>
          </w:p>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гражданской обороны, за исключением объектов гражданской обороны, являющихся частями производственных зданий</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8.3.</w:t>
            </w:r>
          </w:p>
        </w:tc>
      </w:tr>
      <w:tr w:rsidR="000A1C36" w:rsidRPr="00B91218" w:rsidTr="00B91218">
        <w:trPr>
          <w:jc w:val="center"/>
        </w:trPr>
        <w:tc>
          <w:tcPr>
            <w:tcW w:w="2203"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Общественное питание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4.6.</w:t>
            </w:r>
          </w:p>
        </w:tc>
      </w:tr>
    </w:tbl>
    <w:p w:rsidR="000A1C36" w:rsidRPr="00631F70" w:rsidRDefault="000A1C36" w:rsidP="000A1C36">
      <w:pPr>
        <w:tabs>
          <w:tab w:val="left" w:pos="-1843"/>
          <w:tab w:val="left" w:pos="900"/>
        </w:tabs>
        <w:autoSpaceDN w:val="0"/>
        <w:adjustRightInd w:val="0"/>
        <w:spacing w:line="23" w:lineRule="atLeast"/>
        <w:ind w:left="709"/>
        <w:rPr>
          <w:rFonts w:ascii="Times New Roman" w:hAnsi="Times New Roman" w:cs="Times New Roman"/>
          <w:b/>
          <w:sz w:val="24"/>
          <w:szCs w:val="24"/>
        </w:rPr>
      </w:pPr>
    </w:p>
    <w:p w:rsidR="000A1C36" w:rsidRPr="00B91218" w:rsidRDefault="000A1C36" w:rsidP="00B91218">
      <w:pPr>
        <w:pStyle w:val="ConsNormal"/>
        <w:widowControl/>
        <w:tabs>
          <w:tab w:val="left" w:pos="900"/>
        </w:tabs>
        <w:spacing w:line="23" w:lineRule="atLeast"/>
        <w:ind w:firstLine="0"/>
        <w:jc w:val="both"/>
        <w:rPr>
          <w:rFonts w:ascii="Times New Roman" w:hAnsi="Times New Roman" w:cs="Times New Roman"/>
        </w:rPr>
      </w:pPr>
      <w:r w:rsidRPr="00B91218">
        <w:rPr>
          <w:rFonts w:ascii="Times New Roman" w:hAnsi="Times New Roman" w:cs="Times New Roman"/>
        </w:rPr>
        <w:lastRenderedPageBreak/>
        <w:t>* указанные вспомогательные виды разрешенного использования допускаются на земельном участке основного объекта, на 1–м этаже основного объекта или пристроенными/встроено-пристроенными к основному объекту.</w:t>
      </w:r>
    </w:p>
    <w:p w:rsidR="000A1C36" w:rsidRPr="00B91218" w:rsidRDefault="000A1C36" w:rsidP="00B91218">
      <w:pPr>
        <w:pStyle w:val="ConsNormal"/>
        <w:widowControl/>
        <w:tabs>
          <w:tab w:val="left" w:pos="-1843"/>
          <w:tab w:val="num" w:pos="426"/>
          <w:tab w:val="left" w:pos="900"/>
        </w:tabs>
        <w:spacing w:line="23" w:lineRule="atLeast"/>
        <w:ind w:firstLine="0"/>
        <w:jc w:val="both"/>
        <w:rPr>
          <w:rFonts w:ascii="Times New Roman" w:hAnsi="Times New Roman" w:cs="Times New Roman"/>
          <w:b/>
        </w:rPr>
      </w:pPr>
    </w:p>
    <w:p w:rsidR="000A1C36" w:rsidRPr="00B91218" w:rsidRDefault="000A1C36" w:rsidP="00B91218">
      <w:pPr>
        <w:pStyle w:val="14"/>
        <w:spacing w:before="0" w:after="0"/>
        <w:ind w:firstLine="709"/>
        <w:rPr>
          <w:b/>
          <w:sz w:val="20"/>
          <w:szCs w:val="20"/>
        </w:rPr>
      </w:pPr>
      <w:r w:rsidRPr="00B91218">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sz w:val="16"/>
                <w:szCs w:val="16"/>
              </w:rPr>
            </w:pPr>
            <w:r w:rsidRPr="00B91218">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sz w:val="16"/>
                <w:szCs w:val="16"/>
              </w:rPr>
            </w:pPr>
            <w:r w:rsidRPr="00B91218">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sz w:val="16"/>
                <w:szCs w:val="16"/>
              </w:rPr>
            </w:pPr>
            <w:r w:rsidRPr="00B91218">
              <w:rPr>
                <w:sz w:val="16"/>
                <w:szCs w:val="16"/>
              </w:rPr>
              <w:t>Значения предельных размеров и параметров</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1.1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видом использования «Энергетика», «Связь»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20 м2"/>
              </w:smartTagPr>
              <w:r w:rsidRPr="00B91218">
                <w:rPr>
                  <w:sz w:val="16"/>
                  <w:szCs w:val="16"/>
                </w:rPr>
                <w:t>20 м2</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1.2.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видом использования «Объекты придорожного сервиса»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400 м2"/>
              </w:smartTagPr>
              <w:r w:rsidRPr="00B91218">
                <w:rPr>
                  <w:sz w:val="16"/>
                  <w:szCs w:val="16"/>
                </w:rPr>
                <w:t>400 м2</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1.3.</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600 м2"/>
              </w:smartTagPr>
              <w:r w:rsidRPr="00B91218">
                <w:rPr>
                  <w:sz w:val="16"/>
                  <w:szCs w:val="16"/>
                </w:rPr>
                <w:t>600 м2</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1.4.</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видами использования «Обеспечение научной деятельности», «Амбулаторно-ветеринарное обслуживание», «Склады»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800 м2"/>
              </w:smartTagPr>
              <w:r w:rsidRPr="00B91218">
                <w:rPr>
                  <w:sz w:val="16"/>
                  <w:szCs w:val="16"/>
                </w:rPr>
                <w:t>800 м2</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1.5.</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видом использования «Легкая промышленность», «Пищевая промышленность», «Тяжелая промышленность», «автомобилестроительная промышленность», «фармацевтическая промышленность», «Целлюлозно-бумажная промышленность», «Строительная промышленность», «Нефтехимическая промышленность»</w:t>
            </w:r>
          </w:p>
          <w:p w:rsidR="000A1C36" w:rsidRPr="00B91218" w:rsidRDefault="000A1C36" w:rsidP="00B91218">
            <w:pPr>
              <w:pStyle w:val="af7"/>
              <w:jc w:val="both"/>
              <w:rPr>
                <w:b w:val="0"/>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1000 м2"/>
              </w:smartTagPr>
              <w:r w:rsidRPr="00B91218">
                <w:rPr>
                  <w:sz w:val="16"/>
                  <w:szCs w:val="16"/>
                </w:rPr>
                <w:t>1000 м2</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1.6.</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 xml:space="preserve">Не подлежит установлению </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2.1.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видами использования «Амбулаторное ветеринарное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2000 м2"/>
              </w:smartTagPr>
              <w:r w:rsidRPr="00B91218">
                <w:rPr>
                  <w:sz w:val="16"/>
                  <w:szCs w:val="16"/>
                </w:rPr>
                <w:t>2000 м2</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2.2.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4000 м2"/>
              </w:smartTagPr>
              <w:r w:rsidRPr="00B91218">
                <w:rPr>
                  <w:sz w:val="16"/>
                  <w:szCs w:val="16"/>
                </w:rPr>
                <w:t>4000 м2</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2.3.</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видами использования «Объекты придорожного сервиса»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5000 м2"/>
              </w:smartTagPr>
              <w:r w:rsidRPr="00B91218">
                <w:rPr>
                  <w:sz w:val="16"/>
                  <w:szCs w:val="16"/>
                </w:rPr>
                <w:t>5000 м2</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2.4.</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видами использования «Обеспечение научной деятельности», «Приюты для животных»</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30 000 м2"/>
              </w:smartTagPr>
              <w:r w:rsidRPr="00B91218">
                <w:rPr>
                  <w:sz w:val="16"/>
                  <w:szCs w:val="16"/>
                </w:rPr>
                <w:t>30 000 м2</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2.5.</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 xml:space="preserve">Не подлежит установлению </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0 м"/>
              </w:smartTagPr>
              <w:r w:rsidRPr="00B91218">
                <w:rPr>
                  <w:sz w:val="16"/>
                  <w:szCs w:val="16"/>
                </w:rPr>
                <w:t>0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1 м"/>
              </w:smartTagPr>
              <w:r w:rsidRPr="00B91218">
                <w:rPr>
                  <w:sz w:val="16"/>
                  <w:szCs w:val="16"/>
                </w:rPr>
                <w:t>1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3 м"/>
              </w:smartTagPr>
              <w:r w:rsidRPr="00B91218">
                <w:rPr>
                  <w:sz w:val="16"/>
                  <w:szCs w:val="16"/>
                </w:rPr>
                <w:t>3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0 м"/>
              </w:smartTagPr>
              <w:r w:rsidRPr="00B91218">
                <w:rPr>
                  <w:sz w:val="16"/>
                  <w:szCs w:val="16"/>
                </w:rPr>
                <w:t>0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5 м"/>
              </w:smartTagPr>
              <w:r w:rsidRPr="00B91218">
                <w:rPr>
                  <w:sz w:val="16"/>
                  <w:szCs w:val="16"/>
                </w:rPr>
                <w:t>5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15 м"/>
              </w:smartTagPr>
              <w:r w:rsidRPr="00B91218">
                <w:rPr>
                  <w:sz w:val="16"/>
                  <w:szCs w:val="16"/>
                </w:rPr>
                <w:t>15 м</w:t>
              </w:r>
            </w:smartTag>
            <w:r w:rsidRPr="00B91218">
              <w:rPr>
                <w:sz w:val="16"/>
                <w:szCs w:val="16"/>
              </w:rPr>
              <w:t xml:space="preserve"> или 5 этажей</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6.1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100 %</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80 %</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6.2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70 %</w:t>
            </w:r>
          </w:p>
        </w:tc>
      </w:tr>
    </w:tbl>
    <w:p w:rsidR="000A1C36" w:rsidRDefault="000A1C36" w:rsidP="000A1C36">
      <w:pPr>
        <w:pStyle w:val="ConsPlusNormal"/>
        <w:spacing w:line="23" w:lineRule="atLeast"/>
        <w:ind w:firstLine="0"/>
        <w:jc w:val="both"/>
        <w:outlineLvl w:val="7"/>
        <w:rPr>
          <w:rFonts w:ascii="Times New Roman" w:hAnsi="Times New Roman" w:cs="Times New Roman"/>
          <w:b/>
          <w:sz w:val="24"/>
          <w:szCs w:val="24"/>
        </w:rPr>
      </w:pPr>
    </w:p>
    <w:p w:rsidR="000A1C36" w:rsidRPr="00B91218" w:rsidRDefault="000A1C36" w:rsidP="00B91218">
      <w:pPr>
        <w:autoSpaceDN w:val="0"/>
        <w:adjustRightInd w:val="0"/>
        <w:spacing w:line="23" w:lineRule="atLeast"/>
        <w:rPr>
          <w:rFonts w:ascii="Times New Roman" w:hAnsi="Times New Roman" w:cs="Times New Roman"/>
          <w:sz w:val="20"/>
          <w:szCs w:val="20"/>
        </w:rPr>
      </w:pPr>
      <w:r w:rsidRPr="00B91218">
        <w:rPr>
          <w:rFonts w:ascii="Times New Roman" w:hAnsi="Times New Roman" w:cs="Times New Roman"/>
          <w:sz w:val="20"/>
          <w:szCs w:val="20"/>
        </w:rPr>
        <w:t>Установка ограждений земельных участков объектов, зданий и сооружений производится согласно СН 441-72* «Указания по проектированию ограждений площадок и участков предприятий, зданий и сооружений» в том случае, если установка таких ограждений не регулируется техническими регламентами и установленными в настоящих правилах землепользования и застройки градостроительными регламентами.</w:t>
      </w:r>
    </w:p>
    <w:p w:rsidR="000A1C36" w:rsidRPr="00B91218" w:rsidRDefault="000A1C36" w:rsidP="000A1C36">
      <w:pPr>
        <w:pStyle w:val="ConsNormal"/>
        <w:tabs>
          <w:tab w:val="left" w:pos="160"/>
          <w:tab w:val="left" w:pos="960"/>
        </w:tabs>
        <w:ind w:firstLine="560"/>
        <w:jc w:val="both"/>
        <w:rPr>
          <w:rFonts w:ascii="Times New Roman" w:hAnsi="Times New Roman" w:cs="Times New Roman"/>
          <w:b/>
        </w:rPr>
      </w:pPr>
      <w:r w:rsidRPr="00B91218">
        <w:rPr>
          <w:rFonts w:ascii="Times New Roman" w:hAnsi="Times New Roman" w:cs="Times New Roman"/>
          <w:b/>
        </w:rPr>
        <w:t xml:space="preserve">П.3. ЗОНА СЕЛЬСКОХОЗЯЙСТВЕННЫХ ПРЕДПРИЯТИЙ </w:t>
      </w:r>
      <w:r w:rsidRPr="00B91218">
        <w:rPr>
          <w:rFonts w:ascii="Times New Roman" w:hAnsi="Times New Roman" w:cs="Times New Roman"/>
          <w:b/>
          <w:lang w:val="en-US"/>
        </w:rPr>
        <w:t>III</w:t>
      </w:r>
      <w:r w:rsidRPr="00B91218">
        <w:rPr>
          <w:rFonts w:ascii="Times New Roman" w:hAnsi="Times New Roman" w:cs="Times New Roman"/>
          <w:b/>
        </w:rPr>
        <w:t>-</w:t>
      </w:r>
      <w:r w:rsidRPr="00B91218">
        <w:rPr>
          <w:rFonts w:ascii="Times New Roman" w:hAnsi="Times New Roman" w:cs="Times New Roman"/>
          <w:b/>
          <w:lang w:val="en-US"/>
        </w:rPr>
        <w:t>V</w:t>
      </w:r>
      <w:r w:rsidRPr="00B91218">
        <w:rPr>
          <w:rFonts w:ascii="Times New Roman" w:hAnsi="Times New Roman" w:cs="Times New Roman"/>
          <w:b/>
        </w:rPr>
        <w:t xml:space="preserve"> КЛАССОВ ОПАСНОСТИ</w:t>
      </w:r>
    </w:p>
    <w:p w:rsidR="000A1C36" w:rsidRPr="00B91218" w:rsidRDefault="000A1C36" w:rsidP="00B91218">
      <w:pPr>
        <w:pStyle w:val="ConsNormal"/>
        <w:widowControl/>
        <w:tabs>
          <w:tab w:val="left" w:pos="160"/>
          <w:tab w:val="left" w:pos="960"/>
        </w:tabs>
        <w:ind w:firstLine="560"/>
        <w:jc w:val="both"/>
        <w:rPr>
          <w:rFonts w:ascii="Times New Roman" w:hAnsi="Times New Roman" w:cs="Times New Roman"/>
          <w:snapToGrid w:val="0"/>
        </w:rPr>
      </w:pPr>
      <w:r w:rsidRPr="00B91218">
        <w:rPr>
          <w:rFonts w:ascii="Times New Roman" w:hAnsi="Times New Roman" w:cs="Times New Roman"/>
          <w:snapToGrid w:val="0"/>
        </w:rPr>
        <w:t>Данная зона выделена для обеспечения правовых условий формирования территорий, на которых осуществляется производственная деятельность агропромышленного комплекса.</w:t>
      </w:r>
    </w:p>
    <w:p w:rsidR="000A1C36" w:rsidRPr="00B91218" w:rsidRDefault="000A1C36" w:rsidP="000A1C36">
      <w:pPr>
        <w:autoSpaceDN w:val="0"/>
        <w:adjustRightInd w:val="0"/>
        <w:rPr>
          <w:rFonts w:ascii="Times New Roman" w:hAnsi="Times New Roman" w:cs="Times New Roman"/>
          <w:b/>
          <w:sz w:val="20"/>
          <w:szCs w:val="20"/>
        </w:rPr>
      </w:pPr>
      <w:r w:rsidRPr="00B91218">
        <w:rPr>
          <w:rFonts w:ascii="Times New Roman" w:hAnsi="Times New Roman" w:cs="Times New Roman"/>
          <w:b/>
          <w:bCs/>
          <w:noProof/>
          <w:sz w:val="20"/>
          <w:szCs w:val="20"/>
        </w:rPr>
        <w:t xml:space="preserve">Основные </w:t>
      </w:r>
      <w:r w:rsidRPr="00B91218">
        <w:rPr>
          <w:rFonts w:ascii="Times New Roman" w:hAnsi="Times New Roman" w:cs="Times New Roman"/>
          <w:b/>
          <w:bCs/>
          <w:sz w:val="20"/>
          <w:szCs w:val="20"/>
        </w:rPr>
        <w:t>в</w:t>
      </w:r>
      <w:r w:rsidRPr="00B91218">
        <w:rPr>
          <w:rFonts w:ascii="Times New Roman" w:hAnsi="Times New Roman" w:cs="Times New Roman"/>
          <w:b/>
          <w:bCs/>
          <w:noProof/>
          <w:sz w:val="20"/>
          <w:szCs w:val="20"/>
        </w:rPr>
        <w:t xml:space="preserve">иды </w:t>
      </w:r>
      <w:r w:rsidRPr="00B91218">
        <w:rPr>
          <w:rFonts w:ascii="Times New Roman" w:hAnsi="Times New Roman" w:cs="Times New Roman"/>
          <w:b/>
          <w:bCs/>
          <w:sz w:val="20"/>
          <w:szCs w:val="20"/>
        </w:rPr>
        <w:t>р</w:t>
      </w:r>
      <w:r w:rsidRPr="00B91218">
        <w:rPr>
          <w:rFonts w:ascii="Times New Roman" w:hAnsi="Times New Roman" w:cs="Times New Roman"/>
          <w:b/>
          <w:bCs/>
          <w:noProof/>
          <w:sz w:val="20"/>
          <w:szCs w:val="20"/>
        </w:rPr>
        <w:t xml:space="preserve">азрешенного </w:t>
      </w:r>
      <w:r w:rsidRPr="00B91218">
        <w:rPr>
          <w:rFonts w:ascii="Times New Roman" w:hAnsi="Times New Roman" w:cs="Times New Roman"/>
          <w:b/>
          <w:bCs/>
          <w:sz w:val="20"/>
          <w:szCs w:val="20"/>
        </w:rPr>
        <w:t>и</w:t>
      </w:r>
      <w:r w:rsidRPr="00B91218">
        <w:rPr>
          <w:rFonts w:ascii="Times New Roman" w:hAnsi="Times New Roman" w:cs="Times New Roman"/>
          <w:b/>
          <w:bCs/>
          <w:noProof/>
          <w:sz w:val="20"/>
          <w:szCs w:val="20"/>
        </w:rPr>
        <w:t>спользования</w:t>
      </w:r>
      <w:r w:rsidRPr="00B91218">
        <w:rPr>
          <w:rFonts w:ascii="Times New Roman" w:hAnsi="Times New Roman" w:cs="Times New Roman"/>
          <w:b/>
          <w:sz w:val="20"/>
          <w:szCs w:val="20"/>
        </w:rPr>
        <w:t>:</w:t>
      </w:r>
    </w:p>
    <w:tbl>
      <w:tblPr>
        <w:tblW w:w="10041" w:type="dxa"/>
        <w:jc w:val="center"/>
        <w:tblLayout w:type="fixed"/>
        <w:tblLook w:val="0000"/>
      </w:tblPr>
      <w:tblGrid>
        <w:gridCol w:w="2538"/>
        <w:gridCol w:w="5814"/>
        <w:gridCol w:w="1689"/>
      </w:tblGrid>
      <w:tr w:rsidR="000A1C36" w:rsidRPr="00A40D31" w:rsidTr="00B91218">
        <w:trPr>
          <w:tblHeader/>
          <w:jc w:val="center"/>
        </w:trPr>
        <w:tc>
          <w:tcPr>
            <w:tcW w:w="2538" w:type="dxa"/>
            <w:tcBorders>
              <w:top w:val="single" w:sz="4" w:space="0" w:color="000000"/>
              <w:left w:val="single" w:sz="4" w:space="0" w:color="000000"/>
              <w:bottom w:val="single" w:sz="4" w:space="0" w:color="000000"/>
            </w:tcBorders>
            <w:shd w:val="clear" w:color="auto" w:fill="auto"/>
            <w:vAlign w:val="center"/>
          </w:tcPr>
          <w:p w:rsidR="000A1C36" w:rsidRPr="00B91218" w:rsidRDefault="000A1C36" w:rsidP="00B91218">
            <w:pPr>
              <w:pStyle w:val="af6"/>
              <w:jc w:val="both"/>
              <w:rPr>
                <w:sz w:val="16"/>
                <w:szCs w:val="16"/>
              </w:rPr>
            </w:pPr>
            <w:r w:rsidRPr="00B91218">
              <w:rPr>
                <w:sz w:val="16"/>
                <w:szCs w:val="16"/>
              </w:rPr>
              <w:lastRenderedPageBreak/>
              <w:t>Виды разрешенного использования земельных участков и объектов капитального строительства, код согласно классификатору</w:t>
            </w:r>
          </w:p>
        </w:tc>
        <w:tc>
          <w:tcPr>
            <w:tcW w:w="5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36" w:rsidRPr="00B91218" w:rsidRDefault="000A1C36" w:rsidP="00B91218">
            <w:pPr>
              <w:pStyle w:val="af6"/>
              <w:jc w:val="both"/>
              <w:rPr>
                <w:sz w:val="16"/>
                <w:szCs w:val="16"/>
              </w:rPr>
            </w:pPr>
            <w:r w:rsidRPr="00B91218">
              <w:rPr>
                <w:sz w:val="16"/>
                <w:szCs w:val="16"/>
              </w:rPr>
              <w:t>Объекты капитального строительства, разрешенные для размещения на земельных участках</w:t>
            </w:r>
          </w:p>
        </w:tc>
        <w:tc>
          <w:tcPr>
            <w:tcW w:w="168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pStyle w:val="af6"/>
              <w:jc w:val="both"/>
              <w:rPr>
                <w:sz w:val="16"/>
                <w:szCs w:val="16"/>
              </w:rPr>
            </w:pPr>
            <w:r w:rsidRPr="00B91218">
              <w:rPr>
                <w:sz w:val="16"/>
                <w:szCs w:val="16"/>
                <w:lang w:eastAsia="ru-RU"/>
              </w:rPr>
              <w:t>Код (числовое обозначение) вида разрешенного использования земельного участка</w:t>
            </w:r>
          </w:p>
        </w:tc>
      </w:tr>
      <w:tr w:rsidR="000A1C36" w:rsidRPr="00A40D31" w:rsidTr="00B91218">
        <w:trPr>
          <w:jc w:val="center"/>
        </w:trPr>
        <w:tc>
          <w:tcPr>
            <w:tcW w:w="253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Питомники</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сооружений, необходимых для указанных видов сельскохозяйственного производства</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68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1.17.</w:t>
            </w:r>
          </w:p>
        </w:tc>
      </w:tr>
      <w:tr w:rsidR="000A1C36" w:rsidRPr="00A40D31" w:rsidTr="00B91218">
        <w:trPr>
          <w:jc w:val="center"/>
        </w:trPr>
        <w:tc>
          <w:tcPr>
            <w:tcW w:w="253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Скотоводство</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разведение племенных животных, производство и использование племенной продукции (материала)</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68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1.18.</w:t>
            </w:r>
          </w:p>
        </w:tc>
      </w:tr>
      <w:tr w:rsidR="000A1C36" w:rsidRPr="00A40D31" w:rsidTr="00B91218">
        <w:trPr>
          <w:jc w:val="center"/>
        </w:trPr>
        <w:tc>
          <w:tcPr>
            <w:tcW w:w="253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Птицеводство</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Осуществление хозяйственной деятельности, связанной с разведением домашних пород птиц, в том числе водоплавающих;</w:t>
            </w:r>
          </w:p>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разведение племенных животных, производство и использование племенной продукции (материала)</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68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1.10.</w:t>
            </w:r>
          </w:p>
        </w:tc>
      </w:tr>
      <w:tr w:rsidR="000A1C36" w:rsidRPr="00A40D31" w:rsidTr="00B91218">
        <w:trPr>
          <w:jc w:val="center"/>
        </w:trPr>
        <w:tc>
          <w:tcPr>
            <w:tcW w:w="253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Свиноводство</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Осуществление хозяйственной деятельности, связанной с разведением свиней;</w:t>
            </w:r>
          </w:p>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разведение племенных животных, производство и использование племенной продукции (материала)</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68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1.11.</w:t>
            </w:r>
          </w:p>
        </w:tc>
      </w:tr>
      <w:tr w:rsidR="000A1C36" w:rsidRPr="00A40D31" w:rsidTr="00B91218">
        <w:trPr>
          <w:jc w:val="center"/>
        </w:trPr>
        <w:tc>
          <w:tcPr>
            <w:tcW w:w="253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Научное обеспечение сельского хозяйства</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коллекций генетических ресурсов растений</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68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1.14.</w:t>
            </w:r>
          </w:p>
        </w:tc>
      </w:tr>
      <w:tr w:rsidR="000A1C36" w:rsidRPr="00A40D31" w:rsidTr="00B91218">
        <w:trPr>
          <w:jc w:val="center"/>
        </w:trPr>
        <w:tc>
          <w:tcPr>
            <w:tcW w:w="253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Хранение и переработка сельскохозяйственной продукции</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зданий, сооружений, используемых для производства, хранения, первичной и глубокой переработки сельскохозяйственной продукции</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68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1.15.</w:t>
            </w:r>
          </w:p>
        </w:tc>
      </w:tr>
      <w:tr w:rsidR="000A1C36" w:rsidRPr="00A40D31" w:rsidTr="00B91218">
        <w:trPr>
          <w:jc w:val="center"/>
        </w:trPr>
        <w:tc>
          <w:tcPr>
            <w:tcW w:w="253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Обеспечение сельскохозяйственного производства</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168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1.18.</w:t>
            </w:r>
          </w:p>
        </w:tc>
      </w:tr>
      <w:tr w:rsidR="000A1C36" w:rsidRPr="00A40D31" w:rsidTr="00B91218">
        <w:trPr>
          <w:jc w:val="center"/>
        </w:trPr>
        <w:tc>
          <w:tcPr>
            <w:tcW w:w="2538"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Коммунальное обслуживание</w:t>
            </w:r>
          </w:p>
          <w:p w:rsidR="000A1C36" w:rsidRPr="00B91218" w:rsidRDefault="000A1C36" w:rsidP="00B91218">
            <w:pPr>
              <w:autoSpaceDN w:val="0"/>
              <w:adjustRightInd w:val="0"/>
              <w:spacing w:after="0"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89" w:type="dxa"/>
            <w:tcBorders>
              <w:top w:val="single" w:sz="4" w:space="0" w:color="000000"/>
              <w:left w:val="single" w:sz="4" w:space="0" w:color="000000"/>
              <w:bottom w:val="single" w:sz="4" w:space="0" w:color="000000"/>
              <w:right w:val="single" w:sz="4" w:space="0" w:color="000000"/>
            </w:tcBorders>
          </w:tcPr>
          <w:p w:rsidR="000A1C36" w:rsidRPr="00B91218" w:rsidRDefault="000A1C36" w:rsidP="00B91218">
            <w:pPr>
              <w:autoSpaceDN w:val="0"/>
              <w:adjustRightInd w:val="0"/>
              <w:spacing w:after="0" w:line="240" w:lineRule="auto"/>
              <w:rPr>
                <w:rFonts w:ascii="Times New Roman" w:hAnsi="Times New Roman" w:cs="Times New Roman"/>
                <w:sz w:val="16"/>
                <w:szCs w:val="16"/>
              </w:rPr>
            </w:pPr>
            <w:r w:rsidRPr="00B91218">
              <w:rPr>
                <w:rFonts w:ascii="Times New Roman" w:hAnsi="Times New Roman" w:cs="Times New Roman"/>
                <w:sz w:val="16"/>
                <w:szCs w:val="16"/>
              </w:rPr>
              <w:t>3.1.</w:t>
            </w:r>
          </w:p>
        </w:tc>
      </w:tr>
    </w:tbl>
    <w:p w:rsidR="000A1C36" w:rsidRPr="00325415" w:rsidRDefault="000A1C36" w:rsidP="000A1C36">
      <w:pPr>
        <w:autoSpaceDN w:val="0"/>
        <w:adjustRightInd w:val="0"/>
        <w:rPr>
          <w:b/>
          <w:bCs/>
          <w:noProof/>
        </w:rPr>
      </w:pPr>
    </w:p>
    <w:p w:rsidR="000A1C36" w:rsidRPr="00B91218" w:rsidRDefault="000A1C36" w:rsidP="000A1C36">
      <w:pPr>
        <w:pStyle w:val="14"/>
        <w:ind w:firstLine="0"/>
        <w:rPr>
          <w:b/>
          <w:sz w:val="20"/>
          <w:szCs w:val="20"/>
        </w:rPr>
      </w:pPr>
      <w:r w:rsidRPr="00B91218">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sz w:val="16"/>
                <w:szCs w:val="16"/>
              </w:rPr>
            </w:pPr>
            <w:r w:rsidRPr="00B91218">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6"/>
              <w:jc w:val="both"/>
              <w:rPr>
                <w:sz w:val="16"/>
                <w:szCs w:val="16"/>
              </w:rPr>
            </w:pPr>
            <w:r w:rsidRPr="00B91218">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6"/>
              <w:jc w:val="both"/>
              <w:rPr>
                <w:sz w:val="16"/>
                <w:szCs w:val="16"/>
              </w:rPr>
            </w:pPr>
            <w:r w:rsidRPr="00B91218">
              <w:rPr>
                <w:sz w:val="16"/>
                <w:szCs w:val="16"/>
              </w:rPr>
              <w:t>Значения предельных размеров и параметров</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1 га"/>
              </w:smartTagPr>
              <w:r w:rsidRPr="00B91218">
                <w:rPr>
                  <w:sz w:val="16"/>
                  <w:szCs w:val="16"/>
                </w:rPr>
                <w:t>1 га</w:t>
              </w:r>
            </w:smartTag>
          </w:p>
        </w:tc>
      </w:tr>
      <w:tr w:rsidR="000A1C36" w:rsidRPr="00A40D31" w:rsidTr="00B91218">
        <w:trPr>
          <w:trHeight w:val="277"/>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r w:rsidRPr="00B91218">
              <w:rPr>
                <w:sz w:val="16"/>
                <w:szCs w:val="16"/>
              </w:rPr>
              <w:t>Не подлежит ограничению</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0 м"/>
              </w:smartTagPr>
              <w:r w:rsidRPr="00B91218">
                <w:rPr>
                  <w:sz w:val="16"/>
                  <w:szCs w:val="16"/>
                </w:rPr>
                <w:t>0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1 м"/>
              </w:smartTagPr>
              <w:r w:rsidRPr="00B91218">
                <w:rPr>
                  <w:sz w:val="16"/>
                  <w:szCs w:val="16"/>
                </w:rPr>
                <w:t>1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3 м"/>
              </w:smartTagPr>
              <w:r w:rsidRPr="00B91218">
                <w:rPr>
                  <w:sz w:val="16"/>
                  <w:szCs w:val="16"/>
                </w:rPr>
                <w:t>3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 xml:space="preserve">Минимальный отступ от красной линии в целях определения мест допустимого размещения зданий, строений, сооружений, за пределами </w:t>
            </w:r>
            <w:r w:rsidRPr="00B91218">
              <w:rPr>
                <w:sz w:val="16"/>
                <w:szCs w:val="16"/>
              </w:rPr>
              <w:lastRenderedPageBreak/>
              <w:t>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lastRenderedPageBreak/>
              <w:t>4.1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0 м"/>
              </w:smartTagPr>
              <w:r w:rsidRPr="00B91218">
                <w:rPr>
                  <w:sz w:val="16"/>
                  <w:szCs w:val="16"/>
                </w:rPr>
                <w:t>0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5 м"/>
              </w:smartTagPr>
              <w:r w:rsidRPr="00B91218">
                <w:rPr>
                  <w:sz w:val="16"/>
                  <w:szCs w:val="16"/>
                </w:rPr>
                <w:t>5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smartTag w:uri="urn:schemas-microsoft-com:office:smarttags" w:element="metricconverter">
              <w:smartTagPr>
                <w:attr w:name="ProductID" w:val="15 метров"/>
              </w:smartTagPr>
              <w:r w:rsidRPr="00B91218">
                <w:rPr>
                  <w:sz w:val="16"/>
                  <w:szCs w:val="16"/>
                </w:rPr>
                <w:t>15 метров</w:t>
              </w:r>
            </w:smartTag>
            <w:r w:rsidRPr="00B91218">
              <w:rPr>
                <w:sz w:val="16"/>
                <w:szCs w:val="16"/>
              </w:rPr>
              <w:t xml:space="preserve"> от планировочной отметки земли наиболее высокой части этих объектов капитального строительства</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6.1</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bCs/>
                <w:sz w:val="16"/>
                <w:szCs w:val="16"/>
              </w:rPr>
            </w:pPr>
            <w:r w:rsidRPr="00B91218">
              <w:rPr>
                <w:bCs/>
                <w:sz w:val="16"/>
                <w:szCs w:val="16"/>
              </w:rPr>
              <w:t>100 %</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sz w:val="16"/>
                <w:szCs w:val="16"/>
              </w:rPr>
            </w:pPr>
            <w:r w:rsidRPr="00B91218">
              <w:rPr>
                <w:sz w:val="16"/>
                <w:szCs w:val="16"/>
              </w:rPr>
              <w:t>6.2.</w:t>
            </w:r>
          </w:p>
        </w:tc>
        <w:tc>
          <w:tcPr>
            <w:tcW w:w="5386" w:type="dxa"/>
            <w:tcBorders>
              <w:top w:val="single" w:sz="4" w:space="0" w:color="000000"/>
              <w:left w:val="single" w:sz="4" w:space="0" w:color="000000"/>
              <w:bottom w:val="single" w:sz="4" w:space="0" w:color="000000"/>
            </w:tcBorders>
            <w:shd w:val="clear" w:color="auto" w:fill="auto"/>
          </w:tcPr>
          <w:p w:rsidR="000A1C36" w:rsidRPr="00B91218" w:rsidRDefault="000A1C36" w:rsidP="00B91218">
            <w:pPr>
              <w:pStyle w:val="af7"/>
              <w:jc w:val="both"/>
              <w:rPr>
                <w:b w:val="0"/>
                <w:sz w:val="16"/>
                <w:szCs w:val="16"/>
              </w:rPr>
            </w:pPr>
            <w:r w:rsidRPr="00B91218">
              <w:rPr>
                <w:b w:val="0"/>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B91218" w:rsidRDefault="000A1C36" w:rsidP="00B91218">
            <w:pPr>
              <w:pStyle w:val="af4"/>
              <w:jc w:val="both"/>
              <w:rPr>
                <w:bCs/>
                <w:sz w:val="16"/>
                <w:szCs w:val="16"/>
              </w:rPr>
            </w:pPr>
            <w:r w:rsidRPr="00B91218">
              <w:rPr>
                <w:bCs/>
                <w:sz w:val="16"/>
                <w:szCs w:val="16"/>
              </w:rPr>
              <w:t>70 %</w:t>
            </w:r>
          </w:p>
        </w:tc>
      </w:tr>
    </w:tbl>
    <w:p w:rsidR="000A1C36" w:rsidRDefault="000A1C36" w:rsidP="000A1C36">
      <w:pPr>
        <w:pStyle w:val="ConsPlusNormal"/>
        <w:ind w:firstLine="0"/>
        <w:jc w:val="both"/>
        <w:outlineLvl w:val="7"/>
        <w:rPr>
          <w:rFonts w:ascii="Times New Roman" w:hAnsi="Times New Roman" w:cs="Times New Roman"/>
          <w:sz w:val="24"/>
          <w:szCs w:val="24"/>
        </w:rPr>
      </w:pPr>
    </w:p>
    <w:p w:rsidR="000A1C36" w:rsidRPr="00B91218" w:rsidRDefault="000A1C36" w:rsidP="00B91218">
      <w:pPr>
        <w:pStyle w:val="ConsNormal"/>
        <w:widowControl/>
        <w:tabs>
          <w:tab w:val="left" w:pos="1080"/>
          <w:tab w:val="left" w:pos="1800"/>
        </w:tabs>
        <w:ind w:firstLine="540"/>
        <w:jc w:val="both"/>
        <w:rPr>
          <w:rFonts w:ascii="Times New Roman" w:hAnsi="Times New Roman" w:cs="Times New Roman"/>
          <w:b/>
        </w:rPr>
      </w:pPr>
      <w:r w:rsidRPr="00B91218">
        <w:rPr>
          <w:rFonts w:ascii="Times New Roman" w:hAnsi="Times New Roman" w:cs="Times New Roman"/>
          <w:b/>
        </w:rPr>
        <w:t>Зоны сельскохозяйственного использования:</w:t>
      </w:r>
    </w:p>
    <w:p w:rsidR="000A1C36" w:rsidRPr="00B91218" w:rsidRDefault="000A1C36" w:rsidP="00B91218">
      <w:pPr>
        <w:pStyle w:val="ConsNormal"/>
        <w:widowControl/>
        <w:tabs>
          <w:tab w:val="left" w:pos="0"/>
          <w:tab w:val="left" w:pos="1080"/>
        </w:tabs>
        <w:ind w:firstLine="540"/>
        <w:jc w:val="both"/>
        <w:rPr>
          <w:rFonts w:ascii="Times New Roman" w:hAnsi="Times New Roman" w:cs="Times New Roman"/>
          <w:b/>
        </w:rPr>
      </w:pPr>
      <w:r w:rsidRPr="00B91218">
        <w:rPr>
          <w:rFonts w:ascii="Times New Roman" w:hAnsi="Times New Roman" w:cs="Times New Roman"/>
          <w:b/>
        </w:rPr>
        <w:t>СХ.1. ЗОНА СЕЛЬСКОХОЗЯЙСТВЕННОГО ИСПОЛЬЗОВАНИЯ</w:t>
      </w:r>
    </w:p>
    <w:p w:rsidR="000A1C36" w:rsidRPr="00B91218" w:rsidRDefault="000A1C36" w:rsidP="00B91218">
      <w:pPr>
        <w:pStyle w:val="ConsNonformat"/>
        <w:widowControl/>
        <w:tabs>
          <w:tab w:val="left" w:pos="1080"/>
        </w:tabs>
        <w:ind w:firstLine="540"/>
        <w:jc w:val="both"/>
        <w:rPr>
          <w:rFonts w:ascii="Times New Roman" w:hAnsi="Times New Roman" w:cs="Times New Roman"/>
          <w:snapToGrid w:val="0"/>
        </w:rPr>
      </w:pPr>
      <w:r w:rsidRPr="00B91218">
        <w:rPr>
          <w:rFonts w:ascii="Times New Roman" w:hAnsi="Times New Roman" w:cs="Times New Roman"/>
          <w:snapToGrid w:val="0"/>
        </w:rPr>
        <w:t>Зона сельскохозяйственного использования выделена для обеспечения правовых условий формирования территорий, предназначенных для организации сельскохозяйственного производства.</w:t>
      </w:r>
    </w:p>
    <w:p w:rsidR="000A1C36" w:rsidRPr="00B91218" w:rsidRDefault="000A1C36" w:rsidP="00B91218">
      <w:pPr>
        <w:autoSpaceDN w:val="0"/>
        <w:adjustRightInd w:val="0"/>
        <w:spacing w:after="0"/>
        <w:rPr>
          <w:rFonts w:ascii="Times New Roman" w:hAnsi="Times New Roman" w:cs="Times New Roman"/>
          <w:b/>
          <w:bCs/>
          <w:noProof/>
          <w:sz w:val="20"/>
          <w:szCs w:val="20"/>
        </w:rPr>
      </w:pPr>
    </w:p>
    <w:p w:rsidR="000A1C36" w:rsidRPr="00B91218" w:rsidRDefault="000A1C36" w:rsidP="00B91218">
      <w:pPr>
        <w:autoSpaceDN w:val="0"/>
        <w:adjustRightInd w:val="0"/>
        <w:spacing w:after="0"/>
        <w:rPr>
          <w:rFonts w:ascii="Times New Roman" w:hAnsi="Times New Roman" w:cs="Times New Roman"/>
          <w:b/>
          <w:sz w:val="20"/>
          <w:szCs w:val="20"/>
        </w:rPr>
      </w:pPr>
      <w:r w:rsidRPr="00B91218">
        <w:rPr>
          <w:rFonts w:ascii="Times New Roman" w:hAnsi="Times New Roman" w:cs="Times New Roman"/>
          <w:b/>
          <w:bCs/>
          <w:noProof/>
          <w:sz w:val="20"/>
          <w:szCs w:val="20"/>
        </w:rPr>
        <w:t xml:space="preserve">Основные </w:t>
      </w:r>
      <w:r w:rsidRPr="00B91218">
        <w:rPr>
          <w:rFonts w:ascii="Times New Roman" w:hAnsi="Times New Roman" w:cs="Times New Roman"/>
          <w:b/>
          <w:bCs/>
          <w:sz w:val="20"/>
          <w:szCs w:val="20"/>
        </w:rPr>
        <w:t>в</w:t>
      </w:r>
      <w:r w:rsidRPr="00B91218">
        <w:rPr>
          <w:rFonts w:ascii="Times New Roman" w:hAnsi="Times New Roman" w:cs="Times New Roman"/>
          <w:b/>
          <w:bCs/>
          <w:noProof/>
          <w:sz w:val="20"/>
          <w:szCs w:val="20"/>
        </w:rPr>
        <w:t xml:space="preserve">иды </w:t>
      </w:r>
      <w:r w:rsidRPr="00B91218">
        <w:rPr>
          <w:rFonts w:ascii="Times New Roman" w:hAnsi="Times New Roman" w:cs="Times New Roman"/>
          <w:b/>
          <w:bCs/>
          <w:sz w:val="20"/>
          <w:szCs w:val="20"/>
        </w:rPr>
        <w:t>р</w:t>
      </w:r>
      <w:r w:rsidRPr="00B91218">
        <w:rPr>
          <w:rFonts w:ascii="Times New Roman" w:hAnsi="Times New Roman" w:cs="Times New Roman"/>
          <w:b/>
          <w:bCs/>
          <w:noProof/>
          <w:sz w:val="20"/>
          <w:szCs w:val="20"/>
        </w:rPr>
        <w:t xml:space="preserve">азрешенного </w:t>
      </w:r>
      <w:r w:rsidRPr="00B91218">
        <w:rPr>
          <w:rFonts w:ascii="Times New Roman" w:hAnsi="Times New Roman" w:cs="Times New Roman"/>
          <w:b/>
          <w:bCs/>
          <w:sz w:val="20"/>
          <w:szCs w:val="20"/>
        </w:rPr>
        <w:t>и</w:t>
      </w:r>
      <w:r w:rsidRPr="00B91218">
        <w:rPr>
          <w:rFonts w:ascii="Times New Roman" w:hAnsi="Times New Roman" w:cs="Times New Roman"/>
          <w:b/>
          <w:bCs/>
          <w:noProof/>
          <w:sz w:val="20"/>
          <w:szCs w:val="20"/>
        </w:rPr>
        <w:t>спользования</w:t>
      </w:r>
      <w:r w:rsidRPr="00B91218">
        <w:rPr>
          <w:rFonts w:ascii="Times New Roman" w:hAnsi="Times New Roman" w:cs="Times New Roman"/>
          <w:b/>
          <w:sz w:val="20"/>
          <w:szCs w:val="20"/>
        </w:rPr>
        <w:t>:</w:t>
      </w:r>
    </w:p>
    <w:p w:rsidR="000A1C36" w:rsidRPr="00B91218" w:rsidRDefault="000A1C36" w:rsidP="00B91218">
      <w:pPr>
        <w:autoSpaceDN w:val="0"/>
        <w:adjustRightInd w:val="0"/>
        <w:spacing w:after="0" w:line="240" w:lineRule="auto"/>
        <w:rPr>
          <w:rFonts w:ascii="Times New Roman" w:hAnsi="Times New Roman" w:cs="Times New Roman"/>
          <w:sz w:val="20"/>
          <w:szCs w:val="20"/>
        </w:rPr>
      </w:pPr>
    </w:p>
    <w:tbl>
      <w:tblPr>
        <w:tblW w:w="10041" w:type="dxa"/>
        <w:jc w:val="center"/>
        <w:tblLayout w:type="fixed"/>
        <w:tblLook w:val="0000"/>
      </w:tblPr>
      <w:tblGrid>
        <w:gridCol w:w="2538"/>
        <w:gridCol w:w="5814"/>
        <w:gridCol w:w="1689"/>
      </w:tblGrid>
      <w:tr w:rsidR="000A1C36" w:rsidRPr="00A40D31" w:rsidTr="00B91218">
        <w:trPr>
          <w:tblHeader/>
          <w:jc w:val="center"/>
        </w:trPr>
        <w:tc>
          <w:tcPr>
            <w:tcW w:w="2538" w:type="dxa"/>
            <w:tcBorders>
              <w:top w:val="single" w:sz="4" w:space="0" w:color="000000"/>
              <w:left w:val="single" w:sz="4" w:space="0" w:color="000000"/>
              <w:bottom w:val="single" w:sz="4" w:space="0" w:color="000000"/>
            </w:tcBorders>
            <w:shd w:val="clear" w:color="auto" w:fill="auto"/>
            <w:vAlign w:val="center"/>
          </w:tcPr>
          <w:p w:rsidR="000A1C36" w:rsidRPr="00043DA4" w:rsidRDefault="000A1C36" w:rsidP="00043DA4">
            <w:pPr>
              <w:pStyle w:val="af6"/>
              <w:jc w:val="both"/>
              <w:rPr>
                <w:sz w:val="16"/>
                <w:szCs w:val="16"/>
              </w:rPr>
            </w:pPr>
            <w:r w:rsidRPr="00043DA4">
              <w:rPr>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5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36" w:rsidRPr="00043DA4" w:rsidRDefault="000A1C36" w:rsidP="00043DA4">
            <w:pPr>
              <w:pStyle w:val="af6"/>
              <w:jc w:val="both"/>
              <w:rPr>
                <w:sz w:val="16"/>
                <w:szCs w:val="16"/>
              </w:rPr>
            </w:pPr>
            <w:r w:rsidRPr="00043DA4">
              <w:rPr>
                <w:sz w:val="16"/>
                <w:szCs w:val="16"/>
              </w:rPr>
              <w:t>Объекты капитального строительства, разрешенные для размещения на земельных участках</w:t>
            </w:r>
          </w:p>
        </w:tc>
        <w:tc>
          <w:tcPr>
            <w:tcW w:w="1689" w:type="dxa"/>
            <w:tcBorders>
              <w:top w:val="single" w:sz="4" w:space="0" w:color="000000"/>
              <w:left w:val="single" w:sz="4" w:space="0" w:color="000000"/>
              <w:bottom w:val="single" w:sz="4" w:space="0" w:color="000000"/>
              <w:right w:val="single" w:sz="4" w:space="0" w:color="000000"/>
            </w:tcBorders>
          </w:tcPr>
          <w:p w:rsidR="000A1C36" w:rsidRPr="00043DA4" w:rsidRDefault="000A1C36" w:rsidP="00B91218">
            <w:pPr>
              <w:pStyle w:val="af6"/>
              <w:jc w:val="both"/>
              <w:rPr>
                <w:sz w:val="16"/>
                <w:szCs w:val="16"/>
              </w:rPr>
            </w:pPr>
            <w:r w:rsidRPr="00043DA4">
              <w:rPr>
                <w:sz w:val="16"/>
                <w:szCs w:val="16"/>
                <w:lang w:eastAsia="ru-RU"/>
              </w:rPr>
              <w:t>Код (числовое обозначение) вида разрешенного использования земельного участка</w:t>
            </w:r>
          </w:p>
        </w:tc>
      </w:tr>
      <w:tr w:rsidR="000A1C36" w:rsidRPr="00A40D31" w:rsidTr="00B91218">
        <w:trPr>
          <w:jc w:val="center"/>
        </w:trPr>
        <w:tc>
          <w:tcPr>
            <w:tcW w:w="2538" w:type="dxa"/>
            <w:tcBorders>
              <w:top w:val="single" w:sz="4" w:space="0" w:color="000000"/>
              <w:left w:val="single" w:sz="4" w:space="0" w:color="000000"/>
              <w:bottom w:val="single" w:sz="4" w:space="0" w:color="000000"/>
            </w:tcBorders>
            <w:shd w:val="clear" w:color="auto" w:fill="auto"/>
          </w:tcPr>
          <w:p w:rsidR="000A1C36" w:rsidRPr="00043DA4" w:rsidRDefault="000A1C36" w:rsidP="00043DA4">
            <w:pPr>
              <w:autoSpaceDN w:val="0"/>
              <w:adjustRightInd w:val="0"/>
              <w:spacing w:after="0" w:line="240" w:lineRule="auto"/>
              <w:rPr>
                <w:rFonts w:ascii="Times New Roman" w:hAnsi="Times New Roman" w:cs="Times New Roman"/>
                <w:sz w:val="16"/>
                <w:szCs w:val="16"/>
              </w:rPr>
            </w:pPr>
            <w:r w:rsidRPr="00043DA4">
              <w:rPr>
                <w:rFonts w:ascii="Times New Roman" w:hAnsi="Times New Roman" w:cs="Times New Roman"/>
                <w:sz w:val="16"/>
                <w:szCs w:val="16"/>
              </w:rPr>
              <w:t>Питомники</w:t>
            </w:r>
          </w:p>
          <w:p w:rsidR="000A1C36" w:rsidRPr="00043DA4" w:rsidRDefault="000A1C36" w:rsidP="00043DA4">
            <w:pPr>
              <w:autoSpaceDN w:val="0"/>
              <w:adjustRightInd w:val="0"/>
              <w:spacing w:after="0"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0A1C36" w:rsidRPr="00043DA4" w:rsidRDefault="000A1C36" w:rsidP="00043DA4">
            <w:pPr>
              <w:autoSpaceDN w:val="0"/>
              <w:adjustRightInd w:val="0"/>
              <w:spacing w:after="0" w:line="240" w:lineRule="auto"/>
              <w:rPr>
                <w:rFonts w:ascii="Times New Roman" w:hAnsi="Times New Roman" w:cs="Times New Roman"/>
                <w:sz w:val="16"/>
                <w:szCs w:val="16"/>
              </w:rPr>
            </w:pPr>
            <w:r w:rsidRPr="00043DA4">
              <w:rPr>
                <w:rFonts w:ascii="Times New Roman" w:hAnsi="Times New Roman" w:cs="Times New Roman"/>
                <w:sz w:val="16"/>
                <w:szCs w:val="16"/>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0A1C36" w:rsidRPr="00043DA4" w:rsidRDefault="000A1C36" w:rsidP="00043DA4">
            <w:pPr>
              <w:autoSpaceDN w:val="0"/>
              <w:adjustRightInd w:val="0"/>
              <w:spacing w:after="0" w:line="240" w:lineRule="auto"/>
              <w:rPr>
                <w:rFonts w:ascii="Times New Roman" w:hAnsi="Times New Roman" w:cs="Times New Roman"/>
                <w:sz w:val="16"/>
                <w:szCs w:val="16"/>
              </w:rPr>
            </w:pPr>
            <w:r w:rsidRPr="00043DA4">
              <w:rPr>
                <w:rFonts w:ascii="Times New Roman" w:hAnsi="Times New Roman" w:cs="Times New Roman"/>
                <w:sz w:val="16"/>
                <w:szCs w:val="16"/>
              </w:rPr>
              <w:t>размещение сооружений, необходимых для указанных видов сельскохозяйственного производства</w:t>
            </w:r>
          </w:p>
          <w:p w:rsidR="000A1C36" w:rsidRPr="00043DA4" w:rsidRDefault="000A1C36" w:rsidP="00043DA4">
            <w:pPr>
              <w:autoSpaceDN w:val="0"/>
              <w:adjustRightInd w:val="0"/>
              <w:spacing w:after="0" w:line="240" w:lineRule="auto"/>
              <w:rPr>
                <w:rFonts w:ascii="Times New Roman" w:hAnsi="Times New Roman" w:cs="Times New Roman"/>
                <w:sz w:val="16"/>
                <w:szCs w:val="16"/>
              </w:rPr>
            </w:pPr>
          </w:p>
        </w:tc>
        <w:tc>
          <w:tcPr>
            <w:tcW w:w="1689" w:type="dxa"/>
            <w:tcBorders>
              <w:top w:val="single" w:sz="4" w:space="0" w:color="000000"/>
              <w:left w:val="single" w:sz="4" w:space="0" w:color="000000"/>
              <w:bottom w:val="single" w:sz="4" w:space="0" w:color="000000"/>
              <w:right w:val="single" w:sz="4" w:space="0" w:color="000000"/>
            </w:tcBorders>
          </w:tcPr>
          <w:p w:rsidR="000A1C36" w:rsidRPr="00043DA4" w:rsidRDefault="000A1C36" w:rsidP="00B91218">
            <w:pPr>
              <w:autoSpaceDN w:val="0"/>
              <w:adjustRightInd w:val="0"/>
              <w:spacing w:line="240" w:lineRule="auto"/>
              <w:rPr>
                <w:rFonts w:ascii="Times New Roman" w:hAnsi="Times New Roman" w:cs="Times New Roman"/>
                <w:sz w:val="16"/>
                <w:szCs w:val="16"/>
              </w:rPr>
            </w:pPr>
            <w:r w:rsidRPr="00043DA4">
              <w:rPr>
                <w:rFonts w:ascii="Times New Roman" w:hAnsi="Times New Roman" w:cs="Times New Roman"/>
                <w:sz w:val="16"/>
                <w:szCs w:val="16"/>
              </w:rPr>
              <w:t>1.17.</w:t>
            </w:r>
          </w:p>
        </w:tc>
      </w:tr>
      <w:tr w:rsidR="000A1C36" w:rsidRPr="00A40D31" w:rsidTr="00B91218">
        <w:trPr>
          <w:jc w:val="center"/>
        </w:trPr>
        <w:tc>
          <w:tcPr>
            <w:tcW w:w="2538" w:type="dxa"/>
            <w:tcBorders>
              <w:top w:val="single" w:sz="4" w:space="0" w:color="000000"/>
              <w:left w:val="single" w:sz="4" w:space="0" w:color="000000"/>
              <w:bottom w:val="single" w:sz="4" w:space="0" w:color="000000"/>
            </w:tcBorders>
            <w:shd w:val="clear" w:color="auto" w:fill="auto"/>
          </w:tcPr>
          <w:p w:rsidR="000A1C36" w:rsidRPr="00043DA4" w:rsidRDefault="000A1C36" w:rsidP="00043DA4">
            <w:pPr>
              <w:autoSpaceDN w:val="0"/>
              <w:adjustRightInd w:val="0"/>
              <w:spacing w:after="0" w:line="240" w:lineRule="auto"/>
              <w:rPr>
                <w:rFonts w:ascii="Times New Roman" w:hAnsi="Times New Roman" w:cs="Times New Roman"/>
                <w:sz w:val="16"/>
                <w:szCs w:val="16"/>
              </w:rPr>
            </w:pPr>
            <w:r w:rsidRPr="00043DA4">
              <w:rPr>
                <w:rFonts w:ascii="Times New Roman" w:hAnsi="Times New Roman" w:cs="Times New Roman"/>
                <w:sz w:val="16"/>
                <w:szCs w:val="16"/>
              </w:rPr>
              <w:t>Растениеводство</w:t>
            </w:r>
          </w:p>
          <w:p w:rsidR="000A1C36" w:rsidRPr="00043DA4" w:rsidRDefault="000A1C36" w:rsidP="00043DA4">
            <w:pPr>
              <w:autoSpaceDN w:val="0"/>
              <w:adjustRightInd w:val="0"/>
              <w:spacing w:after="0"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0A1C36" w:rsidRPr="00043DA4" w:rsidRDefault="000A1C36" w:rsidP="00043DA4">
            <w:pPr>
              <w:autoSpaceDN w:val="0"/>
              <w:adjustRightInd w:val="0"/>
              <w:spacing w:after="0" w:line="240" w:lineRule="auto"/>
              <w:rPr>
                <w:rFonts w:ascii="Times New Roman" w:hAnsi="Times New Roman" w:cs="Times New Roman"/>
                <w:sz w:val="16"/>
                <w:szCs w:val="16"/>
              </w:rPr>
            </w:pPr>
            <w:r w:rsidRPr="00043DA4">
              <w:rPr>
                <w:rFonts w:ascii="Times New Roman" w:hAnsi="Times New Roman" w:cs="Times New Roman"/>
                <w:sz w:val="16"/>
                <w:szCs w:val="16"/>
              </w:rPr>
              <w:t>Осуществление хозяйственной деятельности, связанной с выращиванием сельскохозяйственных культур.</w:t>
            </w:r>
          </w:p>
          <w:p w:rsidR="000A1C36" w:rsidRPr="00A43732" w:rsidRDefault="000A1C36" w:rsidP="00043DA4">
            <w:pPr>
              <w:autoSpaceDN w:val="0"/>
              <w:adjustRightInd w:val="0"/>
              <w:spacing w:after="0" w:line="240" w:lineRule="auto"/>
              <w:rPr>
                <w:rFonts w:ascii="Times New Roman" w:hAnsi="Times New Roman" w:cs="Times New Roman"/>
                <w:sz w:val="16"/>
                <w:szCs w:val="16"/>
              </w:rPr>
            </w:pPr>
            <w:r w:rsidRPr="00043DA4">
              <w:rPr>
                <w:rFonts w:ascii="Times New Roman" w:hAnsi="Times New Roman" w:cs="Times New Roman"/>
                <w:sz w:val="16"/>
                <w:szCs w:val="16"/>
              </w:rPr>
              <w:t xml:space="preserve">Содержание данного вида разрешенного использования включает в себя содержание видов разрешенного использования с </w:t>
            </w:r>
            <w:hyperlink r:id="rId68" w:history="1">
              <w:r w:rsidRPr="00A43732">
                <w:rPr>
                  <w:rFonts w:ascii="Times New Roman" w:hAnsi="Times New Roman" w:cs="Times New Roman"/>
                  <w:sz w:val="16"/>
                  <w:szCs w:val="16"/>
                </w:rPr>
                <w:t>кодами 1.2</w:t>
              </w:r>
            </w:hyperlink>
            <w:r w:rsidRPr="00A43732">
              <w:rPr>
                <w:rFonts w:ascii="Times New Roman" w:hAnsi="Times New Roman" w:cs="Times New Roman"/>
                <w:sz w:val="16"/>
                <w:szCs w:val="16"/>
              </w:rPr>
              <w:t xml:space="preserve"> - </w:t>
            </w:r>
            <w:hyperlink r:id="rId69" w:history="1">
              <w:r w:rsidRPr="00A43732">
                <w:rPr>
                  <w:rFonts w:ascii="Times New Roman" w:hAnsi="Times New Roman" w:cs="Times New Roman"/>
                  <w:sz w:val="16"/>
                  <w:szCs w:val="16"/>
                </w:rPr>
                <w:t>1.6</w:t>
              </w:r>
            </w:hyperlink>
          </w:p>
          <w:p w:rsidR="000A1C36" w:rsidRPr="00043DA4" w:rsidRDefault="000A1C36" w:rsidP="00043DA4">
            <w:pPr>
              <w:autoSpaceDN w:val="0"/>
              <w:adjustRightInd w:val="0"/>
              <w:spacing w:after="0" w:line="240" w:lineRule="auto"/>
              <w:rPr>
                <w:rFonts w:ascii="Times New Roman" w:hAnsi="Times New Roman" w:cs="Times New Roman"/>
                <w:sz w:val="16"/>
                <w:szCs w:val="16"/>
              </w:rPr>
            </w:pPr>
          </w:p>
        </w:tc>
        <w:tc>
          <w:tcPr>
            <w:tcW w:w="1689" w:type="dxa"/>
            <w:tcBorders>
              <w:top w:val="single" w:sz="4" w:space="0" w:color="000000"/>
              <w:left w:val="single" w:sz="4" w:space="0" w:color="000000"/>
              <w:bottom w:val="single" w:sz="4" w:space="0" w:color="000000"/>
              <w:right w:val="single" w:sz="4" w:space="0" w:color="000000"/>
            </w:tcBorders>
          </w:tcPr>
          <w:p w:rsidR="000A1C36" w:rsidRPr="00043DA4" w:rsidRDefault="000A1C36" w:rsidP="00B91218">
            <w:pPr>
              <w:autoSpaceDN w:val="0"/>
              <w:adjustRightInd w:val="0"/>
              <w:spacing w:line="240" w:lineRule="auto"/>
              <w:rPr>
                <w:rFonts w:ascii="Times New Roman" w:hAnsi="Times New Roman" w:cs="Times New Roman"/>
                <w:sz w:val="16"/>
                <w:szCs w:val="16"/>
              </w:rPr>
            </w:pPr>
            <w:r w:rsidRPr="00043DA4">
              <w:rPr>
                <w:rFonts w:ascii="Times New Roman" w:hAnsi="Times New Roman" w:cs="Times New Roman"/>
                <w:sz w:val="16"/>
                <w:szCs w:val="16"/>
              </w:rPr>
              <w:t>1.1.</w:t>
            </w:r>
          </w:p>
          <w:p w:rsidR="000A1C36" w:rsidRPr="00043DA4" w:rsidRDefault="000A1C36" w:rsidP="00B91218">
            <w:pPr>
              <w:autoSpaceDN w:val="0"/>
              <w:adjustRightInd w:val="0"/>
              <w:spacing w:line="240" w:lineRule="auto"/>
              <w:rPr>
                <w:rFonts w:ascii="Times New Roman" w:hAnsi="Times New Roman" w:cs="Times New Roman"/>
                <w:sz w:val="16"/>
                <w:szCs w:val="16"/>
              </w:rPr>
            </w:pPr>
          </w:p>
        </w:tc>
      </w:tr>
      <w:tr w:rsidR="000A1C36" w:rsidRPr="00A40D31" w:rsidTr="00B91218">
        <w:trPr>
          <w:jc w:val="center"/>
        </w:trPr>
        <w:tc>
          <w:tcPr>
            <w:tcW w:w="2538" w:type="dxa"/>
            <w:tcBorders>
              <w:top w:val="single" w:sz="4" w:space="0" w:color="000000"/>
              <w:left w:val="single" w:sz="4" w:space="0" w:color="000000"/>
              <w:bottom w:val="single" w:sz="4" w:space="0" w:color="000000"/>
            </w:tcBorders>
            <w:shd w:val="clear" w:color="auto" w:fill="auto"/>
          </w:tcPr>
          <w:p w:rsidR="000A1C36" w:rsidRPr="00043DA4" w:rsidRDefault="000A1C36" w:rsidP="00043DA4">
            <w:pPr>
              <w:autoSpaceDN w:val="0"/>
              <w:adjustRightInd w:val="0"/>
              <w:spacing w:after="0" w:line="240" w:lineRule="auto"/>
              <w:rPr>
                <w:rFonts w:ascii="Times New Roman" w:hAnsi="Times New Roman" w:cs="Times New Roman"/>
                <w:sz w:val="16"/>
                <w:szCs w:val="16"/>
              </w:rPr>
            </w:pPr>
            <w:r w:rsidRPr="00043DA4">
              <w:rPr>
                <w:rFonts w:ascii="Times New Roman" w:hAnsi="Times New Roman" w:cs="Times New Roman"/>
                <w:sz w:val="16"/>
                <w:szCs w:val="16"/>
              </w:rPr>
              <w:t>Пчеловодство</w:t>
            </w:r>
          </w:p>
          <w:p w:rsidR="000A1C36" w:rsidRPr="00043DA4" w:rsidRDefault="000A1C36" w:rsidP="00043DA4">
            <w:pPr>
              <w:autoSpaceDN w:val="0"/>
              <w:adjustRightInd w:val="0"/>
              <w:spacing w:after="0"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0A1C36" w:rsidRPr="00043DA4" w:rsidRDefault="000A1C36" w:rsidP="00043DA4">
            <w:pPr>
              <w:autoSpaceDN w:val="0"/>
              <w:adjustRightInd w:val="0"/>
              <w:spacing w:after="0" w:line="240" w:lineRule="auto"/>
              <w:rPr>
                <w:rFonts w:ascii="Times New Roman" w:hAnsi="Times New Roman" w:cs="Times New Roman"/>
                <w:sz w:val="16"/>
                <w:szCs w:val="16"/>
              </w:rPr>
            </w:pPr>
            <w:r w:rsidRPr="00043DA4">
              <w:rPr>
                <w:rFonts w:ascii="Times New Roman" w:hAnsi="Times New Roman" w:cs="Times New Roman"/>
                <w:sz w:val="16"/>
                <w:szCs w:val="16"/>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0A1C36" w:rsidRPr="00043DA4" w:rsidRDefault="000A1C36" w:rsidP="00043DA4">
            <w:pPr>
              <w:autoSpaceDN w:val="0"/>
              <w:adjustRightInd w:val="0"/>
              <w:spacing w:after="0" w:line="240" w:lineRule="auto"/>
              <w:rPr>
                <w:rFonts w:ascii="Times New Roman" w:hAnsi="Times New Roman" w:cs="Times New Roman"/>
                <w:sz w:val="16"/>
                <w:szCs w:val="16"/>
              </w:rPr>
            </w:pPr>
          </w:p>
        </w:tc>
        <w:tc>
          <w:tcPr>
            <w:tcW w:w="1689" w:type="dxa"/>
            <w:tcBorders>
              <w:top w:val="single" w:sz="4" w:space="0" w:color="000000"/>
              <w:left w:val="single" w:sz="4" w:space="0" w:color="000000"/>
              <w:bottom w:val="single" w:sz="4" w:space="0" w:color="000000"/>
              <w:right w:val="single" w:sz="4" w:space="0" w:color="000000"/>
            </w:tcBorders>
          </w:tcPr>
          <w:p w:rsidR="000A1C36" w:rsidRPr="00043DA4" w:rsidRDefault="000A1C36" w:rsidP="00B91218">
            <w:pPr>
              <w:autoSpaceDN w:val="0"/>
              <w:adjustRightInd w:val="0"/>
              <w:spacing w:line="240" w:lineRule="auto"/>
              <w:rPr>
                <w:rFonts w:ascii="Times New Roman" w:hAnsi="Times New Roman" w:cs="Times New Roman"/>
                <w:sz w:val="16"/>
                <w:szCs w:val="16"/>
              </w:rPr>
            </w:pPr>
            <w:r w:rsidRPr="00043DA4">
              <w:rPr>
                <w:rFonts w:ascii="Times New Roman" w:hAnsi="Times New Roman" w:cs="Times New Roman"/>
                <w:sz w:val="16"/>
                <w:szCs w:val="16"/>
              </w:rPr>
              <w:t>1.12.</w:t>
            </w:r>
          </w:p>
          <w:p w:rsidR="000A1C36" w:rsidRPr="00043DA4" w:rsidRDefault="000A1C36" w:rsidP="00B91218">
            <w:pPr>
              <w:autoSpaceDN w:val="0"/>
              <w:adjustRightInd w:val="0"/>
              <w:spacing w:line="240" w:lineRule="auto"/>
              <w:rPr>
                <w:rFonts w:ascii="Times New Roman" w:hAnsi="Times New Roman" w:cs="Times New Roman"/>
                <w:sz w:val="16"/>
                <w:szCs w:val="16"/>
              </w:rPr>
            </w:pPr>
          </w:p>
        </w:tc>
      </w:tr>
      <w:tr w:rsidR="000A1C36" w:rsidRPr="00A40D31" w:rsidTr="00B91218">
        <w:trPr>
          <w:jc w:val="center"/>
        </w:trPr>
        <w:tc>
          <w:tcPr>
            <w:tcW w:w="2538" w:type="dxa"/>
            <w:tcBorders>
              <w:top w:val="single" w:sz="4" w:space="0" w:color="000000"/>
              <w:left w:val="single" w:sz="4" w:space="0" w:color="000000"/>
              <w:bottom w:val="single" w:sz="4" w:space="0" w:color="000000"/>
            </w:tcBorders>
            <w:shd w:val="clear" w:color="auto" w:fill="auto"/>
            <w:vAlign w:val="center"/>
          </w:tcPr>
          <w:p w:rsidR="000A1C36" w:rsidRPr="00043DA4" w:rsidRDefault="000A1C36" w:rsidP="00043DA4">
            <w:pPr>
              <w:autoSpaceDN w:val="0"/>
              <w:adjustRightInd w:val="0"/>
              <w:spacing w:after="0" w:line="240" w:lineRule="auto"/>
              <w:rPr>
                <w:rFonts w:ascii="Times New Roman" w:hAnsi="Times New Roman" w:cs="Times New Roman"/>
                <w:sz w:val="16"/>
                <w:szCs w:val="16"/>
              </w:rPr>
            </w:pPr>
            <w:r w:rsidRPr="00043DA4">
              <w:rPr>
                <w:rFonts w:ascii="Times New Roman" w:hAnsi="Times New Roman" w:cs="Times New Roman"/>
                <w:sz w:val="16"/>
                <w:szCs w:val="16"/>
              </w:rPr>
              <w:t>Ведение дачного хозяйства</w:t>
            </w:r>
          </w:p>
        </w:tc>
        <w:tc>
          <w:tcPr>
            <w:tcW w:w="5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36" w:rsidRPr="00043DA4" w:rsidRDefault="000A1C36" w:rsidP="00043DA4">
            <w:pPr>
              <w:autoSpaceDN w:val="0"/>
              <w:adjustRightInd w:val="0"/>
              <w:spacing w:after="0" w:line="240" w:lineRule="auto"/>
              <w:rPr>
                <w:rFonts w:ascii="Times New Roman" w:hAnsi="Times New Roman" w:cs="Times New Roman"/>
                <w:sz w:val="16"/>
                <w:szCs w:val="16"/>
              </w:rPr>
            </w:pPr>
            <w:bookmarkStart w:id="63" w:name="l179"/>
            <w:bookmarkEnd w:id="63"/>
            <w:r w:rsidRPr="00043DA4">
              <w:rPr>
                <w:rFonts w:ascii="Times New Roman" w:hAnsi="Times New Roman" w:cs="Times New Roman"/>
                <w:sz w:val="16"/>
                <w:szCs w:val="16"/>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w:t>
            </w:r>
            <w:r w:rsidRPr="00043DA4">
              <w:rPr>
                <w:rFonts w:ascii="Times New Roman" w:hAnsi="Times New Roman" w:cs="Times New Roman"/>
                <w:sz w:val="16"/>
                <w:szCs w:val="16"/>
              </w:rPr>
              <w:b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c>
          <w:tcPr>
            <w:tcW w:w="1689" w:type="dxa"/>
            <w:tcBorders>
              <w:top w:val="single" w:sz="4" w:space="0" w:color="000000"/>
              <w:left w:val="single" w:sz="4" w:space="0" w:color="000000"/>
              <w:bottom w:val="single" w:sz="4" w:space="0" w:color="000000"/>
              <w:right w:val="single" w:sz="4" w:space="0" w:color="000000"/>
            </w:tcBorders>
            <w:vAlign w:val="center"/>
          </w:tcPr>
          <w:p w:rsidR="000A1C36" w:rsidRPr="00043DA4" w:rsidRDefault="000A1C36" w:rsidP="00B91218">
            <w:pPr>
              <w:autoSpaceDN w:val="0"/>
              <w:adjustRightInd w:val="0"/>
              <w:spacing w:line="240" w:lineRule="auto"/>
              <w:rPr>
                <w:rFonts w:ascii="Times New Roman" w:hAnsi="Times New Roman" w:cs="Times New Roman"/>
                <w:sz w:val="16"/>
                <w:szCs w:val="16"/>
              </w:rPr>
            </w:pPr>
            <w:r w:rsidRPr="00043DA4">
              <w:rPr>
                <w:rFonts w:ascii="Times New Roman" w:hAnsi="Times New Roman" w:cs="Times New Roman"/>
                <w:sz w:val="16"/>
                <w:szCs w:val="16"/>
              </w:rPr>
              <w:t>13.3</w:t>
            </w:r>
          </w:p>
        </w:tc>
      </w:tr>
      <w:tr w:rsidR="000A1C36" w:rsidRPr="00A40D31" w:rsidTr="00B91218">
        <w:trPr>
          <w:jc w:val="center"/>
        </w:trPr>
        <w:tc>
          <w:tcPr>
            <w:tcW w:w="2538" w:type="dxa"/>
            <w:tcBorders>
              <w:top w:val="single" w:sz="4" w:space="0" w:color="000000"/>
              <w:left w:val="single" w:sz="4" w:space="0" w:color="000000"/>
              <w:bottom w:val="single" w:sz="4" w:space="0" w:color="000000"/>
            </w:tcBorders>
            <w:shd w:val="clear" w:color="auto" w:fill="auto"/>
          </w:tcPr>
          <w:p w:rsidR="000A1C36" w:rsidRPr="00043DA4" w:rsidRDefault="000A1C36" w:rsidP="00043DA4">
            <w:pPr>
              <w:autoSpaceDN w:val="0"/>
              <w:adjustRightInd w:val="0"/>
              <w:spacing w:after="0" w:line="240" w:lineRule="auto"/>
              <w:rPr>
                <w:rFonts w:ascii="Times New Roman" w:hAnsi="Times New Roman" w:cs="Times New Roman"/>
                <w:sz w:val="16"/>
                <w:szCs w:val="16"/>
              </w:rPr>
            </w:pPr>
            <w:r w:rsidRPr="00043DA4">
              <w:rPr>
                <w:rFonts w:ascii="Times New Roman" w:hAnsi="Times New Roman" w:cs="Times New Roman"/>
                <w:sz w:val="16"/>
                <w:szCs w:val="16"/>
              </w:rPr>
              <w:t>Ведение огородничества</w:t>
            </w:r>
          </w:p>
          <w:p w:rsidR="000A1C36" w:rsidRPr="00043DA4" w:rsidRDefault="000A1C36" w:rsidP="00043DA4">
            <w:pPr>
              <w:autoSpaceDN w:val="0"/>
              <w:adjustRightInd w:val="0"/>
              <w:spacing w:after="0"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0A1C36" w:rsidRPr="00043DA4" w:rsidRDefault="000A1C36" w:rsidP="00043DA4">
            <w:pPr>
              <w:autoSpaceDN w:val="0"/>
              <w:adjustRightInd w:val="0"/>
              <w:spacing w:after="0" w:line="240" w:lineRule="auto"/>
              <w:rPr>
                <w:rFonts w:ascii="Times New Roman" w:hAnsi="Times New Roman" w:cs="Times New Roman"/>
                <w:sz w:val="16"/>
                <w:szCs w:val="16"/>
              </w:rPr>
            </w:pPr>
            <w:r w:rsidRPr="00043DA4">
              <w:rPr>
                <w:rFonts w:ascii="Times New Roman" w:hAnsi="Times New Roman" w:cs="Times New Roman"/>
                <w:sz w:val="16"/>
                <w:szCs w:val="16"/>
              </w:rPr>
              <w:t>Осуществление деятельности, связанной с выращиванием ягодных, овощных, бахчевых или иных сельскохозяйственных культур и картофеля;</w:t>
            </w:r>
          </w:p>
        </w:tc>
        <w:tc>
          <w:tcPr>
            <w:tcW w:w="1689" w:type="dxa"/>
            <w:tcBorders>
              <w:top w:val="single" w:sz="4" w:space="0" w:color="000000"/>
              <w:left w:val="single" w:sz="4" w:space="0" w:color="000000"/>
              <w:bottom w:val="single" w:sz="4" w:space="0" w:color="000000"/>
              <w:right w:val="single" w:sz="4" w:space="0" w:color="000000"/>
            </w:tcBorders>
          </w:tcPr>
          <w:p w:rsidR="000A1C36" w:rsidRPr="00043DA4" w:rsidRDefault="000A1C36" w:rsidP="00B91218">
            <w:pPr>
              <w:autoSpaceDN w:val="0"/>
              <w:adjustRightInd w:val="0"/>
              <w:spacing w:line="240" w:lineRule="auto"/>
              <w:rPr>
                <w:rFonts w:ascii="Times New Roman" w:hAnsi="Times New Roman" w:cs="Times New Roman"/>
                <w:sz w:val="16"/>
                <w:szCs w:val="16"/>
              </w:rPr>
            </w:pPr>
            <w:r w:rsidRPr="00043DA4">
              <w:rPr>
                <w:rFonts w:ascii="Times New Roman" w:hAnsi="Times New Roman" w:cs="Times New Roman"/>
                <w:sz w:val="16"/>
                <w:szCs w:val="16"/>
              </w:rPr>
              <w:t>13.1.</w:t>
            </w:r>
          </w:p>
          <w:p w:rsidR="000A1C36" w:rsidRPr="00043DA4" w:rsidRDefault="000A1C36" w:rsidP="00B91218">
            <w:pPr>
              <w:autoSpaceDN w:val="0"/>
              <w:adjustRightInd w:val="0"/>
              <w:spacing w:line="240" w:lineRule="auto"/>
              <w:rPr>
                <w:rFonts w:ascii="Times New Roman" w:hAnsi="Times New Roman" w:cs="Times New Roman"/>
                <w:sz w:val="16"/>
                <w:szCs w:val="16"/>
              </w:rPr>
            </w:pPr>
          </w:p>
        </w:tc>
      </w:tr>
      <w:tr w:rsidR="000A1C36" w:rsidRPr="00A40D31" w:rsidTr="00B91218">
        <w:trPr>
          <w:jc w:val="center"/>
        </w:trPr>
        <w:tc>
          <w:tcPr>
            <w:tcW w:w="2538" w:type="dxa"/>
            <w:tcBorders>
              <w:top w:val="single" w:sz="4" w:space="0" w:color="000000"/>
              <w:left w:val="single" w:sz="4" w:space="0" w:color="000000"/>
              <w:bottom w:val="single" w:sz="4" w:space="0" w:color="000000"/>
            </w:tcBorders>
            <w:shd w:val="clear" w:color="auto" w:fill="auto"/>
            <w:vAlign w:val="center"/>
          </w:tcPr>
          <w:p w:rsidR="000A1C36" w:rsidRPr="00043DA4" w:rsidRDefault="000A1C36" w:rsidP="00043DA4">
            <w:pPr>
              <w:autoSpaceDN w:val="0"/>
              <w:adjustRightInd w:val="0"/>
              <w:spacing w:after="0" w:line="240" w:lineRule="auto"/>
              <w:rPr>
                <w:rFonts w:ascii="Times New Roman" w:hAnsi="Times New Roman" w:cs="Times New Roman"/>
                <w:sz w:val="16"/>
                <w:szCs w:val="16"/>
              </w:rPr>
            </w:pPr>
            <w:r w:rsidRPr="00043DA4">
              <w:rPr>
                <w:rFonts w:ascii="Times New Roman" w:hAnsi="Times New Roman" w:cs="Times New Roman"/>
                <w:sz w:val="16"/>
                <w:szCs w:val="16"/>
              </w:rPr>
              <w:t>Для ведения личного подсобного хозяйства</w:t>
            </w:r>
          </w:p>
        </w:tc>
        <w:tc>
          <w:tcPr>
            <w:tcW w:w="5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36" w:rsidRPr="00043DA4" w:rsidRDefault="000A1C36" w:rsidP="00043DA4">
            <w:pPr>
              <w:autoSpaceDN w:val="0"/>
              <w:adjustRightInd w:val="0"/>
              <w:spacing w:after="0" w:line="240" w:lineRule="auto"/>
              <w:rPr>
                <w:rFonts w:ascii="Times New Roman" w:hAnsi="Times New Roman" w:cs="Times New Roman"/>
                <w:sz w:val="16"/>
                <w:szCs w:val="16"/>
              </w:rPr>
            </w:pPr>
            <w:r w:rsidRPr="00043DA4">
              <w:rPr>
                <w:rFonts w:ascii="Times New Roman" w:hAnsi="Times New Roman" w:cs="Times New Roman"/>
                <w:sz w:val="16"/>
                <w:szCs w:val="16"/>
              </w:rPr>
              <w:t>Размещение жилого дома, не предназначенного для раздела на </w:t>
            </w:r>
            <w:bookmarkStart w:id="64" w:name="l18"/>
            <w:bookmarkEnd w:id="64"/>
            <w:r w:rsidRPr="00043DA4">
              <w:rPr>
                <w:rFonts w:ascii="Times New Roman" w:hAnsi="Times New Roman" w:cs="Times New Roman"/>
                <w:sz w:val="16"/>
                <w:szCs w:val="16"/>
              </w:rPr>
              <w:t>квартиры (дома, пригодные для постоянного проживания и высотой не выше трех надземных этажей); </w:t>
            </w:r>
            <w:r w:rsidRPr="00043DA4">
              <w:rPr>
                <w:rFonts w:ascii="Times New Roman" w:hAnsi="Times New Roman" w:cs="Times New Roman"/>
                <w:sz w:val="16"/>
                <w:szCs w:val="16"/>
              </w:rPr>
              <w:br/>
              <w:t>производство сельскохозяйственной продукции; </w:t>
            </w:r>
            <w:r w:rsidRPr="00043DA4">
              <w:rPr>
                <w:rFonts w:ascii="Times New Roman" w:hAnsi="Times New Roman" w:cs="Times New Roman"/>
                <w:sz w:val="16"/>
                <w:szCs w:val="16"/>
              </w:rPr>
              <w:br/>
              <w:t>размещение гаража и иных вспомогательных сооружений; содержание сельскохозяйственных животных</w:t>
            </w:r>
          </w:p>
        </w:tc>
        <w:tc>
          <w:tcPr>
            <w:tcW w:w="1689" w:type="dxa"/>
            <w:tcBorders>
              <w:top w:val="single" w:sz="4" w:space="0" w:color="000000"/>
              <w:left w:val="single" w:sz="4" w:space="0" w:color="000000"/>
              <w:bottom w:val="single" w:sz="4" w:space="0" w:color="000000"/>
              <w:right w:val="single" w:sz="4" w:space="0" w:color="000000"/>
            </w:tcBorders>
            <w:vAlign w:val="center"/>
          </w:tcPr>
          <w:p w:rsidR="000A1C36" w:rsidRPr="00043DA4" w:rsidRDefault="000A1C36" w:rsidP="00B91218">
            <w:pPr>
              <w:autoSpaceDN w:val="0"/>
              <w:adjustRightInd w:val="0"/>
              <w:spacing w:line="240" w:lineRule="auto"/>
              <w:rPr>
                <w:rFonts w:ascii="Times New Roman" w:hAnsi="Times New Roman" w:cs="Times New Roman"/>
                <w:sz w:val="16"/>
                <w:szCs w:val="16"/>
              </w:rPr>
            </w:pPr>
            <w:r w:rsidRPr="00043DA4">
              <w:rPr>
                <w:rFonts w:ascii="Times New Roman" w:hAnsi="Times New Roman" w:cs="Times New Roman"/>
                <w:sz w:val="16"/>
                <w:szCs w:val="16"/>
              </w:rPr>
              <w:t>2.2</w:t>
            </w:r>
          </w:p>
        </w:tc>
      </w:tr>
      <w:tr w:rsidR="000A1C36" w:rsidRPr="00A40D31" w:rsidTr="00B91218">
        <w:trPr>
          <w:jc w:val="center"/>
        </w:trPr>
        <w:tc>
          <w:tcPr>
            <w:tcW w:w="2538" w:type="dxa"/>
            <w:tcBorders>
              <w:top w:val="single" w:sz="4" w:space="0" w:color="000000"/>
              <w:left w:val="single" w:sz="4" w:space="0" w:color="000000"/>
              <w:bottom w:val="single" w:sz="4" w:space="0" w:color="000000"/>
            </w:tcBorders>
            <w:shd w:val="clear" w:color="auto" w:fill="auto"/>
          </w:tcPr>
          <w:p w:rsidR="000A1C36" w:rsidRPr="00043DA4" w:rsidRDefault="000A1C36" w:rsidP="00043DA4">
            <w:pPr>
              <w:autoSpaceDN w:val="0"/>
              <w:adjustRightInd w:val="0"/>
              <w:spacing w:after="0" w:line="240" w:lineRule="auto"/>
              <w:rPr>
                <w:rFonts w:ascii="Times New Roman" w:hAnsi="Times New Roman" w:cs="Times New Roman"/>
                <w:sz w:val="16"/>
                <w:szCs w:val="16"/>
              </w:rPr>
            </w:pPr>
            <w:r w:rsidRPr="00043DA4">
              <w:rPr>
                <w:rFonts w:ascii="Times New Roman" w:hAnsi="Times New Roman" w:cs="Times New Roman"/>
                <w:sz w:val="16"/>
                <w:szCs w:val="16"/>
              </w:rPr>
              <w:t>Коммунальное обслуживание</w:t>
            </w:r>
          </w:p>
          <w:p w:rsidR="000A1C36" w:rsidRPr="00043DA4" w:rsidRDefault="000A1C36" w:rsidP="00043DA4">
            <w:pPr>
              <w:autoSpaceDN w:val="0"/>
              <w:adjustRightInd w:val="0"/>
              <w:spacing w:after="0"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0A1C36" w:rsidRPr="00043DA4" w:rsidRDefault="000A1C36" w:rsidP="00043DA4">
            <w:pPr>
              <w:autoSpaceDN w:val="0"/>
              <w:adjustRightInd w:val="0"/>
              <w:spacing w:after="0" w:line="240" w:lineRule="auto"/>
              <w:rPr>
                <w:rFonts w:ascii="Times New Roman" w:hAnsi="Times New Roman" w:cs="Times New Roman"/>
                <w:sz w:val="16"/>
                <w:szCs w:val="16"/>
              </w:rPr>
            </w:pPr>
            <w:r w:rsidRPr="00043DA4">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89" w:type="dxa"/>
            <w:tcBorders>
              <w:top w:val="single" w:sz="4" w:space="0" w:color="000000"/>
              <w:left w:val="single" w:sz="4" w:space="0" w:color="000000"/>
              <w:bottom w:val="single" w:sz="4" w:space="0" w:color="000000"/>
              <w:right w:val="single" w:sz="4" w:space="0" w:color="000000"/>
            </w:tcBorders>
          </w:tcPr>
          <w:p w:rsidR="000A1C36" w:rsidRPr="00043DA4" w:rsidRDefault="000A1C36" w:rsidP="00B91218">
            <w:pPr>
              <w:autoSpaceDN w:val="0"/>
              <w:adjustRightInd w:val="0"/>
              <w:spacing w:line="240" w:lineRule="auto"/>
              <w:rPr>
                <w:rFonts w:ascii="Times New Roman" w:hAnsi="Times New Roman" w:cs="Times New Roman"/>
                <w:sz w:val="16"/>
                <w:szCs w:val="16"/>
              </w:rPr>
            </w:pPr>
            <w:r w:rsidRPr="00043DA4">
              <w:rPr>
                <w:rFonts w:ascii="Times New Roman" w:hAnsi="Times New Roman" w:cs="Times New Roman"/>
                <w:sz w:val="16"/>
                <w:szCs w:val="16"/>
              </w:rPr>
              <w:t>3.1.</w:t>
            </w:r>
          </w:p>
        </w:tc>
      </w:tr>
    </w:tbl>
    <w:p w:rsidR="000A1C36" w:rsidRDefault="000A1C36" w:rsidP="000A1C36">
      <w:pPr>
        <w:pStyle w:val="a3"/>
        <w:ind w:firstLine="567"/>
        <w:jc w:val="both"/>
        <w:rPr>
          <w:rFonts w:ascii="Times New Roman" w:hAnsi="Times New Roman"/>
          <w:sz w:val="24"/>
        </w:rPr>
      </w:pPr>
    </w:p>
    <w:p w:rsidR="000A1C36" w:rsidRPr="00043DA4" w:rsidRDefault="000A1C36" w:rsidP="000A1C36">
      <w:pPr>
        <w:pStyle w:val="14"/>
        <w:ind w:firstLine="0"/>
        <w:rPr>
          <w:b/>
          <w:sz w:val="20"/>
          <w:szCs w:val="20"/>
        </w:rPr>
      </w:pPr>
      <w:r w:rsidRPr="00043DA4">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6"/>
              <w:jc w:val="both"/>
              <w:rPr>
                <w:sz w:val="20"/>
              </w:rPr>
            </w:pPr>
            <w:r w:rsidRPr="00A40D31">
              <w:rPr>
                <w:sz w:val="20"/>
              </w:rPr>
              <w:t>№</w:t>
            </w:r>
          </w:p>
        </w:tc>
        <w:tc>
          <w:tcPr>
            <w:tcW w:w="5386"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6"/>
              <w:jc w:val="both"/>
              <w:rPr>
                <w:sz w:val="20"/>
              </w:rPr>
            </w:pPr>
            <w:r w:rsidRPr="00A40D31">
              <w:rPr>
                <w:sz w:val="20"/>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A40D31" w:rsidRDefault="000A1C36" w:rsidP="00B91218">
            <w:pPr>
              <w:pStyle w:val="af6"/>
              <w:jc w:val="both"/>
              <w:rPr>
                <w:sz w:val="20"/>
              </w:rPr>
            </w:pPr>
            <w:r w:rsidRPr="00A40D31">
              <w:rPr>
                <w:sz w:val="20"/>
              </w:rPr>
              <w:t>Значения предельных размеров и параметров</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sz w:val="20"/>
                <w:szCs w:val="20"/>
              </w:rPr>
            </w:pPr>
            <w:r w:rsidRPr="00A40D31">
              <w:rPr>
                <w:sz w:val="20"/>
                <w:szCs w:val="20"/>
              </w:rPr>
              <w:lastRenderedPageBreak/>
              <w:t>1</w:t>
            </w:r>
          </w:p>
        </w:tc>
        <w:tc>
          <w:tcPr>
            <w:tcW w:w="5386"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sz w:val="20"/>
                <w:szCs w:val="20"/>
              </w:rPr>
            </w:pPr>
            <w:r w:rsidRPr="00A40D31">
              <w:rPr>
                <w:sz w:val="20"/>
                <w:szCs w:val="20"/>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A40D31" w:rsidRDefault="000A1C36" w:rsidP="00B91218">
            <w:pPr>
              <w:pStyle w:val="af4"/>
              <w:jc w:val="both"/>
              <w:rPr>
                <w:sz w:val="20"/>
                <w:szCs w:val="20"/>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b w:val="0"/>
                <w:sz w:val="20"/>
                <w:szCs w:val="20"/>
              </w:rPr>
            </w:pPr>
            <w:r w:rsidRPr="00A40D31">
              <w:rPr>
                <w:b w:val="0"/>
                <w:sz w:val="20"/>
                <w:szCs w:val="20"/>
              </w:rPr>
              <w:t>1.1.</w:t>
            </w:r>
          </w:p>
        </w:tc>
        <w:tc>
          <w:tcPr>
            <w:tcW w:w="5386" w:type="dxa"/>
            <w:tcBorders>
              <w:top w:val="single" w:sz="4" w:space="0" w:color="000000"/>
              <w:left w:val="single" w:sz="4" w:space="0" w:color="000000"/>
              <w:bottom w:val="single" w:sz="4" w:space="0" w:color="000000"/>
            </w:tcBorders>
            <w:shd w:val="clear" w:color="auto" w:fill="auto"/>
          </w:tcPr>
          <w:p w:rsidR="000A1C36" w:rsidRPr="00305CAC" w:rsidRDefault="000A1C36" w:rsidP="00B91218">
            <w:pPr>
              <w:autoSpaceDN w:val="0"/>
              <w:adjustRightInd w:val="0"/>
              <w:spacing w:line="240" w:lineRule="auto"/>
              <w:rPr>
                <w:b/>
                <w:sz w:val="20"/>
                <w:szCs w:val="20"/>
              </w:rPr>
            </w:pPr>
            <w:r w:rsidRPr="00305CAC">
              <w:rPr>
                <w:rFonts w:ascii="Times New Roman" w:hAnsi="Times New Roman" w:cs="Times New Roman"/>
                <w:sz w:val="20"/>
                <w:szCs w:val="20"/>
              </w:rPr>
              <w:t>Для ведения садоводства, Для веден</w:t>
            </w:r>
            <w:r>
              <w:rPr>
                <w:rFonts w:ascii="Times New Roman" w:hAnsi="Times New Roman" w:cs="Times New Roman"/>
                <w:sz w:val="20"/>
                <w:szCs w:val="20"/>
              </w:rPr>
              <w:t>ия личного подсобного хозяйства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A40D31" w:rsidRDefault="000A1C36" w:rsidP="00B91218">
            <w:pPr>
              <w:pStyle w:val="af4"/>
              <w:jc w:val="both"/>
              <w:rPr>
                <w:sz w:val="20"/>
                <w:szCs w:val="20"/>
              </w:rPr>
            </w:pPr>
            <w:smartTag w:uri="urn:schemas-microsoft-com:office:smarttags" w:element="metricconverter">
              <w:smartTagPr>
                <w:attr w:name="ProductID" w:val="0,06 га"/>
              </w:smartTagPr>
              <w:r w:rsidRPr="00A40D31">
                <w:rPr>
                  <w:sz w:val="20"/>
                  <w:szCs w:val="20"/>
                </w:rPr>
                <w:t>0,06 га</w:t>
              </w:r>
            </w:smartTag>
            <w:r w:rsidRPr="00A40D31">
              <w:rPr>
                <w:sz w:val="20"/>
                <w:szCs w:val="20"/>
              </w:rPr>
              <w:t>;</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b w:val="0"/>
                <w:sz w:val="20"/>
                <w:szCs w:val="20"/>
              </w:rPr>
            </w:pPr>
            <w:r>
              <w:rPr>
                <w:b w:val="0"/>
                <w:sz w:val="20"/>
                <w:szCs w:val="20"/>
              </w:rPr>
              <w:t>1.2.</w:t>
            </w:r>
          </w:p>
        </w:tc>
        <w:tc>
          <w:tcPr>
            <w:tcW w:w="5386" w:type="dxa"/>
            <w:tcBorders>
              <w:top w:val="single" w:sz="4" w:space="0" w:color="000000"/>
              <w:left w:val="single" w:sz="4" w:space="0" w:color="000000"/>
              <w:bottom w:val="single" w:sz="4" w:space="0" w:color="000000"/>
            </w:tcBorders>
            <w:shd w:val="clear" w:color="auto" w:fill="auto"/>
          </w:tcPr>
          <w:p w:rsidR="000A1C36" w:rsidRPr="00305CAC" w:rsidRDefault="000A1C36" w:rsidP="00B91218">
            <w:pPr>
              <w:autoSpaceDN w:val="0"/>
              <w:adjustRightInd w:val="0"/>
              <w:spacing w:line="240" w:lineRule="auto"/>
              <w:rPr>
                <w:rFonts w:ascii="Times New Roman" w:hAnsi="Times New Roman" w:cs="Times New Roman"/>
                <w:sz w:val="20"/>
                <w:szCs w:val="20"/>
              </w:rPr>
            </w:pPr>
            <w:r w:rsidRPr="00A40D31">
              <w:rPr>
                <w:rFonts w:ascii="Times New Roman" w:hAnsi="Times New Roman" w:cs="Times New Roman"/>
                <w:sz w:val="20"/>
                <w:szCs w:val="20"/>
              </w:rPr>
              <w:t>Ведение огородничества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A40D31" w:rsidRDefault="000A1C36" w:rsidP="00B91218">
            <w:pPr>
              <w:pStyle w:val="af4"/>
              <w:jc w:val="both"/>
              <w:rPr>
                <w:sz w:val="20"/>
                <w:szCs w:val="20"/>
              </w:rPr>
            </w:pPr>
            <w:smartTag w:uri="urn:schemas-microsoft-com:office:smarttags" w:element="metricconverter">
              <w:smartTagPr>
                <w:attr w:name="ProductID" w:val="0,04 га"/>
              </w:smartTagPr>
              <w:r w:rsidRPr="00A40D31">
                <w:rPr>
                  <w:sz w:val="20"/>
                  <w:szCs w:val="20"/>
                </w:rPr>
                <w:t>0,0</w:t>
              </w:r>
              <w:r>
                <w:rPr>
                  <w:sz w:val="20"/>
                  <w:szCs w:val="20"/>
                </w:rPr>
                <w:t>4</w:t>
              </w:r>
              <w:r w:rsidRPr="00A40D31">
                <w:rPr>
                  <w:sz w:val="20"/>
                  <w:szCs w:val="20"/>
                </w:rPr>
                <w:t xml:space="preserve"> га</w:t>
              </w:r>
            </w:smartTag>
            <w:r w:rsidRPr="00A40D31">
              <w:rPr>
                <w:sz w:val="20"/>
                <w:szCs w:val="20"/>
              </w:rPr>
              <w:t>;</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Default="000A1C36" w:rsidP="00B91218">
            <w:pPr>
              <w:pStyle w:val="af7"/>
              <w:jc w:val="both"/>
              <w:rPr>
                <w:b w:val="0"/>
                <w:sz w:val="20"/>
                <w:szCs w:val="20"/>
              </w:rPr>
            </w:pPr>
            <w:r>
              <w:rPr>
                <w:b w:val="0"/>
                <w:sz w:val="20"/>
                <w:szCs w:val="20"/>
              </w:rPr>
              <w:t>1.3.</w:t>
            </w:r>
          </w:p>
        </w:tc>
        <w:tc>
          <w:tcPr>
            <w:tcW w:w="5386"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autoSpaceDN w:val="0"/>
              <w:adjustRightInd w:val="0"/>
              <w:spacing w:line="240" w:lineRule="auto"/>
              <w:rPr>
                <w:rFonts w:ascii="Times New Roman" w:hAnsi="Times New Roman" w:cs="Times New Roman"/>
                <w:sz w:val="20"/>
                <w:szCs w:val="20"/>
              </w:rPr>
            </w:pPr>
            <w:r>
              <w:rPr>
                <w:rFonts w:ascii="Times New Roman" w:hAnsi="Times New Roman" w:cs="Times New Roman"/>
                <w:sz w:val="20"/>
                <w:szCs w:val="20"/>
              </w:rPr>
              <w:t>Ведение дачного хозяйства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A40D31" w:rsidRDefault="000A1C36" w:rsidP="00B91218">
            <w:pPr>
              <w:pStyle w:val="af4"/>
              <w:jc w:val="both"/>
              <w:rPr>
                <w:sz w:val="20"/>
                <w:szCs w:val="20"/>
              </w:rPr>
            </w:pPr>
            <w:smartTag w:uri="urn:schemas-microsoft-com:office:smarttags" w:element="metricconverter">
              <w:smartTagPr>
                <w:attr w:name="ProductID" w:val="0,1 га"/>
              </w:smartTagPr>
              <w:r w:rsidRPr="00A40D31">
                <w:rPr>
                  <w:sz w:val="20"/>
                  <w:szCs w:val="20"/>
                </w:rPr>
                <w:t>0,</w:t>
              </w:r>
              <w:r>
                <w:rPr>
                  <w:sz w:val="20"/>
                  <w:szCs w:val="20"/>
                </w:rPr>
                <w:t>1</w:t>
              </w:r>
              <w:r w:rsidRPr="00A40D31">
                <w:rPr>
                  <w:sz w:val="20"/>
                  <w:szCs w:val="20"/>
                </w:rPr>
                <w:t xml:space="preserve"> га</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b w:val="0"/>
                <w:sz w:val="20"/>
                <w:szCs w:val="20"/>
              </w:rPr>
            </w:pPr>
            <w:r w:rsidRPr="00A40D31">
              <w:rPr>
                <w:b w:val="0"/>
                <w:sz w:val="20"/>
                <w:szCs w:val="20"/>
              </w:rPr>
              <w:t>1.</w:t>
            </w:r>
            <w:r>
              <w:rPr>
                <w:b w:val="0"/>
                <w:sz w:val="20"/>
                <w:szCs w:val="20"/>
              </w:rPr>
              <w:t>4</w:t>
            </w:r>
            <w:r w:rsidRPr="00A40D31">
              <w:rPr>
                <w:b w:val="0"/>
                <w:sz w:val="20"/>
                <w:szCs w:val="20"/>
              </w:rPr>
              <w:t>.</w:t>
            </w:r>
          </w:p>
        </w:tc>
        <w:tc>
          <w:tcPr>
            <w:tcW w:w="5386"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b w:val="0"/>
                <w:sz w:val="20"/>
                <w:szCs w:val="20"/>
              </w:rPr>
            </w:pPr>
            <w:r w:rsidRPr="00A40D31">
              <w:rPr>
                <w:b w:val="0"/>
                <w:sz w:val="20"/>
                <w:szCs w:val="20"/>
              </w:rPr>
              <w:t>Для иных видов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A40D31" w:rsidRDefault="000A1C36" w:rsidP="00B91218">
            <w:pPr>
              <w:pStyle w:val="af4"/>
              <w:jc w:val="both"/>
              <w:rPr>
                <w:sz w:val="20"/>
                <w:szCs w:val="20"/>
              </w:rPr>
            </w:pPr>
            <w:r>
              <w:rPr>
                <w:sz w:val="20"/>
                <w:szCs w:val="20"/>
              </w:rPr>
              <w:t xml:space="preserve">Не подлежит установлению </w:t>
            </w:r>
          </w:p>
        </w:tc>
      </w:tr>
      <w:tr w:rsidR="000A1C36" w:rsidRPr="00A40D31" w:rsidTr="00B91218">
        <w:trPr>
          <w:trHeight w:val="277"/>
          <w:jc w:val="center"/>
        </w:trPr>
        <w:tc>
          <w:tcPr>
            <w:tcW w:w="711"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sz w:val="20"/>
                <w:szCs w:val="20"/>
              </w:rPr>
            </w:pPr>
            <w:r w:rsidRPr="00A40D31">
              <w:rPr>
                <w:sz w:val="20"/>
                <w:szCs w:val="20"/>
              </w:rPr>
              <w:t>2</w:t>
            </w:r>
          </w:p>
        </w:tc>
        <w:tc>
          <w:tcPr>
            <w:tcW w:w="5386"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sz w:val="20"/>
                <w:szCs w:val="20"/>
              </w:rPr>
            </w:pPr>
            <w:r w:rsidRPr="00A40D31">
              <w:rPr>
                <w:sz w:val="20"/>
                <w:szCs w:val="20"/>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A40D31" w:rsidRDefault="000A1C36" w:rsidP="00B91218">
            <w:pPr>
              <w:pStyle w:val="af4"/>
              <w:jc w:val="both"/>
              <w:rPr>
                <w:sz w:val="20"/>
                <w:szCs w:val="20"/>
              </w:rPr>
            </w:pPr>
          </w:p>
        </w:tc>
      </w:tr>
      <w:tr w:rsidR="000A1C36" w:rsidRPr="00A40D31" w:rsidTr="00B91218">
        <w:trPr>
          <w:trHeight w:val="277"/>
          <w:jc w:val="center"/>
        </w:trPr>
        <w:tc>
          <w:tcPr>
            <w:tcW w:w="711"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b w:val="0"/>
                <w:sz w:val="20"/>
                <w:szCs w:val="20"/>
              </w:rPr>
            </w:pPr>
            <w:r w:rsidRPr="00A40D31">
              <w:rPr>
                <w:b w:val="0"/>
                <w:sz w:val="20"/>
                <w:szCs w:val="20"/>
              </w:rPr>
              <w:t>2.1.</w:t>
            </w:r>
          </w:p>
        </w:tc>
        <w:tc>
          <w:tcPr>
            <w:tcW w:w="5386" w:type="dxa"/>
            <w:tcBorders>
              <w:top w:val="single" w:sz="4" w:space="0" w:color="000000"/>
              <w:left w:val="single" w:sz="4" w:space="0" w:color="000000"/>
              <w:bottom w:val="single" w:sz="4" w:space="0" w:color="000000"/>
            </w:tcBorders>
            <w:shd w:val="clear" w:color="auto" w:fill="auto"/>
          </w:tcPr>
          <w:p w:rsidR="000A1C36" w:rsidRPr="00032F73" w:rsidRDefault="000A1C36" w:rsidP="00B91218">
            <w:pPr>
              <w:pStyle w:val="af7"/>
              <w:jc w:val="both"/>
              <w:rPr>
                <w:b w:val="0"/>
                <w:sz w:val="20"/>
                <w:szCs w:val="20"/>
              </w:rPr>
            </w:pPr>
            <w:r w:rsidRPr="00032F73">
              <w:rPr>
                <w:b w:val="0"/>
                <w:sz w:val="20"/>
                <w:szCs w:val="20"/>
              </w:rPr>
              <w:t>Для ведения садоводства</w:t>
            </w:r>
            <w:r>
              <w:rPr>
                <w:b w:val="0"/>
                <w:sz w:val="20"/>
                <w:szCs w:val="20"/>
              </w:rPr>
              <w:t>,</w:t>
            </w:r>
            <w:r w:rsidRPr="00032F73">
              <w:rPr>
                <w:b w:val="0"/>
                <w:sz w:val="20"/>
                <w:szCs w:val="20"/>
              </w:rPr>
              <w:t xml:space="preserve"> Для ведения личного подсобного хозяйства</w:t>
            </w:r>
            <w:r>
              <w:rPr>
                <w:b w:val="0"/>
                <w:sz w:val="20"/>
                <w:szCs w:val="20"/>
              </w:rPr>
              <w:t>,</w:t>
            </w:r>
            <w:r w:rsidRPr="00032F73">
              <w:rPr>
                <w:b w:val="0"/>
                <w:sz w:val="20"/>
                <w:szCs w:val="20"/>
              </w:rPr>
              <w:t xml:space="preserve"> Ведение огородничества, Ведение дачного хозяйства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A40D31" w:rsidRDefault="000A1C36" w:rsidP="00B91218">
            <w:pPr>
              <w:pStyle w:val="af4"/>
              <w:jc w:val="both"/>
              <w:rPr>
                <w:sz w:val="20"/>
                <w:szCs w:val="20"/>
              </w:rPr>
            </w:pPr>
            <w:smartTag w:uri="urn:schemas-microsoft-com:office:smarttags" w:element="metricconverter">
              <w:smartTagPr>
                <w:attr w:name="ProductID" w:val="0,3 га"/>
              </w:smartTagPr>
              <w:r w:rsidRPr="00A40D31">
                <w:rPr>
                  <w:sz w:val="20"/>
                  <w:szCs w:val="20"/>
                </w:rPr>
                <w:t>0,</w:t>
              </w:r>
              <w:r>
                <w:rPr>
                  <w:sz w:val="20"/>
                  <w:szCs w:val="20"/>
                </w:rPr>
                <w:t>3</w:t>
              </w:r>
              <w:r w:rsidRPr="00A40D31">
                <w:rPr>
                  <w:sz w:val="20"/>
                  <w:szCs w:val="20"/>
                </w:rPr>
                <w:t xml:space="preserve"> га</w:t>
              </w:r>
            </w:smartTag>
            <w:r w:rsidRPr="00A40D31">
              <w:rPr>
                <w:sz w:val="20"/>
                <w:szCs w:val="20"/>
              </w:rPr>
              <w:t>;</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sz w:val="20"/>
                <w:szCs w:val="20"/>
              </w:rPr>
            </w:pPr>
            <w:r w:rsidRPr="00A40D31">
              <w:rPr>
                <w:sz w:val="20"/>
                <w:szCs w:val="20"/>
              </w:rPr>
              <w:t>2.1.</w:t>
            </w:r>
          </w:p>
        </w:tc>
        <w:tc>
          <w:tcPr>
            <w:tcW w:w="5386"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b w:val="0"/>
                <w:sz w:val="20"/>
                <w:szCs w:val="20"/>
              </w:rPr>
            </w:pPr>
            <w:r w:rsidRPr="00A40D31">
              <w:rPr>
                <w:b w:val="0"/>
                <w:sz w:val="20"/>
                <w:szCs w:val="20"/>
              </w:rPr>
              <w:t>Для иных видов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A40D31" w:rsidRDefault="000A1C36" w:rsidP="00B91218">
            <w:pPr>
              <w:pStyle w:val="af4"/>
              <w:jc w:val="both"/>
              <w:rPr>
                <w:sz w:val="20"/>
                <w:szCs w:val="20"/>
              </w:rPr>
            </w:pPr>
            <w:r>
              <w:rPr>
                <w:sz w:val="20"/>
                <w:szCs w:val="20"/>
              </w:rPr>
              <w:t xml:space="preserve">Не подлежит установлению </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sz w:val="20"/>
                <w:szCs w:val="20"/>
              </w:rPr>
            </w:pPr>
            <w:r w:rsidRPr="00A40D31">
              <w:rPr>
                <w:sz w:val="20"/>
                <w:szCs w:val="20"/>
              </w:rPr>
              <w:t>3</w:t>
            </w:r>
          </w:p>
        </w:tc>
        <w:tc>
          <w:tcPr>
            <w:tcW w:w="5386"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sz w:val="20"/>
                <w:szCs w:val="20"/>
              </w:rPr>
            </w:pPr>
            <w:r w:rsidRPr="00A40D31">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A40D31" w:rsidRDefault="000A1C36" w:rsidP="00B91218">
            <w:pPr>
              <w:pStyle w:val="af4"/>
              <w:jc w:val="both"/>
              <w:rPr>
                <w:sz w:val="20"/>
                <w:szCs w:val="20"/>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sz w:val="20"/>
                <w:szCs w:val="20"/>
              </w:rPr>
            </w:pPr>
            <w:r w:rsidRPr="00A40D31">
              <w:rPr>
                <w:sz w:val="20"/>
                <w:szCs w:val="20"/>
              </w:rPr>
              <w:t>3.1</w:t>
            </w:r>
          </w:p>
        </w:tc>
        <w:tc>
          <w:tcPr>
            <w:tcW w:w="5386"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b w:val="0"/>
                <w:sz w:val="20"/>
                <w:szCs w:val="20"/>
              </w:rPr>
            </w:pPr>
            <w:r w:rsidRPr="00A40D31">
              <w:rPr>
                <w:b w:val="0"/>
                <w:sz w:val="20"/>
                <w:szCs w:val="20"/>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A40D31" w:rsidRDefault="000A1C36" w:rsidP="00B91218">
            <w:pPr>
              <w:pStyle w:val="af4"/>
              <w:jc w:val="both"/>
              <w:rPr>
                <w:sz w:val="20"/>
                <w:szCs w:val="20"/>
              </w:rPr>
            </w:pPr>
            <w:smartTag w:uri="urn:schemas-microsoft-com:office:smarttags" w:element="metricconverter">
              <w:smartTagPr>
                <w:attr w:name="ProductID" w:val="0 м"/>
              </w:smartTagPr>
              <w:r w:rsidRPr="00A40D31">
                <w:rPr>
                  <w:sz w:val="20"/>
                  <w:szCs w:val="20"/>
                </w:rPr>
                <w:t>0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sz w:val="20"/>
                <w:szCs w:val="20"/>
              </w:rPr>
            </w:pPr>
            <w:r w:rsidRPr="00A40D31">
              <w:rPr>
                <w:sz w:val="20"/>
                <w:szCs w:val="20"/>
              </w:rPr>
              <w:t>3.2</w:t>
            </w:r>
          </w:p>
        </w:tc>
        <w:tc>
          <w:tcPr>
            <w:tcW w:w="5386"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b w:val="0"/>
                <w:sz w:val="20"/>
                <w:szCs w:val="20"/>
              </w:rPr>
            </w:pPr>
            <w:r w:rsidRPr="00A40D31">
              <w:rPr>
                <w:b w:val="0"/>
                <w:sz w:val="20"/>
                <w:szCs w:val="20"/>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A40D31" w:rsidRDefault="000A1C36" w:rsidP="00B91218">
            <w:pPr>
              <w:pStyle w:val="af4"/>
              <w:jc w:val="both"/>
              <w:rPr>
                <w:sz w:val="20"/>
                <w:szCs w:val="20"/>
              </w:rPr>
            </w:pPr>
            <w:smartTag w:uri="urn:schemas-microsoft-com:office:smarttags" w:element="metricconverter">
              <w:smartTagPr>
                <w:attr w:name="ProductID" w:val="1 м"/>
              </w:smartTagPr>
              <w:r w:rsidRPr="00A40D31">
                <w:rPr>
                  <w:sz w:val="20"/>
                  <w:szCs w:val="20"/>
                </w:rPr>
                <w:t>1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sz w:val="20"/>
                <w:szCs w:val="20"/>
              </w:rPr>
            </w:pPr>
            <w:r w:rsidRPr="00A40D31">
              <w:rPr>
                <w:sz w:val="20"/>
                <w:szCs w:val="20"/>
              </w:rPr>
              <w:t>3.3</w:t>
            </w:r>
          </w:p>
        </w:tc>
        <w:tc>
          <w:tcPr>
            <w:tcW w:w="5386"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b w:val="0"/>
                <w:sz w:val="20"/>
                <w:szCs w:val="20"/>
              </w:rPr>
            </w:pPr>
            <w:r w:rsidRPr="00A40D31">
              <w:rPr>
                <w:b w:val="0"/>
                <w:sz w:val="20"/>
                <w:szCs w:val="20"/>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A40D31" w:rsidRDefault="000A1C36" w:rsidP="00B91218">
            <w:pPr>
              <w:pStyle w:val="af4"/>
              <w:jc w:val="both"/>
              <w:rPr>
                <w:sz w:val="20"/>
                <w:szCs w:val="20"/>
              </w:rPr>
            </w:pPr>
            <w:smartTag w:uri="urn:schemas-microsoft-com:office:smarttags" w:element="metricconverter">
              <w:smartTagPr>
                <w:attr w:name="ProductID" w:val="3 м"/>
              </w:smartTagPr>
              <w:r w:rsidRPr="00A40D31">
                <w:rPr>
                  <w:sz w:val="20"/>
                  <w:szCs w:val="20"/>
                </w:rPr>
                <w:t>3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sz w:val="20"/>
                <w:szCs w:val="20"/>
              </w:rPr>
            </w:pPr>
            <w:r w:rsidRPr="00A40D31">
              <w:rPr>
                <w:sz w:val="20"/>
                <w:szCs w:val="20"/>
              </w:rPr>
              <w:t>4</w:t>
            </w:r>
          </w:p>
        </w:tc>
        <w:tc>
          <w:tcPr>
            <w:tcW w:w="5386"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sz w:val="20"/>
                <w:szCs w:val="20"/>
              </w:rPr>
            </w:pPr>
            <w:r w:rsidRPr="00A40D31">
              <w:rPr>
                <w:sz w:val="20"/>
                <w:szCs w:val="20"/>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A40D31" w:rsidRDefault="000A1C36" w:rsidP="00B91218">
            <w:pPr>
              <w:pStyle w:val="af4"/>
              <w:jc w:val="both"/>
              <w:rPr>
                <w:sz w:val="20"/>
                <w:szCs w:val="20"/>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sz w:val="20"/>
                <w:szCs w:val="20"/>
              </w:rPr>
            </w:pPr>
            <w:r w:rsidRPr="00A40D31">
              <w:rPr>
                <w:sz w:val="20"/>
                <w:szCs w:val="20"/>
              </w:rPr>
              <w:t>4.1</w:t>
            </w:r>
          </w:p>
        </w:tc>
        <w:tc>
          <w:tcPr>
            <w:tcW w:w="5386"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b w:val="0"/>
                <w:sz w:val="20"/>
                <w:szCs w:val="20"/>
              </w:rPr>
            </w:pPr>
            <w:r w:rsidRPr="00A40D31">
              <w:rPr>
                <w:b w:val="0"/>
                <w:sz w:val="20"/>
                <w:szCs w:val="20"/>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A40D31" w:rsidRDefault="000A1C36" w:rsidP="00B91218">
            <w:pPr>
              <w:pStyle w:val="af4"/>
              <w:jc w:val="both"/>
              <w:rPr>
                <w:sz w:val="20"/>
                <w:szCs w:val="20"/>
              </w:rPr>
            </w:pPr>
            <w:smartTag w:uri="urn:schemas-microsoft-com:office:smarttags" w:element="metricconverter">
              <w:smartTagPr>
                <w:attr w:name="ProductID" w:val="0 м"/>
              </w:smartTagPr>
              <w:r w:rsidRPr="00A40D31">
                <w:rPr>
                  <w:sz w:val="20"/>
                  <w:szCs w:val="20"/>
                </w:rPr>
                <w:t>0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sz w:val="20"/>
                <w:szCs w:val="20"/>
              </w:rPr>
            </w:pPr>
            <w:r w:rsidRPr="00A40D31">
              <w:rPr>
                <w:sz w:val="20"/>
                <w:szCs w:val="20"/>
              </w:rPr>
              <w:t>4.2</w:t>
            </w:r>
          </w:p>
        </w:tc>
        <w:tc>
          <w:tcPr>
            <w:tcW w:w="5386"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b w:val="0"/>
                <w:sz w:val="20"/>
                <w:szCs w:val="20"/>
              </w:rPr>
            </w:pPr>
            <w:r w:rsidRPr="00A40D31">
              <w:rPr>
                <w:b w:val="0"/>
                <w:sz w:val="20"/>
                <w:szCs w:val="20"/>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A40D31" w:rsidRDefault="000A1C36" w:rsidP="00B91218">
            <w:pPr>
              <w:pStyle w:val="af4"/>
              <w:jc w:val="both"/>
              <w:rPr>
                <w:sz w:val="20"/>
                <w:szCs w:val="20"/>
              </w:rPr>
            </w:pPr>
            <w:smartTag w:uri="urn:schemas-microsoft-com:office:smarttags" w:element="metricconverter">
              <w:smartTagPr>
                <w:attr w:name="ProductID" w:val="5 м"/>
              </w:smartTagPr>
              <w:r w:rsidRPr="00A40D31">
                <w:rPr>
                  <w:sz w:val="20"/>
                  <w:szCs w:val="20"/>
                </w:rPr>
                <w:t>5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6B0768" w:rsidRDefault="000A1C36" w:rsidP="00B91218">
            <w:pPr>
              <w:pStyle w:val="af7"/>
              <w:jc w:val="both"/>
              <w:rPr>
                <w:sz w:val="20"/>
                <w:szCs w:val="20"/>
              </w:rPr>
            </w:pPr>
            <w:r w:rsidRPr="006B0768">
              <w:rPr>
                <w:sz w:val="20"/>
                <w:szCs w:val="20"/>
              </w:rPr>
              <w:t>5</w:t>
            </w:r>
          </w:p>
        </w:tc>
        <w:tc>
          <w:tcPr>
            <w:tcW w:w="5386" w:type="dxa"/>
            <w:tcBorders>
              <w:top w:val="single" w:sz="4" w:space="0" w:color="000000"/>
              <w:left w:val="single" w:sz="4" w:space="0" w:color="000000"/>
              <w:bottom w:val="single" w:sz="4" w:space="0" w:color="000000"/>
            </w:tcBorders>
            <w:shd w:val="clear" w:color="auto" w:fill="auto"/>
          </w:tcPr>
          <w:p w:rsidR="000A1C36" w:rsidRPr="006B0768" w:rsidRDefault="000A1C36" w:rsidP="00B91218">
            <w:pPr>
              <w:pStyle w:val="af7"/>
              <w:jc w:val="both"/>
              <w:rPr>
                <w:sz w:val="20"/>
                <w:szCs w:val="20"/>
              </w:rPr>
            </w:pPr>
            <w:r w:rsidRPr="006B0768">
              <w:rPr>
                <w:sz w:val="20"/>
                <w:szCs w:val="20"/>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6B0768" w:rsidRDefault="000A1C36" w:rsidP="00B91218">
            <w:pPr>
              <w:pStyle w:val="af4"/>
              <w:jc w:val="both"/>
              <w:rPr>
                <w:sz w:val="20"/>
                <w:szCs w:val="20"/>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6B0768" w:rsidRDefault="000A1C36" w:rsidP="00B91218">
            <w:pPr>
              <w:pStyle w:val="af7"/>
              <w:jc w:val="both"/>
              <w:rPr>
                <w:sz w:val="20"/>
                <w:szCs w:val="20"/>
              </w:rPr>
            </w:pPr>
            <w:r>
              <w:rPr>
                <w:sz w:val="20"/>
                <w:szCs w:val="20"/>
              </w:rPr>
              <w:t>5.1.</w:t>
            </w:r>
          </w:p>
        </w:tc>
        <w:tc>
          <w:tcPr>
            <w:tcW w:w="5386" w:type="dxa"/>
            <w:tcBorders>
              <w:top w:val="single" w:sz="4" w:space="0" w:color="000000"/>
              <w:left w:val="single" w:sz="4" w:space="0" w:color="000000"/>
              <w:bottom w:val="single" w:sz="4" w:space="0" w:color="000000"/>
            </w:tcBorders>
            <w:shd w:val="clear" w:color="auto" w:fill="auto"/>
          </w:tcPr>
          <w:p w:rsidR="000A1C36" w:rsidRPr="006B0768" w:rsidRDefault="000A1C36" w:rsidP="00B91218">
            <w:pPr>
              <w:rPr>
                <w:sz w:val="20"/>
                <w:szCs w:val="20"/>
              </w:rPr>
            </w:pPr>
            <w:r w:rsidRPr="006B0768">
              <w:rPr>
                <w:rFonts w:ascii="Times New Roman" w:hAnsi="Times New Roman" w:cs="Times New Roman"/>
                <w:sz w:val="20"/>
                <w:szCs w:val="20"/>
                <w:lang w:eastAsia="zh-CN"/>
              </w:rPr>
              <w:t>Для ведения личного подсобного хозяйства, Ведение дачного хозяйства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Default="000A1C36" w:rsidP="00B91218">
            <w:pPr>
              <w:pStyle w:val="af4"/>
              <w:jc w:val="both"/>
              <w:rPr>
                <w:sz w:val="20"/>
                <w:szCs w:val="20"/>
              </w:rPr>
            </w:pPr>
            <w:r>
              <w:rPr>
                <w:sz w:val="20"/>
                <w:szCs w:val="20"/>
              </w:rPr>
              <w:t>3 этажа</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Default="000A1C36" w:rsidP="00B91218">
            <w:pPr>
              <w:pStyle w:val="af7"/>
              <w:jc w:val="both"/>
              <w:rPr>
                <w:sz w:val="20"/>
                <w:szCs w:val="20"/>
              </w:rPr>
            </w:pPr>
            <w:r>
              <w:rPr>
                <w:sz w:val="20"/>
                <w:szCs w:val="20"/>
              </w:rPr>
              <w:t>5.2.</w:t>
            </w:r>
          </w:p>
        </w:tc>
        <w:tc>
          <w:tcPr>
            <w:tcW w:w="5386" w:type="dxa"/>
            <w:tcBorders>
              <w:top w:val="single" w:sz="4" w:space="0" w:color="000000"/>
              <w:left w:val="single" w:sz="4" w:space="0" w:color="000000"/>
              <w:bottom w:val="single" w:sz="4" w:space="0" w:color="000000"/>
            </w:tcBorders>
            <w:shd w:val="clear" w:color="auto" w:fill="auto"/>
          </w:tcPr>
          <w:p w:rsidR="000A1C36" w:rsidRPr="006B0768" w:rsidRDefault="000A1C36" w:rsidP="00B91218">
            <w:pPr>
              <w:rPr>
                <w:rFonts w:ascii="Times New Roman" w:hAnsi="Times New Roman" w:cs="Times New Roman"/>
                <w:sz w:val="20"/>
                <w:szCs w:val="20"/>
                <w:lang w:eastAsia="zh-CN"/>
              </w:rPr>
            </w:pPr>
            <w:r w:rsidRPr="00305CAC">
              <w:rPr>
                <w:rFonts w:ascii="Times New Roman" w:hAnsi="Times New Roman" w:cs="Times New Roman"/>
                <w:sz w:val="20"/>
                <w:szCs w:val="20"/>
              </w:rPr>
              <w:t>Для ведения садоводства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Default="000A1C36" w:rsidP="00B91218">
            <w:pPr>
              <w:pStyle w:val="af4"/>
              <w:jc w:val="both"/>
              <w:rPr>
                <w:sz w:val="20"/>
                <w:szCs w:val="20"/>
              </w:rPr>
            </w:pPr>
            <w:r>
              <w:rPr>
                <w:sz w:val="20"/>
                <w:szCs w:val="20"/>
              </w:rPr>
              <w:t>2  этажа</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Default="000A1C36" w:rsidP="00B91218">
            <w:pPr>
              <w:pStyle w:val="af7"/>
              <w:jc w:val="both"/>
              <w:rPr>
                <w:sz w:val="20"/>
                <w:szCs w:val="20"/>
              </w:rPr>
            </w:pPr>
            <w:r>
              <w:rPr>
                <w:sz w:val="20"/>
                <w:szCs w:val="20"/>
              </w:rPr>
              <w:t>5.3.</w:t>
            </w:r>
          </w:p>
        </w:tc>
        <w:tc>
          <w:tcPr>
            <w:tcW w:w="5386" w:type="dxa"/>
            <w:tcBorders>
              <w:top w:val="single" w:sz="4" w:space="0" w:color="000000"/>
              <w:left w:val="single" w:sz="4" w:space="0" w:color="000000"/>
              <w:bottom w:val="single" w:sz="4" w:space="0" w:color="000000"/>
            </w:tcBorders>
            <w:shd w:val="clear" w:color="auto" w:fill="auto"/>
          </w:tcPr>
          <w:p w:rsidR="000A1C36" w:rsidRPr="00305CAC" w:rsidRDefault="000A1C36" w:rsidP="00B91218">
            <w:pPr>
              <w:rPr>
                <w:rFonts w:ascii="Times New Roman" w:hAnsi="Times New Roman" w:cs="Times New Roman"/>
                <w:sz w:val="20"/>
                <w:szCs w:val="20"/>
              </w:rPr>
            </w:pPr>
            <w:r>
              <w:rPr>
                <w:rFonts w:ascii="Times New Roman" w:hAnsi="Times New Roman" w:cs="Times New Roman"/>
                <w:sz w:val="20"/>
                <w:szCs w:val="20"/>
              </w:rPr>
              <w:t>Для иных видов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Default="000A1C36" w:rsidP="00B91218">
            <w:pPr>
              <w:pStyle w:val="af4"/>
              <w:jc w:val="both"/>
              <w:rPr>
                <w:sz w:val="20"/>
                <w:szCs w:val="20"/>
              </w:rPr>
            </w:pPr>
            <w:r>
              <w:rPr>
                <w:sz w:val="20"/>
                <w:szCs w:val="20"/>
              </w:rPr>
              <w:t xml:space="preserve">5 этажей или </w:t>
            </w:r>
            <w:smartTag w:uri="urn:schemas-microsoft-com:office:smarttags" w:element="metricconverter">
              <w:smartTagPr>
                <w:attr w:name="ProductID" w:val="15 метров"/>
              </w:smartTagPr>
              <w:r>
                <w:rPr>
                  <w:sz w:val="20"/>
                  <w:szCs w:val="20"/>
                </w:rPr>
                <w:t>15 метров</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sz w:val="20"/>
                <w:szCs w:val="20"/>
              </w:rPr>
            </w:pPr>
            <w:r w:rsidRPr="00A40D31">
              <w:rPr>
                <w:sz w:val="20"/>
                <w:szCs w:val="20"/>
              </w:rPr>
              <w:t>6</w:t>
            </w:r>
          </w:p>
        </w:tc>
        <w:tc>
          <w:tcPr>
            <w:tcW w:w="5386"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sz w:val="20"/>
                <w:szCs w:val="20"/>
              </w:rPr>
            </w:pPr>
            <w:r w:rsidRPr="00A40D31">
              <w:rPr>
                <w:sz w:val="20"/>
                <w:szCs w:val="20"/>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A40D31" w:rsidRDefault="000A1C36" w:rsidP="00B91218">
            <w:pPr>
              <w:pStyle w:val="af4"/>
              <w:jc w:val="both"/>
              <w:rPr>
                <w:sz w:val="20"/>
                <w:szCs w:val="20"/>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sz w:val="20"/>
                <w:szCs w:val="20"/>
              </w:rPr>
            </w:pPr>
            <w:r w:rsidRPr="00A40D31">
              <w:rPr>
                <w:sz w:val="20"/>
                <w:szCs w:val="20"/>
              </w:rPr>
              <w:t>6.1</w:t>
            </w:r>
          </w:p>
        </w:tc>
        <w:tc>
          <w:tcPr>
            <w:tcW w:w="5386"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b w:val="0"/>
                <w:sz w:val="20"/>
                <w:szCs w:val="20"/>
              </w:rPr>
            </w:pPr>
            <w:r w:rsidRPr="00A40D31">
              <w:rPr>
                <w:b w:val="0"/>
                <w:sz w:val="20"/>
                <w:szCs w:val="20"/>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A40D31" w:rsidRDefault="000A1C36" w:rsidP="00B91218">
            <w:pPr>
              <w:pStyle w:val="af4"/>
              <w:jc w:val="both"/>
              <w:rPr>
                <w:bCs/>
                <w:sz w:val="20"/>
                <w:szCs w:val="20"/>
              </w:rPr>
            </w:pPr>
            <w:r w:rsidRPr="00A40D31">
              <w:rPr>
                <w:bCs/>
                <w:sz w:val="20"/>
                <w:szCs w:val="20"/>
              </w:rPr>
              <w:t>100 %</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b w:val="0"/>
                <w:sz w:val="20"/>
                <w:szCs w:val="20"/>
              </w:rPr>
            </w:pPr>
            <w:r w:rsidRPr="00A40D31">
              <w:rPr>
                <w:sz w:val="20"/>
                <w:szCs w:val="20"/>
              </w:rPr>
              <w:t>6.2.</w:t>
            </w:r>
          </w:p>
        </w:tc>
        <w:tc>
          <w:tcPr>
            <w:tcW w:w="5386"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b w:val="0"/>
                <w:sz w:val="20"/>
                <w:szCs w:val="20"/>
              </w:rPr>
            </w:pPr>
            <w:r w:rsidRPr="00A40D31">
              <w:rPr>
                <w:b w:val="0"/>
                <w:sz w:val="20"/>
                <w:szCs w:val="20"/>
              </w:rPr>
              <w:t>Для ведения садоводства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A40D31" w:rsidRDefault="000A1C36" w:rsidP="00B91218">
            <w:pPr>
              <w:pStyle w:val="af4"/>
              <w:jc w:val="both"/>
              <w:rPr>
                <w:bCs/>
                <w:sz w:val="20"/>
                <w:szCs w:val="20"/>
              </w:rPr>
            </w:pPr>
            <w:r w:rsidRPr="00A40D31">
              <w:rPr>
                <w:bCs/>
                <w:sz w:val="20"/>
                <w:szCs w:val="20"/>
              </w:rPr>
              <w:t>15%</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sz w:val="20"/>
                <w:szCs w:val="20"/>
              </w:rPr>
            </w:pPr>
            <w:r w:rsidRPr="00A40D31">
              <w:rPr>
                <w:sz w:val="20"/>
                <w:szCs w:val="20"/>
              </w:rPr>
              <w:t>6.3.</w:t>
            </w:r>
          </w:p>
        </w:tc>
        <w:tc>
          <w:tcPr>
            <w:tcW w:w="5386" w:type="dxa"/>
            <w:tcBorders>
              <w:top w:val="single" w:sz="4" w:space="0" w:color="000000"/>
              <w:left w:val="single" w:sz="4" w:space="0" w:color="000000"/>
              <w:bottom w:val="single" w:sz="4" w:space="0" w:color="000000"/>
            </w:tcBorders>
            <w:shd w:val="clear" w:color="auto" w:fill="auto"/>
          </w:tcPr>
          <w:p w:rsidR="000A1C36" w:rsidRPr="00A40D31" w:rsidRDefault="000A1C36" w:rsidP="00B91218">
            <w:pPr>
              <w:pStyle w:val="af7"/>
              <w:jc w:val="both"/>
              <w:rPr>
                <w:b w:val="0"/>
                <w:sz w:val="20"/>
                <w:szCs w:val="20"/>
              </w:rPr>
            </w:pPr>
            <w:r w:rsidRPr="00A40D31">
              <w:rPr>
                <w:b w:val="0"/>
                <w:sz w:val="20"/>
                <w:szCs w:val="20"/>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A40D31" w:rsidRDefault="000A1C36" w:rsidP="00B91218">
            <w:pPr>
              <w:pStyle w:val="af4"/>
              <w:jc w:val="both"/>
              <w:rPr>
                <w:bCs/>
                <w:sz w:val="20"/>
                <w:szCs w:val="20"/>
              </w:rPr>
            </w:pPr>
            <w:r>
              <w:rPr>
                <w:bCs/>
                <w:sz w:val="20"/>
                <w:szCs w:val="20"/>
              </w:rPr>
              <w:t>4</w:t>
            </w:r>
            <w:r w:rsidRPr="00A40D31">
              <w:rPr>
                <w:bCs/>
                <w:sz w:val="20"/>
                <w:szCs w:val="20"/>
              </w:rPr>
              <w:t>0 %</w:t>
            </w:r>
          </w:p>
        </w:tc>
      </w:tr>
    </w:tbl>
    <w:p w:rsidR="000A1C36" w:rsidRDefault="000A1C36" w:rsidP="000A1C36">
      <w:pPr>
        <w:pStyle w:val="a3"/>
        <w:ind w:firstLine="567"/>
        <w:jc w:val="both"/>
        <w:rPr>
          <w:rFonts w:ascii="Times New Roman" w:hAnsi="Times New Roman"/>
          <w:sz w:val="24"/>
        </w:rPr>
      </w:pPr>
    </w:p>
    <w:p w:rsidR="000A1C36" w:rsidRPr="005F5BD8" w:rsidRDefault="000A1C36" w:rsidP="000A1C36">
      <w:pPr>
        <w:pStyle w:val="a3"/>
        <w:ind w:firstLine="567"/>
        <w:jc w:val="both"/>
        <w:rPr>
          <w:rFonts w:ascii="Times New Roman" w:hAnsi="Times New Roman"/>
          <w:sz w:val="20"/>
          <w:szCs w:val="20"/>
        </w:rPr>
      </w:pPr>
      <w:r w:rsidRPr="005F5BD8">
        <w:rPr>
          <w:rFonts w:ascii="Times New Roman" w:hAnsi="Times New Roman"/>
          <w:sz w:val="20"/>
          <w:szCs w:val="20"/>
        </w:rPr>
        <w:t xml:space="preserve">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в районе садоводческих, дачных объединений, в районах индивидуальной и садово-дачной застройки, должны быть не менее </w:t>
      </w:r>
      <w:smartTag w:uri="urn:schemas-microsoft-com:office:smarttags" w:element="metricconverter">
        <w:smartTagPr>
          <w:attr w:name="ProductID" w:val="6 м"/>
        </w:smartTagPr>
        <w:r w:rsidRPr="005F5BD8">
          <w:rPr>
            <w:rFonts w:ascii="Times New Roman" w:hAnsi="Times New Roman"/>
            <w:sz w:val="20"/>
            <w:szCs w:val="20"/>
          </w:rPr>
          <w:t>6 м</w:t>
        </w:r>
      </w:smartTag>
      <w:r w:rsidRPr="005F5BD8">
        <w:rPr>
          <w:rFonts w:ascii="Times New Roman" w:hAnsi="Times New Roman"/>
          <w:sz w:val="20"/>
          <w:szCs w:val="20"/>
        </w:rPr>
        <w:t xml:space="preserve">. </w:t>
      </w:r>
    </w:p>
    <w:p w:rsidR="000A1C36" w:rsidRPr="005F5BD8" w:rsidRDefault="000A1C36" w:rsidP="000A1C36">
      <w:pPr>
        <w:pStyle w:val="a3"/>
        <w:ind w:firstLine="567"/>
        <w:jc w:val="both"/>
        <w:rPr>
          <w:rFonts w:ascii="Times New Roman" w:hAnsi="Times New Roman"/>
          <w:sz w:val="20"/>
          <w:szCs w:val="20"/>
        </w:rPr>
      </w:pPr>
      <w:r w:rsidRPr="005F5BD8">
        <w:rPr>
          <w:rFonts w:ascii="Times New Roman" w:hAnsi="Times New Roman"/>
          <w:sz w:val="20"/>
          <w:szCs w:val="20"/>
        </w:rPr>
        <w:t xml:space="preserve">При отсутствии централизованной канализации в районах индивидуальной и садово-дачной застройки расстояние от туалета до стен соседнего дома необходимо принимать не менее </w:t>
      </w:r>
      <w:smartTag w:uri="urn:schemas-microsoft-com:office:smarttags" w:element="metricconverter">
        <w:smartTagPr>
          <w:attr w:name="ProductID" w:val="12 м"/>
        </w:smartTagPr>
        <w:r w:rsidRPr="005F5BD8">
          <w:rPr>
            <w:rFonts w:ascii="Times New Roman" w:hAnsi="Times New Roman"/>
            <w:sz w:val="20"/>
            <w:szCs w:val="20"/>
          </w:rPr>
          <w:t>12 м</w:t>
        </w:r>
      </w:smartTag>
      <w:r w:rsidRPr="005F5BD8">
        <w:rPr>
          <w:rFonts w:ascii="Times New Roman" w:hAnsi="Times New Roman"/>
          <w:sz w:val="20"/>
          <w:szCs w:val="20"/>
        </w:rPr>
        <w:t xml:space="preserve">, до источника водоснабжения (колодца) - не менее </w:t>
      </w:r>
      <w:smartTag w:uri="urn:schemas-microsoft-com:office:smarttags" w:element="metricconverter">
        <w:smartTagPr>
          <w:attr w:name="ProductID" w:val="25 м"/>
        </w:smartTagPr>
        <w:r w:rsidRPr="005F5BD8">
          <w:rPr>
            <w:rFonts w:ascii="Times New Roman" w:hAnsi="Times New Roman"/>
            <w:sz w:val="20"/>
            <w:szCs w:val="20"/>
          </w:rPr>
          <w:t>25 м</w:t>
        </w:r>
      </w:smartTag>
      <w:r w:rsidRPr="005F5BD8">
        <w:rPr>
          <w:rFonts w:ascii="Times New Roman" w:hAnsi="Times New Roman"/>
          <w:sz w:val="20"/>
          <w:szCs w:val="20"/>
        </w:rPr>
        <w:t>.</w:t>
      </w:r>
    </w:p>
    <w:p w:rsidR="000A1C36" w:rsidRPr="005F5BD8" w:rsidRDefault="000A1C36" w:rsidP="000A1C36">
      <w:pPr>
        <w:pStyle w:val="a3"/>
        <w:ind w:firstLine="567"/>
        <w:jc w:val="both"/>
        <w:rPr>
          <w:rFonts w:ascii="Times New Roman" w:hAnsi="Times New Roman"/>
          <w:sz w:val="20"/>
          <w:szCs w:val="20"/>
        </w:rPr>
      </w:pPr>
      <w:r w:rsidRPr="005F5BD8">
        <w:rPr>
          <w:rFonts w:ascii="Times New Roman" w:hAnsi="Times New Roman"/>
          <w:sz w:val="20"/>
          <w:szCs w:val="20"/>
        </w:rPr>
        <w:t xml:space="preserve">Минимальные расстояния между постройками в районе садоводческих, дачных объединений по санитарно-бытовым условиям: </w:t>
      </w:r>
    </w:p>
    <w:p w:rsidR="000A1C36" w:rsidRPr="005F5BD8" w:rsidRDefault="000A1C36" w:rsidP="000A1C36">
      <w:pPr>
        <w:pStyle w:val="a3"/>
        <w:ind w:firstLine="567"/>
        <w:jc w:val="both"/>
        <w:rPr>
          <w:rFonts w:ascii="Times New Roman" w:hAnsi="Times New Roman"/>
          <w:sz w:val="20"/>
          <w:szCs w:val="20"/>
        </w:rPr>
      </w:pPr>
      <w:r w:rsidRPr="005F5BD8">
        <w:rPr>
          <w:rFonts w:ascii="Times New Roman" w:hAnsi="Times New Roman"/>
          <w:sz w:val="20"/>
          <w:szCs w:val="20"/>
        </w:rPr>
        <w:t xml:space="preserve">от жилого строения или жилого дома до душа, бани (сауны), уборной – 8м; </w:t>
      </w:r>
    </w:p>
    <w:p w:rsidR="000A1C36" w:rsidRPr="005F5BD8" w:rsidRDefault="000A1C36" w:rsidP="000A1C36">
      <w:pPr>
        <w:pStyle w:val="a3"/>
        <w:ind w:firstLine="567"/>
        <w:jc w:val="both"/>
        <w:rPr>
          <w:rFonts w:ascii="Times New Roman" w:hAnsi="Times New Roman"/>
          <w:sz w:val="20"/>
          <w:szCs w:val="20"/>
        </w:rPr>
      </w:pPr>
      <w:r w:rsidRPr="005F5BD8">
        <w:rPr>
          <w:rFonts w:ascii="Times New Roman" w:hAnsi="Times New Roman"/>
          <w:sz w:val="20"/>
          <w:szCs w:val="20"/>
        </w:rPr>
        <w:t xml:space="preserve">от колодца до уборной и компостного устройства – 8м. </w:t>
      </w:r>
    </w:p>
    <w:p w:rsidR="000A1C36" w:rsidRPr="005F5BD8" w:rsidRDefault="000A1C36" w:rsidP="000A1C36">
      <w:pPr>
        <w:pStyle w:val="a3"/>
        <w:ind w:firstLine="567"/>
        <w:jc w:val="both"/>
        <w:rPr>
          <w:rFonts w:ascii="Times New Roman" w:hAnsi="Times New Roman"/>
          <w:sz w:val="20"/>
          <w:szCs w:val="20"/>
        </w:rPr>
      </w:pPr>
      <w:r w:rsidRPr="005F5BD8">
        <w:rPr>
          <w:rFonts w:ascii="Times New Roman" w:hAnsi="Times New Roman"/>
          <w:sz w:val="20"/>
          <w:szCs w:val="20"/>
        </w:rPr>
        <w:lastRenderedPageBreak/>
        <w:t xml:space="preserve">Указанные расстояния должны соблюдаться между постройками, расположенными на смежных участках. </w:t>
      </w:r>
    </w:p>
    <w:p w:rsidR="000A1C36" w:rsidRPr="005F5BD8" w:rsidRDefault="000A1C36" w:rsidP="000A1C36">
      <w:pPr>
        <w:pStyle w:val="a3"/>
        <w:ind w:firstLine="567"/>
        <w:jc w:val="both"/>
        <w:rPr>
          <w:rFonts w:ascii="Times New Roman" w:hAnsi="Times New Roman"/>
          <w:sz w:val="20"/>
          <w:szCs w:val="20"/>
        </w:rPr>
      </w:pPr>
      <w:r w:rsidRPr="005F5BD8">
        <w:rPr>
          <w:rFonts w:ascii="Times New Roman" w:hAnsi="Times New Roman"/>
          <w:sz w:val="20"/>
          <w:szCs w:val="20"/>
        </w:rPr>
        <w:t>Здания и сооружения общего пользования должны отстоять от границ садовых уча</w:t>
      </w:r>
      <w:r w:rsidRPr="005F5BD8">
        <w:rPr>
          <w:rFonts w:ascii="Times New Roman" w:hAnsi="Times New Roman"/>
          <w:sz w:val="20"/>
          <w:szCs w:val="20"/>
        </w:rPr>
        <w:softHyphen/>
        <w:t xml:space="preserve">стков не менее чем на </w:t>
      </w:r>
      <w:smartTag w:uri="urn:schemas-microsoft-com:office:smarttags" w:element="metricconverter">
        <w:smartTagPr>
          <w:attr w:name="ProductID" w:val="4 м"/>
        </w:smartTagPr>
        <w:r w:rsidRPr="005F5BD8">
          <w:rPr>
            <w:rFonts w:ascii="Times New Roman" w:hAnsi="Times New Roman"/>
            <w:sz w:val="20"/>
            <w:szCs w:val="20"/>
          </w:rPr>
          <w:t>4 м</w:t>
        </w:r>
      </w:smartTag>
      <w:r w:rsidRPr="005F5BD8">
        <w:rPr>
          <w:rFonts w:ascii="Times New Roman" w:hAnsi="Times New Roman"/>
          <w:sz w:val="20"/>
          <w:szCs w:val="20"/>
        </w:rPr>
        <w:t>.</w:t>
      </w:r>
    </w:p>
    <w:p w:rsidR="000A1C36" w:rsidRPr="005F5BD8" w:rsidRDefault="000A1C36" w:rsidP="000A1C36">
      <w:pPr>
        <w:pStyle w:val="a3"/>
        <w:ind w:firstLine="567"/>
        <w:jc w:val="both"/>
        <w:rPr>
          <w:rFonts w:ascii="Times New Roman" w:hAnsi="Times New Roman"/>
          <w:sz w:val="20"/>
          <w:szCs w:val="20"/>
        </w:rPr>
      </w:pPr>
      <w:r w:rsidRPr="005F5BD8">
        <w:rPr>
          <w:rFonts w:ascii="Times New Roman" w:hAnsi="Times New Roman"/>
          <w:sz w:val="20"/>
          <w:szCs w:val="20"/>
        </w:rPr>
        <w:t xml:space="preserve">Максимальная высота вновь размещаемых и реконструируемых объектов садоводства, огородничества и дачного строительства, не должна превышать </w:t>
      </w:r>
      <w:smartTag w:uri="urn:schemas-microsoft-com:office:smarttags" w:element="metricconverter">
        <w:smartTagPr>
          <w:attr w:name="ProductID" w:val="12 метров"/>
        </w:smartTagPr>
        <w:r w:rsidRPr="005F5BD8">
          <w:rPr>
            <w:rFonts w:ascii="Times New Roman" w:hAnsi="Times New Roman"/>
            <w:sz w:val="20"/>
            <w:szCs w:val="20"/>
          </w:rPr>
          <w:t>12 метров</w:t>
        </w:r>
      </w:smartTag>
      <w:r w:rsidRPr="005F5BD8">
        <w:rPr>
          <w:rFonts w:ascii="Times New Roman" w:hAnsi="Times New Roman"/>
          <w:sz w:val="20"/>
          <w:szCs w:val="20"/>
        </w:rPr>
        <w:t xml:space="preserve"> от планировочной отметки земли наиболее высокой части этих объектов капитального строительства.</w:t>
      </w:r>
    </w:p>
    <w:p w:rsidR="000A1C36" w:rsidRPr="005F5BD8" w:rsidRDefault="000A1C36" w:rsidP="000A1C36">
      <w:pPr>
        <w:pStyle w:val="ConsPlusNormal"/>
        <w:ind w:firstLine="540"/>
        <w:jc w:val="both"/>
        <w:rPr>
          <w:rFonts w:ascii="Times New Roman" w:hAnsi="Times New Roman" w:cs="Times New Roman"/>
        </w:rPr>
      </w:pPr>
      <w:r w:rsidRPr="005F5BD8">
        <w:rPr>
          <w:rFonts w:ascii="Times New Roman" w:hAnsi="Times New Roman"/>
        </w:rPr>
        <w:t xml:space="preserve">Земельные участки для ведения садоводства, огородничества и дачного строительства должны быть огорожены. Ограждения с целью минимального затенения территории соседних участков должны быть сетчатые или решетчатые высотой до </w:t>
      </w:r>
      <w:smartTag w:uri="urn:schemas-microsoft-com:office:smarttags" w:element="metricconverter">
        <w:smartTagPr>
          <w:attr w:name="ProductID" w:val="1,5 м"/>
        </w:smartTagPr>
        <w:r w:rsidRPr="005F5BD8">
          <w:rPr>
            <w:rFonts w:ascii="Times New Roman" w:hAnsi="Times New Roman"/>
          </w:rPr>
          <w:t>1,5 м</w:t>
        </w:r>
      </w:smartTag>
      <w:r w:rsidRPr="005F5BD8">
        <w:rPr>
          <w:rFonts w:ascii="Times New Roman" w:hAnsi="Times New Roman"/>
        </w:rPr>
        <w:t>. Допускается устройство глухих ограждений со стороны улиц и проездов по решению общего собрания членов садоводческого (дачного) объединения.</w:t>
      </w:r>
    </w:p>
    <w:p w:rsidR="000A1C36" w:rsidRDefault="000A1C36" w:rsidP="000A1C36">
      <w:pPr>
        <w:pStyle w:val="ConsPlusNormal"/>
        <w:snapToGrid w:val="0"/>
        <w:spacing w:line="200" w:lineRule="atLeast"/>
        <w:ind w:firstLine="0"/>
        <w:jc w:val="both"/>
        <w:rPr>
          <w:rFonts w:ascii="Times New Roman" w:hAnsi="Times New Roman" w:cs="Times New Roman"/>
          <w:b/>
          <w:sz w:val="24"/>
          <w:szCs w:val="24"/>
        </w:rPr>
      </w:pPr>
    </w:p>
    <w:p w:rsidR="000A1C36" w:rsidRPr="005F5BD8" w:rsidRDefault="000A1C36" w:rsidP="000A1C36">
      <w:pPr>
        <w:pStyle w:val="ConsNormal"/>
        <w:widowControl/>
        <w:tabs>
          <w:tab w:val="left" w:pos="160"/>
          <w:tab w:val="left" w:pos="800"/>
          <w:tab w:val="left" w:pos="5694"/>
        </w:tabs>
        <w:ind w:firstLine="482"/>
        <w:jc w:val="both"/>
        <w:rPr>
          <w:rFonts w:ascii="Times New Roman" w:hAnsi="Times New Roman" w:cs="Times New Roman"/>
          <w:b/>
        </w:rPr>
      </w:pPr>
      <w:r w:rsidRPr="005F5BD8">
        <w:rPr>
          <w:rFonts w:ascii="Times New Roman" w:hAnsi="Times New Roman" w:cs="Times New Roman"/>
          <w:b/>
        </w:rPr>
        <w:t>Зоны особо охраняемых территорий:</w:t>
      </w:r>
    </w:p>
    <w:p w:rsidR="000A1C36" w:rsidRPr="005F5BD8" w:rsidRDefault="000A1C36" w:rsidP="000A1C36">
      <w:pPr>
        <w:pStyle w:val="ConsNormal"/>
        <w:widowControl/>
        <w:tabs>
          <w:tab w:val="left" w:pos="160"/>
          <w:tab w:val="left" w:pos="800"/>
        </w:tabs>
        <w:ind w:firstLine="482"/>
        <w:jc w:val="both"/>
        <w:rPr>
          <w:rFonts w:ascii="Times New Roman" w:hAnsi="Times New Roman" w:cs="Times New Roman"/>
          <w:b/>
        </w:rPr>
      </w:pPr>
      <w:r w:rsidRPr="005F5BD8">
        <w:rPr>
          <w:rFonts w:ascii="Times New Roman" w:hAnsi="Times New Roman" w:cs="Times New Roman"/>
          <w:b/>
        </w:rPr>
        <w:t>ЗВ.</w:t>
      </w:r>
      <w:r w:rsidRPr="005F5BD8">
        <w:rPr>
          <w:rFonts w:ascii="Times New Roman" w:hAnsi="Times New Roman" w:cs="Times New Roman"/>
          <w:b/>
        </w:rPr>
        <w:tab/>
        <w:t>ЗОНА ИСТОЧНИКОВ ВОДОСНАБЖЕНИЯ</w:t>
      </w:r>
    </w:p>
    <w:p w:rsidR="000A1C36" w:rsidRPr="005F5BD8" w:rsidRDefault="000A1C36" w:rsidP="000A1C36">
      <w:pPr>
        <w:pStyle w:val="ConsNormal"/>
        <w:tabs>
          <w:tab w:val="left" w:pos="160"/>
          <w:tab w:val="left" w:pos="800"/>
        </w:tabs>
        <w:ind w:firstLine="482"/>
        <w:jc w:val="both"/>
        <w:rPr>
          <w:rFonts w:ascii="Times New Roman" w:hAnsi="Times New Roman" w:cs="Times New Roman"/>
        </w:rPr>
      </w:pPr>
      <w:r w:rsidRPr="005F5BD8">
        <w:rPr>
          <w:rFonts w:ascii="Times New Roman" w:hAnsi="Times New Roman" w:cs="Times New Roman"/>
        </w:rPr>
        <w:t>Зона источников водоснабжения выделена для обеспечения правовых условий формирования территорий предназначенных для размещения и санитарной охраны объектов водоснабжения, а также сооружений и коммуникаций, служащих для функционирования и эксплуатации объектов водоснабжения.</w:t>
      </w:r>
    </w:p>
    <w:p w:rsidR="000A1C36" w:rsidRPr="005F5BD8" w:rsidRDefault="000A1C36" w:rsidP="000A1C36">
      <w:pPr>
        <w:pStyle w:val="ConsPlusNormal"/>
        <w:tabs>
          <w:tab w:val="num" w:pos="-993"/>
        </w:tabs>
        <w:spacing w:line="200" w:lineRule="atLeast"/>
        <w:ind w:firstLine="0"/>
        <w:jc w:val="both"/>
        <w:rPr>
          <w:rFonts w:ascii="Times New Roman" w:hAnsi="Times New Roman" w:cs="Times New Roman"/>
          <w:b/>
        </w:rPr>
      </w:pPr>
      <w:r w:rsidRPr="005F5BD8">
        <w:rPr>
          <w:rFonts w:ascii="Times New Roman" w:hAnsi="Times New Roman" w:cs="Times New Roman"/>
          <w:b/>
        </w:rPr>
        <w:t>Основные виды разрешенного использования:</w:t>
      </w:r>
    </w:p>
    <w:tbl>
      <w:tblPr>
        <w:tblW w:w="10261" w:type="dxa"/>
        <w:jc w:val="center"/>
        <w:tblLayout w:type="fixed"/>
        <w:tblLook w:val="0000"/>
      </w:tblPr>
      <w:tblGrid>
        <w:gridCol w:w="2396"/>
        <w:gridCol w:w="5855"/>
        <w:gridCol w:w="2010"/>
      </w:tblGrid>
      <w:tr w:rsidR="000A1C36" w:rsidRPr="00A40D31" w:rsidTr="00B91218">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0A1C36" w:rsidRPr="005F5BD8" w:rsidRDefault="000A1C36" w:rsidP="005F5BD8">
            <w:pPr>
              <w:pStyle w:val="af6"/>
              <w:jc w:val="both"/>
              <w:rPr>
                <w:sz w:val="16"/>
                <w:szCs w:val="16"/>
              </w:rPr>
            </w:pPr>
            <w:r w:rsidRPr="005F5BD8">
              <w:rPr>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5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36" w:rsidRPr="005F5BD8" w:rsidRDefault="000A1C36" w:rsidP="005F5BD8">
            <w:pPr>
              <w:pStyle w:val="af6"/>
              <w:jc w:val="both"/>
              <w:rPr>
                <w:sz w:val="16"/>
                <w:szCs w:val="16"/>
              </w:rPr>
            </w:pPr>
            <w:r w:rsidRPr="005F5BD8">
              <w:rPr>
                <w:sz w:val="16"/>
                <w:szCs w:val="16"/>
              </w:rPr>
              <w:t>Объекты капитального строительства, разрешенные для размещения на земельных участках</w:t>
            </w:r>
          </w:p>
        </w:tc>
        <w:tc>
          <w:tcPr>
            <w:tcW w:w="2010" w:type="dxa"/>
            <w:tcBorders>
              <w:top w:val="single" w:sz="4" w:space="0" w:color="000000"/>
              <w:left w:val="single" w:sz="4" w:space="0" w:color="000000"/>
              <w:bottom w:val="single" w:sz="4" w:space="0" w:color="000000"/>
              <w:right w:val="single" w:sz="4" w:space="0" w:color="000000"/>
            </w:tcBorders>
          </w:tcPr>
          <w:p w:rsidR="000A1C36" w:rsidRPr="005F5BD8" w:rsidRDefault="000A1C36" w:rsidP="005F5BD8">
            <w:pPr>
              <w:pStyle w:val="af6"/>
              <w:jc w:val="both"/>
              <w:rPr>
                <w:sz w:val="16"/>
                <w:szCs w:val="16"/>
              </w:rPr>
            </w:pPr>
            <w:r w:rsidRPr="005F5BD8">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0A1C36" w:rsidRPr="00A40D31" w:rsidTr="00B91218">
        <w:trPr>
          <w:tblHeader/>
          <w:jc w:val="center"/>
        </w:trPr>
        <w:tc>
          <w:tcPr>
            <w:tcW w:w="2396" w:type="dxa"/>
            <w:tcBorders>
              <w:top w:val="single" w:sz="4" w:space="0" w:color="000000"/>
              <w:left w:val="single" w:sz="4" w:space="0" w:color="000000"/>
              <w:bottom w:val="single" w:sz="4" w:space="0" w:color="000000"/>
            </w:tcBorders>
            <w:shd w:val="clear" w:color="auto" w:fill="auto"/>
          </w:tcPr>
          <w:p w:rsidR="000A1C36" w:rsidRPr="005F5BD8" w:rsidRDefault="000A1C36" w:rsidP="005F5BD8">
            <w:pPr>
              <w:autoSpaceDN w:val="0"/>
              <w:adjustRightInd w:val="0"/>
              <w:spacing w:after="0" w:line="240" w:lineRule="auto"/>
              <w:rPr>
                <w:rFonts w:ascii="Times New Roman" w:hAnsi="Times New Roman" w:cs="Times New Roman"/>
                <w:sz w:val="16"/>
                <w:szCs w:val="16"/>
              </w:rPr>
            </w:pPr>
            <w:r w:rsidRPr="005F5BD8">
              <w:rPr>
                <w:rFonts w:ascii="Times New Roman" w:hAnsi="Times New Roman" w:cs="Times New Roman"/>
                <w:sz w:val="16"/>
                <w:szCs w:val="16"/>
              </w:rPr>
              <w:t>Коммунальное обслуживание</w:t>
            </w:r>
          </w:p>
        </w:tc>
        <w:tc>
          <w:tcPr>
            <w:tcW w:w="5855"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5F5BD8">
            <w:pPr>
              <w:autoSpaceDN w:val="0"/>
              <w:adjustRightInd w:val="0"/>
              <w:spacing w:after="0" w:line="240" w:lineRule="auto"/>
              <w:rPr>
                <w:rFonts w:ascii="Times New Roman" w:hAnsi="Times New Roman" w:cs="Times New Roman"/>
                <w:sz w:val="16"/>
                <w:szCs w:val="16"/>
              </w:rPr>
            </w:pPr>
            <w:r w:rsidRPr="005F5BD8">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010" w:type="dxa"/>
            <w:tcBorders>
              <w:top w:val="single" w:sz="4" w:space="0" w:color="000000"/>
              <w:left w:val="single" w:sz="4" w:space="0" w:color="000000"/>
              <w:bottom w:val="single" w:sz="4" w:space="0" w:color="000000"/>
              <w:right w:val="single" w:sz="4" w:space="0" w:color="000000"/>
            </w:tcBorders>
          </w:tcPr>
          <w:p w:rsidR="000A1C36" w:rsidRPr="005F5BD8" w:rsidRDefault="000A1C36" w:rsidP="005F5BD8">
            <w:pPr>
              <w:autoSpaceDN w:val="0"/>
              <w:adjustRightInd w:val="0"/>
              <w:spacing w:after="0" w:line="240" w:lineRule="auto"/>
              <w:jc w:val="center"/>
              <w:rPr>
                <w:rFonts w:ascii="Times New Roman" w:hAnsi="Times New Roman" w:cs="Times New Roman"/>
                <w:sz w:val="16"/>
                <w:szCs w:val="16"/>
              </w:rPr>
            </w:pPr>
            <w:r w:rsidRPr="005F5BD8">
              <w:rPr>
                <w:rFonts w:ascii="Times New Roman" w:hAnsi="Times New Roman" w:cs="Times New Roman"/>
                <w:sz w:val="16"/>
                <w:szCs w:val="16"/>
              </w:rPr>
              <w:t>3.1</w:t>
            </w:r>
          </w:p>
        </w:tc>
      </w:tr>
    </w:tbl>
    <w:p w:rsidR="000A1C36" w:rsidRPr="005F5BD8" w:rsidRDefault="00D2512A" w:rsidP="000A1C36">
      <w:pPr>
        <w:autoSpaceDN w:val="0"/>
        <w:adjustRightInd w:val="0"/>
        <w:spacing w:line="240" w:lineRule="auto"/>
        <w:ind w:firstLine="540"/>
        <w:rPr>
          <w:rFonts w:ascii="Times New Roman" w:hAnsi="Times New Roman"/>
          <w:sz w:val="20"/>
          <w:szCs w:val="20"/>
        </w:rPr>
      </w:pPr>
      <w:hyperlink r:id="rId70" w:history="1">
        <w:r w:rsidR="000A1C36" w:rsidRPr="005F5BD8">
          <w:rPr>
            <w:rFonts w:ascii="Times New Roman" w:hAnsi="Times New Roman" w:cs="Times New Roman"/>
            <w:b/>
            <w:bCs/>
            <w:sz w:val="20"/>
            <w:szCs w:val="20"/>
          </w:rPr>
          <w:t>Предельные</w:t>
        </w:r>
      </w:hyperlink>
      <w:r w:rsidR="000A1C36" w:rsidRPr="005F5BD8">
        <w:rPr>
          <w:rFonts w:ascii="Times New Roman" w:hAnsi="Times New Roman" w:cs="Times New Roman"/>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0A1C36" w:rsidRPr="005F5BD8">
        <w:rPr>
          <w:rFonts w:ascii="Times New Roman" w:hAnsi="Times New Roman"/>
          <w:b/>
          <w:sz w:val="20"/>
          <w:szCs w:val="20"/>
        </w:rPr>
        <w:t>:</w:t>
      </w:r>
    </w:p>
    <w:tbl>
      <w:tblPr>
        <w:tblW w:w="9923" w:type="dxa"/>
        <w:jc w:val="center"/>
        <w:tblLayout w:type="fixed"/>
        <w:tblLook w:val="0000"/>
      </w:tblPr>
      <w:tblGrid>
        <w:gridCol w:w="711"/>
        <w:gridCol w:w="5386"/>
        <w:gridCol w:w="3826"/>
      </w:tblGrid>
      <w:tr w:rsidR="000A1C36" w:rsidRPr="00CD6A64"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6"/>
              <w:rPr>
                <w:sz w:val="16"/>
                <w:szCs w:val="16"/>
              </w:rPr>
            </w:pPr>
            <w:r w:rsidRPr="005F5BD8">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6"/>
              <w:rPr>
                <w:sz w:val="16"/>
                <w:szCs w:val="16"/>
              </w:rPr>
            </w:pPr>
            <w:r w:rsidRPr="005F5BD8">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6"/>
              <w:rPr>
                <w:sz w:val="16"/>
                <w:szCs w:val="16"/>
              </w:rPr>
            </w:pPr>
            <w:r w:rsidRPr="005F5BD8">
              <w:rPr>
                <w:sz w:val="16"/>
                <w:szCs w:val="16"/>
              </w:rPr>
              <w:t>Значения предельных размеров и параметров</w:t>
            </w:r>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rPr>
                <w:sz w:val="16"/>
                <w:szCs w:val="16"/>
              </w:rPr>
            </w:pPr>
            <w:r w:rsidRPr="005F5BD8">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rPr>
                <w:sz w:val="16"/>
                <w:szCs w:val="16"/>
              </w:rPr>
            </w:pPr>
            <w:r w:rsidRPr="005F5BD8">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rPr>
                <w:sz w:val="16"/>
                <w:szCs w:val="16"/>
              </w:rPr>
            </w:pPr>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rPr>
                <w:sz w:val="16"/>
                <w:szCs w:val="16"/>
              </w:rPr>
            </w:pP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rPr>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rPr>
                <w:sz w:val="16"/>
                <w:szCs w:val="16"/>
              </w:rPr>
            </w:pPr>
            <w:r w:rsidRPr="005F5BD8">
              <w:rPr>
                <w:sz w:val="16"/>
                <w:szCs w:val="16"/>
              </w:rPr>
              <w:t>Не подлежит ограничению</w:t>
            </w:r>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rPr>
                <w:sz w:val="16"/>
                <w:szCs w:val="16"/>
              </w:rPr>
            </w:pPr>
            <w:r w:rsidRPr="005F5BD8">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rPr>
                <w:sz w:val="16"/>
                <w:szCs w:val="16"/>
              </w:rPr>
            </w:pPr>
            <w:r w:rsidRPr="005F5BD8">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rPr>
                <w:sz w:val="16"/>
                <w:szCs w:val="16"/>
              </w:rPr>
            </w:pPr>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rPr>
                <w:b w:val="0"/>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rPr>
                <w:sz w:val="16"/>
                <w:szCs w:val="16"/>
              </w:rPr>
            </w:pPr>
            <w:r w:rsidRPr="005F5BD8">
              <w:rPr>
                <w:sz w:val="16"/>
                <w:szCs w:val="16"/>
              </w:rPr>
              <w:t>Не подлежит ограничению</w:t>
            </w:r>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rPr>
                <w:sz w:val="16"/>
                <w:szCs w:val="16"/>
              </w:rPr>
            </w:pPr>
            <w:r w:rsidRPr="005F5BD8">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rPr>
                <w:sz w:val="16"/>
                <w:szCs w:val="16"/>
              </w:rPr>
            </w:pPr>
            <w:r w:rsidRPr="005F5BD8">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rPr>
                <w:sz w:val="16"/>
                <w:szCs w:val="16"/>
              </w:rPr>
            </w:pPr>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rPr>
                <w:sz w:val="16"/>
                <w:szCs w:val="16"/>
              </w:rPr>
            </w:pPr>
            <w:r w:rsidRPr="005F5BD8">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rPr>
                <w:sz w:val="16"/>
                <w:szCs w:val="16"/>
              </w:rPr>
            </w:pPr>
            <w:r w:rsidRPr="005F5BD8">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rPr>
                <w:sz w:val="16"/>
                <w:szCs w:val="16"/>
              </w:rPr>
            </w:pPr>
            <w:smartTag w:uri="urn:schemas-microsoft-com:office:smarttags" w:element="metricconverter">
              <w:smartTagPr>
                <w:attr w:name="ProductID" w:val="0 м"/>
              </w:smartTagPr>
              <w:r w:rsidRPr="005F5BD8">
                <w:rPr>
                  <w:sz w:val="16"/>
                  <w:szCs w:val="16"/>
                </w:rPr>
                <w:t>0 м</w:t>
              </w:r>
            </w:smartTag>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rPr>
                <w:sz w:val="16"/>
                <w:szCs w:val="16"/>
              </w:rPr>
            </w:pPr>
            <w:r w:rsidRPr="005F5BD8">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rPr>
                <w:sz w:val="16"/>
                <w:szCs w:val="16"/>
              </w:rPr>
            </w:pPr>
            <w:r w:rsidRPr="005F5BD8">
              <w:rPr>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rPr>
                <w:sz w:val="16"/>
                <w:szCs w:val="16"/>
              </w:rPr>
            </w:pPr>
            <w:smartTag w:uri="urn:schemas-microsoft-com:office:smarttags" w:element="metricconverter">
              <w:smartTagPr>
                <w:attr w:name="ProductID" w:val="1 м"/>
              </w:smartTagPr>
              <w:r w:rsidRPr="005F5BD8">
                <w:rPr>
                  <w:sz w:val="16"/>
                  <w:szCs w:val="16"/>
                </w:rPr>
                <w:t>1 м</w:t>
              </w:r>
            </w:smartTag>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rPr>
                <w:sz w:val="16"/>
                <w:szCs w:val="16"/>
              </w:rPr>
            </w:pPr>
            <w:r w:rsidRPr="005F5BD8">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rPr>
                <w:sz w:val="16"/>
                <w:szCs w:val="16"/>
              </w:rPr>
            </w:pPr>
            <w:r w:rsidRPr="005F5BD8">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rPr>
                <w:sz w:val="16"/>
                <w:szCs w:val="16"/>
              </w:rPr>
            </w:pPr>
            <w:smartTag w:uri="urn:schemas-microsoft-com:office:smarttags" w:element="metricconverter">
              <w:smartTagPr>
                <w:attr w:name="ProductID" w:val="3 м"/>
              </w:smartTagPr>
              <w:r w:rsidRPr="005F5BD8">
                <w:rPr>
                  <w:sz w:val="16"/>
                  <w:szCs w:val="16"/>
                </w:rPr>
                <w:t>3 м</w:t>
              </w:r>
            </w:smartTag>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rPr>
                <w:sz w:val="16"/>
                <w:szCs w:val="16"/>
              </w:rPr>
            </w:pPr>
            <w:r w:rsidRPr="005F5BD8">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rPr>
                <w:sz w:val="16"/>
                <w:szCs w:val="16"/>
              </w:rPr>
            </w:pPr>
            <w:r w:rsidRPr="005F5BD8">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rPr>
                <w:sz w:val="16"/>
                <w:szCs w:val="16"/>
              </w:rPr>
            </w:pPr>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rPr>
                <w:sz w:val="16"/>
                <w:szCs w:val="16"/>
              </w:rPr>
            </w:pPr>
            <w:r w:rsidRPr="005F5BD8">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rPr>
                <w:sz w:val="16"/>
                <w:szCs w:val="16"/>
              </w:rPr>
            </w:pPr>
            <w:r w:rsidRPr="005F5BD8">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rPr>
                <w:sz w:val="16"/>
                <w:szCs w:val="16"/>
              </w:rPr>
            </w:pPr>
            <w:smartTag w:uri="urn:schemas-microsoft-com:office:smarttags" w:element="metricconverter">
              <w:smartTagPr>
                <w:attr w:name="ProductID" w:val="0 м"/>
              </w:smartTagPr>
              <w:r w:rsidRPr="005F5BD8">
                <w:rPr>
                  <w:sz w:val="16"/>
                  <w:szCs w:val="16"/>
                </w:rPr>
                <w:t>0 м</w:t>
              </w:r>
            </w:smartTag>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rPr>
                <w:sz w:val="16"/>
                <w:szCs w:val="16"/>
              </w:rPr>
            </w:pPr>
            <w:r w:rsidRPr="005F5BD8">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rPr>
                <w:sz w:val="16"/>
                <w:szCs w:val="16"/>
              </w:rPr>
            </w:pPr>
            <w:r w:rsidRPr="005F5BD8">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rPr>
                <w:sz w:val="16"/>
                <w:szCs w:val="16"/>
              </w:rPr>
            </w:pPr>
            <w:smartTag w:uri="urn:schemas-microsoft-com:office:smarttags" w:element="metricconverter">
              <w:smartTagPr>
                <w:attr w:name="ProductID" w:val="5 м"/>
              </w:smartTagPr>
              <w:r w:rsidRPr="005F5BD8">
                <w:rPr>
                  <w:sz w:val="16"/>
                  <w:szCs w:val="16"/>
                </w:rPr>
                <w:t>5 м</w:t>
              </w:r>
            </w:smartTag>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rPr>
                <w:sz w:val="16"/>
                <w:szCs w:val="16"/>
              </w:rPr>
            </w:pPr>
            <w:r w:rsidRPr="005F5BD8">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rPr>
                <w:sz w:val="16"/>
                <w:szCs w:val="16"/>
              </w:rPr>
            </w:pPr>
            <w:r w:rsidRPr="005F5BD8">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rPr>
                <w:sz w:val="16"/>
                <w:szCs w:val="16"/>
              </w:rPr>
            </w:pPr>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rPr>
                <w:sz w:val="16"/>
                <w:szCs w:val="16"/>
              </w:rPr>
            </w:pP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rPr>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rPr>
                <w:sz w:val="16"/>
                <w:szCs w:val="16"/>
              </w:rPr>
            </w:pPr>
            <w:smartTag w:uri="urn:schemas-microsoft-com:office:smarttags" w:element="metricconverter">
              <w:smartTagPr>
                <w:attr w:name="ProductID" w:val="21 м"/>
              </w:smartTagPr>
              <w:r w:rsidRPr="005F5BD8">
                <w:rPr>
                  <w:sz w:val="16"/>
                  <w:szCs w:val="16"/>
                </w:rPr>
                <w:t>21 м</w:t>
              </w:r>
            </w:smartTag>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rPr>
                <w:sz w:val="16"/>
                <w:szCs w:val="16"/>
              </w:rPr>
            </w:pPr>
            <w:r w:rsidRPr="005F5BD8">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rPr>
                <w:sz w:val="16"/>
                <w:szCs w:val="16"/>
              </w:rPr>
            </w:pPr>
            <w:r w:rsidRPr="005F5BD8">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rPr>
                <w:sz w:val="16"/>
                <w:szCs w:val="16"/>
              </w:rPr>
            </w:pPr>
          </w:p>
        </w:tc>
      </w:tr>
      <w:tr w:rsidR="000A1C36" w:rsidRPr="00CD6A64"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rPr>
                <w:sz w:val="16"/>
                <w:szCs w:val="16"/>
              </w:rPr>
            </w:pP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rPr>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rPr>
                <w:sz w:val="16"/>
                <w:szCs w:val="16"/>
              </w:rPr>
            </w:pPr>
            <w:r w:rsidRPr="005F5BD8">
              <w:rPr>
                <w:sz w:val="16"/>
                <w:szCs w:val="16"/>
              </w:rPr>
              <w:t>60 %</w:t>
            </w:r>
          </w:p>
        </w:tc>
      </w:tr>
    </w:tbl>
    <w:p w:rsidR="000A1C36" w:rsidRDefault="000A1C36" w:rsidP="000A1C36">
      <w:pPr>
        <w:pStyle w:val="1"/>
        <w:tabs>
          <w:tab w:val="left" w:pos="708"/>
        </w:tabs>
        <w:spacing w:line="23" w:lineRule="atLeast"/>
        <w:ind w:firstLine="709"/>
        <w:jc w:val="both"/>
        <w:rPr>
          <w:sz w:val="24"/>
          <w:szCs w:val="24"/>
        </w:rPr>
      </w:pPr>
    </w:p>
    <w:p w:rsidR="000A1C36" w:rsidRPr="005F5BD8" w:rsidRDefault="000A1C36" w:rsidP="000A1C36">
      <w:pPr>
        <w:pStyle w:val="ConsNormal"/>
        <w:widowControl/>
        <w:tabs>
          <w:tab w:val="left" w:pos="900"/>
        </w:tabs>
        <w:ind w:firstLine="540"/>
        <w:jc w:val="both"/>
        <w:rPr>
          <w:rFonts w:ascii="Times New Roman" w:hAnsi="Times New Roman" w:cs="Times New Roman"/>
          <w:b/>
        </w:rPr>
      </w:pPr>
      <w:r w:rsidRPr="005F5BD8">
        <w:rPr>
          <w:rFonts w:ascii="Times New Roman" w:hAnsi="Times New Roman" w:cs="Times New Roman"/>
          <w:b/>
        </w:rPr>
        <w:t>Зоны специального назначения:</w:t>
      </w:r>
    </w:p>
    <w:p w:rsidR="000A1C36" w:rsidRPr="005F5BD8" w:rsidRDefault="000A1C36" w:rsidP="000A1C36">
      <w:pPr>
        <w:pStyle w:val="ConsNormal"/>
        <w:widowControl/>
        <w:tabs>
          <w:tab w:val="left" w:pos="-1701"/>
          <w:tab w:val="left" w:pos="0"/>
          <w:tab w:val="left" w:pos="900"/>
        </w:tabs>
        <w:ind w:firstLine="540"/>
        <w:jc w:val="both"/>
        <w:rPr>
          <w:rFonts w:ascii="Times New Roman" w:hAnsi="Times New Roman" w:cs="Times New Roman"/>
          <w:b/>
        </w:rPr>
      </w:pPr>
      <w:r w:rsidRPr="005F5BD8">
        <w:rPr>
          <w:rFonts w:ascii="Times New Roman" w:hAnsi="Times New Roman" w:cs="Times New Roman"/>
          <w:b/>
        </w:rPr>
        <w:t>КЛ. ЗОНА КЛАДБИЩ</w:t>
      </w:r>
    </w:p>
    <w:p w:rsidR="000A1C36" w:rsidRPr="005F5BD8" w:rsidRDefault="000A1C36" w:rsidP="000A1C36">
      <w:pPr>
        <w:pStyle w:val="ConsPlusNormal"/>
        <w:tabs>
          <w:tab w:val="num" w:pos="1080"/>
        </w:tabs>
        <w:spacing w:line="200" w:lineRule="atLeast"/>
        <w:ind w:left="1440" w:firstLine="0"/>
        <w:jc w:val="both"/>
        <w:rPr>
          <w:rFonts w:ascii="Times New Roman" w:hAnsi="Times New Roman" w:cs="Times New Roman"/>
        </w:rPr>
      </w:pPr>
    </w:p>
    <w:p w:rsidR="000A1C36" w:rsidRPr="005F5BD8" w:rsidRDefault="000A1C36" w:rsidP="000A1C36">
      <w:pPr>
        <w:pStyle w:val="ConsPlusNormal"/>
        <w:tabs>
          <w:tab w:val="num" w:pos="-993"/>
        </w:tabs>
        <w:spacing w:line="200" w:lineRule="atLeast"/>
        <w:ind w:firstLine="0"/>
        <w:jc w:val="both"/>
        <w:rPr>
          <w:rFonts w:ascii="Times New Roman" w:hAnsi="Times New Roman" w:cs="Times New Roman"/>
          <w:b/>
        </w:rPr>
      </w:pPr>
      <w:r w:rsidRPr="005F5BD8">
        <w:rPr>
          <w:rFonts w:ascii="Times New Roman" w:hAnsi="Times New Roman" w:cs="Times New Roman"/>
          <w:b/>
        </w:rPr>
        <w:lastRenderedPageBreak/>
        <w:t>Основные виды разрешенного использования:</w:t>
      </w:r>
    </w:p>
    <w:tbl>
      <w:tblPr>
        <w:tblW w:w="10261" w:type="dxa"/>
        <w:jc w:val="center"/>
        <w:tblLayout w:type="fixed"/>
        <w:tblLook w:val="0000"/>
      </w:tblPr>
      <w:tblGrid>
        <w:gridCol w:w="2396"/>
        <w:gridCol w:w="5001"/>
        <w:gridCol w:w="2864"/>
      </w:tblGrid>
      <w:tr w:rsidR="000A1C36" w:rsidRPr="00A40D31" w:rsidTr="00B91218">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0A1C36" w:rsidRPr="005F5BD8" w:rsidRDefault="000A1C36" w:rsidP="005F5BD8">
            <w:pPr>
              <w:pStyle w:val="af6"/>
              <w:jc w:val="both"/>
              <w:rPr>
                <w:sz w:val="16"/>
                <w:szCs w:val="16"/>
              </w:rPr>
            </w:pPr>
            <w:r w:rsidRPr="005F5BD8">
              <w:rPr>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5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36" w:rsidRPr="005F5BD8" w:rsidRDefault="000A1C36" w:rsidP="005F5BD8">
            <w:pPr>
              <w:pStyle w:val="af6"/>
              <w:jc w:val="both"/>
              <w:rPr>
                <w:sz w:val="16"/>
                <w:szCs w:val="16"/>
              </w:rPr>
            </w:pPr>
            <w:r w:rsidRPr="005F5BD8">
              <w:rPr>
                <w:sz w:val="16"/>
                <w:szCs w:val="16"/>
              </w:rPr>
              <w:t>Объекты капитального строительства, разрешенные для размещения на земельных участках</w:t>
            </w:r>
          </w:p>
        </w:tc>
        <w:tc>
          <w:tcPr>
            <w:tcW w:w="2864" w:type="dxa"/>
            <w:tcBorders>
              <w:top w:val="single" w:sz="4" w:space="0" w:color="000000"/>
              <w:left w:val="single" w:sz="4" w:space="0" w:color="000000"/>
              <w:bottom w:val="single" w:sz="4" w:space="0" w:color="000000"/>
              <w:right w:val="single" w:sz="4" w:space="0" w:color="000000"/>
            </w:tcBorders>
          </w:tcPr>
          <w:p w:rsidR="000A1C36" w:rsidRPr="005F5BD8" w:rsidRDefault="000A1C36" w:rsidP="005F5BD8">
            <w:pPr>
              <w:pStyle w:val="af6"/>
              <w:jc w:val="both"/>
              <w:rPr>
                <w:sz w:val="16"/>
                <w:szCs w:val="16"/>
              </w:rPr>
            </w:pPr>
            <w:r w:rsidRPr="005F5BD8">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0A1C36" w:rsidRPr="00A40D31" w:rsidTr="00B91218">
        <w:trPr>
          <w:tblHeader/>
          <w:jc w:val="center"/>
        </w:trPr>
        <w:tc>
          <w:tcPr>
            <w:tcW w:w="2396" w:type="dxa"/>
            <w:tcBorders>
              <w:top w:val="single" w:sz="4" w:space="0" w:color="000000"/>
              <w:left w:val="single" w:sz="4" w:space="0" w:color="000000"/>
              <w:bottom w:val="single" w:sz="4" w:space="0" w:color="000000"/>
            </w:tcBorders>
            <w:shd w:val="clear" w:color="auto" w:fill="auto"/>
          </w:tcPr>
          <w:p w:rsidR="000A1C36" w:rsidRPr="005F5BD8" w:rsidRDefault="000A1C36" w:rsidP="005F5BD8">
            <w:pPr>
              <w:autoSpaceDN w:val="0"/>
              <w:adjustRightInd w:val="0"/>
              <w:spacing w:after="0" w:line="240" w:lineRule="auto"/>
              <w:rPr>
                <w:rFonts w:ascii="Times New Roman" w:hAnsi="Times New Roman" w:cs="Times New Roman"/>
                <w:sz w:val="16"/>
                <w:szCs w:val="16"/>
              </w:rPr>
            </w:pPr>
            <w:r w:rsidRPr="005F5BD8">
              <w:rPr>
                <w:rFonts w:ascii="Times New Roman" w:hAnsi="Times New Roman" w:cs="Times New Roman"/>
                <w:sz w:val="16"/>
                <w:szCs w:val="16"/>
              </w:rPr>
              <w:t>Ритуальная деятельность</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5F5BD8">
            <w:pPr>
              <w:autoSpaceDN w:val="0"/>
              <w:adjustRightInd w:val="0"/>
              <w:spacing w:after="0" w:line="240" w:lineRule="auto"/>
              <w:rPr>
                <w:rFonts w:ascii="Times New Roman" w:hAnsi="Times New Roman" w:cs="Times New Roman"/>
                <w:sz w:val="16"/>
                <w:szCs w:val="16"/>
              </w:rPr>
            </w:pPr>
            <w:r w:rsidRPr="005F5BD8">
              <w:rPr>
                <w:rFonts w:ascii="Times New Roman" w:hAnsi="Times New Roman" w:cs="Times New Roman"/>
                <w:sz w:val="16"/>
                <w:szCs w:val="16"/>
              </w:rPr>
              <w:t>Размещение кладбищ, крематориев и мест захоронения;</w:t>
            </w:r>
          </w:p>
          <w:p w:rsidR="000A1C36" w:rsidRPr="005F5BD8" w:rsidRDefault="000A1C36" w:rsidP="005F5BD8">
            <w:pPr>
              <w:autoSpaceDN w:val="0"/>
              <w:adjustRightInd w:val="0"/>
              <w:spacing w:after="0" w:line="240" w:lineRule="auto"/>
              <w:rPr>
                <w:rFonts w:ascii="Times New Roman" w:hAnsi="Times New Roman" w:cs="Times New Roman"/>
                <w:sz w:val="16"/>
                <w:szCs w:val="16"/>
              </w:rPr>
            </w:pPr>
            <w:r w:rsidRPr="005F5BD8">
              <w:rPr>
                <w:rFonts w:ascii="Times New Roman" w:hAnsi="Times New Roman" w:cs="Times New Roman"/>
                <w:sz w:val="16"/>
                <w:szCs w:val="16"/>
              </w:rPr>
              <w:t>размещение соответствующих культовых сооружений</w:t>
            </w:r>
          </w:p>
        </w:tc>
        <w:tc>
          <w:tcPr>
            <w:tcW w:w="2864" w:type="dxa"/>
            <w:tcBorders>
              <w:top w:val="single" w:sz="4" w:space="0" w:color="000000"/>
              <w:left w:val="single" w:sz="4" w:space="0" w:color="000000"/>
              <w:bottom w:val="single" w:sz="4" w:space="0" w:color="000000"/>
              <w:right w:val="single" w:sz="4" w:space="0" w:color="000000"/>
            </w:tcBorders>
          </w:tcPr>
          <w:p w:rsidR="000A1C36" w:rsidRPr="005F5BD8" w:rsidRDefault="000A1C36" w:rsidP="005F5BD8">
            <w:pPr>
              <w:autoSpaceDN w:val="0"/>
              <w:adjustRightInd w:val="0"/>
              <w:spacing w:after="0" w:line="240" w:lineRule="auto"/>
              <w:rPr>
                <w:rFonts w:ascii="Times New Roman" w:hAnsi="Times New Roman" w:cs="Times New Roman"/>
                <w:sz w:val="16"/>
                <w:szCs w:val="16"/>
              </w:rPr>
            </w:pPr>
            <w:r w:rsidRPr="005F5BD8">
              <w:rPr>
                <w:rFonts w:ascii="Times New Roman" w:hAnsi="Times New Roman" w:cs="Times New Roman"/>
                <w:sz w:val="16"/>
                <w:szCs w:val="16"/>
              </w:rPr>
              <w:t>12.1.</w:t>
            </w:r>
          </w:p>
        </w:tc>
      </w:tr>
    </w:tbl>
    <w:p w:rsidR="000A1C36" w:rsidRPr="005F5BD8" w:rsidRDefault="000A1C36" w:rsidP="005F5BD8">
      <w:pPr>
        <w:pStyle w:val="14"/>
        <w:spacing w:before="0" w:after="0"/>
        <w:ind w:firstLine="0"/>
        <w:rPr>
          <w:b/>
          <w:sz w:val="20"/>
          <w:szCs w:val="20"/>
        </w:rPr>
      </w:pPr>
      <w:r w:rsidRPr="005F5BD8">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6"/>
              <w:jc w:val="both"/>
              <w:rPr>
                <w:sz w:val="16"/>
                <w:szCs w:val="16"/>
              </w:rPr>
            </w:pPr>
            <w:r w:rsidRPr="005F5BD8">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6"/>
              <w:jc w:val="both"/>
              <w:rPr>
                <w:sz w:val="16"/>
                <w:szCs w:val="16"/>
              </w:rPr>
            </w:pPr>
            <w:r w:rsidRPr="005F5BD8">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6"/>
              <w:jc w:val="both"/>
              <w:rPr>
                <w:sz w:val="16"/>
                <w:szCs w:val="16"/>
              </w:rPr>
            </w:pPr>
            <w:r w:rsidRPr="005F5BD8">
              <w:rPr>
                <w:sz w:val="16"/>
                <w:szCs w:val="16"/>
              </w:rPr>
              <w:t>Значения предельных размеров и параметров</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b w:val="0"/>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 xml:space="preserve">Не подлежит установлению </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b w:val="0"/>
                <w:sz w:val="16"/>
                <w:szCs w:val="16"/>
              </w:rPr>
            </w:pPr>
            <w:r w:rsidRPr="005F5BD8">
              <w:rPr>
                <w:b w:val="0"/>
                <w:sz w:val="16"/>
                <w:szCs w:val="16"/>
              </w:rPr>
              <w:t>2.1.</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b w:val="0"/>
                <w:sz w:val="16"/>
                <w:szCs w:val="16"/>
              </w:rPr>
            </w:pPr>
            <w:r w:rsidRPr="005F5BD8">
              <w:rPr>
                <w:b w:val="0"/>
                <w:sz w:val="16"/>
                <w:szCs w:val="16"/>
              </w:rPr>
              <w:t>С видом использования  «Ритуальная деятельность»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smartTag w:uri="urn:schemas-microsoft-com:office:smarttags" w:element="metricconverter">
              <w:smartTagPr>
                <w:attr w:name="ProductID" w:val="40 га"/>
              </w:smartTagPr>
              <w:r w:rsidRPr="005F5BD8">
                <w:rPr>
                  <w:sz w:val="16"/>
                  <w:szCs w:val="16"/>
                </w:rPr>
                <w:t>40 га</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smartTag w:uri="urn:schemas-microsoft-com:office:smarttags" w:element="metricconverter">
              <w:smartTagPr>
                <w:attr w:name="ProductID" w:val="0 м"/>
              </w:smartTagPr>
              <w:r w:rsidRPr="005F5BD8">
                <w:rPr>
                  <w:sz w:val="16"/>
                  <w:szCs w:val="16"/>
                </w:rPr>
                <w:t>0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smartTag w:uri="urn:schemas-microsoft-com:office:smarttags" w:element="metricconverter">
              <w:smartTagPr>
                <w:attr w:name="ProductID" w:val="1 м"/>
              </w:smartTagPr>
              <w:r w:rsidRPr="005F5BD8">
                <w:rPr>
                  <w:sz w:val="16"/>
                  <w:szCs w:val="16"/>
                </w:rPr>
                <w:t>1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smartTag w:uri="urn:schemas-microsoft-com:office:smarttags" w:element="metricconverter">
              <w:smartTagPr>
                <w:attr w:name="ProductID" w:val="3 м"/>
              </w:smartTagPr>
              <w:r w:rsidRPr="005F5BD8">
                <w:rPr>
                  <w:sz w:val="16"/>
                  <w:szCs w:val="16"/>
                </w:rPr>
                <w:t>3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smartTag w:uri="urn:schemas-microsoft-com:office:smarttags" w:element="metricconverter">
              <w:smartTagPr>
                <w:attr w:name="ProductID" w:val="0 м"/>
              </w:smartTagPr>
              <w:r w:rsidRPr="005F5BD8">
                <w:rPr>
                  <w:sz w:val="16"/>
                  <w:szCs w:val="16"/>
                </w:rPr>
                <w:t>0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smartTag w:uri="urn:schemas-microsoft-com:office:smarttags" w:element="metricconverter">
              <w:smartTagPr>
                <w:attr w:name="ProductID" w:val="5 м"/>
              </w:smartTagPr>
              <w:r w:rsidRPr="005F5BD8">
                <w:rPr>
                  <w:sz w:val="16"/>
                  <w:szCs w:val="16"/>
                </w:rPr>
                <w:t>5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smartTag w:uri="urn:schemas-microsoft-com:office:smarttags" w:element="metricconverter">
              <w:smartTagPr>
                <w:attr w:name="ProductID" w:val="9 м"/>
              </w:smartTagPr>
              <w:r w:rsidRPr="005F5BD8">
                <w:rPr>
                  <w:sz w:val="16"/>
                  <w:szCs w:val="16"/>
                </w:rPr>
                <w:t>9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70 %</w:t>
            </w:r>
          </w:p>
        </w:tc>
      </w:tr>
    </w:tbl>
    <w:p w:rsidR="000A1C36" w:rsidRDefault="000A1C36" w:rsidP="000A1C36">
      <w:pPr>
        <w:pStyle w:val="ConsNormal"/>
        <w:tabs>
          <w:tab w:val="left" w:pos="-1843"/>
          <w:tab w:val="left" w:pos="-1134"/>
          <w:tab w:val="left" w:pos="-993"/>
          <w:tab w:val="left" w:pos="-426"/>
        </w:tabs>
        <w:ind w:firstLine="851"/>
        <w:jc w:val="both"/>
        <w:rPr>
          <w:sz w:val="24"/>
          <w:szCs w:val="24"/>
        </w:rPr>
      </w:pPr>
    </w:p>
    <w:p w:rsidR="000A1C36" w:rsidRPr="005F5BD8" w:rsidRDefault="000A1C36" w:rsidP="000A1C36">
      <w:pPr>
        <w:pStyle w:val="ConsNormal"/>
        <w:widowControl/>
        <w:tabs>
          <w:tab w:val="left" w:pos="-1843"/>
          <w:tab w:val="left" w:pos="-1134"/>
          <w:tab w:val="left" w:pos="-993"/>
          <w:tab w:val="left" w:pos="-426"/>
        </w:tabs>
        <w:ind w:firstLine="709"/>
        <w:jc w:val="both"/>
        <w:rPr>
          <w:rFonts w:ascii="Times New Roman" w:hAnsi="Times New Roman" w:cs="Times New Roman"/>
          <w:b/>
          <w:color w:val="000000"/>
        </w:rPr>
      </w:pPr>
      <w:r w:rsidRPr="005F5BD8">
        <w:rPr>
          <w:rFonts w:ascii="Times New Roman" w:hAnsi="Times New Roman" w:cs="Times New Roman"/>
          <w:b/>
          <w:color w:val="000000"/>
        </w:rPr>
        <w:t>КО. ЗОНА КАНАЛИЗАЦИОННЫХ ОЧИСТНЫХ СООРУЖЕНИЙ</w:t>
      </w:r>
    </w:p>
    <w:p w:rsidR="000A1C36" w:rsidRPr="005F5BD8" w:rsidRDefault="000A1C36" w:rsidP="000A1C36">
      <w:pPr>
        <w:pStyle w:val="ConsNormal"/>
        <w:tabs>
          <w:tab w:val="left" w:pos="-1843"/>
          <w:tab w:val="left" w:pos="-1134"/>
          <w:tab w:val="left" w:pos="-993"/>
          <w:tab w:val="left" w:pos="-426"/>
        </w:tabs>
        <w:ind w:firstLine="709"/>
        <w:jc w:val="both"/>
        <w:rPr>
          <w:rFonts w:ascii="Times New Roman" w:hAnsi="Times New Roman" w:cs="Times New Roman"/>
        </w:rPr>
      </w:pPr>
      <w:r w:rsidRPr="005F5BD8">
        <w:rPr>
          <w:rFonts w:ascii="Times New Roman" w:hAnsi="Times New Roman" w:cs="Times New Roman"/>
        </w:rPr>
        <w:t>Зона канализационных очистных сооружений выделена для обеспечения правовых условий формирования территорий, на которых осуществляется специализированная деятельность.</w:t>
      </w:r>
    </w:p>
    <w:p w:rsidR="000A1C36" w:rsidRPr="005F5BD8" w:rsidRDefault="000A1C36" w:rsidP="000A1C36">
      <w:pPr>
        <w:pStyle w:val="ConsNormal"/>
        <w:tabs>
          <w:tab w:val="left" w:pos="-1843"/>
          <w:tab w:val="left" w:pos="-1134"/>
          <w:tab w:val="left" w:pos="-993"/>
          <w:tab w:val="left" w:pos="-426"/>
        </w:tabs>
        <w:spacing w:line="23" w:lineRule="atLeast"/>
        <w:ind w:firstLine="709"/>
        <w:jc w:val="both"/>
        <w:rPr>
          <w:rFonts w:ascii="Times New Roman" w:hAnsi="Times New Roman" w:cs="Times New Roman"/>
          <w:b/>
        </w:rPr>
      </w:pPr>
      <w:r w:rsidRPr="005F5BD8">
        <w:rPr>
          <w:rFonts w:ascii="Times New Roman" w:hAnsi="Times New Roman" w:cs="Times New Roman"/>
          <w:b/>
        </w:rPr>
        <w:t>Основные виды разрешенного использования:</w:t>
      </w:r>
    </w:p>
    <w:tbl>
      <w:tblPr>
        <w:tblW w:w="10261" w:type="dxa"/>
        <w:jc w:val="center"/>
        <w:tblLayout w:type="fixed"/>
        <w:tblLook w:val="0000"/>
      </w:tblPr>
      <w:tblGrid>
        <w:gridCol w:w="2396"/>
        <w:gridCol w:w="5855"/>
        <w:gridCol w:w="2010"/>
      </w:tblGrid>
      <w:tr w:rsidR="000A1C36" w:rsidRPr="00881D69" w:rsidTr="00B91218">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0A1C36" w:rsidRPr="005F5BD8" w:rsidRDefault="000A1C36" w:rsidP="005F5BD8">
            <w:pPr>
              <w:pStyle w:val="af6"/>
              <w:jc w:val="both"/>
              <w:rPr>
                <w:sz w:val="16"/>
                <w:szCs w:val="16"/>
              </w:rPr>
            </w:pPr>
            <w:r w:rsidRPr="005F5BD8">
              <w:rPr>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5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36" w:rsidRPr="005F5BD8" w:rsidRDefault="000A1C36" w:rsidP="005F5BD8">
            <w:pPr>
              <w:pStyle w:val="af6"/>
              <w:jc w:val="both"/>
              <w:rPr>
                <w:sz w:val="16"/>
                <w:szCs w:val="16"/>
              </w:rPr>
            </w:pPr>
            <w:r w:rsidRPr="005F5BD8">
              <w:rPr>
                <w:sz w:val="16"/>
                <w:szCs w:val="16"/>
              </w:rPr>
              <w:t>Объекты капитального строительства, разрешенные для размещения на земельных участках</w:t>
            </w:r>
          </w:p>
        </w:tc>
        <w:tc>
          <w:tcPr>
            <w:tcW w:w="2010" w:type="dxa"/>
            <w:tcBorders>
              <w:top w:val="single" w:sz="4" w:space="0" w:color="000000"/>
              <w:left w:val="single" w:sz="4" w:space="0" w:color="000000"/>
              <w:bottom w:val="single" w:sz="4" w:space="0" w:color="000000"/>
              <w:right w:val="single" w:sz="4" w:space="0" w:color="000000"/>
            </w:tcBorders>
          </w:tcPr>
          <w:p w:rsidR="000A1C36" w:rsidRPr="005F5BD8" w:rsidRDefault="000A1C36" w:rsidP="005F5BD8">
            <w:pPr>
              <w:pStyle w:val="af6"/>
              <w:jc w:val="both"/>
              <w:rPr>
                <w:sz w:val="16"/>
                <w:szCs w:val="16"/>
              </w:rPr>
            </w:pPr>
            <w:r w:rsidRPr="005F5BD8">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0A1C36" w:rsidRPr="00881D69" w:rsidTr="00B91218">
        <w:trPr>
          <w:tblHeader/>
          <w:jc w:val="center"/>
        </w:trPr>
        <w:tc>
          <w:tcPr>
            <w:tcW w:w="2396" w:type="dxa"/>
            <w:tcBorders>
              <w:top w:val="single" w:sz="4" w:space="0" w:color="000000"/>
              <w:left w:val="single" w:sz="4" w:space="0" w:color="000000"/>
              <w:bottom w:val="single" w:sz="4" w:space="0" w:color="000000"/>
            </w:tcBorders>
            <w:shd w:val="clear" w:color="auto" w:fill="auto"/>
          </w:tcPr>
          <w:p w:rsidR="000A1C36" w:rsidRPr="005F5BD8" w:rsidRDefault="000A1C36" w:rsidP="005F5BD8">
            <w:pPr>
              <w:autoSpaceDN w:val="0"/>
              <w:adjustRightInd w:val="0"/>
              <w:spacing w:after="0" w:line="240" w:lineRule="auto"/>
              <w:rPr>
                <w:rFonts w:ascii="Times New Roman" w:hAnsi="Times New Roman" w:cs="Times New Roman"/>
                <w:sz w:val="16"/>
                <w:szCs w:val="16"/>
              </w:rPr>
            </w:pPr>
            <w:r w:rsidRPr="005F5BD8">
              <w:rPr>
                <w:rFonts w:ascii="Times New Roman" w:hAnsi="Times New Roman" w:cs="Times New Roman"/>
                <w:sz w:val="16"/>
                <w:szCs w:val="16"/>
              </w:rPr>
              <w:t>Коммунальное обслуживание</w:t>
            </w:r>
          </w:p>
        </w:tc>
        <w:tc>
          <w:tcPr>
            <w:tcW w:w="5855"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5F5BD8">
            <w:pPr>
              <w:autoSpaceDN w:val="0"/>
              <w:adjustRightInd w:val="0"/>
              <w:spacing w:after="0" w:line="240" w:lineRule="auto"/>
              <w:rPr>
                <w:rFonts w:ascii="Times New Roman" w:hAnsi="Times New Roman" w:cs="Times New Roman"/>
                <w:sz w:val="16"/>
                <w:szCs w:val="16"/>
              </w:rPr>
            </w:pPr>
            <w:r w:rsidRPr="005F5BD8">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010" w:type="dxa"/>
            <w:tcBorders>
              <w:top w:val="single" w:sz="4" w:space="0" w:color="000000"/>
              <w:left w:val="single" w:sz="4" w:space="0" w:color="000000"/>
              <w:bottom w:val="single" w:sz="4" w:space="0" w:color="000000"/>
              <w:right w:val="single" w:sz="4" w:space="0" w:color="000000"/>
            </w:tcBorders>
          </w:tcPr>
          <w:p w:rsidR="000A1C36" w:rsidRPr="005F5BD8" w:rsidRDefault="000A1C36" w:rsidP="005F5BD8">
            <w:pPr>
              <w:autoSpaceDN w:val="0"/>
              <w:adjustRightInd w:val="0"/>
              <w:spacing w:after="0" w:line="240" w:lineRule="auto"/>
              <w:jc w:val="center"/>
              <w:rPr>
                <w:rFonts w:ascii="Times New Roman" w:hAnsi="Times New Roman" w:cs="Times New Roman"/>
                <w:sz w:val="16"/>
                <w:szCs w:val="16"/>
              </w:rPr>
            </w:pPr>
            <w:r w:rsidRPr="005F5BD8">
              <w:rPr>
                <w:rFonts w:ascii="Times New Roman" w:hAnsi="Times New Roman" w:cs="Times New Roman"/>
                <w:sz w:val="16"/>
                <w:szCs w:val="16"/>
              </w:rPr>
              <w:t>3.1</w:t>
            </w:r>
          </w:p>
        </w:tc>
      </w:tr>
    </w:tbl>
    <w:p w:rsidR="000A1C36" w:rsidRPr="00881D69" w:rsidRDefault="000A1C36" w:rsidP="000A1C36">
      <w:pPr>
        <w:autoSpaceDN w:val="0"/>
        <w:adjustRightInd w:val="0"/>
        <w:spacing w:line="240" w:lineRule="auto"/>
        <w:ind w:firstLine="540"/>
        <w:rPr>
          <w:rFonts w:ascii="Times New Roman" w:hAnsi="Times New Roman" w:cs="Times New Roman"/>
          <w:b/>
          <w:bCs/>
          <w:sz w:val="24"/>
          <w:szCs w:val="24"/>
        </w:rPr>
      </w:pPr>
    </w:p>
    <w:p w:rsidR="000A1C36" w:rsidRPr="005F5BD8" w:rsidRDefault="00D2512A" w:rsidP="000A1C36">
      <w:pPr>
        <w:autoSpaceDN w:val="0"/>
        <w:adjustRightInd w:val="0"/>
        <w:spacing w:line="240" w:lineRule="auto"/>
        <w:ind w:firstLine="709"/>
        <w:rPr>
          <w:rFonts w:ascii="Times New Roman" w:hAnsi="Times New Roman" w:cs="Times New Roman"/>
          <w:sz w:val="20"/>
          <w:szCs w:val="20"/>
        </w:rPr>
      </w:pPr>
      <w:hyperlink r:id="rId71" w:history="1">
        <w:r w:rsidR="000A1C36" w:rsidRPr="005F5BD8">
          <w:rPr>
            <w:rFonts w:ascii="Times New Roman" w:hAnsi="Times New Roman" w:cs="Times New Roman"/>
            <w:b/>
            <w:bCs/>
            <w:sz w:val="20"/>
            <w:szCs w:val="20"/>
          </w:rPr>
          <w:t>Предельные</w:t>
        </w:r>
      </w:hyperlink>
      <w:r w:rsidR="000A1C36" w:rsidRPr="005F5BD8">
        <w:rPr>
          <w:rFonts w:ascii="Times New Roman" w:hAnsi="Times New Roman" w:cs="Times New Roman"/>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0A1C36" w:rsidRPr="005F5BD8">
        <w:rPr>
          <w:rFonts w:ascii="Times New Roman" w:hAnsi="Times New Roman" w:cs="Times New Roman"/>
          <w:b/>
          <w:sz w:val="20"/>
          <w:szCs w:val="20"/>
        </w:rPr>
        <w:t>:</w:t>
      </w:r>
    </w:p>
    <w:tbl>
      <w:tblPr>
        <w:tblW w:w="9923" w:type="dxa"/>
        <w:jc w:val="center"/>
        <w:tblLayout w:type="fixed"/>
        <w:tblLook w:val="0000"/>
      </w:tblPr>
      <w:tblGrid>
        <w:gridCol w:w="711"/>
        <w:gridCol w:w="5386"/>
        <w:gridCol w:w="3826"/>
      </w:tblGrid>
      <w:tr w:rsidR="000A1C36" w:rsidRPr="0095421B"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6"/>
              <w:rPr>
                <w:sz w:val="16"/>
                <w:szCs w:val="16"/>
              </w:rPr>
            </w:pPr>
            <w:r w:rsidRPr="005F5BD8">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6"/>
              <w:rPr>
                <w:sz w:val="16"/>
                <w:szCs w:val="16"/>
              </w:rPr>
            </w:pPr>
            <w:r w:rsidRPr="005F5BD8">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6"/>
              <w:rPr>
                <w:sz w:val="16"/>
                <w:szCs w:val="16"/>
              </w:rPr>
            </w:pPr>
            <w:r w:rsidRPr="005F5BD8">
              <w:rPr>
                <w:sz w:val="16"/>
                <w:szCs w:val="16"/>
              </w:rPr>
              <w:t>Значения предельных размеров и параметров</w:t>
            </w:r>
          </w:p>
        </w:tc>
      </w:tr>
      <w:tr w:rsidR="000A1C36" w:rsidRPr="0095421B"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rPr>
                <w:sz w:val="16"/>
                <w:szCs w:val="16"/>
              </w:rPr>
            </w:pPr>
            <w:r w:rsidRPr="005F5BD8">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rPr>
                <w:sz w:val="16"/>
                <w:szCs w:val="16"/>
              </w:rPr>
            </w:pPr>
            <w:r w:rsidRPr="005F5BD8">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rPr>
                <w:sz w:val="16"/>
                <w:szCs w:val="16"/>
              </w:rPr>
            </w:pPr>
            <w:r w:rsidRPr="005F5BD8">
              <w:rPr>
                <w:sz w:val="16"/>
                <w:szCs w:val="16"/>
              </w:rPr>
              <w:t>Не подлежит ограничению</w:t>
            </w:r>
          </w:p>
        </w:tc>
      </w:tr>
      <w:tr w:rsidR="000A1C36" w:rsidRPr="0095421B"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rPr>
                <w:sz w:val="16"/>
                <w:szCs w:val="16"/>
              </w:rPr>
            </w:pPr>
            <w:r w:rsidRPr="005F5BD8">
              <w:rPr>
                <w:sz w:val="16"/>
                <w:szCs w:val="16"/>
              </w:rPr>
              <w:lastRenderedPageBreak/>
              <w:t>2</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rPr>
                <w:sz w:val="16"/>
                <w:szCs w:val="16"/>
              </w:rPr>
            </w:pPr>
            <w:r w:rsidRPr="005F5BD8">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rPr>
                <w:sz w:val="16"/>
                <w:szCs w:val="16"/>
              </w:rPr>
            </w:pPr>
          </w:p>
        </w:tc>
      </w:tr>
      <w:tr w:rsidR="000A1C36" w:rsidRPr="0095421B"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rPr>
                <w:b w:val="0"/>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rPr>
                <w:sz w:val="16"/>
                <w:szCs w:val="16"/>
              </w:rPr>
            </w:pPr>
            <w:r w:rsidRPr="005F5BD8">
              <w:rPr>
                <w:sz w:val="16"/>
                <w:szCs w:val="16"/>
              </w:rPr>
              <w:t>Не подлежит ограничению</w:t>
            </w:r>
          </w:p>
        </w:tc>
      </w:tr>
      <w:tr w:rsidR="000A1C36" w:rsidRPr="0095421B"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rPr>
                <w:sz w:val="16"/>
                <w:szCs w:val="16"/>
              </w:rPr>
            </w:pPr>
            <w:r w:rsidRPr="005F5BD8">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rPr>
                <w:sz w:val="16"/>
                <w:szCs w:val="16"/>
              </w:rPr>
            </w:pPr>
            <w:r w:rsidRPr="005F5BD8">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rPr>
                <w:sz w:val="16"/>
                <w:szCs w:val="16"/>
              </w:rPr>
            </w:pPr>
          </w:p>
        </w:tc>
      </w:tr>
      <w:tr w:rsidR="000A1C36" w:rsidRPr="0095421B"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rPr>
                <w:sz w:val="16"/>
                <w:szCs w:val="16"/>
              </w:rPr>
            </w:pPr>
            <w:r w:rsidRPr="005F5BD8">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rPr>
                <w:sz w:val="16"/>
                <w:szCs w:val="16"/>
              </w:rPr>
            </w:pPr>
            <w:r w:rsidRPr="005F5BD8">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rPr>
                <w:sz w:val="16"/>
                <w:szCs w:val="16"/>
              </w:rPr>
            </w:pPr>
            <w:smartTag w:uri="urn:schemas-microsoft-com:office:smarttags" w:element="metricconverter">
              <w:smartTagPr>
                <w:attr w:name="ProductID" w:val="0 м"/>
              </w:smartTagPr>
              <w:r w:rsidRPr="005F5BD8">
                <w:rPr>
                  <w:sz w:val="16"/>
                  <w:szCs w:val="16"/>
                </w:rPr>
                <w:t>0 м</w:t>
              </w:r>
            </w:smartTag>
          </w:p>
        </w:tc>
      </w:tr>
      <w:tr w:rsidR="000A1C36" w:rsidRPr="0095421B"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rPr>
                <w:sz w:val="16"/>
                <w:szCs w:val="16"/>
              </w:rPr>
            </w:pPr>
            <w:r w:rsidRPr="005F5BD8">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rPr>
                <w:sz w:val="16"/>
                <w:szCs w:val="16"/>
              </w:rPr>
            </w:pPr>
            <w:r w:rsidRPr="005F5BD8">
              <w:rPr>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rPr>
                <w:sz w:val="16"/>
                <w:szCs w:val="16"/>
              </w:rPr>
            </w:pPr>
            <w:smartTag w:uri="urn:schemas-microsoft-com:office:smarttags" w:element="metricconverter">
              <w:smartTagPr>
                <w:attr w:name="ProductID" w:val="1 м"/>
              </w:smartTagPr>
              <w:r w:rsidRPr="005F5BD8">
                <w:rPr>
                  <w:sz w:val="16"/>
                  <w:szCs w:val="16"/>
                </w:rPr>
                <w:t>1 м</w:t>
              </w:r>
            </w:smartTag>
          </w:p>
        </w:tc>
      </w:tr>
      <w:tr w:rsidR="000A1C36" w:rsidRPr="0095421B"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rPr>
                <w:sz w:val="16"/>
                <w:szCs w:val="16"/>
              </w:rPr>
            </w:pPr>
            <w:r w:rsidRPr="005F5BD8">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rPr>
                <w:sz w:val="16"/>
                <w:szCs w:val="16"/>
              </w:rPr>
            </w:pPr>
            <w:r w:rsidRPr="005F5BD8">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rPr>
                <w:sz w:val="16"/>
                <w:szCs w:val="16"/>
              </w:rPr>
            </w:pPr>
            <w:smartTag w:uri="urn:schemas-microsoft-com:office:smarttags" w:element="metricconverter">
              <w:smartTagPr>
                <w:attr w:name="ProductID" w:val="3 м"/>
              </w:smartTagPr>
              <w:r w:rsidRPr="005F5BD8">
                <w:rPr>
                  <w:sz w:val="16"/>
                  <w:szCs w:val="16"/>
                </w:rPr>
                <w:t>3 м</w:t>
              </w:r>
            </w:smartTag>
          </w:p>
        </w:tc>
      </w:tr>
      <w:tr w:rsidR="000A1C36" w:rsidRPr="0095421B"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rPr>
                <w:sz w:val="16"/>
                <w:szCs w:val="16"/>
              </w:rPr>
            </w:pPr>
            <w:r w:rsidRPr="005F5BD8">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rPr>
                <w:sz w:val="16"/>
                <w:szCs w:val="16"/>
              </w:rPr>
            </w:pPr>
            <w:r w:rsidRPr="005F5BD8">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rPr>
                <w:sz w:val="16"/>
                <w:szCs w:val="16"/>
              </w:rPr>
            </w:pPr>
          </w:p>
        </w:tc>
      </w:tr>
      <w:tr w:rsidR="000A1C36" w:rsidRPr="0095421B"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rPr>
                <w:sz w:val="16"/>
                <w:szCs w:val="16"/>
              </w:rPr>
            </w:pPr>
            <w:r w:rsidRPr="005F5BD8">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rPr>
                <w:sz w:val="16"/>
                <w:szCs w:val="16"/>
              </w:rPr>
            </w:pPr>
            <w:r w:rsidRPr="005F5BD8">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rPr>
                <w:sz w:val="16"/>
                <w:szCs w:val="16"/>
              </w:rPr>
            </w:pPr>
            <w:smartTag w:uri="urn:schemas-microsoft-com:office:smarttags" w:element="metricconverter">
              <w:smartTagPr>
                <w:attr w:name="ProductID" w:val="0 м"/>
              </w:smartTagPr>
              <w:r w:rsidRPr="005F5BD8">
                <w:rPr>
                  <w:sz w:val="16"/>
                  <w:szCs w:val="16"/>
                </w:rPr>
                <w:t>0 м</w:t>
              </w:r>
            </w:smartTag>
          </w:p>
        </w:tc>
      </w:tr>
      <w:tr w:rsidR="000A1C36" w:rsidRPr="0095421B"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rPr>
                <w:sz w:val="16"/>
                <w:szCs w:val="16"/>
              </w:rPr>
            </w:pPr>
            <w:r w:rsidRPr="005F5BD8">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rPr>
                <w:sz w:val="16"/>
                <w:szCs w:val="16"/>
              </w:rPr>
            </w:pPr>
            <w:r w:rsidRPr="005F5BD8">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rPr>
                <w:sz w:val="16"/>
                <w:szCs w:val="16"/>
              </w:rPr>
            </w:pPr>
            <w:smartTag w:uri="urn:schemas-microsoft-com:office:smarttags" w:element="metricconverter">
              <w:smartTagPr>
                <w:attr w:name="ProductID" w:val="5 м"/>
              </w:smartTagPr>
              <w:r w:rsidRPr="005F5BD8">
                <w:rPr>
                  <w:sz w:val="16"/>
                  <w:szCs w:val="16"/>
                </w:rPr>
                <w:t>5 м</w:t>
              </w:r>
            </w:smartTag>
          </w:p>
        </w:tc>
      </w:tr>
      <w:tr w:rsidR="000A1C36" w:rsidRPr="0095421B"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rPr>
                <w:sz w:val="16"/>
                <w:szCs w:val="16"/>
              </w:rPr>
            </w:pPr>
            <w:r w:rsidRPr="005F5BD8">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rPr>
                <w:sz w:val="16"/>
                <w:szCs w:val="16"/>
              </w:rPr>
            </w:pPr>
            <w:r w:rsidRPr="005F5BD8">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rPr>
                <w:sz w:val="16"/>
                <w:szCs w:val="16"/>
              </w:rPr>
            </w:pPr>
            <w:smartTag w:uri="urn:schemas-microsoft-com:office:smarttags" w:element="metricconverter">
              <w:smartTagPr>
                <w:attr w:name="ProductID" w:val="21 м"/>
              </w:smartTagPr>
              <w:r w:rsidRPr="005F5BD8">
                <w:rPr>
                  <w:sz w:val="16"/>
                  <w:szCs w:val="16"/>
                </w:rPr>
                <w:t>21 м</w:t>
              </w:r>
            </w:smartTag>
          </w:p>
        </w:tc>
      </w:tr>
      <w:tr w:rsidR="000A1C36" w:rsidRPr="0095421B"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rPr>
                <w:sz w:val="16"/>
                <w:szCs w:val="16"/>
              </w:rPr>
            </w:pPr>
            <w:r w:rsidRPr="005F5BD8">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rPr>
                <w:sz w:val="16"/>
                <w:szCs w:val="16"/>
              </w:rPr>
            </w:pPr>
            <w:r w:rsidRPr="005F5BD8">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rPr>
                <w:sz w:val="16"/>
                <w:szCs w:val="16"/>
              </w:rPr>
            </w:pPr>
            <w:r w:rsidRPr="005F5BD8">
              <w:rPr>
                <w:sz w:val="16"/>
                <w:szCs w:val="16"/>
              </w:rPr>
              <w:t>100 %</w:t>
            </w:r>
          </w:p>
        </w:tc>
      </w:tr>
    </w:tbl>
    <w:p w:rsidR="000A1C36" w:rsidRDefault="000A1C36" w:rsidP="000A1C36">
      <w:pPr>
        <w:pStyle w:val="1"/>
        <w:tabs>
          <w:tab w:val="left" w:pos="708"/>
        </w:tabs>
        <w:spacing w:line="23" w:lineRule="atLeast"/>
        <w:jc w:val="both"/>
        <w:rPr>
          <w:sz w:val="20"/>
          <w:lang w:val="en-US"/>
        </w:rPr>
      </w:pPr>
    </w:p>
    <w:p w:rsidR="000A1C36" w:rsidRPr="005F5BD8" w:rsidRDefault="000A1C36" w:rsidP="000A1C36">
      <w:pPr>
        <w:pStyle w:val="ConsNormal"/>
        <w:widowControl/>
        <w:tabs>
          <w:tab w:val="left" w:pos="-1843"/>
          <w:tab w:val="left" w:pos="-1134"/>
          <w:tab w:val="left" w:pos="-993"/>
          <w:tab w:val="left" w:pos="-426"/>
        </w:tabs>
        <w:ind w:firstLine="709"/>
        <w:jc w:val="both"/>
        <w:rPr>
          <w:rFonts w:ascii="Times New Roman" w:hAnsi="Times New Roman" w:cs="Times New Roman"/>
          <w:b/>
          <w:color w:val="000000"/>
        </w:rPr>
      </w:pPr>
      <w:r w:rsidRPr="005F5BD8">
        <w:rPr>
          <w:rFonts w:ascii="Times New Roman" w:hAnsi="Times New Roman" w:cs="Times New Roman"/>
          <w:b/>
          <w:color w:val="000000"/>
        </w:rPr>
        <w:t>ВЧ.</w:t>
      </w:r>
      <w:r w:rsidRPr="005F5BD8">
        <w:rPr>
          <w:rFonts w:ascii="Times New Roman" w:hAnsi="Times New Roman" w:cs="Times New Roman"/>
          <w:b/>
          <w:color w:val="000000"/>
        </w:rPr>
        <w:tab/>
        <w:t>ЗОНА ВОЕННЫХ ОБЪЕКТОВ</w:t>
      </w:r>
    </w:p>
    <w:p w:rsidR="000A1C36" w:rsidRPr="005F5BD8" w:rsidRDefault="000A1C36" w:rsidP="005F5BD8">
      <w:pPr>
        <w:pStyle w:val="ConsNormal"/>
        <w:widowControl/>
        <w:ind w:firstLine="709"/>
        <w:jc w:val="both"/>
        <w:rPr>
          <w:rFonts w:ascii="Times New Roman" w:hAnsi="Times New Roman" w:cs="Times New Roman"/>
          <w:snapToGrid w:val="0"/>
          <w:color w:val="000000"/>
        </w:rPr>
      </w:pPr>
      <w:r w:rsidRPr="005F5BD8">
        <w:rPr>
          <w:rFonts w:ascii="Times New Roman" w:hAnsi="Times New Roman" w:cs="Times New Roman"/>
          <w:snapToGrid w:val="0"/>
          <w:color w:val="000000"/>
        </w:rPr>
        <w:t>Данная зона выделена для обеспечения правовых условий формирования территорий, на которых осуществляется деятельность специализированных, оборонных объектов.</w:t>
      </w:r>
    </w:p>
    <w:p w:rsidR="000A1C36" w:rsidRPr="005F5BD8" w:rsidRDefault="000A1C36" w:rsidP="000A1C36">
      <w:pPr>
        <w:pStyle w:val="ConsPlusNormal"/>
        <w:tabs>
          <w:tab w:val="num" w:pos="-993"/>
        </w:tabs>
        <w:spacing w:line="200" w:lineRule="atLeast"/>
        <w:ind w:firstLine="0"/>
        <w:jc w:val="both"/>
        <w:rPr>
          <w:rFonts w:ascii="Times New Roman" w:hAnsi="Times New Roman" w:cs="Times New Roman"/>
          <w:b/>
        </w:rPr>
      </w:pPr>
      <w:r w:rsidRPr="005F5BD8">
        <w:rPr>
          <w:rFonts w:ascii="Times New Roman" w:hAnsi="Times New Roman" w:cs="Times New Roman"/>
          <w:b/>
        </w:rPr>
        <w:t>Основные виды разрешенного использования:</w:t>
      </w:r>
    </w:p>
    <w:tbl>
      <w:tblPr>
        <w:tblW w:w="10261" w:type="dxa"/>
        <w:jc w:val="center"/>
        <w:tblLayout w:type="fixed"/>
        <w:tblLook w:val="0000"/>
      </w:tblPr>
      <w:tblGrid>
        <w:gridCol w:w="2396"/>
        <w:gridCol w:w="5001"/>
        <w:gridCol w:w="2864"/>
      </w:tblGrid>
      <w:tr w:rsidR="000A1C36" w:rsidRPr="00A40D31" w:rsidTr="00B91218">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0A1C36" w:rsidRPr="005F5BD8" w:rsidRDefault="000A1C36" w:rsidP="005F5BD8">
            <w:pPr>
              <w:pStyle w:val="af6"/>
              <w:jc w:val="both"/>
              <w:rPr>
                <w:sz w:val="16"/>
                <w:szCs w:val="16"/>
              </w:rPr>
            </w:pPr>
            <w:r w:rsidRPr="005F5BD8">
              <w:rPr>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5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36" w:rsidRPr="005F5BD8" w:rsidRDefault="000A1C36" w:rsidP="005F5BD8">
            <w:pPr>
              <w:pStyle w:val="af6"/>
              <w:jc w:val="both"/>
              <w:rPr>
                <w:sz w:val="16"/>
                <w:szCs w:val="16"/>
              </w:rPr>
            </w:pPr>
            <w:r w:rsidRPr="005F5BD8">
              <w:rPr>
                <w:sz w:val="16"/>
                <w:szCs w:val="16"/>
              </w:rPr>
              <w:t>Объекты капитального строительства, разрешенные для размещения на земельных участках</w:t>
            </w:r>
          </w:p>
        </w:tc>
        <w:tc>
          <w:tcPr>
            <w:tcW w:w="2864" w:type="dxa"/>
            <w:tcBorders>
              <w:top w:val="single" w:sz="4" w:space="0" w:color="000000"/>
              <w:left w:val="single" w:sz="4" w:space="0" w:color="000000"/>
              <w:bottom w:val="single" w:sz="4" w:space="0" w:color="000000"/>
              <w:right w:val="single" w:sz="4" w:space="0" w:color="000000"/>
            </w:tcBorders>
          </w:tcPr>
          <w:p w:rsidR="000A1C36" w:rsidRPr="005F5BD8" w:rsidRDefault="000A1C36" w:rsidP="005F5BD8">
            <w:pPr>
              <w:pStyle w:val="af6"/>
              <w:jc w:val="both"/>
              <w:rPr>
                <w:sz w:val="16"/>
                <w:szCs w:val="16"/>
              </w:rPr>
            </w:pPr>
            <w:r w:rsidRPr="005F5BD8">
              <w:rPr>
                <w:sz w:val="16"/>
                <w:szCs w:val="16"/>
                <w:lang w:eastAsia="ru-RU"/>
              </w:rPr>
              <w:t>Код (числовое обозначение) вида разрешенного использования земельного участка</w:t>
            </w:r>
          </w:p>
        </w:tc>
      </w:tr>
      <w:tr w:rsidR="000A1C36" w:rsidRPr="00A40D31" w:rsidTr="00B91218">
        <w:trPr>
          <w:tblHeader/>
          <w:jc w:val="center"/>
        </w:trPr>
        <w:tc>
          <w:tcPr>
            <w:tcW w:w="2396" w:type="dxa"/>
            <w:tcBorders>
              <w:top w:val="single" w:sz="4" w:space="0" w:color="000000"/>
              <w:left w:val="single" w:sz="4" w:space="0" w:color="000000"/>
              <w:bottom w:val="single" w:sz="4" w:space="0" w:color="000000"/>
            </w:tcBorders>
            <w:shd w:val="clear" w:color="auto" w:fill="auto"/>
          </w:tcPr>
          <w:p w:rsidR="000A1C36" w:rsidRPr="005F5BD8" w:rsidRDefault="000A1C36" w:rsidP="005F5BD8">
            <w:pPr>
              <w:autoSpaceDN w:val="0"/>
              <w:adjustRightInd w:val="0"/>
              <w:spacing w:after="0" w:line="240" w:lineRule="auto"/>
              <w:rPr>
                <w:rFonts w:ascii="Times New Roman" w:hAnsi="Times New Roman" w:cs="Times New Roman"/>
                <w:sz w:val="16"/>
                <w:szCs w:val="16"/>
              </w:rPr>
            </w:pPr>
            <w:r w:rsidRPr="005F5BD8">
              <w:rPr>
                <w:rFonts w:ascii="Times New Roman" w:hAnsi="Times New Roman" w:cs="Times New Roman"/>
                <w:sz w:val="16"/>
                <w:szCs w:val="16"/>
              </w:rPr>
              <w:t>Связь</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5F5BD8">
            <w:pPr>
              <w:autoSpaceDN w:val="0"/>
              <w:adjustRightInd w:val="0"/>
              <w:spacing w:after="0" w:line="240" w:lineRule="auto"/>
              <w:rPr>
                <w:rFonts w:ascii="Times New Roman" w:hAnsi="Times New Roman" w:cs="Times New Roman"/>
                <w:sz w:val="16"/>
                <w:szCs w:val="16"/>
              </w:rPr>
            </w:pPr>
            <w:r w:rsidRPr="005F5BD8">
              <w:rPr>
                <w:rFonts w:ascii="Times New Roman" w:hAnsi="Times New Roman" w:cs="Times New Roman"/>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FD358F">
              <w:rPr>
                <w:rFonts w:ascii="Times New Roman" w:hAnsi="Times New Roman" w:cs="Times New Roman"/>
                <w:sz w:val="16"/>
                <w:szCs w:val="16"/>
              </w:rPr>
              <w:t xml:space="preserve">с </w:t>
            </w:r>
            <w:hyperlink r:id="rId72" w:history="1">
              <w:r w:rsidRPr="00FD358F">
                <w:rPr>
                  <w:rFonts w:ascii="Times New Roman" w:hAnsi="Times New Roman" w:cs="Times New Roman"/>
                  <w:sz w:val="16"/>
                  <w:szCs w:val="16"/>
                </w:rPr>
                <w:t>кодом 3.1</w:t>
              </w:r>
            </w:hyperlink>
          </w:p>
          <w:p w:rsidR="000A1C36" w:rsidRPr="005F5BD8" w:rsidRDefault="000A1C36" w:rsidP="005F5BD8">
            <w:pPr>
              <w:pStyle w:val="ConsPlusNormal"/>
              <w:ind w:firstLine="0"/>
              <w:jc w:val="both"/>
              <w:rPr>
                <w:rFonts w:ascii="Times New Roman" w:hAnsi="Times New Roman" w:cs="Times New Roman"/>
                <w:sz w:val="16"/>
                <w:szCs w:val="16"/>
                <w:lang w:eastAsia="ru-RU"/>
              </w:rPr>
            </w:pPr>
          </w:p>
        </w:tc>
        <w:tc>
          <w:tcPr>
            <w:tcW w:w="2864" w:type="dxa"/>
            <w:tcBorders>
              <w:top w:val="single" w:sz="4" w:space="0" w:color="000000"/>
              <w:left w:val="single" w:sz="4" w:space="0" w:color="000000"/>
              <w:bottom w:val="single" w:sz="4" w:space="0" w:color="000000"/>
              <w:right w:val="single" w:sz="4" w:space="0" w:color="000000"/>
            </w:tcBorders>
          </w:tcPr>
          <w:p w:rsidR="000A1C36" w:rsidRPr="005F5BD8" w:rsidRDefault="000A1C36" w:rsidP="005F5BD8">
            <w:pPr>
              <w:pStyle w:val="ConsPlusNormal"/>
              <w:ind w:firstLine="0"/>
              <w:jc w:val="both"/>
              <w:rPr>
                <w:rFonts w:ascii="Times New Roman" w:hAnsi="Times New Roman" w:cs="Times New Roman"/>
                <w:sz w:val="16"/>
                <w:szCs w:val="16"/>
                <w:lang w:eastAsia="ru-RU"/>
              </w:rPr>
            </w:pPr>
            <w:r w:rsidRPr="005F5BD8">
              <w:rPr>
                <w:rFonts w:ascii="Times New Roman" w:hAnsi="Times New Roman" w:cs="Times New Roman"/>
                <w:sz w:val="16"/>
                <w:szCs w:val="16"/>
                <w:lang w:eastAsia="ru-RU"/>
              </w:rPr>
              <w:t>6.8.</w:t>
            </w:r>
          </w:p>
        </w:tc>
      </w:tr>
      <w:tr w:rsidR="000A1C36" w:rsidRPr="00A40D31" w:rsidTr="00B91218">
        <w:trPr>
          <w:trHeight w:val="3343"/>
          <w:tblHeader/>
          <w:jc w:val="center"/>
        </w:trPr>
        <w:tc>
          <w:tcPr>
            <w:tcW w:w="2396" w:type="dxa"/>
            <w:tcBorders>
              <w:top w:val="single" w:sz="4" w:space="0" w:color="000000"/>
              <w:left w:val="single" w:sz="4" w:space="0" w:color="000000"/>
              <w:bottom w:val="single" w:sz="4" w:space="0" w:color="000000"/>
            </w:tcBorders>
            <w:shd w:val="clear" w:color="auto" w:fill="auto"/>
          </w:tcPr>
          <w:p w:rsidR="000A1C36" w:rsidRPr="005F5BD8" w:rsidRDefault="000A1C36" w:rsidP="005F5BD8">
            <w:pPr>
              <w:autoSpaceDN w:val="0"/>
              <w:adjustRightInd w:val="0"/>
              <w:spacing w:after="0" w:line="240" w:lineRule="auto"/>
              <w:rPr>
                <w:rFonts w:ascii="Times New Roman" w:hAnsi="Times New Roman" w:cs="Times New Roman"/>
                <w:sz w:val="16"/>
                <w:szCs w:val="16"/>
              </w:rPr>
            </w:pPr>
            <w:r w:rsidRPr="005F5BD8">
              <w:rPr>
                <w:rFonts w:ascii="Times New Roman" w:hAnsi="Times New Roman" w:cs="Times New Roman"/>
                <w:sz w:val="16"/>
                <w:szCs w:val="16"/>
              </w:rPr>
              <w:t>Обеспечение обороны и безопасности</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5F5BD8">
            <w:pPr>
              <w:autoSpaceDN w:val="0"/>
              <w:adjustRightInd w:val="0"/>
              <w:spacing w:after="0" w:line="240" w:lineRule="auto"/>
              <w:rPr>
                <w:rFonts w:ascii="Times New Roman" w:hAnsi="Times New Roman" w:cs="Times New Roman"/>
                <w:sz w:val="16"/>
                <w:szCs w:val="16"/>
              </w:rPr>
            </w:pPr>
            <w:r w:rsidRPr="005F5BD8">
              <w:rPr>
                <w:rFonts w:ascii="Times New Roman" w:hAnsi="Times New Roman" w:cs="Times New Roman"/>
                <w:sz w:val="16"/>
                <w:szCs w:val="16"/>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0A1C36" w:rsidRPr="005F5BD8" w:rsidRDefault="000A1C36" w:rsidP="005F5BD8">
            <w:pPr>
              <w:autoSpaceDN w:val="0"/>
              <w:adjustRightInd w:val="0"/>
              <w:spacing w:after="0" w:line="240" w:lineRule="auto"/>
              <w:rPr>
                <w:rFonts w:ascii="Times New Roman" w:hAnsi="Times New Roman" w:cs="Times New Roman"/>
                <w:sz w:val="16"/>
                <w:szCs w:val="16"/>
              </w:rPr>
            </w:pPr>
            <w:r w:rsidRPr="005F5BD8">
              <w:rPr>
                <w:rFonts w:ascii="Times New Roman" w:hAnsi="Times New Roman" w:cs="Times New Roman"/>
                <w:sz w:val="16"/>
                <w:szCs w:val="16"/>
              </w:rPr>
              <w:t>размещение зданий военных училищ, военных институтов, военных университетов, военных академий;</w:t>
            </w:r>
          </w:p>
          <w:p w:rsidR="000A1C36" w:rsidRPr="005F5BD8" w:rsidRDefault="000A1C36" w:rsidP="005F5BD8">
            <w:pPr>
              <w:autoSpaceDN w:val="0"/>
              <w:adjustRightInd w:val="0"/>
              <w:spacing w:after="0" w:line="240" w:lineRule="auto"/>
              <w:rPr>
                <w:rFonts w:ascii="Times New Roman" w:hAnsi="Times New Roman" w:cs="Times New Roman"/>
                <w:sz w:val="16"/>
                <w:szCs w:val="16"/>
              </w:rPr>
            </w:pPr>
            <w:r w:rsidRPr="005F5BD8">
              <w:rPr>
                <w:rFonts w:ascii="Times New Roman" w:hAnsi="Times New Roman" w:cs="Times New Roman"/>
                <w:sz w:val="16"/>
                <w:szCs w:val="16"/>
              </w:rPr>
              <w:t>размещение объектов, обеспечивающих осуществление таможенной деятельности</w:t>
            </w:r>
          </w:p>
        </w:tc>
        <w:tc>
          <w:tcPr>
            <w:tcW w:w="2864" w:type="dxa"/>
            <w:tcBorders>
              <w:top w:val="single" w:sz="4" w:space="0" w:color="000000"/>
              <w:left w:val="single" w:sz="4" w:space="0" w:color="000000"/>
              <w:bottom w:val="single" w:sz="4" w:space="0" w:color="000000"/>
              <w:right w:val="single" w:sz="4" w:space="0" w:color="000000"/>
            </w:tcBorders>
          </w:tcPr>
          <w:p w:rsidR="000A1C36" w:rsidRPr="005F5BD8" w:rsidRDefault="000A1C36" w:rsidP="005F5BD8">
            <w:pPr>
              <w:autoSpaceDN w:val="0"/>
              <w:adjustRightInd w:val="0"/>
              <w:spacing w:after="0" w:line="240" w:lineRule="auto"/>
              <w:rPr>
                <w:rFonts w:ascii="Times New Roman" w:hAnsi="Times New Roman" w:cs="Times New Roman"/>
                <w:sz w:val="16"/>
                <w:szCs w:val="16"/>
              </w:rPr>
            </w:pPr>
            <w:r w:rsidRPr="005F5BD8">
              <w:rPr>
                <w:rFonts w:ascii="Times New Roman" w:hAnsi="Times New Roman" w:cs="Times New Roman"/>
                <w:sz w:val="16"/>
                <w:szCs w:val="16"/>
              </w:rPr>
              <w:t>8.0.</w:t>
            </w:r>
          </w:p>
        </w:tc>
      </w:tr>
      <w:tr w:rsidR="000A1C36" w:rsidRPr="00A40D31" w:rsidTr="00B91218">
        <w:trPr>
          <w:tblHeader/>
          <w:jc w:val="center"/>
        </w:trPr>
        <w:tc>
          <w:tcPr>
            <w:tcW w:w="2396" w:type="dxa"/>
            <w:tcBorders>
              <w:top w:val="single" w:sz="4" w:space="0" w:color="000000"/>
              <w:left w:val="single" w:sz="4" w:space="0" w:color="000000"/>
              <w:bottom w:val="single" w:sz="4" w:space="0" w:color="000000"/>
            </w:tcBorders>
            <w:shd w:val="clear" w:color="auto" w:fill="auto"/>
          </w:tcPr>
          <w:p w:rsidR="000A1C36" w:rsidRPr="005F5BD8" w:rsidRDefault="000A1C36" w:rsidP="005F5BD8">
            <w:pPr>
              <w:autoSpaceDN w:val="0"/>
              <w:adjustRightInd w:val="0"/>
              <w:spacing w:after="0" w:line="240" w:lineRule="auto"/>
              <w:rPr>
                <w:rFonts w:ascii="Times New Roman" w:hAnsi="Times New Roman" w:cs="Times New Roman"/>
                <w:sz w:val="16"/>
                <w:szCs w:val="16"/>
              </w:rPr>
            </w:pPr>
            <w:r w:rsidRPr="005F5BD8">
              <w:rPr>
                <w:rFonts w:ascii="Times New Roman" w:hAnsi="Times New Roman" w:cs="Times New Roman"/>
                <w:sz w:val="16"/>
                <w:szCs w:val="16"/>
              </w:rPr>
              <w:t>Жилая застройка</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5F5BD8">
            <w:pPr>
              <w:autoSpaceDN w:val="0"/>
              <w:adjustRightInd w:val="0"/>
              <w:spacing w:after="0" w:line="240" w:lineRule="auto"/>
              <w:rPr>
                <w:rFonts w:ascii="Times New Roman" w:hAnsi="Times New Roman" w:cs="Times New Roman"/>
                <w:sz w:val="16"/>
                <w:szCs w:val="16"/>
              </w:rPr>
            </w:pPr>
            <w:r w:rsidRPr="005F5BD8">
              <w:rPr>
                <w:rFonts w:ascii="Times New Roman" w:hAnsi="Times New Roman" w:cs="Times New Roman"/>
                <w:sz w:val="16"/>
                <w:szCs w:val="16"/>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0A1C36" w:rsidRPr="005F5BD8" w:rsidRDefault="000A1C36" w:rsidP="005F5BD8">
            <w:pPr>
              <w:autoSpaceDN w:val="0"/>
              <w:adjustRightInd w:val="0"/>
              <w:spacing w:after="0" w:line="240" w:lineRule="auto"/>
              <w:rPr>
                <w:rFonts w:ascii="Times New Roman" w:hAnsi="Times New Roman" w:cs="Times New Roman"/>
                <w:sz w:val="16"/>
                <w:szCs w:val="16"/>
              </w:rPr>
            </w:pPr>
            <w:r w:rsidRPr="005F5BD8">
              <w:rPr>
                <w:rFonts w:ascii="Times New Roman" w:hAnsi="Times New Roman" w:cs="Times New Roman"/>
                <w:sz w:val="16"/>
                <w:szCs w:val="16"/>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0A1C36" w:rsidRPr="005F5BD8" w:rsidRDefault="000A1C36" w:rsidP="005F5BD8">
            <w:pPr>
              <w:autoSpaceDN w:val="0"/>
              <w:adjustRightInd w:val="0"/>
              <w:spacing w:after="0" w:line="240" w:lineRule="auto"/>
              <w:rPr>
                <w:rFonts w:ascii="Times New Roman" w:hAnsi="Times New Roman" w:cs="Times New Roman"/>
                <w:sz w:val="16"/>
                <w:szCs w:val="16"/>
              </w:rPr>
            </w:pPr>
            <w:r w:rsidRPr="005F5BD8">
              <w:rPr>
                <w:rFonts w:ascii="Times New Roman" w:hAnsi="Times New Roman" w:cs="Times New Roman"/>
                <w:sz w:val="16"/>
                <w:szCs w:val="16"/>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0A1C36" w:rsidRPr="005F5BD8" w:rsidRDefault="000A1C36" w:rsidP="005F5BD8">
            <w:pPr>
              <w:autoSpaceDN w:val="0"/>
              <w:adjustRightInd w:val="0"/>
              <w:spacing w:after="0" w:line="240" w:lineRule="auto"/>
              <w:rPr>
                <w:rFonts w:ascii="Times New Roman" w:hAnsi="Times New Roman" w:cs="Times New Roman"/>
                <w:sz w:val="16"/>
                <w:szCs w:val="16"/>
              </w:rPr>
            </w:pPr>
            <w:r w:rsidRPr="005F5BD8">
              <w:rPr>
                <w:rFonts w:ascii="Times New Roman" w:hAnsi="Times New Roman" w:cs="Times New Roman"/>
                <w:sz w:val="16"/>
                <w:szCs w:val="16"/>
              </w:rPr>
              <w:t>- как способ обеспечения непрерывности производства (вахтовые помещения, служебные жилые помещения на производственных объектах);</w:t>
            </w:r>
          </w:p>
          <w:p w:rsidR="000A1C36" w:rsidRPr="005F5BD8" w:rsidRDefault="000A1C36" w:rsidP="005F5BD8">
            <w:pPr>
              <w:autoSpaceDN w:val="0"/>
              <w:adjustRightInd w:val="0"/>
              <w:spacing w:after="0" w:line="240" w:lineRule="auto"/>
              <w:rPr>
                <w:rFonts w:ascii="Times New Roman" w:hAnsi="Times New Roman" w:cs="Times New Roman"/>
                <w:sz w:val="16"/>
                <w:szCs w:val="16"/>
              </w:rPr>
            </w:pPr>
            <w:r w:rsidRPr="005F5BD8">
              <w:rPr>
                <w:rFonts w:ascii="Times New Roman" w:hAnsi="Times New Roman" w:cs="Times New Roman"/>
                <w:sz w:val="16"/>
                <w:szCs w:val="16"/>
              </w:rPr>
              <w:t>- как способ обеспечения деятельности режимного учреждения (казармы, караульные помещения, места лишения свободы, содержания под стражей). Содержание данного вида разрешенного использования включает в себя содержание видов разрешенного использования с кодами 2.1 - 2.7</w:t>
            </w:r>
          </w:p>
        </w:tc>
        <w:tc>
          <w:tcPr>
            <w:tcW w:w="2864" w:type="dxa"/>
            <w:tcBorders>
              <w:top w:val="single" w:sz="4" w:space="0" w:color="000000"/>
              <w:left w:val="single" w:sz="4" w:space="0" w:color="000000"/>
              <w:bottom w:val="single" w:sz="4" w:space="0" w:color="000000"/>
              <w:right w:val="single" w:sz="4" w:space="0" w:color="000000"/>
            </w:tcBorders>
          </w:tcPr>
          <w:p w:rsidR="000A1C36" w:rsidRPr="005F5BD8" w:rsidRDefault="000A1C36" w:rsidP="005F5BD8">
            <w:pPr>
              <w:autoSpaceDN w:val="0"/>
              <w:adjustRightInd w:val="0"/>
              <w:spacing w:after="0" w:line="240" w:lineRule="auto"/>
              <w:rPr>
                <w:rFonts w:ascii="Times New Roman" w:hAnsi="Times New Roman" w:cs="Times New Roman"/>
                <w:sz w:val="16"/>
                <w:szCs w:val="16"/>
              </w:rPr>
            </w:pPr>
            <w:r w:rsidRPr="005F5BD8">
              <w:rPr>
                <w:rFonts w:ascii="Times New Roman" w:hAnsi="Times New Roman" w:cs="Times New Roman"/>
                <w:sz w:val="16"/>
                <w:szCs w:val="16"/>
              </w:rPr>
              <w:t>2.0</w:t>
            </w:r>
          </w:p>
        </w:tc>
      </w:tr>
      <w:tr w:rsidR="000A1C36" w:rsidRPr="00A40D31" w:rsidTr="00B91218">
        <w:trPr>
          <w:tblHeader/>
          <w:jc w:val="center"/>
        </w:trPr>
        <w:tc>
          <w:tcPr>
            <w:tcW w:w="2396" w:type="dxa"/>
            <w:tcBorders>
              <w:top w:val="single" w:sz="4" w:space="0" w:color="000000"/>
              <w:left w:val="single" w:sz="4" w:space="0" w:color="000000"/>
              <w:bottom w:val="single" w:sz="4" w:space="0" w:color="000000"/>
            </w:tcBorders>
            <w:shd w:val="clear" w:color="auto" w:fill="auto"/>
          </w:tcPr>
          <w:p w:rsidR="000A1C36" w:rsidRPr="005F5BD8" w:rsidRDefault="000A1C36" w:rsidP="005F5BD8">
            <w:pPr>
              <w:autoSpaceDN w:val="0"/>
              <w:adjustRightInd w:val="0"/>
              <w:spacing w:after="0" w:line="240" w:lineRule="auto"/>
              <w:rPr>
                <w:rFonts w:ascii="Times New Roman" w:hAnsi="Times New Roman" w:cs="Times New Roman"/>
                <w:sz w:val="16"/>
                <w:szCs w:val="16"/>
              </w:rPr>
            </w:pPr>
            <w:r w:rsidRPr="005F5BD8">
              <w:rPr>
                <w:rFonts w:ascii="Times New Roman" w:hAnsi="Times New Roman" w:cs="Times New Roman"/>
                <w:sz w:val="16"/>
                <w:szCs w:val="16"/>
              </w:rPr>
              <w:lastRenderedPageBreak/>
              <w:t>Коммунальное обслуживание</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5F5BD8">
            <w:pPr>
              <w:autoSpaceDN w:val="0"/>
              <w:adjustRightInd w:val="0"/>
              <w:spacing w:after="0" w:line="240" w:lineRule="auto"/>
              <w:rPr>
                <w:rFonts w:ascii="Times New Roman" w:hAnsi="Times New Roman" w:cs="Times New Roman"/>
                <w:sz w:val="16"/>
                <w:szCs w:val="16"/>
              </w:rPr>
            </w:pPr>
            <w:r w:rsidRPr="005F5BD8">
              <w:rPr>
                <w:rFonts w:ascii="Times New Roman" w:hAnsi="Times New Roman" w:cs="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2864" w:type="dxa"/>
            <w:tcBorders>
              <w:top w:val="single" w:sz="4" w:space="0" w:color="000000"/>
              <w:left w:val="single" w:sz="4" w:space="0" w:color="000000"/>
              <w:bottom w:val="single" w:sz="4" w:space="0" w:color="000000"/>
              <w:right w:val="single" w:sz="4" w:space="0" w:color="000000"/>
            </w:tcBorders>
          </w:tcPr>
          <w:p w:rsidR="000A1C36" w:rsidRPr="005F5BD8" w:rsidRDefault="000A1C36" w:rsidP="005F5BD8">
            <w:pPr>
              <w:autoSpaceDN w:val="0"/>
              <w:adjustRightInd w:val="0"/>
              <w:spacing w:after="0" w:line="240" w:lineRule="auto"/>
              <w:rPr>
                <w:rFonts w:ascii="Times New Roman" w:hAnsi="Times New Roman" w:cs="Times New Roman"/>
                <w:sz w:val="16"/>
                <w:szCs w:val="16"/>
              </w:rPr>
            </w:pPr>
            <w:r w:rsidRPr="005F5BD8">
              <w:rPr>
                <w:rFonts w:ascii="Times New Roman" w:hAnsi="Times New Roman" w:cs="Times New Roman"/>
                <w:sz w:val="16"/>
                <w:szCs w:val="16"/>
              </w:rPr>
              <w:t>3.1</w:t>
            </w:r>
          </w:p>
        </w:tc>
      </w:tr>
    </w:tbl>
    <w:p w:rsidR="000A1C36" w:rsidRDefault="000A1C36" w:rsidP="000A1C36">
      <w:pPr>
        <w:pStyle w:val="ConsNormal"/>
        <w:widowControl/>
        <w:ind w:firstLine="709"/>
        <w:jc w:val="both"/>
        <w:rPr>
          <w:rFonts w:ascii="Times New Roman" w:hAnsi="Times New Roman" w:cs="Times New Roman"/>
          <w:b/>
          <w:sz w:val="24"/>
          <w:lang w:val="en-US"/>
        </w:rPr>
      </w:pPr>
    </w:p>
    <w:p w:rsidR="000A1C36" w:rsidRPr="005F5BD8" w:rsidRDefault="000A1C36" w:rsidP="005F5BD8">
      <w:pPr>
        <w:pStyle w:val="ConsNormal"/>
        <w:widowControl/>
        <w:ind w:firstLine="709"/>
        <w:jc w:val="both"/>
        <w:rPr>
          <w:rFonts w:ascii="Times New Roman" w:hAnsi="Times New Roman" w:cs="Times New Roman"/>
          <w:b/>
          <w:sz w:val="16"/>
          <w:szCs w:val="16"/>
        </w:rPr>
      </w:pPr>
      <w:r w:rsidRPr="005F5BD8">
        <w:rPr>
          <w:rFonts w:ascii="Times New Roman" w:hAnsi="Times New Roman" w:cs="Times New Roman"/>
          <w:b/>
          <w:sz w:val="16"/>
          <w:szCs w:val="16"/>
        </w:rPr>
        <w:t>Вспомогательные виды разрешенного использования:</w:t>
      </w:r>
    </w:p>
    <w:tbl>
      <w:tblPr>
        <w:tblW w:w="10261" w:type="dxa"/>
        <w:jc w:val="center"/>
        <w:tblLayout w:type="fixed"/>
        <w:tblLook w:val="0000"/>
      </w:tblPr>
      <w:tblGrid>
        <w:gridCol w:w="2396"/>
        <w:gridCol w:w="5001"/>
        <w:gridCol w:w="2864"/>
      </w:tblGrid>
      <w:tr w:rsidR="000A1C36" w:rsidRPr="005F5BD8" w:rsidTr="00B91218">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0A1C36" w:rsidRPr="005F5BD8" w:rsidRDefault="000A1C36" w:rsidP="005F5BD8">
            <w:pPr>
              <w:pStyle w:val="af6"/>
              <w:jc w:val="both"/>
              <w:rPr>
                <w:sz w:val="16"/>
                <w:szCs w:val="16"/>
              </w:rPr>
            </w:pPr>
            <w:r w:rsidRPr="005F5BD8">
              <w:rPr>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5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36" w:rsidRPr="005F5BD8" w:rsidRDefault="000A1C36" w:rsidP="005F5BD8">
            <w:pPr>
              <w:pStyle w:val="af6"/>
              <w:jc w:val="both"/>
              <w:rPr>
                <w:sz w:val="16"/>
                <w:szCs w:val="16"/>
              </w:rPr>
            </w:pPr>
            <w:r w:rsidRPr="005F5BD8">
              <w:rPr>
                <w:sz w:val="16"/>
                <w:szCs w:val="16"/>
              </w:rPr>
              <w:t>Объекты капитального строительства, разрешенные для размещения на земельных участках</w:t>
            </w:r>
          </w:p>
        </w:tc>
        <w:tc>
          <w:tcPr>
            <w:tcW w:w="2864" w:type="dxa"/>
            <w:tcBorders>
              <w:top w:val="single" w:sz="4" w:space="0" w:color="000000"/>
              <w:left w:val="single" w:sz="4" w:space="0" w:color="000000"/>
              <w:bottom w:val="single" w:sz="4" w:space="0" w:color="000000"/>
              <w:right w:val="single" w:sz="4" w:space="0" w:color="000000"/>
            </w:tcBorders>
          </w:tcPr>
          <w:p w:rsidR="000A1C36" w:rsidRPr="005F5BD8" w:rsidRDefault="000A1C36" w:rsidP="005F5BD8">
            <w:pPr>
              <w:pStyle w:val="af6"/>
              <w:jc w:val="both"/>
              <w:rPr>
                <w:sz w:val="16"/>
                <w:szCs w:val="16"/>
              </w:rPr>
            </w:pPr>
            <w:r w:rsidRPr="005F5BD8">
              <w:rPr>
                <w:sz w:val="16"/>
                <w:szCs w:val="16"/>
                <w:lang w:eastAsia="ru-RU"/>
              </w:rPr>
              <w:t>Код (числовое обозначение) вида разрешенного использования земельного участка</w:t>
            </w:r>
          </w:p>
        </w:tc>
      </w:tr>
      <w:tr w:rsidR="000A1C36" w:rsidRPr="005F5BD8" w:rsidTr="00B91218">
        <w:trPr>
          <w:tblHeader/>
          <w:jc w:val="center"/>
        </w:trPr>
        <w:tc>
          <w:tcPr>
            <w:tcW w:w="2396" w:type="dxa"/>
            <w:tcBorders>
              <w:top w:val="single" w:sz="4" w:space="0" w:color="000000"/>
              <w:left w:val="single" w:sz="4" w:space="0" w:color="000000"/>
              <w:bottom w:val="single" w:sz="4" w:space="0" w:color="000000"/>
            </w:tcBorders>
            <w:shd w:val="clear" w:color="auto" w:fill="auto"/>
          </w:tcPr>
          <w:p w:rsidR="000A1C36" w:rsidRPr="005F5BD8" w:rsidRDefault="000A1C36" w:rsidP="005F5BD8">
            <w:pPr>
              <w:autoSpaceDN w:val="0"/>
              <w:adjustRightInd w:val="0"/>
              <w:spacing w:after="0" w:line="240" w:lineRule="auto"/>
              <w:rPr>
                <w:rFonts w:ascii="Times New Roman" w:hAnsi="Times New Roman" w:cs="Times New Roman"/>
                <w:sz w:val="16"/>
                <w:szCs w:val="16"/>
              </w:rPr>
            </w:pPr>
            <w:r w:rsidRPr="005F5BD8">
              <w:rPr>
                <w:rFonts w:ascii="Times New Roman" w:hAnsi="Times New Roman" w:cs="Times New Roman"/>
                <w:sz w:val="16"/>
                <w:szCs w:val="16"/>
              </w:rPr>
              <w:t>Коммунальное обслуживание</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5F5BD8">
            <w:pPr>
              <w:autoSpaceDN w:val="0"/>
              <w:adjustRightInd w:val="0"/>
              <w:spacing w:after="0" w:line="240" w:lineRule="auto"/>
              <w:rPr>
                <w:rFonts w:ascii="Times New Roman" w:hAnsi="Times New Roman" w:cs="Times New Roman"/>
                <w:sz w:val="16"/>
                <w:szCs w:val="16"/>
              </w:rPr>
            </w:pPr>
            <w:r w:rsidRPr="005F5BD8">
              <w:rPr>
                <w:rFonts w:ascii="Times New Roman" w:hAnsi="Times New Roman" w:cs="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2864" w:type="dxa"/>
            <w:tcBorders>
              <w:top w:val="single" w:sz="4" w:space="0" w:color="000000"/>
              <w:left w:val="single" w:sz="4" w:space="0" w:color="000000"/>
              <w:bottom w:val="single" w:sz="4" w:space="0" w:color="000000"/>
              <w:right w:val="single" w:sz="4" w:space="0" w:color="000000"/>
            </w:tcBorders>
          </w:tcPr>
          <w:p w:rsidR="000A1C36" w:rsidRPr="005F5BD8" w:rsidRDefault="000A1C36" w:rsidP="005F5BD8">
            <w:pPr>
              <w:autoSpaceDN w:val="0"/>
              <w:adjustRightInd w:val="0"/>
              <w:spacing w:after="0" w:line="240" w:lineRule="auto"/>
              <w:rPr>
                <w:rFonts w:ascii="Times New Roman" w:hAnsi="Times New Roman" w:cs="Times New Roman"/>
                <w:sz w:val="16"/>
                <w:szCs w:val="16"/>
              </w:rPr>
            </w:pPr>
            <w:r w:rsidRPr="005F5BD8">
              <w:rPr>
                <w:rFonts w:ascii="Times New Roman" w:hAnsi="Times New Roman" w:cs="Times New Roman"/>
                <w:sz w:val="16"/>
                <w:szCs w:val="16"/>
              </w:rPr>
              <w:t>3.1</w:t>
            </w:r>
          </w:p>
        </w:tc>
      </w:tr>
    </w:tbl>
    <w:p w:rsidR="000A1C36" w:rsidRDefault="000A1C36" w:rsidP="000A1C36"/>
    <w:p w:rsidR="000A1C36" w:rsidRPr="005F5BD8" w:rsidRDefault="000A1C36" w:rsidP="000A1C36">
      <w:pPr>
        <w:pStyle w:val="14"/>
        <w:ind w:left="720" w:firstLine="0"/>
        <w:rPr>
          <w:b/>
          <w:sz w:val="20"/>
          <w:szCs w:val="20"/>
        </w:rPr>
      </w:pPr>
      <w:r w:rsidRPr="005F5BD8">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6"/>
              <w:jc w:val="both"/>
              <w:rPr>
                <w:sz w:val="16"/>
                <w:szCs w:val="16"/>
              </w:rPr>
            </w:pPr>
            <w:r w:rsidRPr="005F5BD8">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6"/>
              <w:jc w:val="both"/>
              <w:rPr>
                <w:sz w:val="16"/>
                <w:szCs w:val="16"/>
              </w:rPr>
            </w:pPr>
            <w:r w:rsidRPr="005F5BD8">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6"/>
              <w:jc w:val="both"/>
              <w:rPr>
                <w:sz w:val="16"/>
                <w:szCs w:val="16"/>
              </w:rPr>
            </w:pPr>
            <w:r w:rsidRPr="005F5BD8">
              <w:rPr>
                <w:sz w:val="16"/>
                <w:szCs w:val="16"/>
              </w:rPr>
              <w:t>Значения предельных размеров и параметров</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b w:val="0"/>
                <w:sz w:val="16"/>
                <w:szCs w:val="16"/>
              </w:rPr>
            </w:pPr>
            <w:r w:rsidRPr="005F5BD8">
              <w:rPr>
                <w:b w:val="0"/>
                <w:sz w:val="16"/>
                <w:szCs w:val="16"/>
              </w:rPr>
              <w:t>1.1</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b w:val="0"/>
                <w:sz w:val="16"/>
                <w:szCs w:val="16"/>
              </w:rPr>
            </w:pPr>
            <w:r w:rsidRPr="005F5BD8">
              <w:rPr>
                <w:b w:val="0"/>
                <w:sz w:val="16"/>
                <w:szCs w:val="16"/>
              </w:rPr>
              <w:t>С видом использования  «Связь»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smartTag w:uri="urn:schemas-microsoft-com:office:smarttags" w:element="metricconverter">
              <w:smartTagPr>
                <w:attr w:name="ProductID" w:val="20 м2"/>
              </w:smartTagPr>
              <w:r w:rsidRPr="005F5BD8">
                <w:rPr>
                  <w:sz w:val="16"/>
                  <w:szCs w:val="16"/>
                </w:rPr>
                <w:t>20 м2</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b w:val="0"/>
                <w:sz w:val="16"/>
                <w:szCs w:val="16"/>
              </w:rPr>
            </w:pPr>
            <w:r w:rsidRPr="005F5BD8">
              <w:rPr>
                <w:b w:val="0"/>
                <w:sz w:val="16"/>
                <w:szCs w:val="16"/>
              </w:rPr>
              <w:t>1.2.</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b w:val="0"/>
                <w:sz w:val="16"/>
                <w:szCs w:val="16"/>
              </w:rPr>
            </w:pPr>
            <w:r w:rsidRPr="005F5BD8">
              <w:rPr>
                <w:b w:val="0"/>
                <w:sz w:val="16"/>
                <w:szCs w:val="16"/>
              </w:rPr>
              <w:t>С видами использования «Жилая застройка»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smartTag w:uri="urn:schemas-microsoft-com:office:smarttags" w:element="metricconverter">
              <w:smartTagPr>
                <w:attr w:name="ProductID" w:val="600 м2"/>
              </w:smartTagPr>
              <w:r w:rsidRPr="005F5BD8">
                <w:rPr>
                  <w:sz w:val="16"/>
                  <w:szCs w:val="16"/>
                </w:rPr>
                <w:t>600 м2</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b w:val="0"/>
                <w:sz w:val="16"/>
                <w:szCs w:val="16"/>
              </w:rPr>
            </w:pPr>
            <w:r w:rsidRPr="005F5BD8">
              <w:rPr>
                <w:b w:val="0"/>
                <w:sz w:val="16"/>
                <w:szCs w:val="16"/>
              </w:rPr>
              <w:t>1.3.</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b w:val="0"/>
                <w:sz w:val="16"/>
                <w:szCs w:val="16"/>
              </w:rPr>
            </w:pPr>
            <w:r w:rsidRPr="005F5BD8">
              <w:rPr>
                <w:b w:val="0"/>
                <w:sz w:val="16"/>
                <w:szCs w:val="16"/>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 xml:space="preserve">Не подлежит установлению </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b w:val="0"/>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 xml:space="preserve">Не подлежит установлению </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smartTag w:uri="urn:schemas-microsoft-com:office:smarttags" w:element="metricconverter">
              <w:smartTagPr>
                <w:attr w:name="ProductID" w:val="0 м"/>
              </w:smartTagPr>
              <w:r w:rsidRPr="005F5BD8">
                <w:rPr>
                  <w:sz w:val="16"/>
                  <w:szCs w:val="16"/>
                </w:rPr>
                <w:t>0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smartTag w:uri="urn:schemas-microsoft-com:office:smarttags" w:element="metricconverter">
              <w:smartTagPr>
                <w:attr w:name="ProductID" w:val="1 м"/>
              </w:smartTagPr>
              <w:r w:rsidRPr="005F5BD8">
                <w:rPr>
                  <w:sz w:val="16"/>
                  <w:szCs w:val="16"/>
                </w:rPr>
                <w:t>1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smartTag w:uri="urn:schemas-microsoft-com:office:smarttags" w:element="metricconverter">
              <w:smartTagPr>
                <w:attr w:name="ProductID" w:val="3 м"/>
              </w:smartTagPr>
              <w:r w:rsidRPr="005F5BD8">
                <w:rPr>
                  <w:sz w:val="16"/>
                  <w:szCs w:val="16"/>
                </w:rPr>
                <w:t>3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smartTag w:uri="urn:schemas-microsoft-com:office:smarttags" w:element="metricconverter">
              <w:smartTagPr>
                <w:attr w:name="ProductID" w:val="0 м"/>
              </w:smartTagPr>
              <w:r w:rsidRPr="005F5BD8">
                <w:rPr>
                  <w:sz w:val="16"/>
                  <w:szCs w:val="16"/>
                </w:rPr>
                <w:t>0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smartTag w:uri="urn:schemas-microsoft-com:office:smarttags" w:element="metricconverter">
              <w:smartTagPr>
                <w:attr w:name="ProductID" w:val="5 м"/>
              </w:smartTagPr>
              <w:r w:rsidRPr="005F5BD8">
                <w:rPr>
                  <w:sz w:val="16"/>
                  <w:szCs w:val="16"/>
                </w:rPr>
                <w:t>5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smartTag w:uri="urn:schemas-microsoft-com:office:smarttags" w:element="metricconverter">
              <w:smartTagPr>
                <w:attr w:name="ProductID" w:val="25 м"/>
              </w:smartTagPr>
              <w:r w:rsidRPr="005F5BD8">
                <w:rPr>
                  <w:sz w:val="16"/>
                  <w:szCs w:val="16"/>
                </w:rPr>
                <w:t>25 м</w:t>
              </w:r>
            </w:smartTag>
            <w:r w:rsidRPr="005F5BD8">
              <w:rPr>
                <w:sz w:val="16"/>
                <w:szCs w:val="16"/>
              </w:rPr>
              <w:t>, за исключением шпилей, антенно-мачтовых сооружений, по которым высота не подлежит ограничению</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80 %</w:t>
            </w:r>
          </w:p>
        </w:tc>
      </w:tr>
    </w:tbl>
    <w:p w:rsidR="000A1C36" w:rsidRDefault="000A1C36" w:rsidP="000A1C36">
      <w:pPr>
        <w:pStyle w:val="1"/>
        <w:tabs>
          <w:tab w:val="left" w:pos="708"/>
        </w:tabs>
        <w:spacing w:line="23" w:lineRule="atLeast"/>
        <w:ind w:firstLine="709"/>
        <w:jc w:val="both"/>
        <w:rPr>
          <w:sz w:val="24"/>
          <w:szCs w:val="24"/>
        </w:rPr>
      </w:pPr>
    </w:p>
    <w:p w:rsidR="000A1C36" w:rsidRPr="005F5BD8" w:rsidRDefault="000A1C36" w:rsidP="000A1C36">
      <w:pPr>
        <w:pStyle w:val="ConsNormal"/>
        <w:widowControl/>
        <w:tabs>
          <w:tab w:val="left" w:pos="720"/>
          <w:tab w:val="left" w:pos="800"/>
        </w:tabs>
        <w:ind w:firstLine="709"/>
        <w:jc w:val="both"/>
        <w:rPr>
          <w:rFonts w:ascii="Times New Roman" w:hAnsi="Times New Roman" w:cs="Times New Roman"/>
          <w:b/>
        </w:rPr>
      </w:pPr>
      <w:r w:rsidRPr="005F5BD8">
        <w:rPr>
          <w:rFonts w:ascii="Times New Roman" w:hAnsi="Times New Roman" w:cs="Times New Roman"/>
          <w:b/>
        </w:rPr>
        <w:t>СН.     ЗОНА СКОТОМОГИЛЬНИКА</w:t>
      </w:r>
    </w:p>
    <w:p w:rsidR="000A1C36" w:rsidRPr="005F5BD8" w:rsidRDefault="000A1C36" w:rsidP="000A1C36">
      <w:pPr>
        <w:pStyle w:val="ConsNonformat"/>
        <w:widowControl/>
        <w:tabs>
          <w:tab w:val="left" w:pos="1080"/>
        </w:tabs>
        <w:ind w:firstLine="540"/>
        <w:jc w:val="both"/>
        <w:rPr>
          <w:rFonts w:ascii="Times New Roman" w:hAnsi="Times New Roman" w:cs="Times New Roman"/>
          <w:snapToGrid w:val="0"/>
        </w:rPr>
      </w:pPr>
      <w:r w:rsidRPr="005F5BD8">
        <w:rPr>
          <w:rFonts w:ascii="Times New Roman" w:hAnsi="Times New Roman" w:cs="Times New Roman"/>
          <w:snapToGrid w:val="0"/>
        </w:rPr>
        <w:lastRenderedPageBreak/>
        <w:t xml:space="preserve"> Данная зона выделена для обеспечения правовых условий формирования территорий, предназначенных для организации специализированной деятельности по захоронению останков животных - скотомогильников.</w:t>
      </w:r>
    </w:p>
    <w:p w:rsidR="000A1C36" w:rsidRPr="005F5BD8" w:rsidRDefault="000A1C36" w:rsidP="000A1C36">
      <w:pPr>
        <w:pStyle w:val="1"/>
        <w:tabs>
          <w:tab w:val="left" w:pos="708"/>
        </w:tabs>
        <w:spacing w:line="23" w:lineRule="atLeast"/>
        <w:ind w:firstLine="709"/>
        <w:jc w:val="both"/>
        <w:rPr>
          <w:sz w:val="20"/>
        </w:rPr>
      </w:pPr>
    </w:p>
    <w:p w:rsidR="000A1C36" w:rsidRPr="005F5BD8" w:rsidRDefault="000A1C36" w:rsidP="000A1C36">
      <w:pPr>
        <w:pStyle w:val="ConsPlusNormal"/>
        <w:tabs>
          <w:tab w:val="num" w:pos="-993"/>
        </w:tabs>
        <w:spacing w:line="200" w:lineRule="atLeast"/>
        <w:ind w:firstLine="0"/>
        <w:jc w:val="both"/>
        <w:rPr>
          <w:rFonts w:ascii="Times New Roman" w:hAnsi="Times New Roman" w:cs="Times New Roman"/>
          <w:b/>
        </w:rPr>
      </w:pPr>
      <w:r w:rsidRPr="005F5BD8">
        <w:rPr>
          <w:rFonts w:ascii="Times New Roman" w:hAnsi="Times New Roman" w:cs="Times New Roman"/>
          <w:b/>
        </w:rPr>
        <w:t>Основные виды разрешенного использования:</w:t>
      </w:r>
    </w:p>
    <w:tbl>
      <w:tblPr>
        <w:tblW w:w="10261" w:type="dxa"/>
        <w:jc w:val="center"/>
        <w:tblLayout w:type="fixed"/>
        <w:tblLook w:val="0000"/>
      </w:tblPr>
      <w:tblGrid>
        <w:gridCol w:w="2396"/>
        <w:gridCol w:w="5001"/>
        <w:gridCol w:w="2864"/>
      </w:tblGrid>
      <w:tr w:rsidR="000A1C36" w:rsidRPr="00A40D31" w:rsidTr="00B91218">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0A1C36" w:rsidRPr="005F5BD8" w:rsidRDefault="000A1C36" w:rsidP="00B91218">
            <w:pPr>
              <w:pStyle w:val="af6"/>
              <w:jc w:val="both"/>
              <w:rPr>
                <w:sz w:val="16"/>
                <w:szCs w:val="16"/>
              </w:rPr>
            </w:pPr>
            <w:r w:rsidRPr="005F5BD8">
              <w:rPr>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5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36" w:rsidRPr="005F5BD8" w:rsidRDefault="000A1C36" w:rsidP="00B91218">
            <w:pPr>
              <w:pStyle w:val="af6"/>
              <w:jc w:val="both"/>
              <w:rPr>
                <w:sz w:val="16"/>
                <w:szCs w:val="16"/>
              </w:rPr>
            </w:pPr>
            <w:r w:rsidRPr="005F5BD8">
              <w:rPr>
                <w:sz w:val="16"/>
                <w:szCs w:val="16"/>
              </w:rPr>
              <w:t>Объекты капитального строительства, разрешенные для размещения на земельных участках</w:t>
            </w:r>
          </w:p>
        </w:tc>
        <w:tc>
          <w:tcPr>
            <w:tcW w:w="2864" w:type="dxa"/>
            <w:tcBorders>
              <w:top w:val="single" w:sz="4" w:space="0" w:color="000000"/>
              <w:left w:val="single" w:sz="4" w:space="0" w:color="000000"/>
              <w:bottom w:val="single" w:sz="4" w:space="0" w:color="000000"/>
              <w:right w:val="single" w:sz="4" w:space="0" w:color="000000"/>
            </w:tcBorders>
          </w:tcPr>
          <w:p w:rsidR="000A1C36" w:rsidRPr="005F5BD8" w:rsidRDefault="000A1C36" w:rsidP="00B91218">
            <w:pPr>
              <w:pStyle w:val="af6"/>
              <w:jc w:val="both"/>
              <w:rPr>
                <w:sz w:val="16"/>
                <w:szCs w:val="16"/>
              </w:rPr>
            </w:pPr>
            <w:r w:rsidRPr="005F5BD8">
              <w:rPr>
                <w:sz w:val="16"/>
                <w:szCs w:val="16"/>
                <w:lang w:eastAsia="ru-RU"/>
              </w:rPr>
              <w:t>Код (числовое обозначение) вида разрешенного использования земельного участка</w:t>
            </w:r>
          </w:p>
        </w:tc>
      </w:tr>
      <w:tr w:rsidR="000A1C36" w:rsidRPr="00A40D31" w:rsidTr="00B91218">
        <w:trPr>
          <w:trHeight w:val="2568"/>
          <w:tblHeader/>
          <w:jc w:val="center"/>
        </w:trPr>
        <w:tc>
          <w:tcPr>
            <w:tcW w:w="239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autoSpaceDN w:val="0"/>
              <w:adjustRightInd w:val="0"/>
              <w:spacing w:line="240" w:lineRule="auto"/>
              <w:rPr>
                <w:rFonts w:ascii="Times New Roman" w:hAnsi="Times New Roman" w:cs="Times New Roman"/>
                <w:sz w:val="16"/>
                <w:szCs w:val="16"/>
              </w:rPr>
            </w:pPr>
            <w:r w:rsidRPr="005F5BD8">
              <w:rPr>
                <w:rFonts w:ascii="Times New Roman" w:hAnsi="Times New Roman" w:cs="Times New Roman"/>
                <w:sz w:val="16"/>
                <w:szCs w:val="16"/>
              </w:rPr>
              <w:t>Специальная деятельность</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autoSpaceDN w:val="0"/>
              <w:adjustRightInd w:val="0"/>
              <w:spacing w:line="240" w:lineRule="auto"/>
              <w:rPr>
                <w:rFonts w:ascii="Times New Roman" w:hAnsi="Times New Roman" w:cs="Times New Roman"/>
                <w:sz w:val="16"/>
                <w:szCs w:val="16"/>
              </w:rPr>
            </w:pPr>
            <w:r w:rsidRPr="005F5BD8">
              <w:rPr>
                <w:rFonts w:ascii="Times New Roman" w:hAnsi="Times New Roman" w:cs="Times New Roman"/>
                <w:sz w:val="16"/>
                <w:szCs w:val="16"/>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864" w:type="dxa"/>
            <w:tcBorders>
              <w:top w:val="single" w:sz="4" w:space="0" w:color="000000"/>
              <w:left w:val="single" w:sz="4" w:space="0" w:color="000000"/>
              <w:bottom w:val="single" w:sz="4" w:space="0" w:color="000000"/>
              <w:right w:val="single" w:sz="4" w:space="0" w:color="000000"/>
            </w:tcBorders>
          </w:tcPr>
          <w:p w:rsidR="000A1C36" w:rsidRPr="005F5BD8" w:rsidRDefault="000A1C36" w:rsidP="00B91218">
            <w:pPr>
              <w:autoSpaceDN w:val="0"/>
              <w:adjustRightInd w:val="0"/>
              <w:spacing w:line="240" w:lineRule="auto"/>
              <w:rPr>
                <w:rFonts w:ascii="Times New Roman" w:hAnsi="Times New Roman" w:cs="Times New Roman"/>
                <w:sz w:val="16"/>
                <w:szCs w:val="16"/>
              </w:rPr>
            </w:pPr>
            <w:r w:rsidRPr="005F5BD8">
              <w:rPr>
                <w:rFonts w:ascii="Times New Roman" w:hAnsi="Times New Roman" w:cs="Times New Roman"/>
                <w:sz w:val="16"/>
                <w:szCs w:val="16"/>
              </w:rPr>
              <w:t>12.2.</w:t>
            </w:r>
          </w:p>
        </w:tc>
      </w:tr>
    </w:tbl>
    <w:p w:rsidR="000A1C36" w:rsidRPr="005F5BD8" w:rsidRDefault="000A1C36" w:rsidP="000A1C36">
      <w:pPr>
        <w:pStyle w:val="14"/>
        <w:ind w:left="720" w:firstLine="0"/>
        <w:rPr>
          <w:b/>
          <w:sz w:val="20"/>
          <w:szCs w:val="20"/>
        </w:rPr>
      </w:pPr>
      <w:r w:rsidRPr="005F5BD8">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0A1C36" w:rsidRPr="00A40D31" w:rsidTr="00B91218">
        <w:trPr>
          <w:tblHeade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6"/>
              <w:jc w:val="both"/>
              <w:rPr>
                <w:sz w:val="16"/>
                <w:szCs w:val="16"/>
              </w:rPr>
            </w:pPr>
            <w:r w:rsidRPr="005F5BD8">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6"/>
              <w:jc w:val="both"/>
              <w:rPr>
                <w:sz w:val="16"/>
                <w:szCs w:val="16"/>
              </w:rPr>
            </w:pPr>
            <w:r w:rsidRPr="005F5BD8">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6"/>
              <w:jc w:val="both"/>
              <w:rPr>
                <w:sz w:val="16"/>
                <w:szCs w:val="16"/>
              </w:rPr>
            </w:pPr>
            <w:r w:rsidRPr="005F5BD8">
              <w:rPr>
                <w:sz w:val="16"/>
                <w:szCs w:val="16"/>
              </w:rPr>
              <w:t>Значения предельных размеров и параметров</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b w:val="0"/>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 xml:space="preserve">Не подлежит установлению </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b w:val="0"/>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 xml:space="preserve">Не подлежит установлению </w:t>
            </w: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smartTag w:uri="urn:schemas-microsoft-com:office:smarttags" w:element="metricconverter">
              <w:smartTagPr>
                <w:attr w:name="ProductID" w:val="0 м"/>
              </w:smartTagPr>
              <w:r w:rsidRPr="005F5BD8">
                <w:rPr>
                  <w:sz w:val="16"/>
                  <w:szCs w:val="16"/>
                </w:rPr>
                <w:t>0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smartTag w:uri="urn:schemas-microsoft-com:office:smarttags" w:element="metricconverter">
              <w:smartTagPr>
                <w:attr w:name="ProductID" w:val="1 м"/>
              </w:smartTagPr>
              <w:r w:rsidRPr="005F5BD8">
                <w:rPr>
                  <w:sz w:val="16"/>
                  <w:szCs w:val="16"/>
                </w:rPr>
                <w:t>1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smartTag w:uri="urn:schemas-microsoft-com:office:smarttags" w:element="metricconverter">
              <w:smartTagPr>
                <w:attr w:name="ProductID" w:val="3 м"/>
              </w:smartTagPr>
              <w:r w:rsidRPr="005F5BD8">
                <w:rPr>
                  <w:sz w:val="16"/>
                  <w:szCs w:val="16"/>
                </w:rPr>
                <w:t>3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smartTag w:uri="urn:schemas-microsoft-com:office:smarttags" w:element="metricconverter">
              <w:smartTagPr>
                <w:attr w:name="ProductID" w:val="0 м"/>
              </w:smartTagPr>
              <w:r w:rsidRPr="005F5BD8">
                <w:rPr>
                  <w:sz w:val="16"/>
                  <w:szCs w:val="16"/>
                </w:rPr>
                <w:t>0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smartTag w:uri="urn:schemas-microsoft-com:office:smarttags" w:element="metricconverter">
              <w:smartTagPr>
                <w:attr w:name="ProductID" w:val="5 м"/>
              </w:smartTagPr>
              <w:r w:rsidRPr="005F5BD8">
                <w:rPr>
                  <w:sz w:val="16"/>
                  <w:szCs w:val="16"/>
                </w:rPr>
                <w:t>5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smartTag w:uri="urn:schemas-microsoft-com:office:smarttags" w:element="metricconverter">
              <w:smartTagPr>
                <w:attr w:name="ProductID" w:val="9 м"/>
              </w:smartTagPr>
              <w:r w:rsidRPr="005F5BD8">
                <w:rPr>
                  <w:sz w:val="16"/>
                  <w:szCs w:val="16"/>
                </w:rPr>
                <w:t>9 м</w:t>
              </w:r>
            </w:smartTag>
          </w:p>
        </w:tc>
      </w:tr>
      <w:tr w:rsidR="000A1C36" w:rsidRPr="00A40D31" w:rsidTr="00B91218">
        <w:trPr>
          <w:jc w:val="center"/>
        </w:trPr>
        <w:tc>
          <w:tcPr>
            <w:tcW w:w="711"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0A1C36" w:rsidRPr="005F5BD8" w:rsidRDefault="000A1C36" w:rsidP="00B91218">
            <w:pPr>
              <w:pStyle w:val="af7"/>
              <w:jc w:val="both"/>
              <w:rPr>
                <w:sz w:val="16"/>
                <w:szCs w:val="16"/>
              </w:rPr>
            </w:pPr>
            <w:r w:rsidRPr="005F5BD8">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0A1C36" w:rsidRPr="005F5BD8" w:rsidRDefault="000A1C36" w:rsidP="00B91218">
            <w:pPr>
              <w:pStyle w:val="af4"/>
              <w:jc w:val="both"/>
              <w:rPr>
                <w:sz w:val="16"/>
                <w:szCs w:val="16"/>
              </w:rPr>
            </w:pPr>
            <w:r w:rsidRPr="005F5BD8">
              <w:rPr>
                <w:sz w:val="16"/>
                <w:szCs w:val="16"/>
              </w:rPr>
              <w:t>80 %</w:t>
            </w:r>
          </w:p>
        </w:tc>
      </w:tr>
    </w:tbl>
    <w:p w:rsidR="000A1C36" w:rsidRPr="000728D0" w:rsidRDefault="000A1C36" w:rsidP="000A1C36"/>
    <w:p w:rsidR="000A1C36" w:rsidRPr="005F5BD8" w:rsidRDefault="000A1C36" w:rsidP="005F5BD8">
      <w:pPr>
        <w:pStyle w:val="1"/>
        <w:tabs>
          <w:tab w:val="left" w:pos="708"/>
        </w:tabs>
        <w:spacing w:line="23" w:lineRule="atLeast"/>
        <w:ind w:firstLine="709"/>
        <w:jc w:val="both"/>
        <w:rPr>
          <w:sz w:val="20"/>
        </w:rPr>
      </w:pPr>
      <w:bookmarkStart w:id="65" w:name="_Toc486424885"/>
      <w:bookmarkStart w:id="66" w:name="_Toc517680606"/>
      <w:r w:rsidRPr="005F5BD8">
        <w:rPr>
          <w:sz w:val="20"/>
        </w:rPr>
        <w:t>Статья 29.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65"/>
      <w:bookmarkEnd w:id="66"/>
    </w:p>
    <w:p w:rsidR="000A1C36" w:rsidRPr="005F5BD8" w:rsidRDefault="000A1C36" w:rsidP="005F5BD8">
      <w:pPr>
        <w:tabs>
          <w:tab w:val="left" w:pos="900"/>
          <w:tab w:val="left" w:pos="1040"/>
        </w:tabs>
        <w:spacing w:after="0" w:line="240" w:lineRule="auto"/>
        <w:ind w:firstLine="902"/>
        <w:jc w:val="both"/>
        <w:rPr>
          <w:rFonts w:ascii="Times New Roman" w:hAnsi="Times New Roman" w:cs="Times New Roman"/>
          <w:color w:val="000000"/>
          <w:sz w:val="20"/>
          <w:szCs w:val="20"/>
        </w:rPr>
      </w:pPr>
      <w:r w:rsidRPr="005F5BD8">
        <w:rPr>
          <w:rFonts w:ascii="Times New Roman" w:hAnsi="Times New Roman" w:cs="Times New Roman"/>
          <w:color w:val="000000"/>
          <w:sz w:val="20"/>
          <w:szCs w:val="20"/>
        </w:rPr>
        <w:t>На территории муниципального образования Едровского сельского поселения установлены следующие зоны с особыми условиями использования территорий, применительно к которым градостроительные регламенты устанавливаются в соответствии с законодательством Российской Федерации:</w:t>
      </w:r>
    </w:p>
    <w:p w:rsidR="000A1C36" w:rsidRPr="005F5BD8" w:rsidRDefault="000A1C36" w:rsidP="005F5BD8">
      <w:pPr>
        <w:pStyle w:val="ConsNormal"/>
        <w:widowControl/>
        <w:numPr>
          <w:ilvl w:val="2"/>
          <w:numId w:val="7"/>
        </w:numPr>
        <w:tabs>
          <w:tab w:val="clear" w:pos="2160"/>
          <w:tab w:val="num" w:pos="-1276"/>
        </w:tabs>
        <w:ind w:left="0" w:firstLine="709"/>
        <w:jc w:val="both"/>
        <w:rPr>
          <w:rFonts w:ascii="Times New Roman" w:hAnsi="Times New Roman" w:cs="Times New Roman"/>
          <w:color w:val="000000"/>
        </w:rPr>
      </w:pPr>
      <w:r w:rsidRPr="005F5BD8">
        <w:rPr>
          <w:rFonts w:ascii="Times New Roman" w:hAnsi="Times New Roman" w:cs="Times New Roman"/>
          <w:color w:val="000000"/>
        </w:rPr>
        <w:t>Прибрежная защитная полоса.</w:t>
      </w:r>
    </w:p>
    <w:p w:rsidR="000A1C36" w:rsidRPr="005F5BD8" w:rsidRDefault="000A1C36" w:rsidP="005F5BD8">
      <w:pPr>
        <w:pStyle w:val="ConsNormal"/>
        <w:widowControl/>
        <w:numPr>
          <w:ilvl w:val="2"/>
          <w:numId w:val="7"/>
        </w:numPr>
        <w:tabs>
          <w:tab w:val="clear" w:pos="2160"/>
          <w:tab w:val="num" w:pos="-1276"/>
          <w:tab w:val="num" w:pos="1560"/>
        </w:tabs>
        <w:ind w:left="0" w:firstLine="709"/>
        <w:jc w:val="both"/>
        <w:rPr>
          <w:rFonts w:ascii="Times New Roman" w:hAnsi="Times New Roman" w:cs="Times New Roman"/>
          <w:color w:val="000000"/>
        </w:rPr>
      </w:pPr>
      <w:r w:rsidRPr="005F5BD8">
        <w:rPr>
          <w:rFonts w:ascii="Times New Roman" w:hAnsi="Times New Roman" w:cs="Times New Roman"/>
          <w:color w:val="000000"/>
        </w:rPr>
        <w:t>Водоохранная зона.</w:t>
      </w:r>
    </w:p>
    <w:p w:rsidR="000A1C36" w:rsidRPr="005F5BD8" w:rsidRDefault="000A1C36" w:rsidP="005F5BD8">
      <w:pPr>
        <w:numPr>
          <w:ilvl w:val="2"/>
          <w:numId w:val="7"/>
        </w:numPr>
        <w:tabs>
          <w:tab w:val="clear" w:pos="2160"/>
          <w:tab w:val="num" w:pos="-1276"/>
        </w:tabs>
        <w:suppressAutoHyphens/>
        <w:autoSpaceDE w:val="0"/>
        <w:spacing w:after="0" w:line="240" w:lineRule="auto"/>
        <w:ind w:left="0" w:firstLine="709"/>
        <w:jc w:val="both"/>
        <w:rPr>
          <w:rFonts w:ascii="Times New Roman" w:hAnsi="Times New Roman" w:cs="Times New Roman"/>
          <w:bCs/>
          <w:sz w:val="20"/>
          <w:szCs w:val="20"/>
        </w:rPr>
      </w:pPr>
      <w:r w:rsidRPr="005F5BD8">
        <w:rPr>
          <w:rFonts w:ascii="Times New Roman" w:hAnsi="Times New Roman" w:cs="Times New Roman"/>
          <w:bCs/>
          <w:sz w:val="20"/>
          <w:szCs w:val="20"/>
        </w:rPr>
        <w:t>Санитарно-защитная зона.</w:t>
      </w:r>
    </w:p>
    <w:p w:rsidR="000A1C36" w:rsidRPr="005F5BD8" w:rsidRDefault="000A1C36" w:rsidP="005F5BD8">
      <w:pPr>
        <w:pStyle w:val="ConsNormal"/>
        <w:widowControl/>
        <w:numPr>
          <w:ilvl w:val="2"/>
          <w:numId w:val="7"/>
        </w:numPr>
        <w:tabs>
          <w:tab w:val="clear" w:pos="2160"/>
          <w:tab w:val="num" w:pos="-1276"/>
          <w:tab w:val="num" w:pos="1560"/>
        </w:tabs>
        <w:ind w:left="0" w:firstLine="709"/>
        <w:jc w:val="both"/>
        <w:rPr>
          <w:rFonts w:ascii="Times New Roman" w:hAnsi="Times New Roman" w:cs="Times New Roman"/>
          <w:color w:val="000000"/>
        </w:rPr>
      </w:pPr>
      <w:r w:rsidRPr="005F5BD8">
        <w:rPr>
          <w:rFonts w:ascii="Times New Roman" w:hAnsi="Times New Roman" w:cs="Times New Roman"/>
          <w:color w:val="000000"/>
        </w:rPr>
        <w:t>Санитарно-защитная зона кладбищ.</w:t>
      </w:r>
    </w:p>
    <w:p w:rsidR="000A1C36" w:rsidRPr="005F5BD8" w:rsidRDefault="000A1C36" w:rsidP="005F5BD8">
      <w:pPr>
        <w:pStyle w:val="ConsNormal"/>
        <w:widowControl/>
        <w:numPr>
          <w:ilvl w:val="2"/>
          <w:numId w:val="7"/>
        </w:numPr>
        <w:tabs>
          <w:tab w:val="clear" w:pos="2160"/>
          <w:tab w:val="num" w:pos="-1276"/>
          <w:tab w:val="num" w:pos="1560"/>
        </w:tabs>
        <w:ind w:left="0" w:firstLine="709"/>
        <w:jc w:val="both"/>
        <w:rPr>
          <w:rFonts w:ascii="Times New Roman" w:hAnsi="Times New Roman" w:cs="Times New Roman"/>
          <w:color w:val="000000"/>
        </w:rPr>
      </w:pPr>
      <w:r w:rsidRPr="005F5BD8">
        <w:rPr>
          <w:rFonts w:ascii="Times New Roman" w:hAnsi="Times New Roman" w:cs="Times New Roman"/>
          <w:color w:val="000000"/>
        </w:rPr>
        <w:t>Охранная зона линий электропередачи.</w:t>
      </w:r>
    </w:p>
    <w:p w:rsidR="000A1C36" w:rsidRPr="005F5BD8" w:rsidRDefault="000A1C36" w:rsidP="005F5BD8">
      <w:pPr>
        <w:pStyle w:val="ConsNormal"/>
        <w:widowControl/>
        <w:numPr>
          <w:ilvl w:val="2"/>
          <w:numId w:val="7"/>
        </w:numPr>
        <w:tabs>
          <w:tab w:val="clear" w:pos="2160"/>
          <w:tab w:val="num" w:pos="-1276"/>
          <w:tab w:val="num" w:pos="1560"/>
        </w:tabs>
        <w:ind w:left="0" w:firstLine="709"/>
        <w:jc w:val="both"/>
        <w:rPr>
          <w:rFonts w:ascii="Times New Roman" w:hAnsi="Times New Roman" w:cs="Times New Roman"/>
        </w:rPr>
      </w:pPr>
      <w:r w:rsidRPr="005F5BD8">
        <w:rPr>
          <w:rFonts w:ascii="Times New Roman" w:hAnsi="Times New Roman" w:cs="Times New Roman"/>
          <w:color w:val="000000"/>
        </w:rPr>
        <w:t>Охранная зона магистрального газопровода</w:t>
      </w:r>
    </w:p>
    <w:p w:rsidR="000A1C36" w:rsidRPr="005F5BD8" w:rsidRDefault="000A1C36" w:rsidP="005F5BD8">
      <w:pPr>
        <w:pStyle w:val="ConsNormal"/>
        <w:widowControl/>
        <w:numPr>
          <w:ilvl w:val="2"/>
          <w:numId w:val="7"/>
        </w:numPr>
        <w:tabs>
          <w:tab w:val="clear" w:pos="2160"/>
          <w:tab w:val="num" w:pos="-1276"/>
          <w:tab w:val="num" w:pos="1560"/>
        </w:tabs>
        <w:ind w:left="0" w:firstLine="709"/>
        <w:jc w:val="both"/>
        <w:rPr>
          <w:rFonts w:ascii="Times New Roman" w:hAnsi="Times New Roman" w:cs="Times New Roman"/>
          <w:color w:val="000000"/>
        </w:rPr>
      </w:pPr>
      <w:r w:rsidRPr="005F5BD8">
        <w:rPr>
          <w:rFonts w:ascii="Times New Roman" w:hAnsi="Times New Roman" w:cs="Times New Roman"/>
          <w:color w:val="000000"/>
        </w:rPr>
        <w:t>Охранная зона газораспределительных сетей.</w:t>
      </w:r>
    </w:p>
    <w:p w:rsidR="000A1C36" w:rsidRPr="005F5BD8" w:rsidRDefault="000A1C36" w:rsidP="005F5BD8">
      <w:pPr>
        <w:pStyle w:val="ConsNormal"/>
        <w:widowControl/>
        <w:numPr>
          <w:ilvl w:val="2"/>
          <w:numId w:val="7"/>
        </w:numPr>
        <w:tabs>
          <w:tab w:val="clear" w:pos="2160"/>
          <w:tab w:val="num" w:pos="-1276"/>
          <w:tab w:val="num" w:pos="1560"/>
        </w:tabs>
        <w:ind w:left="0" w:firstLine="709"/>
        <w:jc w:val="both"/>
        <w:rPr>
          <w:rFonts w:ascii="Times New Roman" w:hAnsi="Times New Roman" w:cs="Times New Roman"/>
          <w:color w:val="000000"/>
        </w:rPr>
      </w:pPr>
      <w:r w:rsidRPr="005F5BD8">
        <w:rPr>
          <w:rFonts w:ascii="Times New Roman" w:hAnsi="Times New Roman" w:cs="Times New Roman"/>
          <w:color w:val="000000"/>
        </w:rPr>
        <w:lastRenderedPageBreak/>
        <w:t>Зона санитарной охраны источников водоснабжения (1 пояс).</w:t>
      </w:r>
    </w:p>
    <w:p w:rsidR="000A1C36" w:rsidRPr="005F5BD8" w:rsidRDefault="000A1C36" w:rsidP="005F5BD8">
      <w:pPr>
        <w:numPr>
          <w:ilvl w:val="2"/>
          <w:numId w:val="7"/>
        </w:numPr>
        <w:tabs>
          <w:tab w:val="clear" w:pos="2160"/>
          <w:tab w:val="num" w:pos="-1276"/>
          <w:tab w:val="num" w:pos="1560"/>
        </w:tabs>
        <w:suppressAutoHyphens/>
        <w:autoSpaceDE w:val="0"/>
        <w:spacing w:after="0" w:line="300" w:lineRule="auto"/>
        <w:ind w:left="0" w:firstLine="709"/>
        <w:jc w:val="both"/>
        <w:rPr>
          <w:rFonts w:ascii="Times New Roman" w:hAnsi="Times New Roman" w:cs="Times New Roman"/>
          <w:color w:val="000000"/>
          <w:sz w:val="20"/>
          <w:szCs w:val="20"/>
        </w:rPr>
      </w:pPr>
      <w:r w:rsidRPr="005F5BD8">
        <w:rPr>
          <w:rFonts w:ascii="Times New Roman" w:hAnsi="Times New Roman" w:cs="Times New Roman"/>
          <w:color w:val="000000"/>
          <w:sz w:val="20"/>
          <w:szCs w:val="20"/>
        </w:rPr>
        <w:t>Зона санитарной охраны источников водоснабжения (2 пояс).</w:t>
      </w:r>
    </w:p>
    <w:p w:rsidR="000A1C36" w:rsidRPr="005F5BD8" w:rsidRDefault="000A1C36" w:rsidP="005F5BD8">
      <w:pPr>
        <w:numPr>
          <w:ilvl w:val="2"/>
          <w:numId w:val="7"/>
        </w:numPr>
        <w:tabs>
          <w:tab w:val="clear" w:pos="2160"/>
          <w:tab w:val="num" w:pos="-1276"/>
          <w:tab w:val="num" w:pos="1560"/>
        </w:tabs>
        <w:suppressAutoHyphens/>
        <w:autoSpaceDE w:val="0"/>
        <w:spacing w:after="0" w:line="300" w:lineRule="auto"/>
        <w:ind w:left="0" w:firstLine="709"/>
        <w:jc w:val="both"/>
        <w:rPr>
          <w:rFonts w:ascii="Times New Roman" w:hAnsi="Times New Roman" w:cs="Times New Roman"/>
          <w:color w:val="000000"/>
          <w:sz w:val="20"/>
          <w:szCs w:val="20"/>
        </w:rPr>
      </w:pPr>
      <w:r w:rsidRPr="005F5BD8">
        <w:rPr>
          <w:rFonts w:ascii="Times New Roman" w:hAnsi="Times New Roman" w:cs="Times New Roman"/>
          <w:color w:val="000000"/>
          <w:sz w:val="20"/>
          <w:szCs w:val="20"/>
        </w:rPr>
        <w:t>Границы территорий объектов культурного наследия.</w:t>
      </w:r>
    </w:p>
    <w:p w:rsidR="000A1C36" w:rsidRPr="005F5BD8" w:rsidRDefault="000A1C36" w:rsidP="005F5BD8">
      <w:pPr>
        <w:numPr>
          <w:ilvl w:val="2"/>
          <w:numId w:val="7"/>
        </w:numPr>
        <w:tabs>
          <w:tab w:val="clear" w:pos="2160"/>
          <w:tab w:val="num" w:pos="-1276"/>
          <w:tab w:val="num" w:pos="1560"/>
        </w:tabs>
        <w:suppressAutoHyphens/>
        <w:autoSpaceDE w:val="0"/>
        <w:spacing w:after="0" w:line="300" w:lineRule="auto"/>
        <w:ind w:left="0" w:firstLine="709"/>
        <w:jc w:val="both"/>
        <w:rPr>
          <w:rFonts w:ascii="Times New Roman" w:hAnsi="Times New Roman" w:cs="Times New Roman"/>
          <w:color w:val="000000"/>
          <w:sz w:val="20"/>
          <w:szCs w:val="20"/>
        </w:rPr>
      </w:pPr>
      <w:r w:rsidRPr="005F5BD8">
        <w:rPr>
          <w:rFonts w:ascii="Times New Roman" w:hAnsi="Times New Roman" w:cs="Times New Roman"/>
          <w:color w:val="000000"/>
          <w:sz w:val="20"/>
          <w:szCs w:val="20"/>
        </w:rPr>
        <w:t>Государственный природный биологический заказник регионального значения "Валдайский"</w:t>
      </w:r>
    </w:p>
    <w:p w:rsidR="000A1C36" w:rsidRPr="005F5BD8" w:rsidRDefault="000A1C36" w:rsidP="005F5BD8">
      <w:pPr>
        <w:pStyle w:val="ConsNormal"/>
        <w:widowControl/>
        <w:numPr>
          <w:ilvl w:val="2"/>
          <w:numId w:val="7"/>
        </w:numPr>
        <w:tabs>
          <w:tab w:val="clear" w:pos="2160"/>
          <w:tab w:val="left" w:pos="-4536"/>
          <w:tab w:val="num" w:pos="-1276"/>
        </w:tabs>
        <w:ind w:left="0" w:firstLine="709"/>
        <w:jc w:val="both"/>
        <w:rPr>
          <w:rFonts w:ascii="Times New Roman" w:hAnsi="Times New Roman" w:cs="Times New Roman"/>
        </w:rPr>
      </w:pPr>
      <w:r w:rsidRPr="005F5BD8">
        <w:rPr>
          <w:rFonts w:ascii="Times New Roman" w:hAnsi="Times New Roman" w:cs="Times New Roman"/>
        </w:rPr>
        <w:t>Государственный памятник природы регионального значения озеро Городно-Горстино, Стреглино»</w:t>
      </w:r>
    </w:p>
    <w:p w:rsidR="000A1C36" w:rsidRPr="005F5BD8" w:rsidRDefault="000A1C36" w:rsidP="005F5BD8">
      <w:pPr>
        <w:pStyle w:val="ConsNormal"/>
        <w:widowControl/>
        <w:numPr>
          <w:ilvl w:val="2"/>
          <w:numId w:val="7"/>
        </w:numPr>
        <w:tabs>
          <w:tab w:val="clear" w:pos="2160"/>
          <w:tab w:val="left" w:pos="-4536"/>
          <w:tab w:val="num" w:pos="-1276"/>
        </w:tabs>
        <w:ind w:left="0" w:firstLine="709"/>
        <w:jc w:val="both"/>
        <w:rPr>
          <w:rFonts w:ascii="Times New Roman" w:hAnsi="Times New Roman" w:cs="Times New Roman"/>
        </w:rPr>
      </w:pPr>
      <w:r w:rsidRPr="005F5BD8">
        <w:rPr>
          <w:rFonts w:ascii="Times New Roman" w:hAnsi="Times New Roman" w:cs="Times New Roman"/>
        </w:rPr>
        <w:t>Национальный парк "Валдайский"</w:t>
      </w:r>
    </w:p>
    <w:p w:rsidR="000A1C36" w:rsidRPr="005F5BD8" w:rsidRDefault="000A1C36" w:rsidP="005F5BD8">
      <w:pPr>
        <w:pStyle w:val="ConsNormal"/>
        <w:widowControl/>
        <w:numPr>
          <w:ilvl w:val="2"/>
          <w:numId w:val="7"/>
        </w:numPr>
        <w:tabs>
          <w:tab w:val="clear" w:pos="2160"/>
          <w:tab w:val="left" w:pos="-4536"/>
          <w:tab w:val="num" w:pos="-1276"/>
        </w:tabs>
        <w:ind w:left="0" w:firstLine="709"/>
        <w:jc w:val="both"/>
        <w:rPr>
          <w:rFonts w:ascii="Times New Roman" w:hAnsi="Times New Roman" w:cs="Times New Roman"/>
        </w:rPr>
      </w:pPr>
      <w:r w:rsidRPr="005F5BD8">
        <w:rPr>
          <w:rFonts w:ascii="Times New Roman" w:hAnsi="Times New Roman" w:cs="Times New Roman"/>
          <w:color w:val="000000"/>
        </w:rPr>
        <w:t>Территории, подверженные паводкам</w:t>
      </w:r>
      <w:r w:rsidRPr="005F5BD8">
        <w:rPr>
          <w:rFonts w:ascii="Times New Roman" w:hAnsi="Times New Roman" w:cs="Times New Roman"/>
        </w:rPr>
        <w:t>.</w:t>
      </w:r>
    </w:p>
    <w:p w:rsidR="000A1C36" w:rsidRPr="005F5BD8" w:rsidRDefault="000A1C36" w:rsidP="005F5BD8">
      <w:pPr>
        <w:pStyle w:val="ConsNormal"/>
        <w:widowControl/>
        <w:tabs>
          <w:tab w:val="left" w:pos="900"/>
          <w:tab w:val="left" w:pos="1040"/>
        </w:tabs>
        <w:ind w:left="540" w:firstLine="902"/>
        <w:jc w:val="both"/>
        <w:rPr>
          <w:rFonts w:ascii="Times New Roman" w:hAnsi="Times New Roman" w:cs="Times New Roman"/>
        </w:rPr>
      </w:pPr>
    </w:p>
    <w:p w:rsidR="000A1C36" w:rsidRPr="005F5BD8" w:rsidRDefault="000A1C36" w:rsidP="005F5BD8">
      <w:pPr>
        <w:pStyle w:val="ConsNormal"/>
        <w:widowControl/>
        <w:numPr>
          <w:ilvl w:val="0"/>
          <w:numId w:val="23"/>
        </w:numPr>
        <w:jc w:val="both"/>
        <w:rPr>
          <w:rFonts w:ascii="Times New Roman" w:hAnsi="Times New Roman" w:cs="Times New Roman"/>
          <w:b/>
          <w:color w:val="000000"/>
        </w:rPr>
      </w:pPr>
      <w:r w:rsidRPr="005F5BD8">
        <w:rPr>
          <w:rFonts w:ascii="Times New Roman" w:hAnsi="Times New Roman" w:cs="Times New Roman"/>
          <w:b/>
          <w:color w:val="000000"/>
        </w:rPr>
        <w:t>Прибрежная защитная полоса.</w:t>
      </w:r>
    </w:p>
    <w:p w:rsidR="000A1C36" w:rsidRPr="005F5BD8" w:rsidRDefault="000A1C36" w:rsidP="005F5BD8">
      <w:pPr>
        <w:pStyle w:val="ConsNormal"/>
        <w:widowControl/>
        <w:ind w:firstLine="902"/>
        <w:jc w:val="both"/>
        <w:rPr>
          <w:rFonts w:ascii="Times New Roman" w:hAnsi="Times New Roman" w:cs="Times New Roman"/>
          <w:bCs/>
          <w:color w:val="000000"/>
        </w:rPr>
      </w:pPr>
      <w:r w:rsidRPr="005F5BD8">
        <w:rPr>
          <w:rFonts w:ascii="Times New Roman" w:hAnsi="Times New Roman" w:cs="Times New Roman"/>
          <w:bCs/>
          <w:color w:val="000000"/>
        </w:rPr>
        <w:t xml:space="preserve">В соответствии с </w:t>
      </w:r>
      <w:r w:rsidRPr="005F5BD8">
        <w:rPr>
          <w:rFonts w:ascii="Times New Roman" w:hAnsi="Times New Roman" w:cs="Times New Roman"/>
          <w:b/>
          <w:bCs/>
          <w:color w:val="000000"/>
        </w:rPr>
        <w:t>частью 17 ст. 65 Водного кодекса Российской Федерации</w:t>
      </w:r>
      <w:r w:rsidRPr="005F5BD8">
        <w:rPr>
          <w:rFonts w:ascii="Times New Roman" w:hAnsi="Times New Roman" w:cs="Times New Roman"/>
          <w:color w:val="000000"/>
        </w:rPr>
        <w:t xml:space="preserve"> </w:t>
      </w:r>
      <w:r w:rsidRPr="005F5BD8">
        <w:rPr>
          <w:rFonts w:ascii="Times New Roman" w:hAnsi="Times New Roman" w:cs="Times New Roman"/>
          <w:bCs/>
          <w:color w:val="000000"/>
        </w:rPr>
        <w:t>в границах прибрежной защитной полосы запрещаются:</w:t>
      </w:r>
    </w:p>
    <w:p w:rsidR="000A1C36" w:rsidRPr="005F5BD8" w:rsidRDefault="000A1C36" w:rsidP="005F5BD8">
      <w:pPr>
        <w:pStyle w:val="ConsNormal"/>
        <w:ind w:firstLine="902"/>
        <w:jc w:val="both"/>
        <w:rPr>
          <w:rFonts w:ascii="Times New Roman" w:hAnsi="Times New Roman" w:cs="Times New Roman"/>
          <w:color w:val="000000"/>
        </w:rPr>
      </w:pPr>
      <w:r w:rsidRPr="005F5BD8">
        <w:rPr>
          <w:rFonts w:ascii="Times New Roman" w:hAnsi="Times New Roman" w:cs="Times New Roman"/>
          <w:color w:val="000000"/>
        </w:rPr>
        <w:t>1) использование сточных вод для удобрения почв;</w:t>
      </w:r>
    </w:p>
    <w:p w:rsidR="000A1C36" w:rsidRPr="005F5BD8" w:rsidRDefault="000A1C36" w:rsidP="005F5BD8">
      <w:pPr>
        <w:pStyle w:val="ConsNormal"/>
        <w:ind w:firstLine="902"/>
        <w:jc w:val="both"/>
        <w:rPr>
          <w:rFonts w:ascii="Times New Roman" w:hAnsi="Times New Roman" w:cs="Times New Roman"/>
          <w:color w:val="000000"/>
        </w:rPr>
      </w:pPr>
      <w:r w:rsidRPr="005F5BD8">
        <w:rPr>
          <w:rFonts w:ascii="Times New Roman" w:hAnsi="Times New Roman" w:cs="Times New Roman"/>
          <w:color w:val="00000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A1C36" w:rsidRPr="005F5BD8" w:rsidRDefault="000A1C36" w:rsidP="005F5BD8">
      <w:pPr>
        <w:pStyle w:val="ConsNormal"/>
        <w:ind w:firstLine="902"/>
        <w:jc w:val="both"/>
        <w:rPr>
          <w:rFonts w:ascii="Times New Roman" w:hAnsi="Times New Roman" w:cs="Times New Roman"/>
          <w:color w:val="000000"/>
        </w:rPr>
      </w:pPr>
      <w:r w:rsidRPr="005F5BD8">
        <w:rPr>
          <w:rFonts w:ascii="Times New Roman" w:hAnsi="Times New Roman" w:cs="Times New Roman"/>
          <w:color w:val="000000"/>
        </w:rPr>
        <w:t>3) осуществление авиационных мер по борьбе с вредителями и болезнями растений;</w:t>
      </w:r>
    </w:p>
    <w:p w:rsidR="000A1C36" w:rsidRPr="005F5BD8" w:rsidRDefault="000A1C36" w:rsidP="005F5BD8">
      <w:pPr>
        <w:pStyle w:val="ConsNormal"/>
        <w:ind w:firstLine="902"/>
        <w:jc w:val="both"/>
        <w:rPr>
          <w:rFonts w:ascii="Times New Roman" w:hAnsi="Times New Roman" w:cs="Times New Roman"/>
          <w:color w:val="000000"/>
        </w:rPr>
      </w:pPr>
      <w:r w:rsidRPr="005F5BD8">
        <w:rPr>
          <w:rFonts w:ascii="Times New Roman" w:hAnsi="Times New Roman" w:cs="Times New Roman"/>
          <w:color w:val="00000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A1C36" w:rsidRPr="005F5BD8" w:rsidRDefault="000A1C36" w:rsidP="005F5BD8">
      <w:pPr>
        <w:pStyle w:val="ConsNormal"/>
        <w:ind w:firstLine="902"/>
        <w:jc w:val="both"/>
        <w:rPr>
          <w:rFonts w:ascii="Times New Roman" w:hAnsi="Times New Roman" w:cs="Times New Roman"/>
          <w:color w:val="000000"/>
        </w:rPr>
      </w:pPr>
      <w:r w:rsidRPr="005F5BD8">
        <w:rPr>
          <w:rFonts w:ascii="Times New Roman" w:hAnsi="Times New Roman" w:cs="Times New Roman"/>
          <w:color w:val="000000"/>
        </w:rPr>
        <w:t xml:space="preserve">5) распашка земель; </w:t>
      </w:r>
    </w:p>
    <w:p w:rsidR="000A1C36" w:rsidRPr="005F5BD8" w:rsidRDefault="000A1C36" w:rsidP="005F5BD8">
      <w:pPr>
        <w:pStyle w:val="ConsNormal"/>
        <w:ind w:firstLine="902"/>
        <w:jc w:val="both"/>
        <w:rPr>
          <w:rFonts w:ascii="Times New Roman" w:hAnsi="Times New Roman" w:cs="Times New Roman"/>
          <w:color w:val="000000"/>
        </w:rPr>
      </w:pPr>
      <w:r w:rsidRPr="005F5BD8">
        <w:rPr>
          <w:rFonts w:ascii="Times New Roman" w:hAnsi="Times New Roman" w:cs="Times New Roman"/>
          <w:color w:val="000000"/>
        </w:rPr>
        <w:t xml:space="preserve">6) размещение отвалов размываемых грунтов; </w:t>
      </w:r>
    </w:p>
    <w:p w:rsidR="000A1C36" w:rsidRPr="005F5BD8" w:rsidRDefault="000A1C36" w:rsidP="005F5BD8">
      <w:pPr>
        <w:pStyle w:val="ConsNormal"/>
        <w:ind w:firstLine="902"/>
        <w:jc w:val="both"/>
        <w:rPr>
          <w:rFonts w:ascii="Times New Roman" w:hAnsi="Times New Roman" w:cs="Times New Roman"/>
          <w:color w:val="000000"/>
        </w:rPr>
      </w:pPr>
      <w:r w:rsidRPr="005F5BD8">
        <w:rPr>
          <w:rFonts w:ascii="Times New Roman" w:hAnsi="Times New Roman" w:cs="Times New Roman"/>
          <w:color w:val="000000"/>
        </w:rPr>
        <w:t>7) выпас сельскохозяйственных животных и организация для них летних лагерей, ванн.</w:t>
      </w:r>
    </w:p>
    <w:p w:rsidR="000A1C36" w:rsidRPr="005F5BD8" w:rsidRDefault="000A1C36" w:rsidP="005F5BD8">
      <w:pPr>
        <w:pStyle w:val="ConsNormal"/>
        <w:widowControl/>
        <w:numPr>
          <w:ilvl w:val="0"/>
          <w:numId w:val="23"/>
        </w:numPr>
        <w:tabs>
          <w:tab w:val="left" w:pos="851"/>
        </w:tabs>
        <w:jc w:val="both"/>
        <w:rPr>
          <w:rFonts w:ascii="Times New Roman" w:hAnsi="Times New Roman" w:cs="Times New Roman"/>
          <w:b/>
          <w:color w:val="000000"/>
        </w:rPr>
      </w:pPr>
      <w:r w:rsidRPr="005F5BD8">
        <w:rPr>
          <w:rFonts w:ascii="Times New Roman" w:hAnsi="Times New Roman" w:cs="Times New Roman"/>
          <w:b/>
          <w:color w:val="000000"/>
        </w:rPr>
        <w:t>Водоохранная зона.</w:t>
      </w:r>
    </w:p>
    <w:p w:rsidR="000A1C36" w:rsidRPr="005F5BD8" w:rsidRDefault="000A1C36" w:rsidP="005F5BD8">
      <w:pPr>
        <w:pStyle w:val="ConsNormal"/>
        <w:widowControl/>
        <w:tabs>
          <w:tab w:val="left" w:pos="1040"/>
        </w:tabs>
        <w:ind w:firstLine="902"/>
        <w:jc w:val="both"/>
        <w:rPr>
          <w:rFonts w:ascii="Times New Roman" w:hAnsi="Times New Roman" w:cs="Times New Roman"/>
          <w:bCs/>
          <w:color w:val="000000"/>
        </w:rPr>
      </w:pPr>
      <w:r w:rsidRPr="005F5BD8">
        <w:rPr>
          <w:rFonts w:ascii="Times New Roman" w:hAnsi="Times New Roman" w:cs="Times New Roman"/>
          <w:bCs/>
          <w:color w:val="000000"/>
        </w:rPr>
        <w:t xml:space="preserve">В соответствии с </w:t>
      </w:r>
      <w:r w:rsidRPr="005F5BD8">
        <w:rPr>
          <w:rFonts w:ascii="Times New Roman" w:hAnsi="Times New Roman" w:cs="Times New Roman"/>
          <w:b/>
          <w:bCs/>
          <w:color w:val="000000"/>
        </w:rPr>
        <w:t>частью 15 ст. 65 Водного кодекса Российской Федерации</w:t>
      </w:r>
      <w:r w:rsidRPr="005F5BD8">
        <w:rPr>
          <w:rFonts w:ascii="Times New Roman" w:hAnsi="Times New Roman" w:cs="Times New Roman"/>
          <w:color w:val="000000"/>
        </w:rPr>
        <w:t xml:space="preserve"> </w:t>
      </w:r>
      <w:r w:rsidRPr="005F5BD8">
        <w:rPr>
          <w:rFonts w:ascii="Times New Roman" w:hAnsi="Times New Roman" w:cs="Times New Roman"/>
          <w:bCs/>
          <w:color w:val="000000"/>
        </w:rPr>
        <w:t>в границах водоохранных зон запрещаются:</w:t>
      </w:r>
    </w:p>
    <w:p w:rsidR="000A1C36" w:rsidRPr="005F5BD8" w:rsidRDefault="000A1C36" w:rsidP="005F5BD8">
      <w:pPr>
        <w:pStyle w:val="ConsNormal"/>
        <w:tabs>
          <w:tab w:val="left" w:pos="1040"/>
        </w:tabs>
        <w:ind w:firstLine="902"/>
        <w:jc w:val="both"/>
        <w:rPr>
          <w:rFonts w:ascii="Times New Roman" w:hAnsi="Times New Roman" w:cs="Times New Roman"/>
          <w:color w:val="000000"/>
        </w:rPr>
      </w:pPr>
      <w:r w:rsidRPr="005F5BD8">
        <w:rPr>
          <w:rFonts w:ascii="Times New Roman" w:hAnsi="Times New Roman" w:cs="Times New Roman"/>
          <w:color w:val="000000"/>
        </w:rPr>
        <w:t>1) использование сточных вод для удобрения почв;</w:t>
      </w:r>
    </w:p>
    <w:p w:rsidR="000A1C36" w:rsidRPr="005F5BD8" w:rsidRDefault="000A1C36" w:rsidP="005F5BD8">
      <w:pPr>
        <w:pStyle w:val="ConsNormal"/>
        <w:tabs>
          <w:tab w:val="left" w:pos="1040"/>
        </w:tabs>
        <w:ind w:firstLine="902"/>
        <w:jc w:val="both"/>
        <w:rPr>
          <w:rFonts w:ascii="Times New Roman" w:hAnsi="Times New Roman" w:cs="Times New Roman"/>
          <w:color w:val="000000"/>
        </w:rPr>
      </w:pPr>
      <w:r w:rsidRPr="005F5BD8">
        <w:rPr>
          <w:rFonts w:ascii="Times New Roman" w:hAnsi="Times New Roman" w:cs="Times New Roman"/>
          <w:color w:val="00000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A1C36" w:rsidRPr="005F5BD8" w:rsidRDefault="000A1C36" w:rsidP="005F5BD8">
      <w:pPr>
        <w:pStyle w:val="ConsNormal"/>
        <w:tabs>
          <w:tab w:val="left" w:pos="1040"/>
        </w:tabs>
        <w:ind w:firstLine="902"/>
        <w:jc w:val="both"/>
        <w:rPr>
          <w:rFonts w:ascii="Times New Roman" w:hAnsi="Times New Roman" w:cs="Times New Roman"/>
          <w:color w:val="000000"/>
        </w:rPr>
      </w:pPr>
      <w:r w:rsidRPr="005F5BD8">
        <w:rPr>
          <w:rFonts w:ascii="Times New Roman" w:hAnsi="Times New Roman" w:cs="Times New Roman"/>
          <w:color w:val="000000"/>
        </w:rPr>
        <w:t>3) осуществление авиационных мер по борьбе с вредителями и болезнями растений;</w:t>
      </w:r>
    </w:p>
    <w:p w:rsidR="000A1C36" w:rsidRPr="005F5BD8" w:rsidRDefault="000A1C36" w:rsidP="005F5BD8">
      <w:pPr>
        <w:pStyle w:val="ConsNormal"/>
        <w:tabs>
          <w:tab w:val="left" w:pos="1040"/>
        </w:tabs>
        <w:ind w:firstLine="902"/>
        <w:jc w:val="both"/>
        <w:rPr>
          <w:rFonts w:ascii="Times New Roman" w:hAnsi="Times New Roman" w:cs="Times New Roman"/>
          <w:color w:val="000000"/>
        </w:rPr>
      </w:pPr>
      <w:r w:rsidRPr="005F5BD8">
        <w:rPr>
          <w:rFonts w:ascii="Times New Roman" w:hAnsi="Times New Roman" w:cs="Times New Roman"/>
          <w:color w:val="00000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A1C36" w:rsidRPr="005F5BD8" w:rsidRDefault="000A1C36" w:rsidP="005F5BD8">
      <w:pPr>
        <w:pStyle w:val="ConsNormal"/>
        <w:widowControl/>
        <w:numPr>
          <w:ilvl w:val="0"/>
          <w:numId w:val="23"/>
        </w:numPr>
        <w:tabs>
          <w:tab w:val="left" w:pos="851"/>
        </w:tabs>
        <w:jc w:val="both"/>
        <w:rPr>
          <w:rFonts w:ascii="Times New Roman" w:hAnsi="Times New Roman" w:cs="Times New Roman"/>
          <w:b/>
          <w:color w:val="000000"/>
        </w:rPr>
      </w:pPr>
      <w:r w:rsidRPr="005F5BD8">
        <w:rPr>
          <w:rFonts w:ascii="Times New Roman" w:hAnsi="Times New Roman" w:cs="Times New Roman"/>
          <w:b/>
          <w:color w:val="000000"/>
        </w:rPr>
        <w:t>Санитарно-защитная зона.</w:t>
      </w:r>
    </w:p>
    <w:p w:rsidR="000A1C36" w:rsidRPr="005F5BD8" w:rsidRDefault="000A1C36" w:rsidP="005F5BD8">
      <w:pPr>
        <w:spacing w:after="0" w:line="240" w:lineRule="auto"/>
        <w:ind w:firstLine="902"/>
        <w:jc w:val="both"/>
        <w:rPr>
          <w:rFonts w:ascii="Times New Roman" w:hAnsi="Times New Roman" w:cs="Times New Roman"/>
          <w:sz w:val="20"/>
          <w:szCs w:val="20"/>
        </w:rPr>
      </w:pPr>
      <w:r w:rsidRPr="005F5BD8">
        <w:rPr>
          <w:rFonts w:ascii="Times New Roman" w:hAnsi="Times New Roman" w:cs="Times New Roman"/>
          <w:sz w:val="20"/>
          <w:szCs w:val="20"/>
        </w:rPr>
        <w:t xml:space="preserve">В соответствии с </w:t>
      </w:r>
      <w:r w:rsidRPr="005F5BD8">
        <w:rPr>
          <w:rFonts w:ascii="Times New Roman" w:hAnsi="Times New Roman" w:cs="Times New Roman"/>
          <w:b/>
          <w:sz w:val="20"/>
          <w:szCs w:val="20"/>
        </w:rPr>
        <w:t>СанПиН 2.2.1/2.1.1.1200-03</w:t>
      </w:r>
      <w:r w:rsidRPr="005F5BD8">
        <w:rPr>
          <w:rFonts w:ascii="Times New Roman" w:hAnsi="Times New Roman" w:cs="Times New Roman"/>
          <w:sz w:val="20"/>
          <w:szCs w:val="20"/>
        </w:rPr>
        <w:t xml:space="preserve">, </w:t>
      </w:r>
      <w:r w:rsidRPr="005F5BD8">
        <w:rPr>
          <w:rFonts w:ascii="Times New Roman" w:hAnsi="Times New Roman" w:cs="Times New Roman"/>
          <w:b/>
          <w:sz w:val="20"/>
          <w:szCs w:val="20"/>
        </w:rPr>
        <w:t xml:space="preserve">утвержденным Постановлением Главного государственного санитарного врача Российской Федерации «О введении в действие СанПиН 2.2.1/2.1.1.1200-03», от 25 сентября </w:t>
      </w:r>
      <w:smartTag w:uri="urn:schemas-microsoft-com:office:smarttags" w:element="metricconverter">
        <w:smartTagPr>
          <w:attr w:name="ProductID" w:val="2007 г"/>
        </w:smartTagPr>
        <w:r w:rsidRPr="005F5BD8">
          <w:rPr>
            <w:rFonts w:ascii="Times New Roman" w:hAnsi="Times New Roman" w:cs="Times New Roman"/>
            <w:b/>
            <w:sz w:val="20"/>
            <w:szCs w:val="20"/>
          </w:rPr>
          <w:t>2007 г</w:t>
        </w:r>
      </w:smartTag>
      <w:r w:rsidRPr="005F5BD8">
        <w:rPr>
          <w:rFonts w:ascii="Times New Roman" w:hAnsi="Times New Roman" w:cs="Times New Roman"/>
          <w:b/>
          <w:sz w:val="20"/>
          <w:szCs w:val="20"/>
        </w:rPr>
        <w:t xml:space="preserve">. N 74 зарегистрированным в Минюсте Российской Федерации 25 января </w:t>
      </w:r>
      <w:smartTag w:uri="urn:schemas-microsoft-com:office:smarttags" w:element="metricconverter">
        <w:smartTagPr>
          <w:attr w:name="ProductID" w:val="2008 г"/>
        </w:smartTagPr>
        <w:r w:rsidRPr="005F5BD8">
          <w:rPr>
            <w:rFonts w:ascii="Times New Roman" w:hAnsi="Times New Roman" w:cs="Times New Roman"/>
            <w:b/>
            <w:sz w:val="20"/>
            <w:szCs w:val="20"/>
          </w:rPr>
          <w:t>2008 г</w:t>
        </w:r>
      </w:smartTag>
      <w:r w:rsidRPr="005F5BD8">
        <w:rPr>
          <w:rFonts w:ascii="Times New Roman" w:hAnsi="Times New Roman" w:cs="Times New Roman"/>
          <w:b/>
          <w:sz w:val="20"/>
          <w:szCs w:val="20"/>
        </w:rPr>
        <w:t xml:space="preserve">. N 10995 , </w:t>
      </w:r>
      <w:r w:rsidRPr="005F5BD8">
        <w:rPr>
          <w:rFonts w:ascii="Times New Roman" w:hAnsi="Times New Roman" w:cs="Times New Roman"/>
          <w:sz w:val="20"/>
          <w:szCs w:val="20"/>
        </w:rPr>
        <w:t>в санитарно-защитной зоне не допускается размещать:</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0A1C36" w:rsidRPr="005F5BD8" w:rsidRDefault="000A1C36" w:rsidP="005F5BD8">
      <w:pPr>
        <w:spacing w:after="0" w:line="240" w:lineRule="auto"/>
        <w:ind w:firstLine="902"/>
        <w:jc w:val="both"/>
        <w:rPr>
          <w:rFonts w:ascii="Times New Roman" w:hAnsi="Times New Roman" w:cs="Times New Roman"/>
          <w:sz w:val="20"/>
          <w:szCs w:val="20"/>
        </w:rPr>
      </w:pPr>
      <w:r w:rsidRPr="005F5BD8">
        <w:rPr>
          <w:rFonts w:ascii="Times New Roman" w:hAnsi="Times New Roman" w:cs="Times New Roman"/>
          <w:sz w:val="20"/>
          <w:szCs w:val="20"/>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0A1C36" w:rsidRPr="005F5BD8" w:rsidRDefault="000A1C36" w:rsidP="005F5BD8">
      <w:pPr>
        <w:spacing w:after="0" w:line="240" w:lineRule="auto"/>
        <w:ind w:firstLine="902"/>
        <w:jc w:val="both"/>
        <w:rPr>
          <w:rFonts w:ascii="Times New Roman" w:hAnsi="Times New Roman" w:cs="Times New Roman"/>
          <w:sz w:val="20"/>
          <w:szCs w:val="20"/>
        </w:rPr>
      </w:pPr>
      <w:r w:rsidRPr="005F5BD8">
        <w:rPr>
          <w:rFonts w:ascii="Times New Roman" w:hAnsi="Times New Roman" w:cs="Times New Roman"/>
          <w:sz w:val="20"/>
          <w:szCs w:val="20"/>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0A1C36" w:rsidRPr="005F5BD8" w:rsidRDefault="000A1C36" w:rsidP="005F5BD8">
      <w:pPr>
        <w:pStyle w:val="ConsNormal"/>
        <w:widowControl/>
        <w:numPr>
          <w:ilvl w:val="0"/>
          <w:numId w:val="23"/>
        </w:numPr>
        <w:tabs>
          <w:tab w:val="left" w:pos="851"/>
        </w:tabs>
        <w:jc w:val="both"/>
        <w:rPr>
          <w:rFonts w:ascii="Times New Roman" w:hAnsi="Times New Roman" w:cs="Times New Roman"/>
          <w:b/>
          <w:color w:val="000000"/>
        </w:rPr>
      </w:pPr>
      <w:r w:rsidRPr="005F5BD8">
        <w:rPr>
          <w:rFonts w:ascii="Times New Roman" w:hAnsi="Times New Roman" w:cs="Times New Roman"/>
          <w:b/>
          <w:color w:val="000000"/>
        </w:rPr>
        <w:t>Санитарно-защитная зона кладбищ.</w:t>
      </w:r>
    </w:p>
    <w:p w:rsidR="000A1C36" w:rsidRPr="005F5BD8" w:rsidRDefault="000A1C36" w:rsidP="005F5BD8">
      <w:pPr>
        <w:spacing w:after="0" w:line="240" w:lineRule="auto"/>
        <w:ind w:firstLine="902"/>
        <w:jc w:val="both"/>
        <w:rPr>
          <w:rFonts w:ascii="Times New Roman" w:hAnsi="Times New Roman" w:cs="Times New Roman"/>
          <w:bCs/>
          <w:sz w:val="20"/>
          <w:szCs w:val="20"/>
        </w:rPr>
      </w:pPr>
      <w:r w:rsidRPr="005F5BD8">
        <w:rPr>
          <w:rFonts w:ascii="Times New Roman" w:hAnsi="Times New Roman" w:cs="Times New Roman"/>
          <w:bCs/>
          <w:sz w:val="20"/>
          <w:szCs w:val="20"/>
        </w:rPr>
        <w:t xml:space="preserve">В соответствии </w:t>
      </w:r>
      <w:r w:rsidRPr="005F5BD8">
        <w:rPr>
          <w:rFonts w:ascii="Times New Roman" w:hAnsi="Times New Roman" w:cs="Times New Roman"/>
          <w:b/>
          <w:bCs/>
          <w:sz w:val="20"/>
          <w:szCs w:val="20"/>
        </w:rPr>
        <w:t xml:space="preserve">Санитарными правилами и нормами «Гигиенические требования к размещению, устройству и содержанию кладбищ, зданий и сооружений похоронного назначения. СанПиН </w:t>
      </w:r>
      <w:r w:rsidRPr="005F5BD8">
        <w:rPr>
          <w:rFonts w:ascii="Times New Roman" w:hAnsi="Times New Roman" w:cs="Times New Roman"/>
          <w:b/>
          <w:sz w:val="20"/>
          <w:szCs w:val="20"/>
        </w:rPr>
        <w:t>2.1.2882-11</w:t>
      </w:r>
      <w:r w:rsidRPr="005F5BD8">
        <w:rPr>
          <w:rFonts w:ascii="Times New Roman" w:hAnsi="Times New Roman" w:cs="Times New Roman"/>
          <w:b/>
          <w:bCs/>
          <w:sz w:val="20"/>
          <w:szCs w:val="20"/>
        </w:rPr>
        <w:t xml:space="preserve">» </w:t>
      </w:r>
      <w:r w:rsidRPr="005F5BD8">
        <w:rPr>
          <w:rFonts w:ascii="Times New Roman" w:hAnsi="Times New Roman" w:cs="Times New Roman"/>
          <w:bCs/>
          <w:sz w:val="20"/>
          <w:szCs w:val="20"/>
        </w:rPr>
        <w:t>в санитарно-защитной зоне кладбища запрещается:</w:t>
      </w:r>
    </w:p>
    <w:p w:rsidR="000A1C36" w:rsidRPr="005F5BD8" w:rsidRDefault="000A1C36" w:rsidP="005F5BD8">
      <w:pPr>
        <w:spacing w:after="0" w:line="240" w:lineRule="auto"/>
        <w:ind w:firstLine="902"/>
        <w:jc w:val="both"/>
        <w:rPr>
          <w:rFonts w:ascii="Times New Roman" w:hAnsi="Times New Roman" w:cs="Times New Roman"/>
          <w:sz w:val="20"/>
          <w:szCs w:val="20"/>
        </w:rPr>
      </w:pPr>
      <w:r w:rsidRPr="005F5BD8">
        <w:rPr>
          <w:rFonts w:ascii="Times New Roman" w:hAnsi="Times New Roman" w:cs="Times New Roman"/>
          <w:bCs/>
          <w:sz w:val="20"/>
          <w:szCs w:val="20"/>
        </w:rPr>
        <w:lastRenderedPageBreak/>
        <w:t xml:space="preserve">- </w:t>
      </w:r>
      <w:r w:rsidRPr="005F5BD8">
        <w:rPr>
          <w:rFonts w:ascii="Times New Roman" w:hAnsi="Times New Roman" w:cs="Times New Roman"/>
          <w:sz w:val="20"/>
          <w:szCs w:val="20"/>
        </w:rPr>
        <w:t>строительство зданий и сооружений, не связанных с обслуживанием объектов похоронного назначения, за исключением культовых и обрядовых объектов.</w:t>
      </w:r>
    </w:p>
    <w:p w:rsidR="000A1C36" w:rsidRPr="005F5BD8" w:rsidRDefault="000A1C36" w:rsidP="005F5BD8">
      <w:pPr>
        <w:pStyle w:val="ConsNormal"/>
        <w:widowControl/>
        <w:numPr>
          <w:ilvl w:val="0"/>
          <w:numId w:val="23"/>
        </w:numPr>
        <w:tabs>
          <w:tab w:val="left" w:pos="851"/>
        </w:tabs>
        <w:jc w:val="both"/>
        <w:rPr>
          <w:rFonts w:ascii="Times New Roman" w:hAnsi="Times New Roman" w:cs="Times New Roman"/>
          <w:b/>
          <w:color w:val="000000"/>
        </w:rPr>
      </w:pPr>
      <w:r w:rsidRPr="005F5BD8">
        <w:rPr>
          <w:rFonts w:ascii="Times New Roman" w:hAnsi="Times New Roman" w:cs="Times New Roman"/>
          <w:b/>
          <w:color w:val="000000"/>
        </w:rPr>
        <w:t>Охранная зона линий электропередачи.</w:t>
      </w:r>
    </w:p>
    <w:p w:rsidR="000A1C36" w:rsidRPr="005F5BD8" w:rsidRDefault="000A1C36" w:rsidP="005F5BD8">
      <w:pPr>
        <w:spacing w:after="0" w:line="240" w:lineRule="auto"/>
        <w:ind w:firstLine="902"/>
        <w:jc w:val="both"/>
        <w:rPr>
          <w:rFonts w:ascii="Times New Roman" w:hAnsi="Times New Roman" w:cs="Times New Roman"/>
          <w:sz w:val="20"/>
          <w:szCs w:val="20"/>
        </w:rPr>
      </w:pPr>
      <w:r w:rsidRPr="005F5BD8">
        <w:rPr>
          <w:rFonts w:ascii="Times New Roman" w:hAnsi="Times New Roman" w:cs="Times New Roman"/>
          <w:sz w:val="20"/>
          <w:szCs w:val="20"/>
        </w:rPr>
        <w:t xml:space="preserve">В соответствии с </w:t>
      </w:r>
      <w:r w:rsidRPr="005F5BD8">
        <w:rPr>
          <w:rFonts w:ascii="Times New Roman" w:hAnsi="Times New Roman" w:cs="Times New Roman"/>
          <w:b/>
          <w:sz w:val="20"/>
          <w:szCs w:val="20"/>
        </w:rPr>
        <w:t xml:space="preserve">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r w:rsidRPr="005F5BD8">
        <w:rPr>
          <w:rFonts w:ascii="Times New Roman" w:hAnsi="Times New Roman" w:cs="Times New Roman"/>
          <w:sz w:val="20"/>
          <w:szCs w:val="20"/>
        </w:rPr>
        <w:t>утвержденными Постановлением Правительства РФ № 160 от 24 февраля 2009 года, в охранных зонах линий электропередачи напряжением свыше 1000 вольт, запрещается:</w:t>
      </w:r>
    </w:p>
    <w:p w:rsidR="000A1C36" w:rsidRPr="005F5BD8" w:rsidRDefault="000A1C36" w:rsidP="005F5BD8">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5F5BD8">
        <w:rPr>
          <w:rFonts w:ascii="Times New Roman" w:hAnsi="Times New Roman" w:cs="Times New Roman"/>
          <w:bCs/>
          <w:sz w:val="20"/>
          <w:szCs w:val="20"/>
        </w:rPr>
        <w:t>-  складировать или размещать хранилища любых, в том числе горюче-смазочных, материалов;</w:t>
      </w:r>
    </w:p>
    <w:p w:rsidR="000A1C36" w:rsidRPr="005F5BD8" w:rsidRDefault="000A1C36" w:rsidP="005F5BD8">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5F5BD8">
        <w:rPr>
          <w:rFonts w:ascii="Times New Roman" w:hAnsi="Times New Roman" w:cs="Times New Roman"/>
          <w:bCs/>
          <w:sz w:val="20"/>
          <w:szCs w:val="20"/>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0A1C36" w:rsidRPr="005F5BD8" w:rsidRDefault="000A1C36" w:rsidP="005F5BD8">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5F5BD8">
        <w:rPr>
          <w:rFonts w:ascii="Times New Roman" w:hAnsi="Times New Roman" w:cs="Times New Roman"/>
          <w:bCs/>
          <w:sz w:val="20"/>
          <w:szCs w:val="20"/>
        </w:rPr>
        <w:t>-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0A1C36" w:rsidRPr="005F5BD8" w:rsidRDefault="000A1C36" w:rsidP="005F5BD8">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5F5BD8">
        <w:rPr>
          <w:rFonts w:ascii="Times New Roman" w:hAnsi="Times New Roman" w:cs="Times New Roman"/>
          <w:bCs/>
          <w:sz w:val="20"/>
          <w:szCs w:val="20"/>
        </w:rPr>
        <w:t>-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0A1C36" w:rsidRPr="005F5BD8" w:rsidRDefault="000A1C36" w:rsidP="005F5BD8">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5F5BD8">
        <w:rPr>
          <w:rFonts w:ascii="Times New Roman" w:hAnsi="Times New Roman" w:cs="Times New Roman"/>
          <w:bCs/>
          <w:sz w:val="20"/>
          <w:szCs w:val="20"/>
        </w:rPr>
        <w:t>-  осуществлять проход судов с поднятыми стрелами кранов и других механизмов (в охранных зонах воздушных линий электропередачи).</w:t>
      </w:r>
    </w:p>
    <w:p w:rsidR="000A1C36" w:rsidRPr="005F5BD8" w:rsidRDefault="000A1C36" w:rsidP="005F5BD8">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5F5BD8">
        <w:rPr>
          <w:rFonts w:ascii="Times New Roman" w:hAnsi="Times New Roman" w:cs="Times New Roman"/>
          <w:bCs/>
          <w:sz w:val="20"/>
          <w:szCs w:val="20"/>
        </w:rPr>
        <w:t xml:space="preserve"> В пределах охранных зон без письменного решения о согласовании сетевых организаций юридическим и физическим лицам запрещаются:</w:t>
      </w:r>
    </w:p>
    <w:p w:rsidR="000A1C36" w:rsidRPr="005F5BD8" w:rsidRDefault="000A1C36" w:rsidP="005F5BD8">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5F5BD8">
        <w:rPr>
          <w:rFonts w:ascii="Times New Roman" w:hAnsi="Times New Roman" w:cs="Times New Roman"/>
          <w:bCs/>
          <w:sz w:val="20"/>
          <w:szCs w:val="20"/>
        </w:rPr>
        <w:t>- строительство, капитальный ремонт, реконструкция или снос зданий и сооружений;</w:t>
      </w:r>
    </w:p>
    <w:p w:rsidR="000A1C36" w:rsidRPr="005F5BD8" w:rsidRDefault="000A1C36" w:rsidP="005F5BD8">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5F5BD8">
        <w:rPr>
          <w:rFonts w:ascii="Times New Roman" w:hAnsi="Times New Roman" w:cs="Times New Roman"/>
          <w:bCs/>
          <w:sz w:val="20"/>
          <w:szCs w:val="20"/>
        </w:rPr>
        <w:t>- горные, взрывные, мелиоративные работы, в том числе связанные с временным затоплением земель;</w:t>
      </w:r>
    </w:p>
    <w:p w:rsidR="000A1C36" w:rsidRPr="005F5BD8" w:rsidRDefault="000A1C36" w:rsidP="005F5BD8">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5F5BD8">
        <w:rPr>
          <w:rFonts w:ascii="Times New Roman" w:hAnsi="Times New Roman" w:cs="Times New Roman"/>
          <w:bCs/>
          <w:sz w:val="20"/>
          <w:szCs w:val="20"/>
        </w:rPr>
        <w:t>-  посадка и вырубка деревьев и кустарников;</w:t>
      </w:r>
    </w:p>
    <w:p w:rsidR="000A1C36" w:rsidRPr="005F5BD8" w:rsidRDefault="000A1C36" w:rsidP="005F5BD8">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5F5BD8">
        <w:rPr>
          <w:rFonts w:ascii="Times New Roman" w:hAnsi="Times New Roman" w:cs="Times New Roman"/>
          <w:bCs/>
          <w:sz w:val="20"/>
          <w:szCs w:val="20"/>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0A1C36" w:rsidRPr="005F5BD8" w:rsidRDefault="000A1C36" w:rsidP="005F5BD8">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5F5BD8">
        <w:rPr>
          <w:rFonts w:ascii="Times New Roman" w:hAnsi="Times New Roman" w:cs="Times New Roman"/>
          <w:bCs/>
          <w:sz w:val="20"/>
          <w:szCs w:val="20"/>
        </w:rPr>
        <w:t>-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0A1C36" w:rsidRPr="005F5BD8" w:rsidRDefault="000A1C36" w:rsidP="005F5BD8">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5F5BD8">
        <w:rPr>
          <w:rFonts w:ascii="Times New Roman" w:hAnsi="Times New Roman" w:cs="Times New Roman"/>
          <w:bCs/>
          <w:sz w:val="20"/>
          <w:szCs w:val="20"/>
        </w:rPr>
        <w:t xml:space="preserve">-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5F5BD8">
          <w:rPr>
            <w:rFonts w:ascii="Times New Roman" w:hAnsi="Times New Roman" w:cs="Times New Roman"/>
            <w:bCs/>
            <w:sz w:val="20"/>
            <w:szCs w:val="20"/>
          </w:rPr>
          <w:t>4,5 метра</w:t>
        </w:r>
      </w:smartTag>
      <w:r w:rsidRPr="005F5BD8">
        <w:rPr>
          <w:rFonts w:ascii="Times New Roman" w:hAnsi="Times New Roman" w:cs="Times New Roman"/>
          <w:bCs/>
          <w:sz w:val="20"/>
          <w:szCs w:val="20"/>
        </w:rPr>
        <w:t xml:space="preserve"> (в охранных зонах воздушных линий электропередачи);</w:t>
      </w:r>
    </w:p>
    <w:p w:rsidR="000A1C36" w:rsidRPr="005F5BD8" w:rsidRDefault="000A1C36" w:rsidP="005F5BD8">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5F5BD8">
        <w:rPr>
          <w:rFonts w:ascii="Times New Roman" w:hAnsi="Times New Roman" w:cs="Times New Roman"/>
          <w:bCs/>
          <w:sz w:val="20"/>
          <w:szCs w:val="20"/>
        </w:rPr>
        <w:t xml:space="preserve">-  земляные работы на глубине более </w:t>
      </w:r>
      <w:smartTag w:uri="urn:schemas-microsoft-com:office:smarttags" w:element="metricconverter">
        <w:smartTagPr>
          <w:attr w:name="ProductID" w:val="0,3 метра"/>
        </w:smartTagPr>
        <w:r w:rsidRPr="005F5BD8">
          <w:rPr>
            <w:rFonts w:ascii="Times New Roman" w:hAnsi="Times New Roman" w:cs="Times New Roman"/>
            <w:bCs/>
            <w:sz w:val="20"/>
            <w:szCs w:val="20"/>
          </w:rPr>
          <w:t>0,3 метра</w:t>
        </w:r>
      </w:smartTag>
      <w:r w:rsidRPr="005F5BD8">
        <w:rPr>
          <w:rFonts w:ascii="Times New Roman" w:hAnsi="Times New Roman" w:cs="Times New Roman"/>
          <w:bCs/>
          <w:sz w:val="20"/>
          <w:szCs w:val="20"/>
        </w:rPr>
        <w:t xml:space="preserve"> (на вспахиваемых землях на глубине более </w:t>
      </w:r>
      <w:smartTag w:uri="urn:schemas-microsoft-com:office:smarttags" w:element="metricconverter">
        <w:smartTagPr>
          <w:attr w:name="ProductID" w:val="0,45 метра"/>
        </w:smartTagPr>
        <w:r w:rsidRPr="005F5BD8">
          <w:rPr>
            <w:rFonts w:ascii="Times New Roman" w:hAnsi="Times New Roman" w:cs="Times New Roman"/>
            <w:bCs/>
            <w:sz w:val="20"/>
            <w:szCs w:val="20"/>
          </w:rPr>
          <w:t>0,45 метра</w:t>
        </w:r>
      </w:smartTag>
      <w:r w:rsidRPr="005F5BD8">
        <w:rPr>
          <w:rFonts w:ascii="Times New Roman" w:hAnsi="Times New Roman" w:cs="Times New Roman"/>
          <w:bCs/>
          <w:sz w:val="20"/>
          <w:szCs w:val="20"/>
        </w:rPr>
        <w:t>), а также планировка грунта (в охранных зонах подземных кабельных линий электропередачи);</w:t>
      </w:r>
    </w:p>
    <w:p w:rsidR="000A1C36" w:rsidRPr="005F5BD8" w:rsidRDefault="000A1C36" w:rsidP="005F5BD8">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5F5BD8">
        <w:rPr>
          <w:rFonts w:ascii="Times New Roman" w:hAnsi="Times New Roman" w:cs="Times New Roman"/>
          <w:bCs/>
          <w:sz w:val="20"/>
          <w:szCs w:val="20"/>
        </w:rPr>
        <w:t xml:space="preserve">-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5F5BD8">
          <w:rPr>
            <w:rFonts w:ascii="Times New Roman" w:hAnsi="Times New Roman" w:cs="Times New Roman"/>
            <w:bCs/>
            <w:sz w:val="20"/>
            <w:szCs w:val="20"/>
          </w:rPr>
          <w:t>3 метров</w:t>
        </w:r>
      </w:smartTag>
      <w:r w:rsidRPr="005F5BD8">
        <w:rPr>
          <w:rFonts w:ascii="Times New Roman" w:hAnsi="Times New Roman" w:cs="Times New Roman"/>
          <w:bCs/>
          <w:sz w:val="20"/>
          <w:szCs w:val="20"/>
        </w:rPr>
        <w:t xml:space="preserve"> (в охранных зонах воздушных линий электропередачи);</w:t>
      </w:r>
    </w:p>
    <w:p w:rsidR="000A1C36" w:rsidRPr="005F5BD8" w:rsidRDefault="000A1C36" w:rsidP="005F5BD8">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5F5BD8">
        <w:rPr>
          <w:rFonts w:ascii="Times New Roman" w:hAnsi="Times New Roman" w:cs="Times New Roman"/>
          <w:bCs/>
          <w:sz w:val="20"/>
          <w:szCs w:val="20"/>
        </w:rPr>
        <w:t xml:space="preserve">-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5F5BD8">
          <w:rPr>
            <w:rFonts w:ascii="Times New Roman" w:hAnsi="Times New Roman" w:cs="Times New Roman"/>
            <w:bCs/>
            <w:sz w:val="20"/>
            <w:szCs w:val="20"/>
          </w:rPr>
          <w:t>4 метров</w:t>
        </w:r>
      </w:smartTag>
      <w:r w:rsidRPr="005F5BD8">
        <w:rPr>
          <w:rFonts w:ascii="Times New Roman" w:hAnsi="Times New Roman" w:cs="Times New Roman"/>
          <w:bCs/>
          <w:sz w:val="20"/>
          <w:szCs w:val="20"/>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0A1C36" w:rsidRPr="005F5BD8" w:rsidRDefault="000A1C36" w:rsidP="005F5BD8">
      <w:pPr>
        <w:pStyle w:val="ConsNormal"/>
        <w:widowControl/>
        <w:numPr>
          <w:ilvl w:val="0"/>
          <w:numId w:val="23"/>
        </w:numPr>
        <w:tabs>
          <w:tab w:val="left" w:pos="851"/>
        </w:tabs>
        <w:jc w:val="both"/>
        <w:rPr>
          <w:rFonts w:ascii="Times New Roman" w:hAnsi="Times New Roman" w:cs="Times New Roman"/>
          <w:b/>
        </w:rPr>
      </w:pPr>
      <w:r w:rsidRPr="005F5BD8">
        <w:rPr>
          <w:rFonts w:ascii="Times New Roman" w:hAnsi="Times New Roman" w:cs="Times New Roman"/>
          <w:b/>
          <w:color w:val="000000"/>
        </w:rPr>
        <w:t>Охранная зона магистрального газопровода</w:t>
      </w:r>
    </w:p>
    <w:p w:rsidR="000A1C36" w:rsidRPr="005F5BD8" w:rsidRDefault="000A1C36" w:rsidP="005F5BD8">
      <w:pPr>
        <w:autoSpaceDN w:val="0"/>
        <w:adjustRightInd w:val="0"/>
        <w:spacing w:after="0" w:line="240" w:lineRule="auto"/>
        <w:ind w:firstLine="902"/>
        <w:jc w:val="both"/>
        <w:rPr>
          <w:rFonts w:ascii="Times New Roman" w:hAnsi="Times New Roman" w:cs="Times New Roman"/>
          <w:sz w:val="20"/>
          <w:szCs w:val="20"/>
        </w:rPr>
      </w:pPr>
      <w:r w:rsidRPr="005F5BD8">
        <w:rPr>
          <w:rFonts w:ascii="Times New Roman" w:hAnsi="Times New Roman" w:cs="Times New Roman"/>
          <w:b/>
          <w:sz w:val="20"/>
          <w:szCs w:val="20"/>
        </w:rPr>
        <w:t>"Правила охраны магистральных трубопроводов"</w:t>
      </w:r>
      <w:r w:rsidRPr="005F5BD8">
        <w:rPr>
          <w:rFonts w:ascii="Times New Roman" w:hAnsi="Times New Roman" w:cs="Times New Roman"/>
          <w:sz w:val="20"/>
          <w:szCs w:val="20"/>
        </w:rPr>
        <w:t xml:space="preserve"> (утв. Минтопэнерго РФ 29.04.1992, Постановлением Госгортехнадзора РФ от 22.04.1992 N 9) устанавливают следующие ограничения.</w:t>
      </w:r>
    </w:p>
    <w:p w:rsidR="000A1C36" w:rsidRPr="005F5BD8" w:rsidRDefault="000A1C36" w:rsidP="005F5BD8">
      <w:pPr>
        <w:autoSpaceDN w:val="0"/>
        <w:adjustRightInd w:val="0"/>
        <w:spacing w:after="0" w:line="240" w:lineRule="auto"/>
        <w:ind w:firstLine="902"/>
        <w:jc w:val="both"/>
        <w:rPr>
          <w:rFonts w:ascii="Times New Roman" w:hAnsi="Times New Roman" w:cs="Times New Roman"/>
          <w:sz w:val="20"/>
          <w:szCs w:val="20"/>
        </w:rPr>
      </w:pPr>
      <w:r w:rsidRPr="005F5BD8">
        <w:rPr>
          <w:rFonts w:ascii="Times New Roman" w:hAnsi="Times New Roman" w:cs="Times New Roman"/>
          <w:sz w:val="20"/>
          <w:szCs w:val="20"/>
        </w:rPr>
        <w:t xml:space="preserve">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0A1C36" w:rsidRPr="005F5BD8" w:rsidRDefault="000A1C36" w:rsidP="005F5BD8">
      <w:pPr>
        <w:autoSpaceDN w:val="0"/>
        <w:adjustRightInd w:val="0"/>
        <w:spacing w:after="0" w:line="240" w:lineRule="auto"/>
        <w:ind w:firstLine="902"/>
        <w:jc w:val="both"/>
        <w:rPr>
          <w:rFonts w:ascii="Times New Roman" w:hAnsi="Times New Roman" w:cs="Times New Roman"/>
          <w:sz w:val="20"/>
          <w:szCs w:val="20"/>
        </w:rPr>
      </w:pPr>
      <w:r w:rsidRPr="005F5BD8">
        <w:rPr>
          <w:rFonts w:ascii="Times New Roman" w:hAnsi="Times New Roman" w:cs="Times New Roman"/>
          <w:sz w:val="20"/>
          <w:szCs w:val="20"/>
        </w:rPr>
        <w:t>а) перемещать, засыпать и ломать опознавательные и сигнальные знаки, контрольно - измерительные пункты;</w:t>
      </w:r>
    </w:p>
    <w:p w:rsidR="000A1C36" w:rsidRPr="005F5BD8" w:rsidRDefault="000A1C36" w:rsidP="005F5BD8">
      <w:pPr>
        <w:autoSpaceDN w:val="0"/>
        <w:adjustRightInd w:val="0"/>
        <w:spacing w:after="0" w:line="240" w:lineRule="auto"/>
        <w:ind w:firstLine="902"/>
        <w:jc w:val="both"/>
        <w:rPr>
          <w:rFonts w:ascii="Times New Roman" w:hAnsi="Times New Roman" w:cs="Times New Roman"/>
          <w:sz w:val="20"/>
          <w:szCs w:val="20"/>
        </w:rPr>
      </w:pPr>
      <w:r w:rsidRPr="005F5BD8">
        <w:rPr>
          <w:rFonts w:ascii="Times New Roman" w:hAnsi="Times New Roman" w:cs="Times New Roman"/>
          <w:sz w:val="20"/>
          <w:szCs w:val="20"/>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0A1C36" w:rsidRPr="005F5BD8" w:rsidRDefault="000A1C36" w:rsidP="005F5BD8">
      <w:pPr>
        <w:autoSpaceDN w:val="0"/>
        <w:adjustRightInd w:val="0"/>
        <w:spacing w:after="0" w:line="240" w:lineRule="auto"/>
        <w:ind w:firstLine="902"/>
        <w:jc w:val="both"/>
        <w:rPr>
          <w:rFonts w:ascii="Times New Roman" w:hAnsi="Times New Roman" w:cs="Times New Roman"/>
          <w:sz w:val="20"/>
          <w:szCs w:val="20"/>
        </w:rPr>
      </w:pPr>
      <w:r w:rsidRPr="005F5BD8">
        <w:rPr>
          <w:rFonts w:ascii="Times New Roman" w:hAnsi="Times New Roman" w:cs="Times New Roman"/>
          <w:sz w:val="20"/>
          <w:szCs w:val="20"/>
        </w:rPr>
        <w:t>в) устраивать всякого рода свалки, выливать растворы кислот, солей и щелочей;</w:t>
      </w:r>
    </w:p>
    <w:p w:rsidR="000A1C36" w:rsidRPr="005F5BD8" w:rsidRDefault="000A1C36" w:rsidP="005F5BD8">
      <w:pPr>
        <w:autoSpaceDN w:val="0"/>
        <w:adjustRightInd w:val="0"/>
        <w:spacing w:after="0" w:line="240" w:lineRule="auto"/>
        <w:ind w:firstLine="902"/>
        <w:jc w:val="both"/>
        <w:rPr>
          <w:rFonts w:ascii="Times New Roman" w:hAnsi="Times New Roman" w:cs="Times New Roman"/>
          <w:sz w:val="20"/>
          <w:szCs w:val="20"/>
        </w:rPr>
      </w:pPr>
      <w:r w:rsidRPr="005F5BD8">
        <w:rPr>
          <w:rFonts w:ascii="Times New Roman" w:hAnsi="Times New Roman" w:cs="Times New Roman"/>
          <w:sz w:val="20"/>
          <w:szCs w:val="20"/>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0A1C36" w:rsidRPr="005F5BD8" w:rsidRDefault="000A1C36" w:rsidP="005F5BD8">
      <w:pPr>
        <w:autoSpaceDN w:val="0"/>
        <w:adjustRightInd w:val="0"/>
        <w:spacing w:after="0" w:line="240" w:lineRule="auto"/>
        <w:ind w:firstLine="902"/>
        <w:jc w:val="both"/>
        <w:rPr>
          <w:rFonts w:ascii="Times New Roman" w:hAnsi="Times New Roman" w:cs="Times New Roman"/>
          <w:sz w:val="20"/>
          <w:szCs w:val="20"/>
        </w:rPr>
      </w:pPr>
      <w:r w:rsidRPr="005F5BD8">
        <w:rPr>
          <w:rFonts w:ascii="Times New Roman" w:hAnsi="Times New Roman" w:cs="Times New Roman"/>
          <w:sz w:val="20"/>
          <w:szCs w:val="20"/>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0A1C36" w:rsidRPr="005F5BD8" w:rsidRDefault="000A1C36" w:rsidP="005F5BD8">
      <w:pPr>
        <w:autoSpaceDN w:val="0"/>
        <w:adjustRightInd w:val="0"/>
        <w:spacing w:after="0" w:line="240" w:lineRule="auto"/>
        <w:ind w:firstLine="902"/>
        <w:jc w:val="both"/>
        <w:rPr>
          <w:rFonts w:ascii="Times New Roman" w:hAnsi="Times New Roman" w:cs="Times New Roman"/>
          <w:sz w:val="20"/>
          <w:szCs w:val="20"/>
        </w:rPr>
      </w:pPr>
      <w:r w:rsidRPr="005F5BD8">
        <w:rPr>
          <w:rFonts w:ascii="Times New Roman" w:hAnsi="Times New Roman" w:cs="Times New Roman"/>
          <w:sz w:val="20"/>
          <w:szCs w:val="20"/>
        </w:rPr>
        <w:t>е) разводить огонь и размещать какие-либо открытые или закрытые источники огня.</w:t>
      </w:r>
    </w:p>
    <w:p w:rsidR="000A1C36" w:rsidRPr="005F5BD8" w:rsidRDefault="000A1C36" w:rsidP="005F5BD8">
      <w:pPr>
        <w:autoSpaceDN w:val="0"/>
        <w:adjustRightInd w:val="0"/>
        <w:spacing w:after="0" w:line="240" w:lineRule="auto"/>
        <w:ind w:firstLine="902"/>
        <w:jc w:val="both"/>
        <w:rPr>
          <w:rFonts w:ascii="Times New Roman" w:hAnsi="Times New Roman" w:cs="Times New Roman"/>
          <w:sz w:val="20"/>
          <w:szCs w:val="20"/>
        </w:rPr>
      </w:pPr>
      <w:r w:rsidRPr="005F5BD8">
        <w:rPr>
          <w:rFonts w:ascii="Times New Roman" w:hAnsi="Times New Roman" w:cs="Times New Roman"/>
          <w:sz w:val="20"/>
          <w:szCs w:val="20"/>
        </w:rPr>
        <w:t>В охранных зонах трубопроводов без письменного разрешения предприятий трубопроводного транспорта запрещается:</w:t>
      </w:r>
    </w:p>
    <w:p w:rsidR="000A1C36" w:rsidRPr="005F5BD8" w:rsidRDefault="000A1C36" w:rsidP="005F5BD8">
      <w:pPr>
        <w:autoSpaceDN w:val="0"/>
        <w:adjustRightInd w:val="0"/>
        <w:spacing w:after="0" w:line="240" w:lineRule="auto"/>
        <w:ind w:firstLine="902"/>
        <w:jc w:val="both"/>
        <w:rPr>
          <w:rFonts w:ascii="Times New Roman" w:hAnsi="Times New Roman" w:cs="Times New Roman"/>
          <w:sz w:val="20"/>
          <w:szCs w:val="20"/>
        </w:rPr>
      </w:pPr>
      <w:r w:rsidRPr="005F5BD8">
        <w:rPr>
          <w:rFonts w:ascii="Times New Roman" w:hAnsi="Times New Roman" w:cs="Times New Roman"/>
          <w:sz w:val="20"/>
          <w:szCs w:val="20"/>
        </w:rPr>
        <w:t>а) возводить любые постройки и сооружения;</w:t>
      </w:r>
    </w:p>
    <w:p w:rsidR="000A1C36" w:rsidRPr="005F5BD8" w:rsidRDefault="000A1C36" w:rsidP="005F5BD8">
      <w:pPr>
        <w:autoSpaceDN w:val="0"/>
        <w:adjustRightInd w:val="0"/>
        <w:spacing w:after="0" w:line="240" w:lineRule="auto"/>
        <w:ind w:firstLine="902"/>
        <w:jc w:val="both"/>
        <w:rPr>
          <w:rFonts w:ascii="Times New Roman" w:hAnsi="Times New Roman" w:cs="Times New Roman"/>
          <w:sz w:val="20"/>
          <w:szCs w:val="20"/>
        </w:rPr>
      </w:pPr>
      <w:r w:rsidRPr="005F5BD8">
        <w:rPr>
          <w:rFonts w:ascii="Times New Roman" w:hAnsi="Times New Roman" w:cs="Times New Roman"/>
          <w:sz w:val="20"/>
          <w:szCs w:val="20"/>
        </w:rPr>
        <w:lastRenderedPageBreak/>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0A1C36" w:rsidRPr="005F5BD8" w:rsidRDefault="000A1C36" w:rsidP="005F5BD8">
      <w:pPr>
        <w:autoSpaceDN w:val="0"/>
        <w:adjustRightInd w:val="0"/>
        <w:spacing w:after="0" w:line="240" w:lineRule="auto"/>
        <w:ind w:firstLine="902"/>
        <w:jc w:val="both"/>
        <w:rPr>
          <w:rFonts w:ascii="Times New Roman" w:hAnsi="Times New Roman" w:cs="Times New Roman"/>
          <w:sz w:val="20"/>
          <w:szCs w:val="20"/>
        </w:rPr>
      </w:pPr>
      <w:r w:rsidRPr="005F5BD8">
        <w:rPr>
          <w:rFonts w:ascii="Times New Roman" w:hAnsi="Times New Roman" w:cs="Times New Roman"/>
          <w:sz w:val="20"/>
          <w:szCs w:val="20"/>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0A1C36" w:rsidRPr="005F5BD8" w:rsidRDefault="000A1C36" w:rsidP="005F5BD8">
      <w:pPr>
        <w:autoSpaceDN w:val="0"/>
        <w:adjustRightInd w:val="0"/>
        <w:spacing w:after="0" w:line="240" w:lineRule="auto"/>
        <w:ind w:firstLine="902"/>
        <w:jc w:val="both"/>
        <w:rPr>
          <w:rFonts w:ascii="Times New Roman" w:hAnsi="Times New Roman" w:cs="Times New Roman"/>
          <w:sz w:val="20"/>
          <w:szCs w:val="20"/>
        </w:rPr>
      </w:pPr>
      <w:r w:rsidRPr="005F5BD8">
        <w:rPr>
          <w:rFonts w:ascii="Times New Roman" w:hAnsi="Times New Roman" w:cs="Times New Roman"/>
          <w:sz w:val="20"/>
          <w:szCs w:val="20"/>
        </w:rPr>
        <w:t>г) производить мелиоративные земляные работы, сооружать оросительные и осушительные системы;</w:t>
      </w:r>
    </w:p>
    <w:p w:rsidR="000A1C36" w:rsidRPr="005F5BD8" w:rsidRDefault="000A1C36" w:rsidP="005F5BD8">
      <w:pPr>
        <w:autoSpaceDN w:val="0"/>
        <w:adjustRightInd w:val="0"/>
        <w:spacing w:after="0" w:line="240" w:lineRule="auto"/>
        <w:ind w:firstLine="902"/>
        <w:jc w:val="both"/>
        <w:rPr>
          <w:rFonts w:ascii="Times New Roman" w:hAnsi="Times New Roman" w:cs="Times New Roman"/>
          <w:sz w:val="20"/>
          <w:szCs w:val="20"/>
        </w:rPr>
      </w:pPr>
      <w:r w:rsidRPr="005F5BD8">
        <w:rPr>
          <w:rFonts w:ascii="Times New Roman" w:hAnsi="Times New Roman" w:cs="Times New Roman"/>
          <w:sz w:val="20"/>
          <w:szCs w:val="20"/>
        </w:rPr>
        <w:t>д) производить всякого рода открытые и подземные, горные, строительные, монтажные и взрывные работы, планировку грунта.</w:t>
      </w:r>
    </w:p>
    <w:p w:rsidR="000A1C36" w:rsidRPr="005F5BD8" w:rsidRDefault="000A1C36" w:rsidP="005F5BD8">
      <w:pPr>
        <w:autoSpaceDN w:val="0"/>
        <w:adjustRightInd w:val="0"/>
        <w:spacing w:after="0" w:line="240" w:lineRule="auto"/>
        <w:ind w:firstLine="902"/>
        <w:jc w:val="both"/>
        <w:rPr>
          <w:rFonts w:ascii="Times New Roman" w:hAnsi="Times New Roman" w:cs="Times New Roman"/>
          <w:sz w:val="20"/>
          <w:szCs w:val="20"/>
        </w:rPr>
      </w:pPr>
      <w:r w:rsidRPr="005F5BD8">
        <w:rPr>
          <w:rFonts w:ascii="Times New Roman" w:hAnsi="Times New Roman" w:cs="Times New Roman"/>
          <w:sz w:val="20"/>
          <w:szCs w:val="20"/>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0A1C36" w:rsidRPr="005F5BD8" w:rsidRDefault="000A1C36" w:rsidP="005F5BD8">
      <w:pPr>
        <w:autoSpaceDN w:val="0"/>
        <w:adjustRightInd w:val="0"/>
        <w:spacing w:after="0" w:line="240" w:lineRule="auto"/>
        <w:ind w:firstLine="902"/>
        <w:jc w:val="both"/>
        <w:rPr>
          <w:rFonts w:ascii="Times New Roman" w:hAnsi="Times New Roman" w:cs="Times New Roman"/>
          <w:sz w:val="20"/>
          <w:szCs w:val="20"/>
        </w:rPr>
      </w:pPr>
      <w:r w:rsidRPr="005F5BD8">
        <w:rPr>
          <w:rFonts w:ascii="Times New Roman" w:hAnsi="Times New Roman" w:cs="Times New Roman"/>
          <w:sz w:val="20"/>
          <w:szCs w:val="20"/>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0A1C36" w:rsidRPr="005F5BD8" w:rsidRDefault="000A1C36" w:rsidP="005F5BD8">
      <w:pPr>
        <w:autoSpaceDN w:val="0"/>
        <w:adjustRightInd w:val="0"/>
        <w:spacing w:after="0" w:line="240" w:lineRule="auto"/>
        <w:ind w:firstLine="902"/>
        <w:jc w:val="both"/>
        <w:rPr>
          <w:rFonts w:ascii="Times New Roman" w:hAnsi="Times New Roman" w:cs="Times New Roman"/>
          <w:sz w:val="20"/>
          <w:szCs w:val="20"/>
        </w:rPr>
      </w:pPr>
      <w:r w:rsidRPr="005F5BD8">
        <w:rPr>
          <w:rFonts w:ascii="Times New Roman" w:hAnsi="Times New Roman" w:cs="Times New Roman"/>
          <w:sz w:val="20"/>
          <w:szCs w:val="20"/>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0A1C36" w:rsidRPr="005F5BD8" w:rsidRDefault="000A1C36" w:rsidP="005F5BD8">
      <w:pPr>
        <w:autoSpaceDN w:val="0"/>
        <w:adjustRightInd w:val="0"/>
        <w:spacing w:after="0" w:line="240" w:lineRule="auto"/>
        <w:ind w:firstLine="902"/>
        <w:jc w:val="both"/>
        <w:rPr>
          <w:rFonts w:ascii="Times New Roman" w:hAnsi="Times New Roman" w:cs="Times New Roman"/>
          <w:sz w:val="20"/>
          <w:szCs w:val="20"/>
        </w:rPr>
      </w:pPr>
      <w:r w:rsidRPr="005F5BD8">
        <w:rPr>
          <w:rFonts w:ascii="Times New Roman" w:hAnsi="Times New Roman" w:cs="Times New Roman"/>
          <w:sz w:val="20"/>
          <w:szCs w:val="20"/>
        </w:rPr>
        <w:t>Любые работы и действия, производимые в охранных зонах трубопроводов, кроме ремонтно - 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0A1C36" w:rsidRPr="005F5BD8" w:rsidRDefault="000A1C36" w:rsidP="005F5BD8">
      <w:pPr>
        <w:pStyle w:val="ConsNormal"/>
        <w:widowControl/>
        <w:numPr>
          <w:ilvl w:val="0"/>
          <w:numId w:val="23"/>
        </w:numPr>
        <w:tabs>
          <w:tab w:val="left" w:pos="851"/>
        </w:tabs>
        <w:ind w:left="0"/>
        <w:jc w:val="both"/>
        <w:rPr>
          <w:rFonts w:ascii="Times New Roman" w:hAnsi="Times New Roman" w:cs="Times New Roman"/>
          <w:b/>
          <w:color w:val="000000"/>
        </w:rPr>
      </w:pPr>
      <w:r w:rsidRPr="005F5BD8">
        <w:rPr>
          <w:rFonts w:ascii="Times New Roman" w:hAnsi="Times New Roman" w:cs="Times New Roman"/>
          <w:b/>
          <w:color w:val="000000"/>
        </w:rPr>
        <w:t>Охранная зона газораспределительных сетей.</w:t>
      </w:r>
    </w:p>
    <w:p w:rsidR="000A1C36" w:rsidRPr="005F5BD8" w:rsidRDefault="000A1C36" w:rsidP="005F5BD8">
      <w:pPr>
        <w:autoSpaceDN w:val="0"/>
        <w:adjustRightInd w:val="0"/>
        <w:spacing w:after="0" w:line="240" w:lineRule="auto"/>
        <w:ind w:firstLine="709"/>
        <w:jc w:val="both"/>
        <w:outlineLvl w:val="1"/>
        <w:rPr>
          <w:rFonts w:ascii="Times New Roman" w:hAnsi="Times New Roman" w:cs="Times New Roman"/>
          <w:sz w:val="20"/>
          <w:szCs w:val="20"/>
        </w:rPr>
      </w:pPr>
      <w:bookmarkStart w:id="67" w:name="Par0"/>
      <w:bookmarkEnd w:id="67"/>
      <w:r w:rsidRPr="005F5BD8">
        <w:rPr>
          <w:rFonts w:ascii="Times New Roman" w:hAnsi="Times New Roman" w:cs="Times New Roman"/>
          <w:b/>
          <w:sz w:val="20"/>
          <w:szCs w:val="20"/>
        </w:rPr>
        <w:t>Постановлением Правительства РФ от 20.11.2000 N 878 "Об утверждении Правил охраны газораспределительных сетей"</w:t>
      </w:r>
      <w:r w:rsidRPr="005F5BD8">
        <w:rPr>
          <w:rFonts w:ascii="Times New Roman" w:hAnsi="Times New Roman" w:cs="Times New Roman"/>
          <w:sz w:val="20"/>
          <w:szCs w:val="20"/>
        </w:rPr>
        <w:t xml:space="preserve"> установлено, что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0A1C36" w:rsidRPr="005F5BD8" w:rsidRDefault="000A1C36" w:rsidP="005F5BD8">
      <w:pPr>
        <w:autoSpaceDN w:val="0"/>
        <w:adjustRightInd w:val="0"/>
        <w:spacing w:after="0" w:line="240" w:lineRule="auto"/>
        <w:ind w:firstLine="709"/>
        <w:jc w:val="both"/>
        <w:outlineLvl w:val="1"/>
        <w:rPr>
          <w:rFonts w:ascii="Times New Roman" w:hAnsi="Times New Roman" w:cs="Times New Roman"/>
          <w:sz w:val="20"/>
          <w:szCs w:val="20"/>
        </w:rPr>
      </w:pPr>
      <w:r w:rsidRPr="005F5BD8">
        <w:rPr>
          <w:rFonts w:ascii="Times New Roman" w:hAnsi="Times New Roman" w:cs="Times New Roman"/>
          <w:sz w:val="20"/>
          <w:szCs w:val="20"/>
        </w:rPr>
        <w:t>а) строить объекты жилищно-гражданского и производственного назначения;</w:t>
      </w:r>
    </w:p>
    <w:p w:rsidR="000A1C36" w:rsidRPr="005F5BD8" w:rsidRDefault="000A1C36" w:rsidP="005F5BD8">
      <w:pPr>
        <w:autoSpaceDN w:val="0"/>
        <w:adjustRightInd w:val="0"/>
        <w:spacing w:after="0" w:line="240" w:lineRule="auto"/>
        <w:ind w:firstLine="709"/>
        <w:jc w:val="both"/>
        <w:outlineLvl w:val="1"/>
        <w:rPr>
          <w:rFonts w:ascii="Times New Roman" w:hAnsi="Times New Roman" w:cs="Times New Roman"/>
          <w:sz w:val="20"/>
          <w:szCs w:val="20"/>
        </w:rPr>
      </w:pPr>
      <w:r w:rsidRPr="005F5BD8">
        <w:rPr>
          <w:rFonts w:ascii="Times New Roman" w:hAnsi="Times New Roman" w:cs="Times New Roman"/>
          <w:sz w:val="20"/>
          <w:szCs w:val="20"/>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0A1C36" w:rsidRPr="005F5BD8" w:rsidRDefault="000A1C36" w:rsidP="005F5BD8">
      <w:pPr>
        <w:autoSpaceDN w:val="0"/>
        <w:adjustRightInd w:val="0"/>
        <w:spacing w:after="0" w:line="240" w:lineRule="auto"/>
        <w:ind w:firstLine="709"/>
        <w:jc w:val="both"/>
        <w:outlineLvl w:val="1"/>
        <w:rPr>
          <w:rFonts w:ascii="Times New Roman" w:hAnsi="Times New Roman" w:cs="Times New Roman"/>
          <w:sz w:val="20"/>
          <w:szCs w:val="20"/>
        </w:rPr>
      </w:pPr>
      <w:r w:rsidRPr="005F5BD8">
        <w:rPr>
          <w:rFonts w:ascii="Times New Roman" w:hAnsi="Times New Roman" w:cs="Times New Roman"/>
          <w:sz w:val="20"/>
          <w:szCs w:val="20"/>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0A1C36" w:rsidRPr="005F5BD8" w:rsidRDefault="000A1C36" w:rsidP="005F5BD8">
      <w:pPr>
        <w:autoSpaceDN w:val="0"/>
        <w:adjustRightInd w:val="0"/>
        <w:spacing w:after="0" w:line="240" w:lineRule="auto"/>
        <w:ind w:firstLine="709"/>
        <w:jc w:val="both"/>
        <w:outlineLvl w:val="1"/>
        <w:rPr>
          <w:rFonts w:ascii="Times New Roman" w:hAnsi="Times New Roman" w:cs="Times New Roman"/>
          <w:sz w:val="20"/>
          <w:szCs w:val="20"/>
        </w:rPr>
      </w:pPr>
      <w:r w:rsidRPr="005F5BD8">
        <w:rPr>
          <w:rFonts w:ascii="Times New Roman" w:hAnsi="Times New Roman" w:cs="Times New Roman"/>
          <w:sz w:val="20"/>
          <w:szCs w:val="20"/>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0A1C36" w:rsidRPr="005F5BD8" w:rsidRDefault="000A1C36" w:rsidP="005F5BD8">
      <w:pPr>
        <w:autoSpaceDN w:val="0"/>
        <w:adjustRightInd w:val="0"/>
        <w:spacing w:after="0" w:line="240" w:lineRule="auto"/>
        <w:ind w:firstLine="709"/>
        <w:jc w:val="both"/>
        <w:outlineLvl w:val="1"/>
        <w:rPr>
          <w:rFonts w:ascii="Times New Roman" w:hAnsi="Times New Roman" w:cs="Times New Roman"/>
          <w:sz w:val="20"/>
          <w:szCs w:val="20"/>
        </w:rPr>
      </w:pPr>
      <w:r w:rsidRPr="005F5BD8">
        <w:rPr>
          <w:rFonts w:ascii="Times New Roman" w:hAnsi="Times New Roman" w:cs="Times New Roman"/>
          <w:sz w:val="20"/>
          <w:szCs w:val="20"/>
        </w:rPr>
        <w:t>д) устраивать свалки и склады, разливать растворы кислот, солей, щелочей и других химически активных веществ;</w:t>
      </w:r>
    </w:p>
    <w:p w:rsidR="000A1C36" w:rsidRPr="005F5BD8" w:rsidRDefault="000A1C36" w:rsidP="005F5BD8">
      <w:pPr>
        <w:autoSpaceDN w:val="0"/>
        <w:adjustRightInd w:val="0"/>
        <w:spacing w:after="0" w:line="240" w:lineRule="auto"/>
        <w:ind w:firstLine="709"/>
        <w:jc w:val="both"/>
        <w:outlineLvl w:val="1"/>
        <w:rPr>
          <w:rFonts w:ascii="Times New Roman" w:hAnsi="Times New Roman" w:cs="Times New Roman"/>
          <w:sz w:val="20"/>
          <w:szCs w:val="20"/>
        </w:rPr>
      </w:pPr>
      <w:r w:rsidRPr="005F5BD8">
        <w:rPr>
          <w:rFonts w:ascii="Times New Roman" w:hAnsi="Times New Roman" w:cs="Times New Roman"/>
          <w:sz w:val="20"/>
          <w:szCs w:val="20"/>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0A1C36" w:rsidRPr="005F5BD8" w:rsidRDefault="000A1C36" w:rsidP="005F5BD8">
      <w:pPr>
        <w:autoSpaceDN w:val="0"/>
        <w:adjustRightInd w:val="0"/>
        <w:spacing w:after="0" w:line="240" w:lineRule="auto"/>
        <w:ind w:firstLine="709"/>
        <w:jc w:val="both"/>
        <w:outlineLvl w:val="1"/>
        <w:rPr>
          <w:rFonts w:ascii="Times New Roman" w:hAnsi="Times New Roman" w:cs="Times New Roman"/>
          <w:sz w:val="20"/>
          <w:szCs w:val="20"/>
        </w:rPr>
      </w:pPr>
      <w:r w:rsidRPr="005F5BD8">
        <w:rPr>
          <w:rFonts w:ascii="Times New Roman" w:hAnsi="Times New Roman" w:cs="Times New Roman"/>
          <w:sz w:val="20"/>
          <w:szCs w:val="20"/>
        </w:rPr>
        <w:t>ж) разводить огонь и размещать источники огня;</w:t>
      </w:r>
    </w:p>
    <w:p w:rsidR="000A1C36" w:rsidRPr="005F5BD8" w:rsidRDefault="000A1C36" w:rsidP="005F5BD8">
      <w:pPr>
        <w:autoSpaceDN w:val="0"/>
        <w:adjustRightInd w:val="0"/>
        <w:spacing w:after="0" w:line="240" w:lineRule="auto"/>
        <w:ind w:firstLine="709"/>
        <w:jc w:val="both"/>
        <w:outlineLvl w:val="1"/>
        <w:rPr>
          <w:rFonts w:ascii="Times New Roman" w:hAnsi="Times New Roman" w:cs="Times New Roman"/>
          <w:sz w:val="20"/>
          <w:szCs w:val="20"/>
        </w:rPr>
      </w:pPr>
      <w:r w:rsidRPr="005F5BD8">
        <w:rPr>
          <w:rFonts w:ascii="Times New Roman" w:hAnsi="Times New Roman" w:cs="Times New Roman"/>
          <w:sz w:val="20"/>
          <w:szCs w:val="20"/>
        </w:rPr>
        <w:t xml:space="preserve">з) 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5F5BD8">
          <w:rPr>
            <w:rFonts w:ascii="Times New Roman" w:hAnsi="Times New Roman" w:cs="Times New Roman"/>
            <w:sz w:val="20"/>
            <w:szCs w:val="20"/>
          </w:rPr>
          <w:t>0,3 метра</w:t>
        </w:r>
      </w:smartTag>
      <w:r w:rsidRPr="005F5BD8">
        <w:rPr>
          <w:rFonts w:ascii="Times New Roman" w:hAnsi="Times New Roman" w:cs="Times New Roman"/>
          <w:sz w:val="20"/>
          <w:szCs w:val="20"/>
        </w:rPr>
        <w:t>;</w:t>
      </w:r>
    </w:p>
    <w:p w:rsidR="000A1C36" w:rsidRPr="005F5BD8" w:rsidRDefault="000A1C36" w:rsidP="005F5BD8">
      <w:pPr>
        <w:autoSpaceDN w:val="0"/>
        <w:adjustRightInd w:val="0"/>
        <w:spacing w:after="0" w:line="240" w:lineRule="auto"/>
        <w:ind w:firstLine="709"/>
        <w:jc w:val="both"/>
        <w:outlineLvl w:val="1"/>
        <w:rPr>
          <w:rFonts w:ascii="Times New Roman" w:hAnsi="Times New Roman" w:cs="Times New Roman"/>
          <w:sz w:val="20"/>
          <w:szCs w:val="20"/>
        </w:rPr>
      </w:pPr>
      <w:r w:rsidRPr="005F5BD8">
        <w:rPr>
          <w:rFonts w:ascii="Times New Roman" w:hAnsi="Times New Roman" w:cs="Times New Roman"/>
          <w:sz w:val="20"/>
          <w:szCs w:val="20"/>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0A1C36" w:rsidRPr="005F5BD8" w:rsidRDefault="000A1C36" w:rsidP="005F5BD8">
      <w:pPr>
        <w:autoSpaceDN w:val="0"/>
        <w:adjustRightInd w:val="0"/>
        <w:spacing w:after="0" w:line="240" w:lineRule="auto"/>
        <w:ind w:firstLine="709"/>
        <w:jc w:val="both"/>
        <w:outlineLvl w:val="1"/>
        <w:rPr>
          <w:rFonts w:ascii="Times New Roman" w:hAnsi="Times New Roman" w:cs="Times New Roman"/>
          <w:sz w:val="20"/>
          <w:szCs w:val="20"/>
        </w:rPr>
      </w:pPr>
      <w:r w:rsidRPr="005F5BD8">
        <w:rPr>
          <w:rFonts w:ascii="Times New Roman" w:hAnsi="Times New Roman" w:cs="Times New Roman"/>
          <w:sz w:val="20"/>
          <w:szCs w:val="20"/>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0A1C36" w:rsidRPr="005F5BD8" w:rsidRDefault="000A1C36" w:rsidP="005F5BD8">
      <w:pPr>
        <w:autoSpaceDN w:val="0"/>
        <w:adjustRightInd w:val="0"/>
        <w:spacing w:after="0" w:line="240" w:lineRule="auto"/>
        <w:ind w:firstLine="709"/>
        <w:jc w:val="both"/>
        <w:outlineLvl w:val="1"/>
        <w:rPr>
          <w:rFonts w:ascii="Times New Roman" w:hAnsi="Times New Roman" w:cs="Times New Roman"/>
          <w:sz w:val="20"/>
          <w:szCs w:val="20"/>
        </w:rPr>
      </w:pPr>
      <w:r w:rsidRPr="005F5BD8">
        <w:rPr>
          <w:rFonts w:ascii="Times New Roman" w:hAnsi="Times New Roman" w:cs="Times New Roman"/>
          <w:sz w:val="20"/>
          <w:szCs w:val="20"/>
        </w:rPr>
        <w:t>л) самовольно подключаться к газораспределительным сетям.</w:t>
      </w:r>
    </w:p>
    <w:p w:rsidR="000A1C36" w:rsidRPr="005F5BD8" w:rsidRDefault="000A1C36" w:rsidP="005F5BD8">
      <w:pPr>
        <w:autoSpaceDN w:val="0"/>
        <w:adjustRightInd w:val="0"/>
        <w:spacing w:after="0" w:line="240" w:lineRule="auto"/>
        <w:ind w:firstLine="709"/>
        <w:jc w:val="both"/>
        <w:outlineLvl w:val="1"/>
        <w:rPr>
          <w:rFonts w:ascii="Times New Roman" w:hAnsi="Times New Roman" w:cs="Times New Roman"/>
          <w:sz w:val="20"/>
          <w:szCs w:val="20"/>
        </w:rPr>
      </w:pPr>
      <w:bookmarkStart w:id="68" w:name="Par12"/>
      <w:bookmarkEnd w:id="68"/>
      <w:r w:rsidRPr="005F5BD8">
        <w:rPr>
          <w:rFonts w:ascii="Times New Roman" w:hAnsi="Times New Roman" w:cs="Times New Roman"/>
          <w:sz w:val="20"/>
          <w:szCs w:val="20"/>
        </w:rPr>
        <w:t xml:space="preserve">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w:t>
      </w:r>
      <w:smartTag w:uri="urn:schemas-microsoft-com:office:smarttags" w:element="metricconverter">
        <w:smartTagPr>
          <w:attr w:name="ProductID" w:val="0,3 метра"/>
        </w:smartTagPr>
        <w:r w:rsidRPr="005F5BD8">
          <w:rPr>
            <w:rFonts w:ascii="Times New Roman" w:hAnsi="Times New Roman" w:cs="Times New Roman"/>
            <w:sz w:val="20"/>
            <w:szCs w:val="20"/>
          </w:rPr>
          <w:t>0,3 метра</w:t>
        </w:r>
      </w:smartTag>
      <w:r w:rsidRPr="005F5BD8">
        <w:rPr>
          <w:rFonts w:ascii="Times New Roman" w:hAnsi="Times New Roman" w:cs="Times New Roman"/>
          <w:sz w:val="20"/>
          <w:szCs w:val="20"/>
        </w:rPr>
        <w:t>,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0A1C36" w:rsidRPr="005F5BD8" w:rsidRDefault="000A1C36" w:rsidP="005F5BD8">
      <w:pPr>
        <w:autoSpaceDN w:val="0"/>
        <w:adjustRightInd w:val="0"/>
        <w:spacing w:after="0" w:line="240" w:lineRule="auto"/>
        <w:ind w:firstLine="709"/>
        <w:jc w:val="both"/>
        <w:outlineLvl w:val="1"/>
        <w:rPr>
          <w:rFonts w:ascii="Times New Roman" w:hAnsi="Times New Roman" w:cs="Times New Roman"/>
          <w:sz w:val="20"/>
          <w:szCs w:val="20"/>
        </w:rPr>
      </w:pPr>
      <w:r w:rsidRPr="005F5BD8">
        <w:rPr>
          <w:rFonts w:ascii="Times New Roman" w:hAnsi="Times New Roman" w:cs="Times New Roman"/>
          <w:sz w:val="20"/>
          <w:szCs w:val="20"/>
        </w:rPr>
        <w:t xml:space="preserve">Хозяйственная деятельность в охранных зонах газораспределительных сетей не указанная выше,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етра"/>
        </w:smartTagPr>
        <w:r w:rsidRPr="005F5BD8">
          <w:rPr>
            <w:rFonts w:ascii="Times New Roman" w:hAnsi="Times New Roman" w:cs="Times New Roman"/>
            <w:sz w:val="20"/>
            <w:szCs w:val="20"/>
          </w:rPr>
          <w:t>0,3 метра</w:t>
        </w:r>
      </w:smartTag>
      <w:r w:rsidRPr="005F5BD8">
        <w:rPr>
          <w:rFonts w:ascii="Times New Roman" w:hAnsi="Times New Roman" w:cs="Times New Roman"/>
          <w:sz w:val="20"/>
          <w:szCs w:val="20"/>
        </w:rPr>
        <w:t>, осуществляется на основании письменного разрешения эксплуатационной организации газораспределительных сетей.</w:t>
      </w:r>
    </w:p>
    <w:p w:rsidR="000A1C36" w:rsidRPr="005F5BD8" w:rsidRDefault="000A1C36" w:rsidP="005F5BD8">
      <w:pPr>
        <w:pStyle w:val="ConsNormal"/>
        <w:widowControl/>
        <w:numPr>
          <w:ilvl w:val="0"/>
          <w:numId w:val="23"/>
        </w:numPr>
        <w:tabs>
          <w:tab w:val="left" w:pos="851"/>
        </w:tabs>
        <w:jc w:val="both"/>
        <w:rPr>
          <w:rFonts w:ascii="Times New Roman" w:hAnsi="Times New Roman" w:cs="Times New Roman"/>
          <w:b/>
          <w:color w:val="000000"/>
        </w:rPr>
      </w:pPr>
      <w:r w:rsidRPr="005F5BD8">
        <w:rPr>
          <w:rFonts w:ascii="Times New Roman" w:hAnsi="Times New Roman" w:cs="Times New Roman"/>
          <w:b/>
          <w:color w:val="000000"/>
        </w:rPr>
        <w:t>Зона санитарной охраны источников водоснабжения (1 пояс).</w:t>
      </w:r>
    </w:p>
    <w:p w:rsidR="000A1C36" w:rsidRPr="005F5BD8" w:rsidRDefault="000A1C36" w:rsidP="005F5BD8">
      <w:pPr>
        <w:autoSpaceDN w:val="0"/>
        <w:adjustRightInd w:val="0"/>
        <w:spacing w:after="0" w:line="240" w:lineRule="auto"/>
        <w:ind w:firstLine="902"/>
        <w:outlineLvl w:val="2"/>
        <w:rPr>
          <w:rFonts w:ascii="Times New Roman" w:hAnsi="Times New Roman" w:cs="Times New Roman"/>
          <w:bCs/>
          <w:sz w:val="20"/>
          <w:szCs w:val="20"/>
        </w:rPr>
      </w:pPr>
      <w:r w:rsidRPr="005F5BD8">
        <w:rPr>
          <w:rFonts w:ascii="Times New Roman" w:hAnsi="Times New Roman" w:cs="Times New Roman"/>
          <w:bCs/>
          <w:sz w:val="20"/>
          <w:szCs w:val="20"/>
        </w:rPr>
        <w:t xml:space="preserve">В соответствии с </w:t>
      </w:r>
      <w:r w:rsidRPr="005F5BD8">
        <w:rPr>
          <w:rFonts w:ascii="Times New Roman" w:hAnsi="Times New Roman" w:cs="Times New Roman"/>
          <w:b/>
          <w:bCs/>
          <w:sz w:val="20"/>
          <w:szCs w:val="20"/>
        </w:rPr>
        <w: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w:t>
      </w:r>
      <w:r w:rsidRPr="005F5BD8">
        <w:rPr>
          <w:rFonts w:ascii="Times New Roman" w:hAnsi="Times New Roman" w:cs="Times New Roman"/>
          <w:bCs/>
          <w:sz w:val="20"/>
          <w:szCs w:val="20"/>
        </w:rPr>
        <w:t>, утвержденным Главным государственным санитарным врачом РФ 26.02.2002, в первом поясе зон санитарной охраны устанавливаются следующие ограничения.</w:t>
      </w:r>
    </w:p>
    <w:p w:rsidR="000A1C36" w:rsidRPr="005F5BD8" w:rsidRDefault="000A1C36" w:rsidP="005F5BD8">
      <w:pPr>
        <w:autoSpaceDN w:val="0"/>
        <w:adjustRightInd w:val="0"/>
        <w:spacing w:after="0" w:line="240" w:lineRule="auto"/>
        <w:ind w:firstLine="902"/>
        <w:outlineLvl w:val="2"/>
        <w:rPr>
          <w:rFonts w:ascii="Times New Roman" w:hAnsi="Times New Roman" w:cs="Times New Roman"/>
          <w:bCs/>
          <w:sz w:val="20"/>
          <w:szCs w:val="20"/>
        </w:rPr>
      </w:pPr>
      <w:r w:rsidRPr="005F5BD8">
        <w:rPr>
          <w:rFonts w:ascii="Times New Roman" w:hAnsi="Times New Roman" w:cs="Times New Roman"/>
          <w:bCs/>
          <w:sz w:val="20"/>
          <w:szCs w:val="20"/>
        </w:rPr>
        <w:lastRenderedPageBreak/>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0A1C36" w:rsidRPr="005F5BD8" w:rsidRDefault="000A1C36" w:rsidP="005F5BD8">
      <w:pPr>
        <w:autoSpaceDN w:val="0"/>
        <w:adjustRightInd w:val="0"/>
        <w:spacing w:after="0" w:line="240" w:lineRule="auto"/>
        <w:ind w:firstLine="902"/>
        <w:outlineLvl w:val="2"/>
        <w:rPr>
          <w:rFonts w:ascii="Times New Roman" w:hAnsi="Times New Roman" w:cs="Times New Roman"/>
          <w:bCs/>
          <w:sz w:val="20"/>
          <w:szCs w:val="20"/>
        </w:rPr>
      </w:pPr>
      <w:r w:rsidRPr="005F5BD8">
        <w:rPr>
          <w:rFonts w:ascii="Times New Roman" w:hAnsi="Times New Roman" w:cs="Times New Roman"/>
          <w:bCs/>
          <w:sz w:val="20"/>
          <w:szCs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0A1C36" w:rsidRPr="005F5BD8" w:rsidRDefault="000A1C36" w:rsidP="005F5BD8">
      <w:pPr>
        <w:autoSpaceDN w:val="0"/>
        <w:adjustRightInd w:val="0"/>
        <w:spacing w:after="0" w:line="240" w:lineRule="auto"/>
        <w:ind w:firstLine="902"/>
        <w:outlineLvl w:val="2"/>
        <w:rPr>
          <w:rFonts w:ascii="Times New Roman" w:hAnsi="Times New Roman" w:cs="Times New Roman"/>
          <w:bCs/>
          <w:sz w:val="20"/>
          <w:szCs w:val="20"/>
        </w:rPr>
      </w:pPr>
      <w:r w:rsidRPr="005F5BD8">
        <w:rPr>
          <w:rFonts w:ascii="Times New Roman" w:hAnsi="Times New Roman" w:cs="Times New Roman"/>
          <w:bCs/>
          <w:sz w:val="20"/>
          <w:szCs w:val="2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0A1C36" w:rsidRPr="005F5BD8" w:rsidRDefault="000A1C36" w:rsidP="005F5BD8">
      <w:pPr>
        <w:pStyle w:val="ConsNormal"/>
        <w:widowControl/>
        <w:numPr>
          <w:ilvl w:val="0"/>
          <w:numId w:val="23"/>
        </w:numPr>
        <w:tabs>
          <w:tab w:val="left" w:pos="851"/>
        </w:tabs>
        <w:jc w:val="both"/>
        <w:rPr>
          <w:rFonts w:ascii="Times New Roman" w:hAnsi="Times New Roman" w:cs="Times New Roman"/>
          <w:b/>
          <w:color w:val="000000"/>
        </w:rPr>
      </w:pPr>
      <w:r w:rsidRPr="005F5BD8">
        <w:rPr>
          <w:rFonts w:ascii="Times New Roman" w:hAnsi="Times New Roman" w:cs="Times New Roman"/>
          <w:b/>
          <w:color w:val="000000"/>
        </w:rPr>
        <w:t>Зона санитарной охраны источников водоснабжения (2 пояс).</w:t>
      </w:r>
    </w:p>
    <w:p w:rsidR="000A1C36" w:rsidRPr="005F5BD8" w:rsidRDefault="000A1C36" w:rsidP="005F5BD8">
      <w:pPr>
        <w:autoSpaceDN w:val="0"/>
        <w:adjustRightInd w:val="0"/>
        <w:spacing w:after="0" w:line="240" w:lineRule="auto"/>
        <w:ind w:firstLine="902"/>
        <w:outlineLvl w:val="2"/>
        <w:rPr>
          <w:rFonts w:ascii="Times New Roman" w:hAnsi="Times New Roman" w:cs="Times New Roman"/>
          <w:bCs/>
          <w:sz w:val="20"/>
          <w:szCs w:val="20"/>
        </w:rPr>
      </w:pPr>
      <w:r w:rsidRPr="005F5BD8">
        <w:rPr>
          <w:rFonts w:ascii="Times New Roman" w:hAnsi="Times New Roman" w:cs="Times New Roman"/>
          <w:bCs/>
          <w:sz w:val="20"/>
          <w:szCs w:val="20"/>
        </w:rPr>
        <w:t xml:space="preserve">В соответствии с </w:t>
      </w:r>
      <w:r w:rsidRPr="005F5BD8">
        <w:rPr>
          <w:rFonts w:ascii="Times New Roman" w:hAnsi="Times New Roman" w:cs="Times New Roman"/>
          <w:b/>
          <w:bCs/>
          <w:sz w:val="20"/>
          <w:szCs w:val="20"/>
        </w:rPr>
        <w: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w:t>
      </w:r>
      <w:r w:rsidRPr="005F5BD8">
        <w:rPr>
          <w:rFonts w:ascii="Times New Roman" w:hAnsi="Times New Roman" w:cs="Times New Roman"/>
          <w:bCs/>
          <w:sz w:val="20"/>
          <w:szCs w:val="20"/>
        </w:rPr>
        <w:t>, утвержденным Главным государственным санитарным врачом РФ 26.02.2002, во втором поясе зон санитарной охраны устанавливаются следующие ограничения.</w:t>
      </w:r>
    </w:p>
    <w:p w:rsidR="000A1C36" w:rsidRPr="005F5BD8" w:rsidRDefault="000A1C36" w:rsidP="005F5BD8">
      <w:pPr>
        <w:autoSpaceDN w:val="0"/>
        <w:adjustRightInd w:val="0"/>
        <w:spacing w:after="0" w:line="240" w:lineRule="auto"/>
        <w:ind w:firstLine="902"/>
        <w:outlineLvl w:val="2"/>
        <w:rPr>
          <w:rFonts w:ascii="Times New Roman" w:hAnsi="Times New Roman" w:cs="Times New Roman"/>
          <w:bCs/>
          <w:sz w:val="20"/>
          <w:szCs w:val="20"/>
        </w:rPr>
      </w:pPr>
      <w:r w:rsidRPr="005F5BD8">
        <w:rPr>
          <w:rFonts w:ascii="Times New Roman" w:hAnsi="Times New Roman" w:cs="Times New Roman"/>
          <w:bCs/>
          <w:sz w:val="20"/>
          <w:szCs w:val="20"/>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0A1C36" w:rsidRPr="005F5BD8" w:rsidRDefault="000A1C36" w:rsidP="005F5BD8">
      <w:pPr>
        <w:autoSpaceDN w:val="0"/>
        <w:adjustRightInd w:val="0"/>
        <w:spacing w:after="0" w:line="240" w:lineRule="auto"/>
        <w:ind w:firstLine="902"/>
        <w:outlineLvl w:val="2"/>
        <w:rPr>
          <w:rFonts w:ascii="Times New Roman" w:hAnsi="Times New Roman" w:cs="Times New Roman"/>
          <w:bCs/>
          <w:sz w:val="20"/>
          <w:szCs w:val="20"/>
        </w:rPr>
      </w:pPr>
      <w:r w:rsidRPr="005F5BD8">
        <w:rPr>
          <w:rFonts w:ascii="Times New Roman" w:hAnsi="Times New Roman" w:cs="Times New Roman"/>
          <w:bCs/>
          <w:sz w:val="20"/>
          <w:szCs w:val="20"/>
        </w:rPr>
        <w:t>Запрещение закачки отработанных вод в подземные горизонты, подземного складирования твердых отходов и разработки недр земли.</w:t>
      </w:r>
    </w:p>
    <w:p w:rsidR="000A1C36" w:rsidRPr="005F5BD8" w:rsidRDefault="000A1C36" w:rsidP="005F5BD8">
      <w:pPr>
        <w:autoSpaceDN w:val="0"/>
        <w:adjustRightInd w:val="0"/>
        <w:spacing w:after="0" w:line="240" w:lineRule="auto"/>
        <w:ind w:firstLine="902"/>
        <w:outlineLvl w:val="2"/>
        <w:rPr>
          <w:rFonts w:ascii="Times New Roman" w:hAnsi="Times New Roman" w:cs="Times New Roman"/>
          <w:bCs/>
          <w:sz w:val="20"/>
          <w:szCs w:val="20"/>
        </w:rPr>
      </w:pPr>
      <w:r w:rsidRPr="005F5BD8">
        <w:rPr>
          <w:rFonts w:ascii="Times New Roman" w:hAnsi="Times New Roman" w:cs="Times New Roman"/>
          <w:bCs/>
          <w:sz w:val="20"/>
          <w:szCs w:val="20"/>
        </w:rPr>
        <w:t>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0A1C36" w:rsidRPr="005F5BD8" w:rsidRDefault="000A1C36" w:rsidP="005F5BD8">
      <w:pPr>
        <w:autoSpaceDN w:val="0"/>
        <w:adjustRightInd w:val="0"/>
        <w:spacing w:after="0" w:line="240" w:lineRule="auto"/>
        <w:ind w:firstLine="902"/>
        <w:outlineLvl w:val="2"/>
        <w:rPr>
          <w:rFonts w:ascii="Times New Roman" w:hAnsi="Times New Roman" w:cs="Times New Roman"/>
          <w:bCs/>
          <w:sz w:val="20"/>
          <w:szCs w:val="20"/>
        </w:rPr>
      </w:pPr>
      <w:r w:rsidRPr="005F5BD8">
        <w:rPr>
          <w:rFonts w:ascii="Times New Roman" w:hAnsi="Times New Roman" w:cs="Times New Roman"/>
          <w:bCs/>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0A1C36" w:rsidRPr="005F5BD8" w:rsidRDefault="000A1C36" w:rsidP="005F5BD8">
      <w:pPr>
        <w:autoSpaceDN w:val="0"/>
        <w:adjustRightInd w:val="0"/>
        <w:spacing w:after="0" w:line="240" w:lineRule="auto"/>
        <w:ind w:firstLine="902"/>
        <w:outlineLvl w:val="2"/>
        <w:rPr>
          <w:rFonts w:ascii="Times New Roman" w:hAnsi="Times New Roman" w:cs="Times New Roman"/>
          <w:bCs/>
          <w:sz w:val="20"/>
          <w:szCs w:val="20"/>
        </w:rPr>
      </w:pPr>
      <w:r w:rsidRPr="005F5BD8">
        <w:rPr>
          <w:rFonts w:ascii="Times New Roman" w:hAnsi="Times New Roman" w:cs="Times New Roman"/>
          <w:bCs/>
          <w:sz w:val="20"/>
          <w:szCs w:val="20"/>
        </w:rPr>
        <w:t>применение удобрений и ядохимикатов;</w:t>
      </w:r>
    </w:p>
    <w:p w:rsidR="000A1C36" w:rsidRPr="005F5BD8" w:rsidRDefault="000A1C36" w:rsidP="005F5BD8">
      <w:pPr>
        <w:autoSpaceDN w:val="0"/>
        <w:adjustRightInd w:val="0"/>
        <w:spacing w:after="0" w:line="240" w:lineRule="auto"/>
        <w:ind w:firstLine="902"/>
        <w:outlineLvl w:val="2"/>
        <w:rPr>
          <w:rFonts w:ascii="Times New Roman" w:hAnsi="Times New Roman" w:cs="Times New Roman"/>
          <w:bCs/>
          <w:sz w:val="20"/>
          <w:szCs w:val="20"/>
        </w:rPr>
      </w:pPr>
      <w:r w:rsidRPr="005F5BD8">
        <w:rPr>
          <w:rFonts w:ascii="Times New Roman" w:hAnsi="Times New Roman" w:cs="Times New Roman"/>
          <w:bCs/>
          <w:sz w:val="20"/>
          <w:szCs w:val="20"/>
        </w:rPr>
        <w:t>рубка леса главного пользования и реконструкции.</w:t>
      </w:r>
    </w:p>
    <w:p w:rsidR="000A1C36" w:rsidRPr="005F5BD8" w:rsidRDefault="000A1C36" w:rsidP="005F5BD8">
      <w:pPr>
        <w:pStyle w:val="ConsNormal"/>
        <w:widowControl/>
        <w:numPr>
          <w:ilvl w:val="0"/>
          <w:numId w:val="23"/>
        </w:numPr>
        <w:tabs>
          <w:tab w:val="left" w:pos="851"/>
        </w:tabs>
        <w:ind w:left="0"/>
        <w:jc w:val="center"/>
        <w:rPr>
          <w:rFonts w:ascii="Times New Roman" w:hAnsi="Times New Roman" w:cs="Times New Roman"/>
          <w:b/>
          <w:color w:val="000000"/>
        </w:rPr>
      </w:pPr>
      <w:r w:rsidRPr="005F5BD8">
        <w:rPr>
          <w:rFonts w:ascii="Times New Roman" w:hAnsi="Times New Roman" w:cs="Times New Roman"/>
          <w:b/>
          <w:color w:val="000000"/>
        </w:rPr>
        <w:t>Границы территорий объектов культурного наследия.</w:t>
      </w:r>
    </w:p>
    <w:p w:rsidR="000A1C36" w:rsidRPr="005F5BD8" w:rsidRDefault="000A1C36" w:rsidP="005F5BD8">
      <w:pPr>
        <w:autoSpaceDN w:val="0"/>
        <w:adjustRightInd w:val="0"/>
        <w:spacing w:after="0" w:line="240" w:lineRule="auto"/>
        <w:ind w:firstLine="902"/>
        <w:outlineLvl w:val="1"/>
        <w:rPr>
          <w:rFonts w:ascii="Times New Roman" w:hAnsi="Times New Roman" w:cs="Times New Roman"/>
          <w:sz w:val="20"/>
          <w:szCs w:val="20"/>
        </w:rPr>
      </w:pPr>
      <w:r w:rsidRPr="005F5BD8">
        <w:rPr>
          <w:rFonts w:ascii="Times New Roman" w:hAnsi="Times New Roman" w:cs="Times New Roman"/>
          <w:sz w:val="20"/>
          <w:szCs w:val="20"/>
        </w:rPr>
        <w:t xml:space="preserve">В соответствии c </w:t>
      </w:r>
      <w:r w:rsidRPr="005F5BD8">
        <w:rPr>
          <w:rFonts w:ascii="Times New Roman" w:hAnsi="Times New Roman" w:cs="Times New Roman"/>
          <w:b/>
          <w:sz w:val="20"/>
          <w:szCs w:val="20"/>
        </w:rPr>
        <w:t>Федеральным Законом «Об объектах культурного наследия (памятниках истории и культуры) народов Российской Федерации» №73-ФЗ</w:t>
      </w:r>
      <w:r w:rsidRPr="005F5BD8">
        <w:rPr>
          <w:rFonts w:ascii="Times New Roman" w:hAnsi="Times New Roman" w:cs="Times New Roman"/>
          <w:sz w:val="20"/>
          <w:szCs w:val="20"/>
        </w:rPr>
        <w:t xml:space="preserve"> от 25 июня 2002г.: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w:t>
      </w:r>
    </w:p>
    <w:p w:rsidR="000A1C36" w:rsidRPr="005F5BD8" w:rsidRDefault="000A1C36" w:rsidP="005F5BD8">
      <w:pPr>
        <w:autoSpaceDN w:val="0"/>
        <w:adjustRightInd w:val="0"/>
        <w:spacing w:after="0" w:line="240" w:lineRule="auto"/>
        <w:ind w:firstLine="902"/>
        <w:outlineLvl w:val="1"/>
        <w:rPr>
          <w:rFonts w:ascii="Times New Roman" w:hAnsi="Times New Roman" w:cs="Times New Roman"/>
          <w:sz w:val="20"/>
          <w:szCs w:val="20"/>
        </w:rPr>
      </w:pPr>
      <w:r w:rsidRPr="005F5BD8">
        <w:rPr>
          <w:rFonts w:ascii="Times New Roman" w:hAnsi="Times New Roman" w:cs="Times New Roman"/>
          <w:sz w:val="20"/>
          <w:szCs w:val="20"/>
        </w:rPr>
        <w:t xml:space="preserve">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w:t>
      </w:r>
      <w:hyperlink r:id="rId73" w:history="1">
        <w:r w:rsidRPr="005F5BD8">
          <w:rPr>
            <w:rFonts w:ascii="Times New Roman" w:hAnsi="Times New Roman" w:cs="Times New Roman"/>
            <w:color w:val="000000"/>
            <w:sz w:val="20"/>
            <w:szCs w:val="20"/>
          </w:rPr>
          <w:t>федеральным органом</w:t>
        </w:r>
      </w:hyperlink>
      <w:r w:rsidRPr="005F5BD8">
        <w:rPr>
          <w:rFonts w:ascii="Times New Roman" w:hAnsi="Times New Roman" w:cs="Times New Roman"/>
          <w:sz w:val="20"/>
          <w:szCs w:val="20"/>
        </w:rPr>
        <w:t xml:space="preserve">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0A1C36" w:rsidRPr="005F5BD8" w:rsidRDefault="000A1C36" w:rsidP="005F5BD8">
      <w:pPr>
        <w:autoSpaceDN w:val="0"/>
        <w:adjustRightInd w:val="0"/>
        <w:spacing w:after="0" w:line="240" w:lineRule="auto"/>
        <w:ind w:firstLine="902"/>
        <w:outlineLvl w:val="1"/>
        <w:rPr>
          <w:rFonts w:ascii="Times New Roman" w:hAnsi="Times New Roman" w:cs="Times New Roman"/>
          <w:sz w:val="20"/>
          <w:szCs w:val="20"/>
        </w:rPr>
      </w:pPr>
      <w:r w:rsidRPr="005F5BD8">
        <w:rPr>
          <w:rFonts w:ascii="Times New Roman" w:hAnsi="Times New Roman" w:cs="Times New Roman"/>
          <w:sz w:val="20"/>
          <w:szCs w:val="20"/>
        </w:rPr>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0A1C36" w:rsidRPr="005F5BD8" w:rsidRDefault="000A1C36" w:rsidP="005F5BD8">
      <w:pPr>
        <w:pStyle w:val="ConsNormal"/>
        <w:widowControl/>
        <w:numPr>
          <w:ilvl w:val="0"/>
          <w:numId w:val="23"/>
        </w:numPr>
        <w:tabs>
          <w:tab w:val="left" w:pos="851"/>
        </w:tabs>
        <w:jc w:val="both"/>
        <w:rPr>
          <w:rFonts w:ascii="Times New Roman" w:hAnsi="Times New Roman" w:cs="Times New Roman"/>
          <w:lang w:eastAsia="ru-RU"/>
        </w:rPr>
      </w:pPr>
      <w:r w:rsidRPr="005F5BD8">
        <w:rPr>
          <w:rFonts w:ascii="Times New Roman" w:hAnsi="Times New Roman" w:cs="Times New Roman"/>
          <w:b/>
          <w:color w:val="000000"/>
        </w:rPr>
        <w:t>Государственный природный биологический заказник регионального значения "Валдайский"</w:t>
      </w:r>
    </w:p>
    <w:p w:rsidR="000A1C36" w:rsidRPr="005F5BD8" w:rsidRDefault="000A1C36" w:rsidP="005F5BD8">
      <w:pPr>
        <w:autoSpaceDN w:val="0"/>
        <w:adjustRightInd w:val="0"/>
        <w:spacing w:after="0" w:line="240" w:lineRule="auto"/>
        <w:ind w:firstLine="902"/>
        <w:outlineLvl w:val="1"/>
        <w:rPr>
          <w:rFonts w:ascii="Times New Roman" w:hAnsi="Times New Roman" w:cs="Times New Roman"/>
          <w:sz w:val="20"/>
          <w:szCs w:val="20"/>
        </w:rPr>
      </w:pPr>
      <w:r w:rsidRPr="005F5BD8">
        <w:rPr>
          <w:rFonts w:ascii="Times New Roman" w:hAnsi="Times New Roman" w:cs="Times New Roman"/>
          <w:b/>
          <w:sz w:val="20"/>
          <w:szCs w:val="20"/>
        </w:rPr>
        <w:t>Положением «О государственном природном биологическом заказнике регионального значения "Валдайский" на территории Валдайского района»,</w:t>
      </w:r>
      <w:r w:rsidRPr="005F5BD8">
        <w:rPr>
          <w:rFonts w:ascii="Times New Roman" w:hAnsi="Times New Roman" w:cs="Times New Roman"/>
          <w:sz w:val="20"/>
          <w:szCs w:val="20"/>
        </w:rPr>
        <w:t xml:space="preserve"> утвержденным Постановлением Администрации Новгородской области от 28 июля </w:t>
      </w:r>
      <w:smartTag w:uri="urn:schemas-microsoft-com:office:smarttags" w:element="metricconverter">
        <w:smartTagPr>
          <w:attr w:name="ProductID" w:val="2006 г"/>
        </w:smartTagPr>
        <w:r w:rsidRPr="005F5BD8">
          <w:rPr>
            <w:rFonts w:ascii="Times New Roman" w:hAnsi="Times New Roman" w:cs="Times New Roman"/>
            <w:sz w:val="20"/>
            <w:szCs w:val="20"/>
          </w:rPr>
          <w:t>2006 г</w:t>
        </w:r>
      </w:smartTag>
      <w:r w:rsidRPr="005F5BD8">
        <w:rPr>
          <w:rFonts w:ascii="Times New Roman" w:hAnsi="Times New Roman" w:cs="Times New Roman"/>
          <w:sz w:val="20"/>
          <w:szCs w:val="20"/>
        </w:rPr>
        <w:t>. N 350, установлены следующие ограничения в границах данного заказника:</w:t>
      </w:r>
    </w:p>
    <w:p w:rsidR="000A1C36" w:rsidRPr="005F5BD8" w:rsidRDefault="000A1C36" w:rsidP="005F5BD8">
      <w:pPr>
        <w:autoSpaceDN w:val="0"/>
        <w:adjustRightInd w:val="0"/>
        <w:spacing w:after="0" w:line="240" w:lineRule="auto"/>
        <w:ind w:firstLine="902"/>
        <w:outlineLvl w:val="1"/>
        <w:rPr>
          <w:rFonts w:ascii="Times New Roman" w:hAnsi="Times New Roman" w:cs="Times New Roman"/>
          <w:sz w:val="20"/>
          <w:szCs w:val="20"/>
        </w:rPr>
      </w:pPr>
      <w:r w:rsidRPr="005F5BD8">
        <w:rPr>
          <w:rFonts w:ascii="Times New Roman" w:hAnsi="Times New Roman" w:cs="Times New Roman"/>
          <w:sz w:val="20"/>
          <w:szCs w:val="20"/>
        </w:rPr>
        <w:t>«3.1. Любая деятельность, влекущая за собой изменение среды обитания объектов животного мира и ухудшение условий их размножения, нагула, отдыха и путей миграции, должна осуществляться с соблюдением требований действующего законодательства, обеспечивающего охрану животного мира.</w:t>
      </w:r>
    </w:p>
    <w:p w:rsidR="000A1C36" w:rsidRPr="005F5BD8" w:rsidRDefault="000A1C36" w:rsidP="005F5BD8">
      <w:pPr>
        <w:autoSpaceDN w:val="0"/>
        <w:adjustRightInd w:val="0"/>
        <w:spacing w:after="0" w:line="240" w:lineRule="auto"/>
        <w:ind w:firstLine="902"/>
        <w:outlineLvl w:val="1"/>
        <w:rPr>
          <w:rFonts w:ascii="Times New Roman" w:hAnsi="Times New Roman" w:cs="Times New Roman"/>
          <w:sz w:val="20"/>
          <w:szCs w:val="20"/>
        </w:rPr>
      </w:pPr>
      <w:r w:rsidRPr="005F5BD8">
        <w:rPr>
          <w:rFonts w:ascii="Times New Roman" w:hAnsi="Times New Roman" w:cs="Times New Roman"/>
          <w:sz w:val="20"/>
          <w:szCs w:val="20"/>
        </w:rPr>
        <w:t>3.2. На территории заказника в целях предотвращения гибели объектов животного мира, отнесенных к объектам охоты, и среды их обитания запрещается:</w:t>
      </w:r>
    </w:p>
    <w:p w:rsidR="000A1C36" w:rsidRPr="005F5BD8" w:rsidRDefault="000A1C36" w:rsidP="005F5BD8">
      <w:pPr>
        <w:autoSpaceDN w:val="0"/>
        <w:adjustRightInd w:val="0"/>
        <w:spacing w:after="0" w:line="240" w:lineRule="auto"/>
        <w:ind w:firstLine="902"/>
        <w:outlineLvl w:val="1"/>
        <w:rPr>
          <w:rFonts w:ascii="Times New Roman" w:hAnsi="Times New Roman" w:cs="Times New Roman"/>
          <w:sz w:val="20"/>
          <w:szCs w:val="20"/>
        </w:rPr>
      </w:pPr>
      <w:r w:rsidRPr="005F5BD8">
        <w:rPr>
          <w:rFonts w:ascii="Times New Roman" w:hAnsi="Times New Roman" w:cs="Times New Roman"/>
          <w:sz w:val="20"/>
          <w:szCs w:val="20"/>
        </w:rPr>
        <w:t>добыча лося, глухаря и тетерева;</w:t>
      </w:r>
    </w:p>
    <w:p w:rsidR="000A1C36" w:rsidRPr="005F5BD8" w:rsidRDefault="000A1C36" w:rsidP="005F5BD8">
      <w:pPr>
        <w:autoSpaceDN w:val="0"/>
        <w:adjustRightInd w:val="0"/>
        <w:spacing w:after="0" w:line="240" w:lineRule="auto"/>
        <w:ind w:firstLine="902"/>
        <w:outlineLvl w:val="1"/>
        <w:rPr>
          <w:rFonts w:ascii="Times New Roman" w:hAnsi="Times New Roman" w:cs="Times New Roman"/>
          <w:sz w:val="20"/>
          <w:szCs w:val="20"/>
        </w:rPr>
      </w:pPr>
      <w:r w:rsidRPr="005F5BD8">
        <w:rPr>
          <w:rFonts w:ascii="Times New Roman" w:hAnsi="Times New Roman" w:cs="Times New Roman"/>
          <w:sz w:val="20"/>
          <w:szCs w:val="20"/>
        </w:rPr>
        <w:t>сплав леса;</w:t>
      </w:r>
    </w:p>
    <w:p w:rsidR="000A1C36" w:rsidRPr="005F5BD8" w:rsidRDefault="000A1C36" w:rsidP="005F5BD8">
      <w:pPr>
        <w:autoSpaceDN w:val="0"/>
        <w:adjustRightInd w:val="0"/>
        <w:spacing w:after="0" w:line="240" w:lineRule="auto"/>
        <w:ind w:firstLine="902"/>
        <w:outlineLvl w:val="1"/>
        <w:rPr>
          <w:rFonts w:ascii="Times New Roman" w:hAnsi="Times New Roman" w:cs="Times New Roman"/>
          <w:sz w:val="20"/>
          <w:szCs w:val="20"/>
        </w:rPr>
      </w:pPr>
      <w:r w:rsidRPr="005F5BD8">
        <w:rPr>
          <w:rFonts w:ascii="Times New Roman" w:hAnsi="Times New Roman" w:cs="Times New Roman"/>
          <w:sz w:val="20"/>
          <w:szCs w:val="20"/>
        </w:rPr>
        <w:lastRenderedPageBreak/>
        <w:t>загрязнение территории;</w:t>
      </w:r>
    </w:p>
    <w:p w:rsidR="000A1C36" w:rsidRPr="005F5BD8" w:rsidRDefault="000A1C36" w:rsidP="005F5BD8">
      <w:pPr>
        <w:autoSpaceDN w:val="0"/>
        <w:adjustRightInd w:val="0"/>
        <w:spacing w:after="0" w:line="240" w:lineRule="auto"/>
        <w:ind w:firstLine="902"/>
        <w:outlineLvl w:val="1"/>
        <w:rPr>
          <w:rFonts w:ascii="Times New Roman" w:hAnsi="Times New Roman" w:cs="Times New Roman"/>
          <w:sz w:val="20"/>
          <w:szCs w:val="20"/>
        </w:rPr>
      </w:pPr>
      <w:r w:rsidRPr="005F5BD8">
        <w:rPr>
          <w:rFonts w:ascii="Times New Roman" w:hAnsi="Times New Roman" w:cs="Times New Roman"/>
          <w:sz w:val="20"/>
          <w:szCs w:val="20"/>
        </w:rPr>
        <w:t xml:space="preserve">скашивание травы вдоль берегов водоемов шириной 10 - </w:t>
      </w:r>
      <w:smartTag w:uri="urn:schemas-microsoft-com:office:smarttags" w:element="metricconverter">
        <w:smartTagPr>
          <w:attr w:name="ProductID" w:val="50 м"/>
        </w:smartTagPr>
        <w:r w:rsidRPr="005F5BD8">
          <w:rPr>
            <w:rFonts w:ascii="Times New Roman" w:hAnsi="Times New Roman" w:cs="Times New Roman"/>
            <w:sz w:val="20"/>
            <w:szCs w:val="20"/>
          </w:rPr>
          <w:t>50 м</w:t>
        </w:r>
      </w:smartTag>
      <w:r w:rsidRPr="005F5BD8">
        <w:rPr>
          <w:rFonts w:ascii="Times New Roman" w:hAnsi="Times New Roman" w:cs="Times New Roman"/>
          <w:sz w:val="20"/>
          <w:szCs w:val="20"/>
        </w:rPr>
        <w:t xml:space="preserve"> в целях предотвращения гибели кладок уток;</w:t>
      </w:r>
    </w:p>
    <w:p w:rsidR="000A1C36" w:rsidRPr="005F5BD8" w:rsidRDefault="000A1C36" w:rsidP="005F5BD8">
      <w:pPr>
        <w:autoSpaceDN w:val="0"/>
        <w:adjustRightInd w:val="0"/>
        <w:spacing w:after="0" w:line="240" w:lineRule="auto"/>
        <w:ind w:firstLine="902"/>
        <w:outlineLvl w:val="1"/>
        <w:rPr>
          <w:rFonts w:ascii="Times New Roman" w:hAnsi="Times New Roman" w:cs="Times New Roman"/>
          <w:sz w:val="20"/>
          <w:szCs w:val="20"/>
        </w:rPr>
      </w:pPr>
      <w:r w:rsidRPr="005F5BD8">
        <w:rPr>
          <w:rFonts w:ascii="Times New Roman" w:hAnsi="Times New Roman" w:cs="Times New Roman"/>
          <w:sz w:val="20"/>
          <w:szCs w:val="20"/>
        </w:rPr>
        <w:t>выжигание растительности;</w:t>
      </w:r>
    </w:p>
    <w:p w:rsidR="000A1C36" w:rsidRPr="005F5BD8" w:rsidRDefault="000A1C36" w:rsidP="005F5BD8">
      <w:pPr>
        <w:autoSpaceDN w:val="0"/>
        <w:adjustRightInd w:val="0"/>
        <w:spacing w:after="0" w:line="240" w:lineRule="auto"/>
        <w:ind w:firstLine="902"/>
        <w:outlineLvl w:val="1"/>
        <w:rPr>
          <w:rFonts w:ascii="Times New Roman" w:hAnsi="Times New Roman" w:cs="Times New Roman"/>
          <w:sz w:val="20"/>
          <w:szCs w:val="20"/>
        </w:rPr>
      </w:pPr>
      <w:r w:rsidRPr="005F5BD8">
        <w:rPr>
          <w:rFonts w:ascii="Times New Roman" w:hAnsi="Times New Roman" w:cs="Times New Roman"/>
          <w:sz w:val="20"/>
          <w:szCs w:val="20"/>
        </w:rPr>
        <w:t>любая деятельность в границах особо защищенных участков;</w:t>
      </w:r>
    </w:p>
    <w:p w:rsidR="000A1C36" w:rsidRPr="005F5BD8" w:rsidRDefault="000A1C36" w:rsidP="005F5BD8">
      <w:pPr>
        <w:autoSpaceDN w:val="0"/>
        <w:adjustRightInd w:val="0"/>
        <w:spacing w:after="0" w:line="240" w:lineRule="auto"/>
        <w:ind w:firstLine="902"/>
        <w:outlineLvl w:val="1"/>
        <w:rPr>
          <w:rFonts w:ascii="Times New Roman" w:hAnsi="Times New Roman" w:cs="Times New Roman"/>
          <w:sz w:val="20"/>
          <w:szCs w:val="20"/>
        </w:rPr>
      </w:pPr>
      <w:r w:rsidRPr="005F5BD8">
        <w:rPr>
          <w:rFonts w:ascii="Times New Roman" w:hAnsi="Times New Roman" w:cs="Times New Roman"/>
          <w:sz w:val="20"/>
          <w:szCs w:val="20"/>
        </w:rPr>
        <w:t>установление сплошных, не имеющих проходов заграждений и сооружений на путях массовой миграции животных;</w:t>
      </w:r>
    </w:p>
    <w:p w:rsidR="000A1C36" w:rsidRPr="005F5BD8" w:rsidRDefault="000A1C36" w:rsidP="005F5BD8">
      <w:pPr>
        <w:autoSpaceDN w:val="0"/>
        <w:adjustRightInd w:val="0"/>
        <w:spacing w:after="0" w:line="240" w:lineRule="auto"/>
        <w:ind w:firstLine="902"/>
        <w:outlineLvl w:val="1"/>
        <w:rPr>
          <w:rFonts w:ascii="Times New Roman" w:hAnsi="Times New Roman" w:cs="Times New Roman"/>
          <w:sz w:val="20"/>
          <w:szCs w:val="20"/>
        </w:rPr>
      </w:pPr>
      <w:r w:rsidRPr="005F5BD8">
        <w:rPr>
          <w:rFonts w:ascii="Times New Roman" w:hAnsi="Times New Roman" w:cs="Times New Roman"/>
          <w:sz w:val="20"/>
          <w:szCs w:val="20"/>
        </w:rPr>
        <w:t>устройство в реках и протоках западней или установление орудий лова, размеры которых превышают две трети ширины водотока;</w:t>
      </w:r>
    </w:p>
    <w:p w:rsidR="000A1C36" w:rsidRPr="005F5BD8" w:rsidRDefault="000A1C36" w:rsidP="005F5BD8">
      <w:pPr>
        <w:autoSpaceDN w:val="0"/>
        <w:adjustRightInd w:val="0"/>
        <w:spacing w:after="0" w:line="240" w:lineRule="auto"/>
        <w:ind w:firstLine="902"/>
        <w:outlineLvl w:val="1"/>
        <w:rPr>
          <w:rFonts w:ascii="Times New Roman" w:hAnsi="Times New Roman" w:cs="Times New Roman"/>
          <w:sz w:val="20"/>
          <w:szCs w:val="20"/>
        </w:rPr>
      </w:pPr>
      <w:r w:rsidRPr="005F5BD8">
        <w:rPr>
          <w:rFonts w:ascii="Times New Roman" w:hAnsi="Times New Roman" w:cs="Times New Roman"/>
          <w:sz w:val="20"/>
          <w:szCs w:val="20"/>
        </w:rPr>
        <w:t>расчистка просек под линиями связи и электропередачи, вдоль трубопроводов от подроста древесно-кустарниковой растительности в период размножения животных и другая хозяйственная деятельность, приводящая к нарушению экологического равновесия».</w:t>
      </w:r>
    </w:p>
    <w:p w:rsidR="000A1C36" w:rsidRPr="005F5BD8" w:rsidRDefault="000A1C36" w:rsidP="005F5BD8">
      <w:pPr>
        <w:pStyle w:val="ConsNormal"/>
        <w:widowControl/>
        <w:numPr>
          <w:ilvl w:val="0"/>
          <w:numId w:val="23"/>
        </w:numPr>
        <w:tabs>
          <w:tab w:val="left" w:pos="-4536"/>
        </w:tabs>
        <w:jc w:val="both"/>
        <w:rPr>
          <w:rFonts w:ascii="Times New Roman" w:hAnsi="Times New Roman" w:cs="Times New Roman"/>
          <w:b/>
        </w:rPr>
      </w:pPr>
      <w:r w:rsidRPr="005F5BD8">
        <w:rPr>
          <w:rFonts w:ascii="Times New Roman" w:hAnsi="Times New Roman" w:cs="Times New Roman"/>
          <w:b/>
        </w:rPr>
        <w:t>Государственный памятник природы регионального значения озеро Городно-Горстино, Стреглино»</w:t>
      </w:r>
    </w:p>
    <w:p w:rsidR="000A1C36" w:rsidRPr="005F5BD8" w:rsidRDefault="000A1C36" w:rsidP="005F5BD8">
      <w:pPr>
        <w:autoSpaceDN w:val="0"/>
        <w:adjustRightInd w:val="0"/>
        <w:spacing w:after="0" w:line="240" w:lineRule="auto"/>
        <w:ind w:firstLine="540"/>
        <w:jc w:val="both"/>
        <w:rPr>
          <w:rFonts w:ascii="Times New Roman" w:hAnsi="Times New Roman" w:cs="Times New Roman"/>
          <w:sz w:val="20"/>
          <w:szCs w:val="20"/>
        </w:rPr>
      </w:pPr>
      <w:r w:rsidRPr="005F5BD8">
        <w:rPr>
          <w:rFonts w:ascii="Times New Roman" w:hAnsi="Times New Roman" w:cs="Times New Roman"/>
          <w:sz w:val="20"/>
          <w:szCs w:val="20"/>
        </w:rPr>
        <w:t>Основные ограничения хозяйственной деятельности:</w:t>
      </w:r>
    </w:p>
    <w:p w:rsidR="000A1C36" w:rsidRPr="005F5BD8" w:rsidRDefault="000A1C36" w:rsidP="005F5BD8">
      <w:pPr>
        <w:numPr>
          <w:ilvl w:val="0"/>
          <w:numId w:val="22"/>
        </w:numPr>
        <w:autoSpaceDE w:val="0"/>
        <w:autoSpaceDN w:val="0"/>
        <w:adjustRightInd w:val="0"/>
        <w:spacing w:after="0" w:line="240" w:lineRule="auto"/>
        <w:jc w:val="both"/>
        <w:rPr>
          <w:rFonts w:ascii="Times New Roman" w:hAnsi="Times New Roman" w:cs="Times New Roman"/>
          <w:sz w:val="20"/>
          <w:szCs w:val="20"/>
        </w:rPr>
      </w:pPr>
      <w:r w:rsidRPr="005F5BD8">
        <w:rPr>
          <w:rFonts w:ascii="Times New Roman" w:hAnsi="Times New Roman" w:cs="Times New Roman"/>
          <w:sz w:val="20"/>
          <w:szCs w:val="20"/>
        </w:rPr>
        <w:t>проведение гидромелиоративных работ;</w:t>
      </w:r>
    </w:p>
    <w:p w:rsidR="000A1C36" w:rsidRPr="005F5BD8" w:rsidRDefault="000A1C36" w:rsidP="005F5BD8">
      <w:pPr>
        <w:numPr>
          <w:ilvl w:val="0"/>
          <w:numId w:val="22"/>
        </w:numPr>
        <w:autoSpaceDE w:val="0"/>
        <w:autoSpaceDN w:val="0"/>
        <w:adjustRightInd w:val="0"/>
        <w:spacing w:after="0" w:line="240" w:lineRule="auto"/>
        <w:jc w:val="both"/>
        <w:rPr>
          <w:rFonts w:ascii="Times New Roman" w:hAnsi="Times New Roman" w:cs="Times New Roman"/>
          <w:sz w:val="20"/>
          <w:szCs w:val="20"/>
        </w:rPr>
      </w:pPr>
      <w:r w:rsidRPr="005F5BD8">
        <w:rPr>
          <w:rFonts w:ascii="Times New Roman" w:hAnsi="Times New Roman" w:cs="Times New Roman"/>
          <w:sz w:val="20"/>
          <w:szCs w:val="20"/>
        </w:rPr>
        <w:t>изменение гидрологического режима;</w:t>
      </w:r>
    </w:p>
    <w:p w:rsidR="000A1C36" w:rsidRPr="005F5BD8" w:rsidRDefault="000A1C36" w:rsidP="005F5BD8">
      <w:pPr>
        <w:numPr>
          <w:ilvl w:val="0"/>
          <w:numId w:val="22"/>
        </w:numPr>
        <w:autoSpaceDE w:val="0"/>
        <w:autoSpaceDN w:val="0"/>
        <w:adjustRightInd w:val="0"/>
        <w:spacing w:after="0" w:line="240" w:lineRule="auto"/>
        <w:jc w:val="both"/>
        <w:rPr>
          <w:rFonts w:ascii="Times New Roman" w:hAnsi="Times New Roman" w:cs="Times New Roman"/>
          <w:sz w:val="20"/>
          <w:szCs w:val="20"/>
        </w:rPr>
      </w:pPr>
      <w:r w:rsidRPr="005F5BD8">
        <w:rPr>
          <w:rFonts w:ascii="Times New Roman" w:hAnsi="Times New Roman" w:cs="Times New Roman"/>
          <w:sz w:val="20"/>
          <w:szCs w:val="20"/>
        </w:rPr>
        <w:t>рубки леса;</w:t>
      </w:r>
    </w:p>
    <w:p w:rsidR="000A1C36" w:rsidRPr="005F5BD8" w:rsidRDefault="000A1C36" w:rsidP="005F5BD8">
      <w:pPr>
        <w:numPr>
          <w:ilvl w:val="0"/>
          <w:numId w:val="22"/>
        </w:numPr>
        <w:autoSpaceDE w:val="0"/>
        <w:autoSpaceDN w:val="0"/>
        <w:adjustRightInd w:val="0"/>
        <w:spacing w:after="0" w:line="240" w:lineRule="auto"/>
        <w:jc w:val="both"/>
        <w:rPr>
          <w:rFonts w:ascii="Times New Roman" w:hAnsi="Times New Roman" w:cs="Times New Roman"/>
          <w:sz w:val="20"/>
          <w:szCs w:val="20"/>
        </w:rPr>
      </w:pPr>
      <w:r w:rsidRPr="005F5BD8">
        <w:rPr>
          <w:rFonts w:ascii="Times New Roman" w:hAnsi="Times New Roman" w:cs="Times New Roman"/>
          <w:sz w:val="20"/>
          <w:szCs w:val="20"/>
        </w:rPr>
        <w:t>изменение видового состава растительности;</w:t>
      </w:r>
    </w:p>
    <w:p w:rsidR="000A1C36" w:rsidRPr="005F5BD8" w:rsidRDefault="000A1C36" w:rsidP="005F5BD8">
      <w:pPr>
        <w:numPr>
          <w:ilvl w:val="0"/>
          <w:numId w:val="22"/>
        </w:numPr>
        <w:autoSpaceDE w:val="0"/>
        <w:autoSpaceDN w:val="0"/>
        <w:adjustRightInd w:val="0"/>
        <w:spacing w:after="0" w:line="240" w:lineRule="auto"/>
        <w:jc w:val="both"/>
        <w:rPr>
          <w:rFonts w:ascii="Times New Roman" w:hAnsi="Times New Roman" w:cs="Times New Roman"/>
          <w:sz w:val="20"/>
          <w:szCs w:val="20"/>
        </w:rPr>
      </w:pPr>
      <w:r w:rsidRPr="005F5BD8">
        <w:rPr>
          <w:rFonts w:ascii="Times New Roman" w:hAnsi="Times New Roman" w:cs="Times New Roman"/>
          <w:sz w:val="20"/>
          <w:szCs w:val="20"/>
        </w:rPr>
        <w:t>устройство стоянок туристов на территории ООПТ;</w:t>
      </w:r>
    </w:p>
    <w:p w:rsidR="000A1C36" w:rsidRPr="005F5BD8" w:rsidRDefault="000A1C36" w:rsidP="005F5BD8">
      <w:pPr>
        <w:numPr>
          <w:ilvl w:val="0"/>
          <w:numId w:val="22"/>
        </w:numPr>
        <w:autoSpaceDE w:val="0"/>
        <w:autoSpaceDN w:val="0"/>
        <w:adjustRightInd w:val="0"/>
        <w:spacing w:after="0" w:line="240" w:lineRule="auto"/>
        <w:ind w:left="0" w:firstLine="851"/>
        <w:jc w:val="both"/>
        <w:rPr>
          <w:rFonts w:ascii="Times New Roman" w:hAnsi="Times New Roman" w:cs="Times New Roman"/>
          <w:sz w:val="20"/>
          <w:szCs w:val="20"/>
        </w:rPr>
      </w:pPr>
      <w:r w:rsidRPr="005F5BD8">
        <w:rPr>
          <w:rFonts w:ascii="Times New Roman" w:hAnsi="Times New Roman" w:cs="Times New Roman"/>
          <w:sz w:val="20"/>
          <w:szCs w:val="20"/>
        </w:rPr>
        <w:t>устройство свалок и замусоривание акватории и территории ООПТ.</w:t>
      </w:r>
    </w:p>
    <w:p w:rsidR="000A1C36" w:rsidRPr="005F5BD8" w:rsidRDefault="000A1C36" w:rsidP="005F5BD8">
      <w:pPr>
        <w:pStyle w:val="ConsNormal"/>
        <w:widowControl/>
        <w:numPr>
          <w:ilvl w:val="0"/>
          <w:numId w:val="23"/>
        </w:numPr>
        <w:tabs>
          <w:tab w:val="left" w:pos="-4536"/>
        </w:tabs>
        <w:jc w:val="both"/>
        <w:rPr>
          <w:rFonts w:ascii="Times New Roman" w:hAnsi="Times New Roman" w:cs="Times New Roman"/>
          <w:b/>
        </w:rPr>
      </w:pPr>
      <w:r w:rsidRPr="005F5BD8">
        <w:rPr>
          <w:rFonts w:ascii="Times New Roman" w:hAnsi="Times New Roman" w:cs="Times New Roman"/>
          <w:b/>
        </w:rPr>
        <w:t>Национальный парк "Валдайский"</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b/>
          <w:sz w:val="20"/>
          <w:szCs w:val="20"/>
        </w:rPr>
        <w:t>Положением о национальном парке "Валдайский»</w:t>
      </w:r>
      <w:r w:rsidRPr="005F5BD8">
        <w:rPr>
          <w:rFonts w:ascii="Times New Roman" w:hAnsi="Times New Roman" w:cs="Times New Roman"/>
          <w:sz w:val="20"/>
          <w:szCs w:val="20"/>
        </w:rPr>
        <w:t xml:space="preserve">, утвержденным приказом Министерством природных ресурсов и экологии РФ от 29 июня </w:t>
      </w:r>
      <w:smartTag w:uri="urn:schemas-microsoft-com:office:smarttags" w:element="metricconverter">
        <w:smartTagPr>
          <w:attr w:name="ProductID" w:val="2016 г"/>
        </w:smartTagPr>
        <w:r w:rsidRPr="005F5BD8">
          <w:rPr>
            <w:rFonts w:ascii="Times New Roman" w:hAnsi="Times New Roman" w:cs="Times New Roman"/>
            <w:sz w:val="20"/>
            <w:szCs w:val="20"/>
          </w:rPr>
          <w:t>2016 г</w:t>
        </w:r>
      </w:smartTag>
      <w:r w:rsidRPr="005F5BD8">
        <w:rPr>
          <w:rFonts w:ascii="Times New Roman" w:hAnsi="Times New Roman" w:cs="Times New Roman"/>
          <w:sz w:val="20"/>
          <w:szCs w:val="20"/>
        </w:rPr>
        <w:t>. № 376, установлены следующие ограничения:</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«9. На территории национального парка запрещается любая деятельность, которая может нанести</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ущерб природным комплексам и объектам растительного и животного мира, культурно-историческим</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объектам и которая противоречит целям и задачам национального парка, в том числе:</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1) разведка и разработка полезных ископаемых;</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2) деятельность, влекущая за собой нарушение почвенного покрова и геологических обнажений;</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3) деятельность, влекущая за собой изменения гидрологического режима;</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4) предоставление на территории национального парка садоводческих и дачных участков;</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5) строительство магистральных дорог, трубопроводов, линий электропередачи и других</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коммуникаций, а также строительство и эксплуатация хозяйственных и жилых объектов, за исключением объектов туристической индустрии, музеев, информационных центров и объектов, связанных с функционированием национального парка;</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6) заготовка древесины (за исключением заготовки древесины гражданами для собственных нужд);</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7) заготовка живицы;</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8) промысловая охота;</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9) промышленное рыболовство;</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10) заготовка пригодных для употребления в пищу лесных ресурсов (пищевых лесных ресурсов), других недревесных лесных ресурсов (за исключением заготовки гражданами таких ресурсов для собственных нужд);</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11) деятельность, влекущая за собой нарушение условий обитания объектов растительного и</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животного мира;</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12) сбор биологических коллекций, кроме осуществляемого в рамках научно-исследовательской деятельности, предусмотренной тематикой и планами научных исследований Учреждения;</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13) интродукция живых организмов в целях их акклиматизации;</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14) прогон и выпас домашних животных вне дорог и водных путей общего пользования и вне специально предусмотренных для этого мест;</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15) организация массовых спортивных и зрелищных мероприятий, организация туристических стоянок и разведение костров за пределами специально предусмотренных для этого мест;</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16) самовольное ведение археологических раскопок, сбор и вывоз предметов, имеющих историко-культурную ценность;</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 xml:space="preserve">17) нахождение с огнестрельным, пневматическим и метательным оружием, в том числе с охотничьим огнестрельным оружием в собранном виде на дорогах общего пользования, капканами и другими орудиями охоты, а также с продукцией добывания объектов животного мира и орудиями добычи (вылова) водных биоресурсов, кроме случаев, связанных с проведением мероприятий по государственному надзору в области охраны и использования территории национального парка уполномоченными должностными лицами, с осуществлением любительской и спортивной охоты, любительского и </w:t>
      </w:r>
      <w:r w:rsidRPr="005F5BD8">
        <w:rPr>
          <w:rFonts w:ascii="Times New Roman" w:hAnsi="Times New Roman" w:cs="Times New Roman"/>
          <w:sz w:val="20"/>
          <w:szCs w:val="20"/>
        </w:rPr>
        <w:lastRenderedPageBreak/>
        <w:t>спортивного рыболовства, деятельности, связанной с разведением и (или) содержанием, выращиванием объектов аквакультуры (рыбоводство) в соответствии с настоящим Положением;</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18) взрывные работы;</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19) пускание палов, выжигание растительности (за исключением противопожарных мероприятий, осуществляемых по согласованию с Учреждением);</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20) проведение сплошных рубок леса, за исключением сплошных санитарных рубок, рубок, связанных с тушением лесных пожаров, в том числе с созданием противопожарных разрывов, и рубок, связанных со строительством, реконструкцией и эксплуатацией линейных объектов, осуществляемых в соответствии с настоящим Положением;</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21) создание объектов размещения отходов производства и потребления, радиоактивных, химических, взрывчатых, токсичных, отравляющих и ядовитых веществ, за исключением накопления отходов производства и потребления, в соответствии с настоящим Положением;</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22) мойка транспортных средств на берегах водных объектов;</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23) движение и стоянка механизированных транспортных средств вне дорог общего пользования и специально предусмотренных для этого мест, проход и стоянка судов и иных плавучих средств вне водных путей общего пользования и специально предусмотренных для этого мест (кроме случаев, связанных с функционированием национального парка);</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24) уничтожение и повреждение аншлагов, шлагбаумов, стендов, граничных столбов и других информационных знаков и указателей, оборудованных экологических троп и мест отдыха, строений на территории национального парка, а также имущества Учреждения, нанесение надписей и знаков на валунах, обнажениях горных пород и историко-культурных объектах;</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25) применение ядохимикатов, минеральных удобрений, химических средств защиты растений и стимуляторов роста;</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26) сенокошение, за исключением проводимого в целях обеспечения пожарной безопасности и вне специально предусмотренных для этого мест;</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27) нахождение с собаками (за исключением используемых при проведении мероприятий по охране природных комплексов и объектов, при любительской и спортивной охоте, осуществляемой в соответствии с настоящим Положением), содержание собак без привязи, вне вольеров или иных сооружений, ограничивающих зону их передвижения, нагонка и натаска собак.</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10. На территории национального парка установлен дифференцированный режим особой охраны с учетом природных, историко-культурных и иных особенностей, согласно которому выделены следующие зоны:</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10.1. Заповедная зона, предназначенная для сохранения природной среды в естественном состоянии</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и в границах которой запрещается осуществление любой экономической деятельности.</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В пределах заповедной зоны дополнительно к ограничениям, перечисленным в пункте 9 настоящего Положения, запрещена любая хозяйственная деятельность и рекреационное использование территории.</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В заповедной зоне допускаются научно-исследовательская деятельность, ведение экологического</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мониторинга, проведение природоохранных, биотехнических и противопожарных мероприятий,</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лесоустроительных и землеустроительных работ.</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Уменьшение площади заповедной зоны не допускается.</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10.2. Особо охраняемая зона, предназначенная для сохранения природной среды в естественном</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состоянии и в границах которой допускается проведение экскурсий, посещение такой зоны в целях</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познавательного туризма;</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В пределах особо охраняемой зоны дополнительно к ограничениям, перечисленным в пункте 9 настоящего Положения, запрещаются:</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любительская и спортивная охота;</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любительское и спортивное рыболовство;</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пребывание граждан вне дорог общего пользования и специально выделенных маршрутов;</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строительство зданий и сооружений, предназначенных для размещения посетителей национального парка, а также устройство и оборудование стоянок для ночлега;</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накопление отходов производства и потребления;</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прогон и выпас домашних животных;</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сенокошение, за исключением проводимого в целях обеспечения пожарной безопасности;</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размещение ульев и пасек;</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заготовка и сбор гражданами недревесных лесных ресурсов, пищевых лесных ресурсов и лекарственных растений для собственных нужд граждан, заготовка гражданами древесины для собственных нужд.</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В особо охраняемой зоне допускаются:</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научно-исследовательская и эколого-просветительская деятельность;</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ведение экологического мониторинга;</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lastRenderedPageBreak/>
        <w:t>проведение природоохранных, биотехнических и противопожарных мероприятий, лесоустроительных и землеустроительных работ;</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организация и обустройство экскурсионных экологических троп и маршрутов.</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Уменьшение площади особо охраняемой зоны не допускается.</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10.3. Рекреационная зона, предназначенная для обеспечения и осуществления рекреационной деятельности, развития физической культуры и спорта, а также размещения объектов туристической индустрии, музеев и информационных центров.</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В пределах рекреационной зоны дополнительно к ограничениям, перечисленным в пункте 9 настоящего Положения, запрещается отдых и ночлег за пределами предусмотренных для этого мест.</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В рекреационной зоне допускаются:</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любительская и спортивная охота;</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любительское и спортивное рыболовство;</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заготовка гражданами древесины для собственных нужд на основании договоров купли-продажи лесных насаждений;</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заготовка и сбор гражданами недревесных лесных ресурсов, пищевых лесных ресурсов и лекарственных растений для собственных нужд;</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организация и обустройство экскурсионных экологических троп и маршрутов, смотровых площадок,</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вольеров, туристических стоянок и мест отдыха;</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строительство, реконструкция и эксплуатация гостевых домов и иных объектов рекреационной инфраструктуры;</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размещение музеев и информационных центров Учреждения, в том числе с экспозицией под открытым небом;</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прогон и выпас домашних животных на участках, специально определенных Учреждением;</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размещение ульев и пасек на участках, специально определенных Учреждением;</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сенокошение на участках, специально определенных Учреждением;</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работы по комплексному благоустройству территории.</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10.4. Зона хозяйственного назначения, предназначенная для осуществления деятельности,</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направленной на обеспечение функционирования Учреждения.</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В зоне хозяйственного назначения допускаются:</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любительская и спортивная охота;</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любительское и спортивное рыболовство;</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заготовка гражданами древесины для собственных нужд на основании договоров купли-продажи лесных насаждений;</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заготовка и сбор гражданами недревесных лесных ресурсов, пищевых лесных ресурсов и лекарственных растений для собственных нужд;</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организация и обустройство экскурсионных экологических троп и маршрутов;</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размещение музеев и информационных центров Учреждения, в том числе с экспозицией под открытым небом;</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работы по комплексному благоустройству территории;</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развитие народных и художественных промыслов и связанных с ними видов пользования природными ресурсами, не противоречащих режиму особой охраны;</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прогон и выпас домашних животных на участках, специально определенных Учреждением;</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размещение ульев и пасек на участках, специально определенных Учреждением;</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сенокошение на участках, специально определенных Учреждением;</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строительство, реконструкция, ремонт и эксплуатация хозяйственных и жилых объектов, в том числе дорог, трубопроводов, линий электропередачи и других линейных объектов, связанных с функционированием национального парка;</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lastRenderedPageBreak/>
        <w:t>реконструкция, ремонт и эксплуатация дорог, трубопроводов, линий электропередачи и других линейных объектов, существующих в границах национального парка;</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деятельность, связанная с разведением и (или) содержанием, выращиванием объектов аквакультуры (рыбоводство).</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11. Пребывание на территории национального парка физических лиц, не являющихся работниками Учреждения или должностными лицами Минприроды России, допускается только при наличии у них разрешений Учреждения или Минприроды России.</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На территории национального парка (за исключением заповедной и особо охраняемой зон) без соответствующего разрешения разрешается пребывание граждан, проживающих в населенных пунктах,</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расположенных в Валдайском, Демянском и Окуловском муниципальных районах Новгородской области, и их близких родственников (родители, дети, усыновители, усыновленные, полнородные и неполнородные братья и сестры, дедушки, бабушки, внуки, опекуны, попечители, подопечные) &lt;1&gt;.</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&lt;1&gt; Семейный кодекс Российской Федерации от 29.12.1995 N 223-ФЗ (Собрание законодательства</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Российской Федерации, 1996, N 1, ст. 16).</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12. Состав и описание функциональных зон национального парка даны в приложении 2, карта-схема</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зонирования территории национального парка - в приложении 3 к настоящему Положению.</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13. Изменение функционального зонирования территории национального парка может</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осуществляться только после внесения соответствующих изменений в настоящее Положение.</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14. На территории национального парка хозяйственная деятельность осуществляется с соблюдением</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настоящего Положения и Требований по предотвращению гибели объектов животного мира при</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осуществлении производственных процессов, а также при эксплуатации транспортных магистралей,</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трубопроводов, линий связи и электропередачи, утвержденных Постановлением Правительства Российской</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 xml:space="preserve">Федерации от 13 августа </w:t>
      </w:r>
      <w:smartTag w:uri="urn:schemas-microsoft-com:office:smarttags" w:element="metricconverter">
        <w:smartTagPr>
          <w:attr w:name="ProductID" w:val="1996 г"/>
        </w:smartTagPr>
        <w:r w:rsidRPr="005F5BD8">
          <w:rPr>
            <w:rFonts w:ascii="Times New Roman" w:hAnsi="Times New Roman" w:cs="Times New Roman"/>
            <w:sz w:val="20"/>
            <w:szCs w:val="20"/>
          </w:rPr>
          <w:t>1996 г</w:t>
        </w:r>
      </w:smartTag>
      <w:r w:rsidRPr="005F5BD8">
        <w:rPr>
          <w:rFonts w:ascii="Times New Roman" w:hAnsi="Times New Roman" w:cs="Times New Roman"/>
          <w:sz w:val="20"/>
          <w:szCs w:val="20"/>
        </w:rPr>
        <w:t>. N 997 (Собрание законодательства Российской Федерации, 1996, N 37, ст.</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4290; 2008, N 12, ст. 1130).</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15. На территории национального парка деятельность, направленная на сохранение</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историко-культурных комплексов и объектов, осуществляется по согласованию с Учреждением и органом,</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осуществляющим государственный контроль за сохранением, использованием и охраной объектов</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культурного наследия.</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16. Вопросы социально-экономической деятельности хозяйствующих субъектов, а также проекты</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развития населенных пунктов, находящихся на территории национального парка и его охранной зоны,</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согласовываются с Минприроды России &lt;1&gt;.</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&lt;1&gt; Подпункт 5.16 Положения о Министерстве природных ресурсов и экологии Российской</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Федерации, утвержденного постановлением Правительства Российской Федерации от 11.11.2015 N 1219.</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17. На территории национального парка строительство и реконструкция объектов капитального</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строительства допускаются по разрешениям, выдаваемым Минприроды России в соответствии с</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законодательством Российской Федерации. &lt;1&gt;</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&lt;1&gt; Подпункт 5.17 Положения о Министерстве природных ресурсов и экологии Российской</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Федерации, утвержденного постановлением Правительства Российской Федерации от 11.11.2015 N 1219.</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18. Проектная документация объектов капитального строительства, строительство, реконструкция</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которых на территории национального парка допускаются в соответствии с законодательством Российской</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Федерации и настоящим Положением, подлежит государственной экологической экспертизе федерального</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уровня.</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19. Ответственность за нарушение установленного режима или иных правил охраны и использования</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окружающей среды и природных ресурсов на территории национального парка наступает в соответствии с</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lastRenderedPageBreak/>
        <w:t>законодательством Российской Федерации.</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20. Границы национального парка обозначаются на местности специальными предупредительными и</w:t>
      </w:r>
    </w:p>
    <w:p w:rsidR="000A1C36" w:rsidRPr="005F5BD8" w:rsidRDefault="000A1C36" w:rsidP="005F5BD8">
      <w:pPr>
        <w:autoSpaceDN w:val="0"/>
        <w:adjustRightInd w:val="0"/>
        <w:spacing w:after="0" w:line="240" w:lineRule="auto"/>
        <w:ind w:firstLine="902"/>
        <w:jc w:val="both"/>
        <w:outlineLvl w:val="1"/>
        <w:rPr>
          <w:rFonts w:ascii="Times New Roman" w:hAnsi="Times New Roman" w:cs="Times New Roman"/>
          <w:sz w:val="20"/>
          <w:szCs w:val="20"/>
        </w:rPr>
      </w:pPr>
      <w:r w:rsidRPr="005F5BD8">
        <w:rPr>
          <w:rFonts w:ascii="Times New Roman" w:hAnsi="Times New Roman" w:cs="Times New Roman"/>
          <w:sz w:val="20"/>
          <w:szCs w:val="20"/>
        </w:rPr>
        <w:t>информационными знаками по периметру границ его территории».</w:t>
      </w:r>
    </w:p>
    <w:p w:rsidR="000A1C36" w:rsidRPr="005F5BD8" w:rsidRDefault="000A1C36" w:rsidP="005F5BD8">
      <w:pPr>
        <w:pStyle w:val="ConsNormal"/>
        <w:widowControl/>
        <w:numPr>
          <w:ilvl w:val="0"/>
          <w:numId w:val="23"/>
        </w:numPr>
        <w:tabs>
          <w:tab w:val="left" w:pos="-4536"/>
        </w:tabs>
        <w:jc w:val="both"/>
        <w:rPr>
          <w:rFonts w:ascii="Times New Roman" w:hAnsi="Times New Roman" w:cs="Times New Roman"/>
          <w:b/>
        </w:rPr>
      </w:pPr>
      <w:r w:rsidRPr="005F5BD8">
        <w:rPr>
          <w:rFonts w:ascii="Times New Roman" w:hAnsi="Times New Roman" w:cs="Times New Roman"/>
          <w:b/>
          <w:color w:val="000000"/>
        </w:rPr>
        <w:t>Территории, подверженные паводкам</w:t>
      </w:r>
      <w:r w:rsidRPr="005F5BD8">
        <w:rPr>
          <w:rFonts w:ascii="Times New Roman" w:hAnsi="Times New Roman" w:cs="Times New Roman"/>
          <w:b/>
        </w:rPr>
        <w:t>.</w:t>
      </w:r>
    </w:p>
    <w:p w:rsidR="000A1C36" w:rsidRPr="005F5BD8" w:rsidRDefault="000A1C36" w:rsidP="005F5BD8">
      <w:pPr>
        <w:autoSpaceDN w:val="0"/>
        <w:adjustRightInd w:val="0"/>
        <w:spacing w:after="0" w:line="240" w:lineRule="auto"/>
        <w:ind w:firstLine="540"/>
        <w:rPr>
          <w:rFonts w:ascii="Times New Roman" w:hAnsi="Times New Roman" w:cs="Times New Roman"/>
          <w:sz w:val="20"/>
          <w:szCs w:val="20"/>
        </w:rPr>
      </w:pPr>
      <w:r w:rsidRPr="005F5BD8">
        <w:rPr>
          <w:rFonts w:ascii="Times New Roman" w:hAnsi="Times New Roman" w:cs="Times New Roman"/>
          <w:b/>
          <w:sz w:val="20"/>
          <w:szCs w:val="20"/>
        </w:rPr>
        <w:t>Согласно статьи 67.1. Водного кодекса Российской Федерации</w:t>
      </w:r>
      <w:r w:rsidRPr="005F5BD8">
        <w:rPr>
          <w:rFonts w:ascii="Times New Roman" w:hAnsi="Times New Roman" w:cs="Times New Roman"/>
          <w:sz w:val="20"/>
          <w:szCs w:val="20"/>
        </w:rPr>
        <w:t xml:space="preserve">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0A1C36" w:rsidRPr="005F5BD8" w:rsidRDefault="000A1C36" w:rsidP="005F5BD8">
      <w:pPr>
        <w:autoSpaceDN w:val="0"/>
        <w:adjustRightInd w:val="0"/>
        <w:spacing w:after="0" w:line="240" w:lineRule="auto"/>
        <w:ind w:firstLine="540"/>
        <w:rPr>
          <w:rFonts w:ascii="Times New Roman" w:hAnsi="Times New Roman" w:cs="Times New Roman"/>
          <w:sz w:val="20"/>
          <w:szCs w:val="20"/>
        </w:rPr>
      </w:pPr>
      <w:r w:rsidRPr="005F5BD8">
        <w:rPr>
          <w:rFonts w:ascii="Times New Roman" w:hAnsi="Times New Roman" w:cs="Times New Roman"/>
          <w:sz w:val="20"/>
          <w:szCs w:val="20"/>
        </w:rPr>
        <w:t>В границах зон затопления, подтопления запрещаются:</w:t>
      </w:r>
    </w:p>
    <w:p w:rsidR="000A1C36" w:rsidRPr="005F5BD8" w:rsidRDefault="000A1C36" w:rsidP="005F5BD8">
      <w:pPr>
        <w:autoSpaceDN w:val="0"/>
        <w:adjustRightInd w:val="0"/>
        <w:spacing w:after="0" w:line="240" w:lineRule="auto"/>
        <w:ind w:firstLine="540"/>
        <w:rPr>
          <w:rFonts w:ascii="Times New Roman" w:hAnsi="Times New Roman" w:cs="Times New Roman"/>
          <w:sz w:val="20"/>
          <w:szCs w:val="20"/>
        </w:rPr>
      </w:pPr>
      <w:r w:rsidRPr="005F5BD8">
        <w:rPr>
          <w:rFonts w:ascii="Times New Roman" w:hAnsi="Times New Roman" w:cs="Times New Roman"/>
          <w:sz w:val="20"/>
          <w:szCs w:val="20"/>
        </w:rPr>
        <w:t>1) использование сточных вод в целях регулирования плодородия почв;</w:t>
      </w:r>
    </w:p>
    <w:p w:rsidR="000A1C36" w:rsidRPr="005F5BD8" w:rsidRDefault="000A1C36" w:rsidP="005F5BD8">
      <w:pPr>
        <w:autoSpaceDN w:val="0"/>
        <w:adjustRightInd w:val="0"/>
        <w:spacing w:after="0" w:line="240" w:lineRule="auto"/>
        <w:ind w:firstLine="540"/>
        <w:rPr>
          <w:rFonts w:ascii="Times New Roman" w:hAnsi="Times New Roman" w:cs="Times New Roman"/>
          <w:sz w:val="20"/>
          <w:szCs w:val="20"/>
        </w:rPr>
      </w:pPr>
      <w:r w:rsidRPr="005F5BD8">
        <w:rPr>
          <w:rFonts w:ascii="Times New Roman" w:hAnsi="Times New Roman" w:cs="Times New Roman"/>
          <w:sz w:val="20"/>
          <w:szCs w:val="20"/>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A1C36" w:rsidRPr="005F5BD8" w:rsidRDefault="000A1C36" w:rsidP="005F5BD8">
      <w:pPr>
        <w:autoSpaceDN w:val="0"/>
        <w:adjustRightInd w:val="0"/>
        <w:spacing w:after="0" w:line="240" w:lineRule="auto"/>
        <w:ind w:firstLine="540"/>
        <w:rPr>
          <w:rFonts w:ascii="Times New Roman" w:hAnsi="Times New Roman" w:cs="Times New Roman"/>
          <w:sz w:val="20"/>
          <w:szCs w:val="20"/>
        </w:rPr>
      </w:pPr>
      <w:r w:rsidRPr="005F5BD8">
        <w:rPr>
          <w:rFonts w:ascii="Times New Roman" w:hAnsi="Times New Roman" w:cs="Times New Roman"/>
          <w:sz w:val="20"/>
          <w:szCs w:val="20"/>
        </w:rPr>
        <w:t>3) осуществление авиационных мер по борьбе с вредными организмами.</w:t>
      </w:r>
    </w:p>
    <w:p w:rsidR="009C06EE" w:rsidRPr="009C06EE" w:rsidRDefault="009C06EE" w:rsidP="009C06EE">
      <w:pPr>
        <w:pStyle w:val="1"/>
        <w:spacing w:line="360" w:lineRule="auto"/>
        <w:rPr>
          <w:sz w:val="20"/>
        </w:rPr>
      </w:pPr>
      <w:r w:rsidRPr="009C06EE">
        <w:rPr>
          <w:sz w:val="20"/>
        </w:rPr>
        <w:t xml:space="preserve">ЧАСТЬ </w:t>
      </w:r>
      <w:r w:rsidRPr="009C06EE">
        <w:rPr>
          <w:sz w:val="20"/>
          <w:lang w:val="en-US"/>
        </w:rPr>
        <w:t>II</w:t>
      </w:r>
      <w:r w:rsidRPr="009C06EE">
        <w:rPr>
          <w:sz w:val="20"/>
        </w:rPr>
        <w:t>. КАРТА ГРАДОСТРОИТЕЛЬНОГО ЗОНИРОВАНИЯ</w:t>
      </w:r>
    </w:p>
    <w:p w:rsidR="009C06EE" w:rsidRPr="009C06EE" w:rsidRDefault="009C06EE" w:rsidP="009C06EE">
      <w:pPr>
        <w:pStyle w:val="ConsNormal"/>
        <w:widowControl/>
        <w:spacing w:line="360" w:lineRule="auto"/>
        <w:ind w:firstLine="0"/>
        <w:jc w:val="center"/>
        <w:rPr>
          <w:rFonts w:ascii="Times New Roman" w:hAnsi="Times New Roman" w:cs="Times New Roman"/>
        </w:rPr>
      </w:pPr>
      <w:r w:rsidRPr="009C06EE">
        <w:rPr>
          <w:rFonts w:ascii="Times New Roman" w:hAnsi="Times New Roman" w:cs="Times New Roman"/>
        </w:rPr>
        <w:t>(представлена в графическом приложении)</w:t>
      </w:r>
    </w:p>
    <w:p w:rsidR="000A1C36" w:rsidRDefault="000600C3" w:rsidP="000A1C36">
      <w:pPr>
        <w:rPr>
          <w:sz w:val="20"/>
          <w:szCs w:val="20"/>
        </w:rPr>
      </w:pPr>
      <w:r>
        <w:rPr>
          <w:noProof/>
          <w:sz w:val="20"/>
          <w:szCs w:val="20"/>
        </w:rPr>
        <w:drawing>
          <wp:inline distT="0" distB="0" distL="0" distR="0">
            <wp:extent cx="5940425" cy="4203830"/>
            <wp:effectExtent l="19050" t="0" r="3175" b="0"/>
            <wp:docPr id="3" name="Рисунок 3" descr="F:\В газету\Графика\02_Бе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В газету\Графика\02_Бель.png"/>
                    <pic:cNvPicPr>
                      <a:picLocks noChangeAspect="1" noChangeArrowheads="1"/>
                    </pic:cNvPicPr>
                  </pic:nvPicPr>
                  <pic:blipFill>
                    <a:blip r:embed="rId74"/>
                    <a:srcRect/>
                    <a:stretch>
                      <a:fillRect/>
                    </a:stretch>
                  </pic:blipFill>
                  <pic:spPr bwMode="auto">
                    <a:xfrm>
                      <a:off x="0" y="0"/>
                      <a:ext cx="5940425" cy="4203830"/>
                    </a:xfrm>
                    <a:prstGeom prst="rect">
                      <a:avLst/>
                    </a:prstGeom>
                    <a:noFill/>
                    <a:ln w="9525">
                      <a:noFill/>
                      <a:miter lim="800000"/>
                      <a:headEnd/>
                      <a:tailEnd/>
                    </a:ln>
                  </pic:spPr>
                </pic:pic>
              </a:graphicData>
            </a:graphic>
          </wp:inline>
        </w:drawing>
      </w:r>
    </w:p>
    <w:p w:rsidR="00D222A2" w:rsidRPr="000A1C36" w:rsidRDefault="005F5BD8" w:rsidP="000A1C36">
      <w:pPr>
        <w:rPr>
          <w:sz w:val="20"/>
          <w:szCs w:val="20"/>
        </w:rPr>
      </w:pPr>
      <w:r>
        <w:rPr>
          <w:noProof/>
          <w:sz w:val="20"/>
          <w:szCs w:val="20"/>
        </w:rPr>
        <w:lastRenderedPageBreak/>
        <w:drawing>
          <wp:inline distT="0" distB="0" distL="0" distR="0">
            <wp:extent cx="5940425" cy="8402366"/>
            <wp:effectExtent l="19050" t="0" r="3175" b="0"/>
            <wp:docPr id="1" name="Рисунок 1" descr="F:\В газету\Графика\01_Афанас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 газету\Графика\01_Афанасово.png"/>
                    <pic:cNvPicPr>
                      <a:picLocks noChangeAspect="1" noChangeArrowheads="1"/>
                    </pic:cNvPicPr>
                  </pic:nvPicPr>
                  <pic:blipFill>
                    <a:blip r:embed="rId75"/>
                    <a:srcRect/>
                    <a:stretch>
                      <a:fillRect/>
                    </a:stretch>
                  </pic:blipFill>
                  <pic:spPr bwMode="auto">
                    <a:xfrm>
                      <a:off x="0" y="0"/>
                      <a:ext cx="5940425" cy="8402366"/>
                    </a:xfrm>
                    <a:prstGeom prst="rect">
                      <a:avLst/>
                    </a:prstGeom>
                    <a:noFill/>
                    <a:ln w="9525">
                      <a:noFill/>
                      <a:miter lim="800000"/>
                      <a:headEnd/>
                      <a:tailEnd/>
                    </a:ln>
                  </pic:spPr>
                </pic:pic>
              </a:graphicData>
            </a:graphic>
          </wp:inline>
        </w:drawing>
      </w:r>
      <w:r w:rsidR="000600C3" w:rsidRPr="000600C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600C3">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5940425" cy="4052908"/>
            <wp:effectExtent l="19050" t="0" r="3175" b="0"/>
            <wp:docPr id="4" name="Рисунок 4" descr="F:\В газету\Графика\03_Большое_Носаки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В газету\Графика\03_Большое_Носакино.png"/>
                    <pic:cNvPicPr>
                      <a:picLocks noChangeAspect="1" noChangeArrowheads="1"/>
                    </pic:cNvPicPr>
                  </pic:nvPicPr>
                  <pic:blipFill>
                    <a:blip r:embed="rId76"/>
                    <a:srcRect/>
                    <a:stretch>
                      <a:fillRect/>
                    </a:stretch>
                  </pic:blipFill>
                  <pic:spPr bwMode="auto">
                    <a:xfrm>
                      <a:off x="0" y="0"/>
                      <a:ext cx="5940425" cy="4052908"/>
                    </a:xfrm>
                    <a:prstGeom prst="rect">
                      <a:avLst/>
                    </a:prstGeom>
                    <a:noFill/>
                    <a:ln w="9525">
                      <a:noFill/>
                      <a:miter lim="800000"/>
                      <a:headEnd/>
                      <a:tailEnd/>
                    </a:ln>
                  </pic:spPr>
                </pic:pic>
              </a:graphicData>
            </a:graphic>
          </wp:inline>
        </w:drawing>
      </w:r>
      <w:r w:rsidR="000600C3" w:rsidRPr="000600C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600C3">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5940425" cy="8386922"/>
            <wp:effectExtent l="19050" t="0" r="3175" b="0"/>
            <wp:docPr id="5" name="Рисунок 5" descr="F:\В газету\Графика\04_Ванюти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В газету\Графика\04_Ванютино.png"/>
                    <pic:cNvPicPr>
                      <a:picLocks noChangeAspect="1" noChangeArrowheads="1"/>
                    </pic:cNvPicPr>
                  </pic:nvPicPr>
                  <pic:blipFill>
                    <a:blip r:embed="rId77"/>
                    <a:srcRect/>
                    <a:stretch>
                      <a:fillRect/>
                    </a:stretch>
                  </pic:blipFill>
                  <pic:spPr bwMode="auto">
                    <a:xfrm>
                      <a:off x="0" y="0"/>
                      <a:ext cx="5940425" cy="8386922"/>
                    </a:xfrm>
                    <a:prstGeom prst="rect">
                      <a:avLst/>
                    </a:prstGeom>
                    <a:noFill/>
                    <a:ln w="9525">
                      <a:noFill/>
                      <a:miter lim="800000"/>
                      <a:headEnd/>
                      <a:tailEnd/>
                    </a:ln>
                  </pic:spPr>
                </pic:pic>
              </a:graphicData>
            </a:graphic>
          </wp:inline>
        </w:drawing>
      </w:r>
      <w:r w:rsidR="000600C3" w:rsidRPr="000600C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600C3">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5940425" cy="2921267"/>
            <wp:effectExtent l="19050" t="0" r="3175" b="0"/>
            <wp:docPr id="7" name="Рисунок 7" descr="F:\В газету\Графика\05_Гвозд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В газету\Графика\05_Гвоздки.png"/>
                    <pic:cNvPicPr>
                      <a:picLocks noChangeAspect="1" noChangeArrowheads="1"/>
                    </pic:cNvPicPr>
                  </pic:nvPicPr>
                  <pic:blipFill>
                    <a:blip r:embed="rId78"/>
                    <a:srcRect/>
                    <a:stretch>
                      <a:fillRect/>
                    </a:stretch>
                  </pic:blipFill>
                  <pic:spPr bwMode="auto">
                    <a:xfrm>
                      <a:off x="0" y="0"/>
                      <a:ext cx="5940425" cy="2921267"/>
                    </a:xfrm>
                    <a:prstGeom prst="rect">
                      <a:avLst/>
                    </a:prstGeom>
                    <a:noFill/>
                    <a:ln w="9525">
                      <a:noFill/>
                      <a:miter lim="800000"/>
                      <a:headEnd/>
                      <a:tailEnd/>
                    </a:ln>
                  </pic:spPr>
                </pic:pic>
              </a:graphicData>
            </a:graphic>
          </wp:inline>
        </w:drawing>
      </w:r>
      <w:r w:rsidR="000600C3" w:rsidRPr="000600C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600C3">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5940425" cy="4345062"/>
            <wp:effectExtent l="19050" t="0" r="3175" b="0"/>
            <wp:docPr id="8" name="Рисунок 8" descr="F:\В газету\Графика\06_Добывал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В газету\Графика\06_Добывалово.jpg"/>
                    <pic:cNvPicPr>
                      <a:picLocks noChangeAspect="1" noChangeArrowheads="1"/>
                    </pic:cNvPicPr>
                  </pic:nvPicPr>
                  <pic:blipFill>
                    <a:blip r:embed="rId79" cstate="print"/>
                    <a:srcRect/>
                    <a:stretch>
                      <a:fillRect/>
                    </a:stretch>
                  </pic:blipFill>
                  <pic:spPr bwMode="auto">
                    <a:xfrm>
                      <a:off x="0" y="0"/>
                      <a:ext cx="5940425" cy="4345062"/>
                    </a:xfrm>
                    <a:prstGeom prst="rect">
                      <a:avLst/>
                    </a:prstGeom>
                    <a:noFill/>
                    <a:ln w="9525">
                      <a:noFill/>
                      <a:miter lim="800000"/>
                      <a:headEnd/>
                      <a:tailEnd/>
                    </a:ln>
                  </pic:spPr>
                </pic:pic>
              </a:graphicData>
            </a:graphic>
          </wp:inline>
        </w:drawing>
      </w:r>
      <w:r w:rsidR="000600C3" w:rsidRPr="000600C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600C3">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5940425" cy="4200943"/>
            <wp:effectExtent l="19050" t="0" r="3175" b="0"/>
            <wp:docPr id="9" name="Рисунок 9" descr="F:\В газету\Графика\07_Зелёная_Рощ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В газету\Графика\07_Зелёная_Роща.png"/>
                    <pic:cNvPicPr>
                      <a:picLocks noChangeAspect="1" noChangeArrowheads="1"/>
                    </pic:cNvPicPr>
                  </pic:nvPicPr>
                  <pic:blipFill>
                    <a:blip r:embed="rId80"/>
                    <a:srcRect/>
                    <a:stretch>
                      <a:fillRect/>
                    </a:stretch>
                  </pic:blipFill>
                  <pic:spPr bwMode="auto">
                    <a:xfrm>
                      <a:off x="0" y="0"/>
                      <a:ext cx="5940425" cy="4200943"/>
                    </a:xfrm>
                    <a:prstGeom prst="rect">
                      <a:avLst/>
                    </a:prstGeom>
                    <a:noFill/>
                    <a:ln w="9525">
                      <a:noFill/>
                      <a:miter lim="800000"/>
                      <a:headEnd/>
                      <a:tailEnd/>
                    </a:ln>
                  </pic:spPr>
                </pic:pic>
              </a:graphicData>
            </a:graphic>
          </wp:inline>
        </w:drawing>
      </w:r>
      <w:r w:rsidR="000600C3" w:rsidRPr="000600C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600C3">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5940425" cy="4202495"/>
            <wp:effectExtent l="19050" t="0" r="3175" b="0"/>
            <wp:docPr id="10" name="Рисунок 10" descr="F:\В газету\Графика\08_Костелё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В газету\Графика\08_Костелёво.png"/>
                    <pic:cNvPicPr>
                      <a:picLocks noChangeAspect="1" noChangeArrowheads="1"/>
                    </pic:cNvPicPr>
                  </pic:nvPicPr>
                  <pic:blipFill>
                    <a:blip r:embed="rId81"/>
                    <a:srcRect/>
                    <a:stretch>
                      <a:fillRect/>
                    </a:stretch>
                  </pic:blipFill>
                  <pic:spPr bwMode="auto">
                    <a:xfrm>
                      <a:off x="0" y="0"/>
                      <a:ext cx="5940425" cy="4202495"/>
                    </a:xfrm>
                    <a:prstGeom prst="rect">
                      <a:avLst/>
                    </a:prstGeom>
                    <a:noFill/>
                    <a:ln w="9525">
                      <a:noFill/>
                      <a:miter lim="800000"/>
                      <a:headEnd/>
                      <a:tailEnd/>
                    </a:ln>
                  </pic:spPr>
                </pic:pic>
              </a:graphicData>
            </a:graphic>
          </wp:inline>
        </w:drawing>
      </w:r>
      <w:r w:rsidR="000600C3" w:rsidRPr="000600C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600C3">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5940425" cy="7170787"/>
            <wp:effectExtent l="19050" t="0" r="3175" b="0"/>
            <wp:docPr id="11" name="Рисунок 11" descr="F:\В газету\Графика\09_с.Едр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В газету\Графика\09_с.Едрово.jpg"/>
                    <pic:cNvPicPr>
                      <a:picLocks noChangeAspect="1" noChangeArrowheads="1"/>
                    </pic:cNvPicPr>
                  </pic:nvPicPr>
                  <pic:blipFill>
                    <a:blip r:embed="rId82" cstate="print"/>
                    <a:srcRect/>
                    <a:stretch>
                      <a:fillRect/>
                    </a:stretch>
                  </pic:blipFill>
                  <pic:spPr bwMode="auto">
                    <a:xfrm>
                      <a:off x="0" y="0"/>
                      <a:ext cx="5940425" cy="7170787"/>
                    </a:xfrm>
                    <a:prstGeom prst="rect">
                      <a:avLst/>
                    </a:prstGeom>
                    <a:noFill/>
                    <a:ln w="9525">
                      <a:noFill/>
                      <a:miter lim="800000"/>
                      <a:headEnd/>
                      <a:tailEnd/>
                    </a:ln>
                  </pic:spPr>
                </pic:pic>
              </a:graphicData>
            </a:graphic>
          </wp:inline>
        </w:drawing>
      </w:r>
      <w:r w:rsidR="000600C3" w:rsidRPr="000600C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600C3">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5940425" cy="9059934"/>
            <wp:effectExtent l="19050" t="0" r="3175" b="0"/>
            <wp:docPr id="12" name="Рисунок 12" descr="F:\В газету\Графика\10_Макуши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В газету\Графика\10_Макушино.png"/>
                    <pic:cNvPicPr>
                      <a:picLocks noChangeAspect="1" noChangeArrowheads="1"/>
                    </pic:cNvPicPr>
                  </pic:nvPicPr>
                  <pic:blipFill>
                    <a:blip r:embed="rId83"/>
                    <a:srcRect/>
                    <a:stretch>
                      <a:fillRect/>
                    </a:stretch>
                  </pic:blipFill>
                  <pic:spPr bwMode="auto">
                    <a:xfrm>
                      <a:off x="0" y="0"/>
                      <a:ext cx="5940425" cy="9059934"/>
                    </a:xfrm>
                    <a:prstGeom prst="rect">
                      <a:avLst/>
                    </a:prstGeom>
                    <a:noFill/>
                    <a:ln w="9525">
                      <a:noFill/>
                      <a:miter lim="800000"/>
                      <a:headEnd/>
                      <a:tailEnd/>
                    </a:ln>
                  </pic:spPr>
                </pic:pic>
              </a:graphicData>
            </a:graphic>
          </wp:inline>
        </w:drawing>
      </w:r>
      <w:r w:rsidR="000600C3" w:rsidRPr="000600C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600C3">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5940425" cy="8386922"/>
            <wp:effectExtent l="19050" t="0" r="3175" b="0"/>
            <wp:docPr id="13" name="Рисунок 13" descr="F:\В газету\Графика\11_Марк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В газету\Графика\11_Марково.png"/>
                    <pic:cNvPicPr>
                      <a:picLocks noChangeAspect="1" noChangeArrowheads="1"/>
                    </pic:cNvPicPr>
                  </pic:nvPicPr>
                  <pic:blipFill>
                    <a:blip r:embed="rId84"/>
                    <a:srcRect/>
                    <a:stretch>
                      <a:fillRect/>
                    </a:stretch>
                  </pic:blipFill>
                  <pic:spPr bwMode="auto">
                    <a:xfrm>
                      <a:off x="0" y="0"/>
                      <a:ext cx="5940425" cy="8386922"/>
                    </a:xfrm>
                    <a:prstGeom prst="rect">
                      <a:avLst/>
                    </a:prstGeom>
                    <a:noFill/>
                    <a:ln w="9525">
                      <a:noFill/>
                      <a:miter lim="800000"/>
                      <a:headEnd/>
                      <a:tailEnd/>
                    </a:ln>
                  </pic:spPr>
                </pic:pic>
              </a:graphicData>
            </a:graphic>
          </wp:inline>
        </w:drawing>
      </w:r>
      <w:r w:rsidR="000600C3" w:rsidRPr="000600C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600C3">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5940425" cy="4202495"/>
            <wp:effectExtent l="19050" t="0" r="3175" b="0"/>
            <wp:docPr id="14" name="Рисунок 14" descr="F:\В газету\Графика\12_Навол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В газету\Графика\12_Наволок.png"/>
                    <pic:cNvPicPr>
                      <a:picLocks noChangeAspect="1" noChangeArrowheads="1"/>
                    </pic:cNvPicPr>
                  </pic:nvPicPr>
                  <pic:blipFill>
                    <a:blip r:embed="rId85"/>
                    <a:srcRect/>
                    <a:stretch>
                      <a:fillRect/>
                    </a:stretch>
                  </pic:blipFill>
                  <pic:spPr bwMode="auto">
                    <a:xfrm>
                      <a:off x="0" y="0"/>
                      <a:ext cx="5940425" cy="4202495"/>
                    </a:xfrm>
                    <a:prstGeom prst="rect">
                      <a:avLst/>
                    </a:prstGeom>
                    <a:noFill/>
                    <a:ln w="9525">
                      <a:noFill/>
                      <a:miter lim="800000"/>
                      <a:headEnd/>
                      <a:tailEnd/>
                    </a:ln>
                  </pic:spPr>
                </pic:pic>
              </a:graphicData>
            </a:graphic>
          </wp:inline>
        </w:drawing>
      </w:r>
      <w:r w:rsidR="000600C3" w:rsidRPr="000600C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600C3">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5940425" cy="4848037"/>
            <wp:effectExtent l="19050" t="0" r="3175" b="0"/>
            <wp:docPr id="15" name="Рисунок 15" descr="F:\В газету\Графика\13_Новая_Сите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В газету\Графика\13_Новая_Ситенка.png"/>
                    <pic:cNvPicPr>
                      <a:picLocks noChangeAspect="1" noChangeArrowheads="1"/>
                    </pic:cNvPicPr>
                  </pic:nvPicPr>
                  <pic:blipFill>
                    <a:blip r:embed="rId86" cstate="print"/>
                    <a:srcRect/>
                    <a:stretch>
                      <a:fillRect/>
                    </a:stretch>
                  </pic:blipFill>
                  <pic:spPr bwMode="auto">
                    <a:xfrm>
                      <a:off x="0" y="0"/>
                      <a:ext cx="5940425" cy="4848037"/>
                    </a:xfrm>
                    <a:prstGeom prst="rect">
                      <a:avLst/>
                    </a:prstGeom>
                    <a:noFill/>
                    <a:ln w="9525">
                      <a:noFill/>
                      <a:miter lim="800000"/>
                      <a:headEnd/>
                      <a:tailEnd/>
                    </a:ln>
                  </pic:spPr>
                </pic:pic>
              </a:graphicData>
            </a:graphic>
          </wp:inline>
        </w:drawing>
      </w:r>
      <w:r w:rsidR="000600C3" w:rsidRPr="000600C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600C3">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5940425" cy="3350694"/>
            <wp:effectExtent l="19050" t="0" r="3175" b="0"/>
            <wp:docPr id="16" name="Рисунок 16" descr="F:\В газету\Графика\14_Нови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В газету\Графика\14_Новинка.png"/>
                    <pic:cNvPicPr>
                      <a:picLocks noChangeAspect="1" noChangeArrowheads="1"/>
                    </pic:cNvPicPr>
                  </pic:nvPicPr>
                  <pic:blipFill>
                    <a:blip r:embed="rId87"/>
                    <a:srcRect/>
                    <a:stretch>
                      <a:fillRect/>
                    </a:stretch>
                  </pic:blipFill>
                  <pic:spPr bwMode="auto">
                    <a:xfrm>
                      <a:off x="0" y="0"/>
                      <a:ext cx="5940425" cy="3350694"/>
                    </a:xfrm>
                    <a:prstGeom prst="rect">
                      <a:avLst/>
                    </a:prstGeom>
                    <a:noFill/>
                    <a:ln w="9525">
                      <a:noFill/>
                      <a:miter lim="800000"/>
                      <a:headEnd/>
                      <a:tailEnd/>
                    </a:ln>
                  </pic:spPr>
                </pic:pic>
              </a:graphicData>
            </a:graphic>
          </wp:inline>
        </w:drawing>
      </w:r>
      <w:r w:rsidR="000600C3" w:rsidRPr="000600C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600C3">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5940425" cy="9538084"/>
            <wp:effectExtent l="19050" t="0" r="3175" b="0"/>
            <wp:docPr id="17" name="Рисунок 17" descr="F:\В газету\Графика\15_Пла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В газету\Графика\15_Плав.png"/>
                    <pic:cNvPicPr>
                      <a:picLocks noChangeAspect="1" noChangeArrowheads="1"/>
                    </pic:cNvPicPr>
                  </pic:nvPicPr>
                  <pic:blipFill>
                    <a:blip r:embed="rId88"/>
                    <a:srcRect/>
                    <a:stretch>
                      <a:fillRect/>
                    </a:stretch>
                  </pic:blipFill>
                  <pic:spPr bwMode="auto">
                    <a:xfrm>
                      <a:off x="0" y="0"/>
                      <a:ext cx="5940425" cy="9538084"/>
                    </a:xfrm>
                    <a:prstGeom prst="rect">
                      <a:avLst/>
                    </a:prstGeom>
                    <a:noFill/>
                    <a:ln w="9525">
                      <a:noFill/>
                      <a:miter lim="800000"/>
                      <a:headEnd/>
                      <a:tailEnd/>
                    </a:ln>
                  </pic:spPr>
                </pic:pic>
              </a:graphicData>
            </a:graphic>
          </wp:inline>
        </w:drawing>
      </w:r>
      <w:r w:rsidR="00BE03BB" w:rsidRPr="00BE03BB">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sidR="00BE03BB">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5940425" cy="4203830"/>
            <wp:effectExtent l="19050" t="0" r="3175" b="0"/>
            <wp:docPr id="18" name="Рисунок 18" descr="F:\В газету\Графика\16_Реч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В газету\Графика\16_Речка.png"/>
                    <pic:cNvPicPr>
                      <a:picLocks noChangeAspect="1" noChangeArrowheads="1"/>
                    </pic:cNvPicPr>
                  </pic:nvPicPr>
                  <pic:blipFill>
                    <a:blip r:embed="rId89"/>
                    <a:srcRect/>
                    <a:stretch>
                      <a:fillRect/>
                    </a:stretch>
                  </pic:blipFill>
                  <pic:spPr bwMode="auto">
                    <a:xfrm>
                      <a:off x="0" y="0"/>
                      <a:ext cx="5940425" cy="4203830"/>
                    </a:xfrm>
                    <a:prstGeom prst="rect">
                      <a:avLst/>
                    </a:prstGeom>
                    <a:noFill/>
                    <a:ln w="9525">
                      <a:noFill/>
                      <a:miter lim="800000"/>
                      <a:headEnd/>
                      <a:tailEnd/>
                    </a:ln>
                  </pic:spPr>
                </pic:pic>
              </a:graphicData>
            </a:graphic>
          </wp:inline>
        </w:drawing>
      </w:r>
      <w:r w:rsidR="00BE03BB" w:rsidRPr="00BE03B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E03BB">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5940425" cy="5656123"/>
            <wp:effectExtent l="19050" t="0" r="3175" b="0"/>
            <wp:docPr id="19" name="Рисунок 19" descr="F:\В газету\Графика\17_д.Рядч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В газету\Графика\17_д.Рядчино.jpg"/>
                    <pic:cNvPicPr>
                      <a:picLocks noChangeAspect="1" noChangeArrowheads="1"/>
                    </pic:cNvPicPr>
                  </pic:nvPicPr>
                  <pic:blipFill>
                    <a:blip r:embed="rId90" cstate="print"/>
                    <a:srcRect/>
                    <a:stretch>
                      <a:fillRect/>
                    </a:stretch>
                  </pic:blipFill>
                  <pic:spPr bwMode="auto">
                    <a:xfrm>
                      <a:off x="0" y="0"/>
                      <a:ext cx="5940425" cy="5656123"/>
                    </a:xfrm>
                    <a:prstGeom prst="rect">
                      <a:avLst/>
                    </a:prstGeom>
                    <a:noFill/>
                    <a:ln w="9525">
                      <a:noFill/>
                      <a:miter lim="800000"/>
                      <a:headEnd/>
                      <a:tailEnd/>
                    </a:ln>
                  </pic:spPr>
                </pic:pic>
              </a:graphicData>
            </a:graphic>
          </wp:inline>
        </w:drawing>
      </w:r>
      <w:r w:rsidR="00BE03BB" w:rsidRPr="00BE03B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E03BB">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5940425" cy="5577614"/>
            <wp:effectExtent l="19050" t="0" r="3175" b="0"/>
            <wp:docPr id="20" name="Рисунок 20" descr="F:\В газету\Графика\18_Селищ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В газету\Графика\18_Селище.png"/>
                    <pic:cNvPicPr>
                      <a:picLocks noChangeAspect="1" noChangeArrowheads="1"/>
                    </pic:cNvPicPr>
                  </pic:nvPicPr>
                  <pic:blipFill>
                    <a:blip r:embed="rId91"/>
                    <a:srcRect/>
                    <a:stretch>
                      <a:fillRect/>
                    </a:stretch>
                  </pic:blipFill>
                  <pic:spPr bwMode="auto">
                    <a:xfrm>
                      <a:off x="0" y="0"/>
                      <a:ext cx="5940425" cy="5577614"/>
                    </a:xfrm>
                    <a:prstGeom prst="rect">
                      <a:avLst/>
                    </a:prstGeom>
                    <a:noFill/>
                    <a:ln w="9525">
                      <a:noFill/>
                      <a:miter lim="800000"/>
                      <a:headEnd/>
                      <a:tailEnd/>
                    </a:ln>
                  </pic:spPr>
                </pic:pic>
              </a:graphicData>
            </a:graphic>
          </wp:inline>
        </w:drawing>
      </w:r>
      <w:r w:rsidR="00BE03BB" w:rsidRPr="00BE03B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E03BB">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5940425" cy="8386922"/>
            <wp:effectExtent l="19050" t="0" r="3175" b="0"/>
            <wp:docPr id="21" name="Рисунок 21" descr="F:\В газету\Графика\19_Семёнова_Го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В газету\Графика\19_Семёнова_Гора.png"/>
                    <pic:cNvPicPr>
                      <a:picLocks noChangeAspect="1" noChangeArrowheads="1"/>
                    </pic:cNvPicPr>
                  </pic:nvPicPr>
                  <pic:blipFill>
                    <a:blip r:embed="rId92"/>
                    <a:srcRect/>
                    <a:stretch>
                      <a:fillRect/>
                    </a:stretch>
                  </pic:blipFill>
                  <pic:spPr bwMode="auto">
                    <a:xfrm>
                      <a:off x="0" y="0"/>
                      <a:ext cx="5940425" cy="8386922"/>
                    </a:xfrm>
                    <a:prstGeom prst="rect">
                      <a:avLst/>
                    </a:prstGeom>
                    <a:noFill/>
                    <a:ln w="9525">
                      <a:noFill/>
                      <a:miter lim="800000"/>
                      <a:headEnd/>
                      <a:tailEnd/>
                    </a:ln>
                  </pic:spPr>
                </pic:pic>
              </a:graphicData>
            </a:graphic>
          </wp:inline>
        </w:drawing>
      </w:r>
      <w:r w:rsidR="00BE03BB" w:rsidRPr="00BE03B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E03BB">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5940425" cy="4203830"/>
            <wp:effectExtent l="19050" t="0" r="3175" b="0"/>
            <wp:docPr id="22" name="Рисунок 22" descr="F:\В газету\Графика\20_Среднее_Носаки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В газету\Графика\20_Среднее_Носакино.png"/>
                    <pic:cNvPicPr>
                      <a:picLocks noChangeAspect="1" noChangeArrowheads="1"/>
                    </pic:cNvPicPr>
                  </pic:nvPicPr>
                  <pic:blipFill>
                    <a:blip r:embed="rId93"/>
                    <a:srcRect/>
                    <a:stretch>
                      <a:fillRect/>
                    </a:stretch>
                  </pic:blipFill>
                  <pic:spPr bwMode="auto">
                    <a:xfrm>
                      <a:off x="0" y="0"/>
                      <a:ext cx="5940425" cy="4203830"/>
                    </a:xfrm>
                    <a:prstGeom prst="rect">
                      <a:avLst/>
                    </a:prstGeom>
                    <a:noFill/>
                    <a:ln w="9525">
                      <a:noFill/>
                      <a:miter lim="800000"/>
                      <a:headEnd/>
                      <a:tailEnd/>
                    </a:ln>
                  </pic:spPr>
                </pic:pic>
              </a:graphicData>
            </a:graphic>
          </wp:inline>
        </w:drawing>
      </w:r>
      <w:r w:rsidR="00BE03BB" w:rsidRPr="00BE03B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E03BB">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5940425" cy="4203167"/>
            <wp:effectExtent l="19050" t="0" r="3175" b="0"/>
            <wp:docPr id="23" name="Рисунок 23" descr="F:\В газету\Графика\21_ д.Старая Сит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В газету\Графика\21_ д.Старая Ситенка.jpg"/>
                    <pic:cNvPicPr>
                      <a:picLocks noChangeAspect="1" noChangeArrowheads="1"/>
                    </pic:cNvPicPr>
                  </pic:nvPicPr>
                  <pic:blipFill>
                    <a:blip r:embed="rId94" cstate="print"/>
                    <a:srcRect/>
                    <a:stretch>
                      <a:fillRect/>
                    </a:stretch>
                  </pic:blipFill>
                  <pic:spPr bwMode="auto">
                    <a:xfrm>
                      <a:off x="0" y="0"/>
                      <a:ext cx="5940425" cy="4203167"/>
                    </a:xfrm>
                    <a:prstGeom prst="rect">
                      <a:avLst/>
                    </a:prstGeom>
                    <a:noFill/>
                    <a:ln w="9525">
                      <a:noFill/>
                      <a:miter lim="800000"/>
                      <a:headEnd/>
                      <a:tailEnd/>
                    </a:ln>
                  </pic:spPr>
                </pic:pic>
              </a:graphicData>
            </a:graphic>
          </wp:inline>
        </w:drawing>
      </w:r>
      <w:r w:rsidR="00BE03BB" w:rsidRPr="00BE03B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E03BB">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5940425" cy="8402366"/>
            <wp:effectExtent l="19050" t="0" r="3175" b="0"/>
            <wp:docPr id="24" name="Рисунок 24" descr="F:\В газету\Графика\22_Стар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В газету\Графика\22_Старина.png"/>
                    <pic:cNvPicPr>
                      <a:picLocks noChangeAspect="1" noChangeArrowheads="1"/>
                    </pic:cNvPicPr>
                  </pic:nvPicPr>
                  <pic:blipFill>
                    <a:blip r:embed="rId95"/>
                    <a:srcRect/>
                    <a:stretch>
                      <a:fillRect/>
                    </a:stretch>
                  </pic:blipFill>
                  <pic:spPr bwMode="auto">
                    <a:xfrm>
                      <a:off x="0" y="0"/>
                      <a:ext cx="5940425" cy="8402366"/>
                    </a:xfrm>
                    <a:prstGeom prst="rect">
                      <a:avLst/>
                    </a:prstGeom>
                    <a:noFill/>
                    <a:ln w="9525">
                      <a:noFill/>
                      <a:miter lim="800000"/>
                      <a:headEnd/>
                      <a:tailEnd/>
                    </a:ln>
                  </pic:spPr>
                </pic:pic>
              </a:graphicData>
            </a:graphic>
          </wp:inline>
        </w:drawing>
      </w:r>
      <w:r w:rsidR="00BE03BB" w:rsidRPr="00BE03B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E03BB">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5940425" cy="8386922"/>
            <wp:effectExtent l="19050" t="0" r="3175" b="0"/>
            <wp:docPr id="25" name="Рисунок 25" descr="F:\В газету\Графика\23_Стар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В газету\Графика\23_Старово.png"/>
                    <pic:cNvPicPr>
                      <a:picLocks noChangeAspect="1" noChangeArrowheads="1"/>
                    </pic:cNvPicPr>
                  </pic:nvPicPr>
                  <pic:blipFill>
                    <a:blip r:embed="rId96"/>
                    <a:srcRect/>
                    <a:stretch>
                      <a:fillRect/>
                    </a:stretch>
                  </pic:blipFill>
                  <pic:spPr bwMode="auto">
                    <a:xfrm>
                      <a:off x="0" y="0"/>
                      <a:ext cx="5940425" cy="8386922"/>
                    </a:xfrm>
                    <a:prstGeom prst="rect">
                      <a:avLst/>
                    </a:prstGeom>
                    <a:noFill/>
                    <a:ln w="9525">
                      <a:noFill/>
                      <a:miter lim="800000"/>
                      <a:headEnd/>
                      <a:tailEnd/>
                    </a:ln>
                  </pic:spPr>
                </pic:pic>
              </a:graphicData>
            </a:graphic>
          </wp:inline>
        </w:drawing>
      </w:r>
      <w:r w:rsidR="00BE03BB" w:rsidRPr="00BE03B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E03BB">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5940425" cy="5585115"/>
            <wp:effectExtent l="19050" t="0" r="3175" b="0"/>
            <wp:docPr id="26" name="Рисунок 26" descr="F:\В газету\Графика\24_Труфан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В газету\Графика\24_Труфаново.png"/>
                    <pic:cNvPicPr>
                      <a:picLocks noChangeAspect="1" noChangeArrowheads="1"/>
                    </pic:cNvPicPr>
                  </pic:nvPicPr>
                  <pic:blipFill>
                    <a:blip r:embed="rId97"/>
                    <a:srcRect/>
                    <a:stretch>
                      <a:fillRect/>
                    </a:stretch>
                  </pic:blipFill>
                  <pic:spPr bwMode="auto">
                    <a:xfrm>
                      <a:off x="0" y="0"/>
                      <a:ext cx="5940425" cy="5585115"/>
                    </a:xfrm>
                    <a:prstGeom prst="rect">
                      <a:avLst/>
                    </a:prstGeom>
                    <a:noFill/>
                    <a:ln w="9525">
                      <a:noFill/>
                      <a:miter lim="800000"/>
                      <a:headEnd/>
                      <a:tailEnd/>
                    </a:ln>
                  </pic:spPr>
                </pic:pic>
              </a:graphicData>
            </a:graphic>
          </wp:inline>
        </w:drawing>
      </w:r>
      <w:r w:rsidR="00BE03BB" w:rsidRPr="00BE03B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E03BB">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5940425" cy="5492888"/>
            <wp:effectExtent l="19050" t="0" r="3175" b="0"/>
            <wp:docPr id="27" name="Рисунок 27" descr="F:\В газету\Графика\25_Харитоних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В газету\Графика\25_Харитониха.png"/>
                    <pic:cNvPicPr>
                      <a:picLocks noChangeAspect="1" noChangeArrowheads="1"/>
                    </pic:cNvPicPr>
                  </pic:nvPicPr>
                  <pic:blipFill>
                    <a:blip r:embed="rId98"/>
                    <a:srcRect/>
                    <a:stretch>
                      <a:fillRect/>
                    </a:stretch>
                  </pic:blipFill>
                  <pic:spPr bwMode="auto">
                    <a:xfrm>
                      <a:off x="0" y="0"/>
                      <a:ext cx="5940425" cy="5492888"/>
                    </a:xfrm>
                    <a:prstGeom prst="rect">
                      <a:avLst/>
                    </a:prstGeom>
                    <a:noFill/>
                    <a:ln w="9525">
                      <a:noFill/>
                      <a:miter lim="800000"/>
                      <a:headEnd/>
                      <a:tailEnd/>
                    </a:ln>
                  </pic:spPr>
                </pic:pic>
              </a:graphicData>
            </a:graphic>
          </wp:inline>
        </w:drawing>
      </w:r>
      <w:r w:rsidR="00BE03BB" w:rsidRPr="00BE03B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E03BB">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5940425" cy="4341196"/>
            <wp:effectExtent l="19050" t="0" r="3175" b="0"/>
            <wp:docPr id="28" name="Рисунок 28" descr="F:\В газету\Графика\26_д.Красил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В газету\Графика\26_д.Красилово.jpg"/>
                    <pic:cNvPicPr>
                      <a:picLocks noChangeAspect="1" noChangeArrowheads="1"/>
                    </pic:cNvPicPr>
                  </pic:nvPicPr>
                  <pic:blipFill>
                    <a:blip r:embed="rId99" cstate="print"/>
                    <a:srcRect/>
                    <a:stretch>
                      <a:fillRect/>
                    </a:stretch>
                  </pic:blipFill>
                  <pic:spPr bwMode="auto">
                    <a:xfrm>
                      <a:off x="0" y="0"/>
                      <a:ext cx="5940425" cy="4341196"/>
                    </a:xfrm>
                    <a:prstGeom prst="rect">
                      <a:avLst/>
                    </a:prstGeom>
                    <a:noFill/>
                    <a:ln w="9525">
                      <a:noFill/>
                      <a:miter lim="800000"/>
                      <a:headEnd/>
                      <a:tailEnd/>
                    </a:ln>
                  </pic:spPr>
                </pic:pic>
              </a:graphicData>
            </a:graphic>
          </wp:inline>
        </w:drawing>
      </w:r>
      <w:r w:rsidR="00D222A2">
        <w:rPr>
          <w:rFonts w:ascii="Times New Roman" w:eastAsia="Times New Roman" w:hAnsi="Times New Roman" w:cs="Times New Roman"/>
          <w:noProof/>
          <w:color w:val="000000"/>
          <w:w w:val="0"/>
          <w:sz w:val="0"/>
        </w:rPr>
        <w:lastRenderedPageBreak/>
        <w:drawing>
          <wp:inline distT="0" distB="0" distL="0" distR="0">
            <wp:extent cx="5940425" cy="8884196"/>
            <wp:effectExtent l="19050" t="0" r="3175" b="0"/>
            <wp:docPr id="2" name="Рисунок 1" descr="C:\Users\Admin\Downloads\СП_Едро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СП_Едровское.jpg"/>
                    <pic:cNvPicPr>
                      <a:picLocks noChangeAspect="1" noChangeArrowheads="1"/>
                    </pic:cNvPicPr>
                  </pic:nvPicPr>
                  <pic:blipFill>
                    <a:blip r:embed="rId100" cstate="print"/>
                    <a:srcRect/>
                    <a:stretch>
                      <a:fillRect/>
                    </a:stretch>
                  </pic:blipFill>
                  <pic:spPr bwMode="auto">
                    <a:xfrm>
                      <a:off x="0" y="0"/>
                      <a:ext cx="5940425" cy="8884196"/>
                    </a:xfrm>
                    <a:prstGeom prst="rect">
                      <a:avLst/>
                    </a:prstGeom>
                    <a:noFill/>
                    <a:ln w="9525">
                      <a:noFill/>
                      <a:miter lim="800000"/>
                      <a:headEnd/>
                      <a:tailEnd/>
                    </a:ln>
                  </pic:spPr>
                </pic:pic>
              </a:graphicData>
            </a:graphic>
          </wp:inline>
        </w:drawing>
      </w:r>
    </w:p>
    <w:tbl>
      <w:tblPr>
        <w:tblW w:w="5000" w:type="pct"/>
        <w:tblBorders>
          <w:top w:val="thickThinSmallGap" w:sz="24" w:space="0" w:color="003366"/>
          <w:left w:val="thickThinSmallGap" w:sz="24" w:space="0" w:color="003366"/>
          <w:bottom w:val="thinThickSmallGap" w:sz="24" w:space="0" w:color="003366"/>
          <w:right w:val="thinThickSmallGap" w:sz="24" w:space="0" w:color="003366"/>
          <w:insideH w:val="single" w:sz="4" w:space="0" w:color="auto"/>
          <w:insideV w:val="single" w:sz="4" w:space="0" w:color="auto"/>
        </w:tblBorders>
        <w:tblLook w:val="01E0"/>
      </w:tblPr>
      <w:tblGrid>
        <w:gridCol w:w="1970"/>
        <w:gridCol w:w="3057"/>
        <w:gridCol w:w="4544"/>
      </w:tblGrid>
      <w:tr w:rsidR="00D222A2" w:rsidRPr="00E9224F" w:rsidTr="00D005C4">
        <w:trPr>
          <w:trHeight w:val="1753"/>
        </w:trPr>
        <w:tc>
          <w:tcPr>
            <w:tcW w:w="1029" w:type="pct"/>
            <w:tcBorders>
              <w:top w:val="thickThinSmallGap" w:sz="24" w:space="0" w:color="003366"/>
              <w:left w:val="thickThinSmallGap" w:sz="24" w:space="0" w:color="003366"/>
              <w:bottom w:val="thinThickSmallGap" w:sz="24" w:space="0" w:color="003366"/>
              <w:right w:val="nil"/>
            </w:tcBorders>
          </w:tcPr>
          <w:p w:rsidR="00D222A2" w:rsidRPr="00D222A2" w:rsidRDefault="00D222A2" w:rsidP="00D005C4">
            <w:pPr>
              <w:pStyle w:val="a3"/>
              <w:spacing w:line="276" w:lineRule="auto"/>
              <w:rPr>
                <w:rFonts w:ascii="Times New Roman" w:hAnsi="Times New Roman"/>
                <w:b/>
                <w:sz w:val="16"/>
                <w:szCs w:val="16"/>
              </w:rPr>
            </w:pPr>
            <w:r w:rsidRPr="00D222A2">
              <w:rPr>
                <w:rFonts w:ascii="Times New Roman" w:hAnsi="Times New Roman"/>
                <w:b/>
                <w:sz w:val="16"/>
                <w:szCs w:val="16"/>
              </w:rPr>
              <w:lastRenderedPageBreak/>
              <w:t>Едровский   вестник</w:t>
            </w:r>
          </w:p>
          <w:p w:rsidR="00D222A2" w:rsidRPr="00D222A2" w:rsidRDefault="00D222A2" w:rsidP="00D005C4">
            <w:pPr>
              <w:pStyle w:val="a3"/>
              <w:spacing w:line="276" w:lineRule="auto"/>
              <w:rPr>
                <w:rFonts w:ascii="Times New Roman" w:hAnsi="Times New Roman"/>
                <w:sz w:val="16"/>
                <w:szCs w:val="16"/>
                <w:lang w:eastAsia="ar-SA"/>
              </w:rPr>
            </w:pPr>
          </w:p>
        </w:tc>
        <w:tc>
          <w:tcPr>
            <w:tcW w:w="1597" w:type="pct"/>
            <w:tcBorders>
              <w:top w:val="thickThinSmallGap" w:sz="24" w:space="0" w:color="003366"/>
              <w:left w:val="nil"/>
              <w:bottom w:val="thinThickSmallGap" w:sz="24" w:space="0" w:color="003366"/>
              <w:right w:val="nil"/>
            </w:tcBorders>
            <w:hideMark/>
          </w:tcPr>
          <w:p w:rsidR="00D222A2" w:rsidRPr="00D222A2" w:rsidRDefault="00D222A2" w:rsidP="00D005C4">
            <w:pPr>
              <w:pStyle w:val="a3"/>
              <w:spacing w:line="276" w:lineRule="auto"/>
              <w:rPr>
                <w:rFonts w:ascii="Times New Roman" w:hAnsi="Times New Roman"/>
                <w:sz w:val="16"/>
                <w:szCs w:val="16"/>
                <w:lang w:eastAsia="ar-SA"/>
              </w:rPr>
            </w:pPr>
            <w:r w:rsidRPr="00D222A2">
              <w:rPr>
                <w:rFonts w:ascii="Times New Roman" w:hAnsi="Times New Roman"/>
                <w:b/>
                <w:sz w:val="16"/>
                <w:szCs w:val="16"/>
              </w:rPr>
              <w:t>Адрес редакции-издателя</w:t>
            </w:r>
            <w:r w:rsidRPr="00D222A2">
              <w:rPr>
                <w:rFonts w:ascii="Times New Roman" w:hAnsi="Times New Roman"/>
                <w:sz w:val="16"/>
                <w:szCs w:val="16"/>
              </w:rPr>
              <w:t>: 175429</w:t>
            </w:r>
          </w:p>
          <w:p w:rsidR="00D222A2" w:rsidRPr="00D222A2" w:rsidRDefault="00D222A2" w:rsidP="00D005C4">
            <w:pPr>
              <w:pStyle w:val="a3"/>
              <w:spacing w:line="276" w:lineRule="auto"/>
              <w:rPr>
                <w:rFonts w:ascii="Times New Roman" w:hAnsi="Times New Roman"/>
                <w:sz w:val="16"/>
                <w:szCs w:val="16"/>
              </w:rPr>
            </w:pPr>
            <w:r w:rsidRPr="00D222A2">
              <w:rPr>
                <w:rFonts w:ascii="Times New Roman" w:hAnsi="Times New Roman"/>
                <w:sz w:val="16"/>
                <w:szCs w:val="16"/>
              </w:rPr>
              <w:t>с .Едрово, ул. Сосновая,  д. 54,</w:t>
            </w:r>
          </w:p>
          <w:p w:rsidR="00D222A2" w:rsidRPr="00D222A2" w:rsidRDefault="00D222A2" w:rsidP="00D005C4">
            <w:pPr>
              <w:pStyle w:val="a3"/>
              <w:spacing w:line="276" w:lineRule="auto"/>
              <w:rPr>
                <w:rFonts w:ascii="Times New Roman" w:hAnsi="Times New Roman"/>
                <w:sz w:val="16"/>
                <w:szCs w:val="16"/>
              </w:rPr>
            </w:pPr>
            <w:r w:rsidRPr="00D222A2">
              <w:rPr>
                <w:rFonts w:ascii="Times New Roman" w:hAnsi="Times New Roman"/>
                <w:sz w:val="16"/>
                <w:szCs w:val="16"/>
              </w:rPr>
              <w:t>Валдайского  района</w:t>
            </w:r>
          </w:p>
          <w:p w:rsidR="00D222A2" w:rsidRPr="00D222A2" w:rsidRDefault="00D222A2" w:rsidP="00D005C4">
            <w:pPr>
              <w:pStyle w:val="a3"/>
              <w:spacing w:line="276" w:lineRule="auto"/>
              <w:rPr>
                <w:rFonts w:ascii="Times New Roman" w:hAnsi="Times New Roman"/>
                <w:sz w:val="16"/>
                <w:szCs w:val="16"/>
              </w:rPr>
            </w:pPr>
            <w:r w:rsidRPr="00D222A2">
              <w:rPr>
                <w:rFonts w:ascii="Times New Roman" w:hAnsi="Times New Roman"/>
                <w:sz w:val="16"/>
                <w:szCs w:val="16"/>
              </w:rPr>
              <w:t>Новгородской области</w:t>
            </w:r>
          </w:p>
          <w:p w:rsidR="00D222A2" w:rsidRPr="00D222A2" w:rsidRDefault="00D222A2" w:rsidP="00D005C4">
            <w:pPr>
              <w:pStyle w:val="a3"/>
              <w:spacing w:line="276" w:lineRule="auto"/>
              <w:rPr>
                <w:rFonts w:ascii="Times New Roman" w:hAnsi="Times New Roman"/>
                <w:sz w:val="16"/>
                <w:szCs w:val="16"/>
              </w:rPr>
            </w:pPr>
            <w:r w:rsidRPr="00D222A2">
              <w:rPr>
                <w:rFonts w:ascii="Times New Roman" w:hAnsi="Times New Roman"/>
                <w:sz w:val="16"/>
                <w:szCs w:val="16"/>
              </w:rPr>
              <w:t xml:space="preserve">E-mail: </w:t>
            </w:r>
            <w:r w:rsidRPr="00D222A2">
              <w:rPr>
                <w:rFonts w:ascii="Times New Roman" w:hAnsi="Times New Roman"/>
                <w:sz w:val="16"/>
                <w:szCs w:val="16"/>
                <w:lang w:val="en-US"/>
              </w:rPr>
              <w:t>edrpos</w:t>
            </w:r>
            <w:r w:rsidRPr="00D222A2">
              <w:rPr>
                <w:rFonts w:ascii="Times New Roman" w:hAnsi="Times New Roman"/>
                <w:sz w:val="16"/>
                <w:szCs w:val="16"/>
              </w:rPr>
              <w:t>54@</w:t>
            </w:r>
            <w:r w:rsidRPr="00D222A2">
              <w:rPr>
                <w:rFonts w:ascii="Times New Roman" w:hAnsi="Times New Roman"/>
                <w:sz w:val="16"/>
                <w:szCs w:val="16"/>
                <w:lang w:val="en-US"/>
              </w:rPr>
              <w:t>mail</w:t>
            </w:r>
            <w:r w:rsidRPr="00D222A2">
              <w:rPr>
                <w:rFonts w:ascii="Times New Roman" w:hAnsi="Times New Roman"/>
                <w:sz w:val="16"/>
                <w:szCs w:val="16"/>
              </w:rPr>
              <w:t>.</w:t>
            </w:r>
            <w:r w:rsidRPr="00D222A2">
              <w:rPr>
                <w:rFonts w:ascii="Times New Roman" w:hAnsi="Times New Roman"/>
                <w:sz w:val="16"/>
                <w:szCs w:val="16"/>
                <w:lang w:val="en-US"/>
              </w:rPr>
              <w:t>ru</w:t>
            </w:r>
          </w:p>
          <w:p w:rsidR="00D222A2" w:rsidRPr="00D222A2" w:rsidRDefault="00D222A2" w:rsidP="00D005C4">
            <w:pPr>
              <w:pStyle w:val="a3"/>
              <w:spacing w:line="276" w:lineRule="auto"/>
              <w:rPr>
                <w:rFonts w:ascii="Times New Roman" w:hAnsi="Times New Roman"/>
                <w:sz w:val="16"/>
                <w:szCs w:val="16"/>
              </w:rPr>
            </w:pPr>
            <w:r w:rsidRPr="00D222A2">
              <w:rPr>
                <w:rFonts w:ascii="Times New Roman" w:hAnsi="Times New Roman"/>
                <w:b/>
                <w:sz w:val="16"/>
                <w:szCs w:val="16"/>
              </w:rPr>
              <w:t xml:space="preserve">Главный редактор: </w:t>
            </w:r>
            <w:r w:rsidRPr="00D222A2">
              <w:rPr>
                <w:rFonts w:ascii="Times New Roman" w:hAnsi="Times New Roman"/>
                <w:sz w:val="16"/>
                <w:szCs w:val="16"/>
              </w:rPr>
              <w:t xml:space="preserve"> Н.И.Егорова</w:t>
            </w:r>
          </w:p>
          <w:p w:rsidR="00D222A2" w:rsidRPr="00D222A2" w:rsidRDefault="00D222A2" w:rsidP="00D005C4">
            <w:pPr>
              <w:pStyle w:val="a3"/>
              <w:spacing w:line="276" w:lineRule="auto"/>
              <w:rPr>
                <w:rFonts w:ascii="Times New Roman" w:hAnsi="Times New Roman"/>
                <w:sz w:val="16"/>
                <w:szCs w:val="16"/>
              </w:rPr>
            </w:pPr>
            <w:r w:rsidRPr="00D222A2">
              <w:rPr>
                <w:rFonts w:ascii="Times New Roman" w:hAnsi="Times New Roman"/>
                <w:sz w:val="16"/>
                <w:szCs w:val="16"/>
              </w:rPr>
              <w:t>Телефон: 51-534</w:t>
            </w:r>
          </w:p>
          <w:p w:rsidR="00D222A2" w:rsidRPr="00D222A2" w:rsidRDefault="00D222A2" w:rsidP="00D005C4">
            <w:pPr>
              <w:pStyle w:val="a3"/>
              <w:spacing w:line="276" w:lineRule="auto"/>
              <w:rPr>
                <w:rFonts w:ascii="Times New Roman" w:hAnsi="Times New Roman"/>
                <w:sz w:val="16"/>
                <w:szCs w:val="16"/>
                <w:lang w:eastAsia="ar-SA"/>
              </w:rPr>
            </w:pPr>
            <w:r w:rsidRPr="00D222A2">
              <w:rPr>
                <w:rFonts w:ascii="Times New Roman" w:hAnsi="Times New Roman"/>
                <w:sz w:val="16"/>
                <w:szCs w:val="16"/>
              </w:rPr>
              <w:t>Факс: 51-272</w:t>
            </w:r>
          </w:p>
        </w:tc>
        <w:tc>
          <w:tcPr>
            <w:tcW w:w="2374" w:type="pct"/>
            <w:tcBorders>
              <w:top w:val="thickThinSmallGap" w:sz="24" w:space="0" w:color="003366"/>
              <w:left w:val="nil"/>
              <w:bottom w:val="thinThickSmallGap" w:sz="24" w:space="0" w:color="003366"/>
              <w:right w:val="thinThickSmallGap" w:sz="24" w:space="0" w:color="003366"/>
            </w:tcBorders>
          </w:tcPr>
          <w:p w:rsidR="00D222A2" w:rsidRPr="00D222A2" w:rsidRDefault="00D222A2" w:rsidP="00D005C4">
            <w:pPr>
              <w:pStyle w:val="a3"/>
              <w:spacing w:line="276" w:lineRule="auto"/>
              <w:rPr>
                <w:rFonts w:ascii="Times New Roman" w:hAnsi="Times New Roman"/>
                <w:sz w:val="16"/>
                <w:szCs w:val="16"/>
              </w:rPr>
            </w:pPr>
          </w:p>
          <w:p w:rsidR="00D222A2" w:rsidRPr="00D222A2" w:rsidRDefault="00D222A2" w:rsidP="00D005C4">
            <w:pPr>
              <w:pStyle w:val="a3"/>
              <w:spacing w:line="276" w:lineRule="auto"/>
              <w:rPr>
                <w:rFonts w:ascii="Times New Roman" w:hAnsi="Times New Roman"/>
                <w:sz w:val="16"/>
                <w:szCs w:val="16"/>
              </w:rPr>
            </w:pPr>
            <w:r w:rsidRPr="00D222A2">
              <w:rPr>
                <w:rFonts w:ascii="Times New Roman" w:hAnsi="Times New Roman"/>
                <w:sz w:val="16"/>
                <w:szCs w:val="16"/>
              </w:rPr>
              <w:t>Тираж 15 экземпляров</w:t>
            </w:r>
          </w:p>
          <w:p w:rsidR="00D222A2" w:rsidRPr="00D222A2" w:rsidRDefault="00D222A2" w:rsidP="00D005C4">
            <w:pPr>
              <w:pStyle w:val="a3"/>
              <w:spacing w:line="276" w:lineRule="auto"/>
              <w:rPr>
                <w:rFonts w:ascii="Times New Roman" w:hAnsi="Times New Roman"/>
                <w:sz w:val="16"/>
                <w:szCs w:val="16"/>
              </w:rPr>
            </w:pPr>
            <w:r w:rsidRPr="00D222A2">
              <w:rPr>
                <w:rFonts w:ascii="Times New Roman" w:hAnsi="Times New Roman"/>
                <w:b/>
                <w:sz w:val="16"/>
                <w:szCs w:val="16"/>
              </w:rPr>
              <w:t>Учредитель</w:t>
            </w:r>
            <w:r w:rsidRPr="00D222A2">
              <w:rPr>
                <w:rFonts w:ascii="Times New Roman" w:hAnsi="Times New Roman"/>
                <w:sz w:val="16"/>
                <w:szCs w:val="16"/>
              </w:rPr>
              <w:t xml:space="preserve">: Совет депутатов Едровского </w:t>
            </w:r>
          </w:p>
          <w:p w:rsidR="00D222A2" w:rsidRPr="00D222A2" w:rsidRDefault="00D222A2" w:rsidP="00D005C4">
            <w:pPr>
              <w:pStyle w:val="a3"/>
              <w:spacing w:line="276" w:lineRule="auto"/>
              <w:rPr>
                <w:rFonts w:ascii="Times New Roman" w:hAnsi="Times New Roman"/>
                <w:sz w:val="16"/>
                <w:szCs w:val="16"/>
              </w:rPr>
            </w:pPr>
            <w:r w:rsidRPr="00D222A2">
              <w:rPr>
                <w:rFonts w:ascii="Times New Roman" w:hAnsi="Times New Roman"/>
                <w:sz w:val="16"/>
                <w:szCs w:val="16"/>
              </w:rPr>
              <w:t>сельского поселения</w:t>
            </w:r>
          </w:p>
          <w:p w:rsidR="00D222A2" w:rsidRPr="00D222A2" w:rsidRDefault="00D222A2" w:rsidP="00D005C4">
            <w:pPr>
              <w:pStyle w:val="a3"/>
              <w:spacing w:line="276" w:lineRule="auto"/>
              <w:rPr>
                <w:rFonts w:ascii="Times New Roman" w:hAnsi="Times New Roman"/>
                <w:sz w:val="16"/>
                <w:szCs w:val="16"/>
              </w:rPr>
            </w:pPr>
          </w:p>
          <w:p w:rsidR="00D222A2" w:rsidRPr="00D222A2" w:rsidRDefault="00D222A2" w:rsidP="00D005C4">
            <w:pPr>
              <w:pStyle w:val="a3"/>
              <w:spacing w:line="276" w:lineRule="auto"/>
              <w:rPr>
                <w:rFonts w:ascii="Times New Roman" w:hAnsi="Times New Roman"/>
                <w:sz w:val="16"/>
                <w:szCs w:val="16"/>
              </w:rPr>
            </w:pPr>
            <w:r w:rsidRPr="00D222A2">
              <w:rPr>
                <w:rFonts w:ascii="Times New Roman" w:hAnsi="Times New Roman"/>
                <w:sz w:val="16"/>
                <w:szCs w:val="16"/>
              </w:rPr>
              <w:t>Материалы этого выпуска публикуются  бесплатно</w:t>
            </w:r>
          </w:p>
          <w:p w:rsidR="00D222A2" w:rsidRPr="00D222A2" w:rsidRDefault="00D222A2" w:rsidP="00D005C4">
            <w:pPr>
              <w:pStyle w:val="a3"/>
              <w:spacing w:line="276" w:lineRule="auto"/>
              <w:rPr>
                <w:rFonts w:ascii="Times New Roman" w:hAnsi="Times New Roman"/>
                <w:sz w:val="16"/>
                <w:szCs w:val="16"/>
              </w:rPr>
            </w:pPr>
          </w:p>
        </w:tc>
      </w:tr>
    </w:tbl>
    <w:p w:rsidR="005F5BD8" w:rsidRPr="000A1C36" w:rsidRDefault="005F5BD8" w:rsidP="000A1C36">
      <w:pPr>
        <w:rPr>
          <w:sz w:val="20"/>
          <w:szCs w:val="20"/>
        </w:rPr>
      </w:pPr>
    </w:p>
    <w:sectPr w:rsidR="005F5BD8" w:rsidRPr="000A1C36" w:rsidSect="00CD1644">
      <w:footerReference w:type="default" r:id="rId10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202B" w:rsidRDefault="00BD202B" w:rsidP="009C06EE">
      <w:pPr>
        <w:spacing w:after="0" w:line="240" w:lineRule="auto"/>
      </w:pPr>
      <w:r>
        <w:separator/>
      </w:r>
    </w:p>
  </w:endnote>
  <w:endnote w:type="continuationSeparator" w:id="1">
    <w:p w:rsidR="00BD202B" w:rsidRDefault="00BD202B" w:rsidP="009C06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39536"/>
    </w:sdtPr>
    <w:sdtContent>
      <w:p w:rsidR="00D005C4" w:rsidRDefault="00D005C4">
        <w:pPr>
          <w:pStyle w:val="a5"/>
          <w:jc w:val="center"/>
        </w:pPr>
        <w:fldSimple w:instr=" PAGE   \* MERGEFORMAT ">
          <w:r w:rsidR="00FD358F">
            <w:rPr>
              <w:noProof/>
            </w:rPr>
            <w:t>85</w:t>
          </w:r>
        </w:fldSimple>
      </w:p>
    </w:sdtContent>
  </w:sdt>
  <w:p w:rsidR="00D005C4" w:rsidRDefault="00D005C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202B" w:rsidRDefault="00BD202B" w:rsidP="009C06EE">
      <w:pPr>
        <w:spacing w:after="0" w:line="240" w:lineRule="auto"/>
      </w:pPr>
      <w:r>
        <w:separator/>
      </w:r>
    </w:p>
  </w:footnote>
  <w:footnote w:type="continuationSeparator" w:id="1">
    <w:p w:rsidR="00BD202B" w:rsidRDefault="00BD202B" w:rsidP="009C06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2">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3">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4">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5">
    <w:nsid w:val="04805123"/>
    <w:multiLevelType w:val="hybridMultilevel"/>
    <w:tmpl w:val="38243ACA"/>
    <w:lvl w:ilvl="0" w:tplc="9FFACDC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F5C66EE"/>
    <w:multiLevelType w:val="hybridMultilevel"/>
    <w:tmpl w:val="23CA830C"/>
    <w:lvl w:ilvl="0" w:tplc="CD362F0C">
      <w:start w:val="1"/>
      <w:numFmt w:val="decimal"/>
      <w:lvlText w:val="%1."/>
      <w:lvlJc w:val="left"/>
      <w:pPr>
        <w:ind w:left="1622" w:hanging="360"/>
      </w:pPr>
      <w:rPr>
        <w:b/>
      </w:rPr>
    </w:lvl>
    <w:lvl w:ilvl="1" w:tplc="04190019" w:tentative="1">
      <w:start w:val="1"/>
      <w:numFmt w:val="lowerLetter"/>
      <w:lvlText w:val="%2."/>
      <w:lvlJc w:val="left"/>
      <w:pPr>
        <w:ind w:left="2342" w:hanging="360"/>
      </w:pPr>
    </w:lvl>
    <w:lvl w:ilvl="2" w:tplc="0419001B" w:tentative="1">
      <w:start w:val="1"/>
      <w:numFmt w:val="lowerRoman"/>
      <w:lvlText w:val="%3."/>
      <w:lvlJc w:val="right"/>
      <w:pPr>
        <w:ind w:left="3062" w:hanging="180"/>
      </w:pPr>
    </w:lvl>
    <w:lvl w:ilvl="3" w:tplc="0419000F" w:tentative="1">
      <w:start w:val="1"/>
      <w:numFmt w:val="decimal"/>
      <w:lvlText w:val="%4."/>
      <w:lvlJc w:val="left"/>
      <w:pPr>
        <w:ind w:left="3782" w:hanging="360"/>
      </w:pPr>
    </w:lvl>
    <w:lvl w:ilvl="4" w:tplc="04190019" w:tentative="1">
      <w:start w:val="1"/>
      <w:numFmt w:val="lowerLetter"/>
      <w:lvlText w:val="%5."/>
      <w:lvlJc w:val="left"/>
      <w:pPr>
        <w:ind w:left="4502" w:hanging="360"/>
      </w:pPr>
    </w:lvl>
    <w:lvl w:ilvl="5" w:tplc="0419001B" w:tentative="1">
      <w:start w:val="1"/>
      <w:numFmt w:val="lowerRoman"/>
      <w:lvlText w:val="%6."/>
      <w:lvlJc w:val="right"/>
      <w:pPr>
        <w:ind w:left="5222" w:hanging="180"/>
      </w:pPr>
    </w:lvl>
    <w:lvl w:ilvl="6" w:tplc="0419000F" w:tentative="1">
      <w:start w:val="1"/>
      <w:numFmt w:val="decimal"/>
      <w:lvlText w:val="%7."/>
      <w:lvlJc w:val="left"/>
      <w:pPr>
        <w:ind w:left="5942" w:hanging="360"/>
      </w:pPr>
    </w:lvl>
    <w:lvl w:ilvl="7" w:tplc="04190019" w:tentative="1">
      <w:start w:val="1"/>
      <w:numFmt w:val="lowerLetter"/>
      <w:lvlText w:val="%8."/>
      <w:lvlJc w:val="left"/>
      <w:pPr>
        <w:ind w:left="6662" w:hanging="360"/>
      </w:pPr>
    </w:lvl>
    <w:lvl w:ilvl="8" w:tplc="0419001B" w:tentative="1">
      <w:start w:val="1"/>
      <w:numFmt w:val="lowerRoman"/>
      <w:lvlText w:val="%9."/>
      <w:lvlJc w:val="right"/>
      <w:pPr>
        <w:ind w:left="7382" w:hanging="180"/>
      </w:pPr>
    </w:lvl>
  </w:abstractNum>
  <w:abstractNum w:abstractNumId="7">
    <w:nsid w:val="16E57326"/>
    <w:multiLevelType w:val="hybridMultilevel"/>
    <w:tmpl w:val="96804A4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D744DE"/>
    <w:multiLevelType w:val="hybridMultilevel"/>
    <w:tmpl w:val="74EAD8FC"/>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F111418"/>
    <w:multiLevelType w:val="hybridMultilevel"/>
    <w:tmpl w:val="3AB45ABE"/>
    <w:lvl w:ilvl="0" w:tplc="C70221FE">
      <w:start w:val="1"/>
      <w:numFmt w:val="bullet"/>
      <w:lvlText w:val="-"/>
      <w:lvlJc w:val="left"/>
      <w:pPr>
        <w:ind w:left="2520" w:hanging="360"/>
      </w:pPr>
      <w:rPr>
        <w:rFonts w:ascii="Times New Roman" w:hAnsi="Times New Roman" w:cs="Times New Roman"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0">
    <w:nsid w:val="21207B91"/>
    <w:multiLevelType w:val="hybridMultilevel"/>
    <w:tmpl w:val="83CC8E8C"/>
    <w:lvl w:ilvl="0" w:tplc="A2041C64">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11">
    <w:nsid w:val="21EE5F73"/>
    <w:multiLevelType w:val="hybridMultilevel"/>
    <w:tmpl w:val="EE4A18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2710003"/>
    <w:multiLevelType w:val="hybridMultilevel"/>
    <w:tmpl w:val="30E633B6"/>
    <w:lvl w:ilvl="0" w:tplc="0419000F">
      <w:start w:val="1"/>
      <w:numFmt w:val="decimal"/>
      <w:lvlText w:val="%1."/>
      <w:lvlJc w:val="left"/>
      <w:pPr>
        <w:tabs>
          <w:tab w:val="num" w:pos="1211"/>
        </w:tabs>
        <w:ind w:left="1211" w:hanging="360"/>
      </w:p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3">
    <w:nsid w:val="2FF34C4C"/>
    <w:multiLevelType w:val="hybridMultilevel"/>
    <w:tmpl w:val="A75C1FF4"/>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52B6F64"/>
    <w:multiLevelType w:val="hybridMultilevel"/>
    <w:tmpl w:val="4158556C"/>
    <w:lvl w:ilvl="0" w:tplc="CFA6B368">
      <w:start w:val="7"/>
      <w:numFmt w:val="bullet"/>
      <w:lvlText w:val="—"/>
      <w:lvlJc w:val="left"/>
      <w:pPr>
        <w:tabs>
          <w:tab w:val="num" w:pos="1505"/>
        </w:tabs>
        <w:ind w:left="1505" w:hanging="945"/>
      </w:pPr>
      <w:rPr>
        <w:rFonts w:ascii="Times New Roman" w:eastAsia="Times New Roman" w:hAnsi="Times New Roman" w:cs="Times New Roman" w:hint="default"/>
      </w:rPr>
    </w:lvl>
    <w:lvl w:ilvl="1" w:tplc="04190003" w:tentative="1">
      <w:start w:val="1"/>
      <w:numFmt w:val="bullet"/>
      <w:lvlText w:val="o"/>
      <w:lvlJc w:val="left"/>
      <w:pPr>
        <w:tabs>
          <w:tab w:val="num" w:pos="1640"/>
        </w:tabs>
        <w:ind w:left="1640" w:hanging="360"/>
      </w:pPr>
      <w:rPr>
        <w:rFonts w:ascii="Courier New" w:hAnsi="Courier New" w:cs="Courier New" w:hint="default"/>
      </w:rPr>
    </w:lvl>
    <w:lvl w:ilvl="2" w:tplc="04190005" w:tentative="1">
      <w:start w:val="1"/>
      <w:numFmt w:val="bullet"/>
      <w:lvlText w:val=""/>
      <w:lvlJc w:val="left"/>
      <w:pPr>
        <w:tabs>
          <w:tab w:val="num" w:pos="2360"/>
        </w:tabs>
        <w:ind w:left="2360" w:hanging="360"/>
      </w:pPr>
      <w:rPr>
        <w:rFonts w:ascii="Wingdings" w:hAnsi="Wingdings" w:hint="default"/>
      </w:rPr>
    </w:lvl>
    <w:lvl w:ilvl="3" w:tplc="04190001" w:tentative="1">
      <w:start w:val="1"/>
      <w:numFmt w:val="bullet"/>
      <w:lvlText w:val=""/>
      <w:lvlJc w:val="left"/>
      <w:pPr>
        <w:tabs>
          <w:tab w:val="num" w:pos="3080"/>
        </w:tabs>
        <w:ind w:left="3080" w:hanging="360"/>
      </w:pPr>
      <w:rPr>
        <w:rFonts w:ascii="Symbol" w:hAnsi="Symbol" w:hint="default"/>
      </w:rPr>
    </w:lvl>
    <w:lvl w:ilvl="4" w:tplc="04190003" w:tentative="1">
      <w:start w:val="1"/>
      <w:numFmt w:val="bullet"/>
      <w:lvlText w:val="o"/>
      <w:lvlJc w:val="left"/>
      <w:pPr>
        <w:tabs>
          <w:tab w:val="num" w:pos="3800"/>
        </w:tabs>
        <w:ind w:left="3800" w:hanging="360"/>
      </w:pPr>
      <w:rPr>
        <w:rFonts w:ascii="Courier New" w:hAnsi="Courier New" w:cs="Courier New" w:hint="default"/>
      </w:rPr>
    </w:lvl>
    <w:lvl w:ilvl="5" w:tplc="04190005" w:tentative="1">
      <w:start w:val="1"/>
      <w:numFmt w:val="bullet"/>
      <w:lvlText w:val=""/>
      <w:lvlJc w:val="left"/>
      <w:pPr>
        <w:tabs>
          <w:tab w:val="num" w:pos="4520"/>
        </w:tabs>
        <w:ind w:left="4520" w:hanging="360"/>
      </w:pPr>
      <w:rPr>
        <w:rFonts w:ascii="Wingdings" w:hAnsi="Wingdings" w:hint="default"/>
      </w:rPr>
    </w:lvl>
    <w:lvl w:ilvl="6" w:tplc="04190001" w:tentative="1">
      <w:start w:val="1"/>
      <w:numFmt w:val="bullet"/>
      <w:lvlText w:val=""/>
      <w:lvlJc w:val="left"/>
      <w:pPr>
        <w:tabs>
          <w:tab w:val="num" w:pos="5240"/>
        </w:tabs>
        <w:ind w:left="5240" w:hanging="360"/>
      </w:pPr>
      <w:rPr>
        <w:rFonts w:ascii="Symbol" w:hAnsi="Symbol" w:hint="default"/>
      </w:rPr>
    </w:lvl>
    <w:lvl w:ilvl="7" w:tplc="04190003" w:tentative="1">
      <w:start w:val="1"/>
      <w:numFmt w:val="bullet"/>
      <w:lvlText w:val="o"/>
      <w:lvlJc w:val="left"/>
      <w:pPr>
        <w:tabs>
          <w:tab w:val="num" w:pos="5960"/>
        </w:tabs>
        <w:ind w:left="5960" w:hanging="360"/>
      </w:pPr>
      <w:rPr>
        <w:rFonts w:ascii="Courier New" w:hAnsi="Courier New" w:cs="Courier New" w:hint="default"/>
      </w:rPr>
    </w:lvl>
    <w:lvl w:ilvl="8" w:tplc="04190005" w:tentative="1">
      <w:start w:val="1"/>
      <w:numFmt w:val="bullet"/>
      <w:lvlText w:val=""/>
      <w:lvlJc w:val="left"/>
      <w:pPr>
        <w:tabs>
          <w:tab w:val="num" w:pos="6680"/>
        </w:tabs>
        <w:ind w:left="6680" w:hanging="360"/>
      </w:pPr>
      <w:rPr>
        <w:rFonts w:ascii="Wingdings" w:hAnsi="Wingdings" w:hint="default"/>
      </w:rPr>
    </w:lvl>
  </w:abstractNum>
  <w:abstractNum w:abstractNumId="15">
    <w:nsid w:val="3B7C505C"/>
    <w:multiLevelType w:val="singleLevel"/>
    <w:tmpl w:val="0419000F"/>
    <w:lvl w:ilvl="0">
      <w:start w:val="1"/>
      <w:numFmt w:val="decimal"/>
      <w:lvlText w:val="%1."/>
      <w:lvlJc w:val="left"/>
      <w:pPr>
        <w:tabs>
          <w:tab w:val="num" w:pos="360"/>
        </w:tabs>
        <w:ind w:left="360" w:hanging="360"/>
      </w:pPr>
    </w:lvl>
  </w:abstractNum>
  <w:abstractNum w:abstractNumId="16">
    <w:nsid w:val="3CE267B2"/>
    <w:multiLevelType w:val="hybridMultilevel"/>
    <w:tmpl w:val="A3B611FA"/>
    <w:lvl w:ilvl="0" w:tplc="04190001">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17">
    <w:nsid w:val="434B46C9"/>
    <w:multiLevelType w:val="hybridMultilevel"/>
    <w:tmpl w:val="928EDAD6"/>
    <w:lvl w:ilvl="0" w:tplc="0419000F">
      <w:start w:val="1"/>
      <w:numFmt w:val="decimal"/>
      <w:lvlText w:val="%1."/>
      <w:lvlJc w:val="left"/>
      <w:pPr>
        <w:tabs>
          <w:tab w:val="num" w:pos="1211"/>
        </w:tabs>
        <w:ind w:left="1211" w:hanging="360"/>
      </w:p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8">
    <w:nsid w:val="53D021D5"/>
    <w:multiLevelType w:val="hybridMultilevel"/>
    <w:tmpl w:val="AD5E66E8"/>
    <w:lvl w:ilvl="0" w:tplc="8E026F84">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3A10C930">
      <w:start w:val="1"/>
      <w:numFmt w:val="decimal"/>
      <w:lvlText w:val="%3."/>
      <w:lvlJc w:val="left"/>
      <w:pPr>
        <w:tabs>
          <w:tab w:val="num" w:pos="2160"/>
        </w:tabs>
        <w:ind w:left="2160" w:hanging="360"/>
      </w:pPr>
      <w:rPr>
        <w:b w:val="0"/>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5ED0209D"/>
    <w:multiLevelType w:val="hybridMultilevel"/>
    <w:tmpl w:val="DA42B3C4"/>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20">
    <w:nsid w:val="5F6F678E"/>
    <w:multiLevelType w:val="hybridMultilevel"/>
    <w:tmpl w:val="F968AB4C"/>
    <w:lvl w:ilvl="0" w:tplc="ED78B9B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nsid w:val="68F7151F"/>
    <w:multiLevelType w:val="hybridMultilevel"/>
    <w:tmpl w:val="F2C28C88"/>
    <w:lvl w:ilvl="0" w:tplc="CB88C70C">
      <w:start w:val="1"/>
      <w:numFmt w:val="decimal"/>
      <w:lvlText w:val="%1."/>
      <w:lvlJc w:val="left"/>
      <w:pPr>
        <w:tabs>
          <w:tab w:val="num" w:pos="2160"/>
        </w:tabs>
        <w:ind w:left="21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E075320"/>
    <w:multiLevelType w:val="hybridMultilevel"/>
    <w:tmpl w:val="EDC8C89E"/>
    <w:lvl w:ilvl="0" w:tplc="2CB0BFE2">
      <w:start w:val="1"/>
      <w:numFmt w:val="decimal"/>
      <w:lvlText w:val="%1."/>
      <w:lvlJc w:val="left"/>
      <w:pPr>
        <w:ind w:left="907" w:hanging="360"/>
      </w:pPr>
      <w:rPr>
        <w:rFonts w:hint="default"/>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abstractNum w:abstractNumId="23">
    <w:nsid w:val="720038F9"/>
    <w:multiLevelType w:val="hybridMultilevel"/>
    <w:tmpl w:val="284EB66C"/>
    <w:lvl w:ilvl="0" w:tplc="8E026F84">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0F">
      <w:start w:val="1"/>
      <w:numFmt w:val="decimal"/>
      <w:lvlText w:val="%3."/>
      <w:lvlJc w:val="left"/>
      <w:pPr>
        <w:tabs>
          <w:tab w:val="num" w:pos="2160"/>
        </w:tabs>
        <w:ind w:left="2160" w:hanging="360"/>
      </w:pPr>
      <w:rPr>
        <w:rFonts w:hint="default"/>
        <w:b/>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7F926661"/>
    <w:multiLevelType w:val="hybridMultilevel"/>
    <w:tmpl w:val="D2A831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14"/>
  </w:num>
  <w:num w:numId="7">
    <w:abstractNumId w:val="18"/>
  </w:num>
  <w:num w:numId="8">
    <w:abstractNumId w:val="10"/>
  </w:num>
  <w:num w:numId="9">
    <w:abstractNumId w:val="16"/>
  </w:num>
  <w:num w:numId="10">
    <w:abstractNumId w:val="11"/>
  </w:num>
  <w:num w:numId="11">
    <w:abstractNumId w:val="24"/>
  </w:num>
  <w:num w:numId="12">
    <w:abstractNumId w:val="7"/>
  </w:num>
  <w:num w:numId="13">
    <w:abstractNumId w:val="15"/>
    <w:lvlOverride w:ilvl="0">
      <w:startOverride w:val="1"/>
    </w:lvlOverride>
  </w:num>
  <w:num w:numId="14">
    <w:abstractNumId w:val="8"/>
  </w:num>
  <w:num w:numId="15">
    <w:abstractNumId w:val="17"/>
  </w:num>
  <w:num w:numId="16">
    <w:abstractNumId w:val="12"/>
  </w:num>
  <w:num w:numId="17">
    <w:abstractNumId w:val="5"/>
  </w:num>
  <w:num w:numId="18">
    <w:abstractNumId w:val="21"/>
  </w:num>
  <w:num w:numId="19">
    <w:abstractNumId w:val="23"/>
  </w:num>
  <w:num w:numId="20">
    <w:abstractNumId w:val="19"/>
  </w:num>
  <w:num w:numId="21">
    <w:abstractNumId w:val="9"/>
  </w:num>
  <w:num w:numId="22">
    <w:abstractNumId w:val="20"/>
  </w:num>
  <w:num w:numId="23">
    <w:abstractNumId w:val="6"/>
  </w:num>
  <w:num w:numId="24">
    <w:abstractNumId w:val="13"/>
  </w:num>
  <w:num w:numId="2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2C2C1C"/>
    <w:rsid w:val="00043DA4"/>
    <w:rsid w:val="000600C3"/>
    <w:rsid w:val="000A1C36"/>
    <w:rsid w:val="002C2C1C"/>
    <w:rsid w:val="004A23FF"/>
    <w:rsid w:val="005F5BD8"/>
    <w:rsid w:val="006343E6"/>
    <w:rsid w:val="00635B8D"/>
    <w:rsid w:val="006B2FA1"/>
    <w:rsid w:val="00891147"/>
    <w:rsid w:val="008D6CC2"/>
    <w:rsid w:val="009C06EE"/>
    <w:rsid w:val="00A43732"/>
    <w:rsid w:val="00B91218"/>
    <w:rsid w:val="00BD202B"/>
    <w:rsid w:val="00BE03BB"/>
    <w:rsid w:val="00CD1644"/>
    <w:rsid w:val="00D005C4"/>
    <w:rsid w:val="00D222A2"/>
    <w:rsid w:val="00D2512A"/>
    <w:rsid w:val="00E55AB8"/>
    <w:rsid w:val="00FD35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1644"/>
  </w:style>
  <w:style w:type="paragraph" w:styleId="1">
    <w:name w:val="heading 1"/>
    <w:basedOn w:val="a"/>
    <w:next w:val="a"/>
    <w:link w:val="10"/>
    <w:qFormat/>
    <w:rsid w:val="000A1C36"/>
    <w:pPr>
      <w:keepNext/>
      <w:tabs>
        <w:tab w:val="num" w:pos="0"/>
      </w:tabs>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0A1C36"/>
    <w:pPr>
      <w:keepNext/>
      <w:widowControl w:val="0"/>
      <w:suppressAutoHyphens/>
      <w:autoSpaceDE w:val="0"/>
      <w:spacing w:before="240" w:after="60" w:line="300" w:lineRule="auto"/>
      <w:ind w:firstLine="160"/>
      <w:jc w:val="both"/>
      <w:outlineLvl w:val="1"/>
    </w:pPr>
    <w:rPr>
      <w:rFonts w:ascii="Arial" w:eastAsia="Times New Roman" w:hAnsi="Arial" w:cs="Arial"/>
      <w:b/>
      <w:bCs/>
      <w:i/>
      <w:iCs/>
      <w:sz w:val="28"/>
      <w:szCs w:val="28"/>
      <w:lang w:eastAsia="ar-SA"/>
    </w:rPr>
  </w:style>
  <w:style w:type="paragraph" w:styleId="3">
    <w:name w:val="heading 3"/>
    <w:basedOn w:val="a"/>
    <w:next w:val="a"/>
    <w:link w:val="30"/>
    <w:qFormat/>
    <w:rsid w:val="000A1C36"/>
    <w:pPr>
      <w:keepNext/>
      <w:widowControl w:val="0"/>
      <w:suppressAutoHyphens/>
      <w:autoSpaceDE w:val="0"/>
      <w:spacing w:before="240" w:after="60" w:line="300" w:lineRule="auto"/>
      <w:ind w:firstLine="160"/>
      <w:jc w:val="both"/>
      <w:outlineLvl w:val="2"/>
    </w:pPr>
    <w:rPr>
      <w:rFonts w:ascii="Arial" w:eastAsia="Times New Roman" w:hAnsi="Arial" w:cs="Arial"/>
      <w:b/>
      <w:bCs/>
      <w:sz w:val="26"/>
      <w:szCs w:val="26"/>
      <w:lang w:eastAsia="ar-SA"/>
    </w:rPr>
  </w:style>
  <w:style w:type="paragraph" w:styleId="4">
    <w:name w:val="heading 4"/>
    <w:basedOn w:val="a"/>
    <w:next w:val="a"/>
    <w:link w:val="40"/>
    <w:qFormat/>
    <w:rsid w:val="000A1C36"/>
    <w:pPr>
      <w:keepNext/>
      <w:widowControl w:val="0"/>
      <w:suppressAutoHyphens/>
      <w:autoSpaceDE w:val="0"/>
      <w:spacing w:before="240" w:after="60" w:line="300" w:lineRule="auto"/>
      <w:ind w:firstLine="160"/>
      <w:jc w:val="both"/>
      <w:outlineLvl w:val="3"/>
    </w:pPr>
    <w:rPr>
      <w:rFonts w:ascii="Times New Roman" w:eastAsia="Times New Roman" w:hAnsi="Times New Roman" w:cs="Times New Roman"/>
      <w:b/>
      <w:bCs/>
      <w:sz w:val="28"/>
      <w:szCs w:val="28"/>
      <w:lang w:eastAsia="ar-SA"/>
    </w:rPr>
  </w:style>
  <w:style w:type="paragraph" w:styleId="5">
    <w:name w:val="heading 5"/>
    <w:basedOn w:val="a"/>
    <w:next w:val="a"/>
    <w:link w:val="50"/>
    <w:qFormat/>
    <w:rsid w:val="000A1C36"/>
    <w:pPr>
      <w:widowControl w:val="0"/>
      <w:suppressAutoHyphens/>
      <w:autoSpaceDE w:val="0"/>
      <w:spacing w:before="240" w:after="60" w:line="300" w:lineRule="auto"/>
      <w:ind w:firstLine="160"/>
      <w:jc w:val="both"/>
      <w:outlineLvl w:val="4"/>
    </w:pPr>
    <w:rPr>
      <w:rFonts w:ascii="Arial" w:eastAsia="Times New Roman" w:hAnsi="Arial" w:cs="Arial"/>
      <w:b/>
      <w:bCs/>
      <w:i/>
      <w:iCs/>
      <w:sz w:val="26"/>
      <w:szCs w:val="26"/>
      <w:lang w:eastAsia="ar-SA"/>
    </w:rPr>
  </w:style>
  <w:style w:type="paragraph" w:styleId="6">
    <w:name w:val="heading 6"/>
    <w:basedOn w:val="a"/>
    <w:next w:val="a"/>
    <w:link w:val="60"/>
    <w:qFormat/>
    <w:rsid w:val="000A1C36"/>
    <w:pPr>
      <w:widowControl w:val="0"/>
      <w:suppressAutoHyphens/>
      <w:autoSpaceDE w:val="0"/>
      <w:spacing w:before="240" w:after="60" w:line="300" w:lineRule="auto"/>
      <w:ind w:firstLine="160"/>
      <w:jc w:val="both"/>
      <w:outlineLvl w:val="5"/>
    </w:pPr>
    <w:rPr>
      <w:rFonts w:ascii="Times New Roman" w:eastAsia="Times New Roman" w:hAnsi="Times New Roman" w:cs="Times New Roman"/>
      <w:b/>
      <w:bCs/>
      <w:lang w:eastAsia="ar-SA"/>
    </w:rPr>
  </w:style>
  <w:style w:type="paragraph" w:styleId="7">
    <w:name w:val="heading 7"/>
    <w:basedOn w:val="a"/>
    <w:next w:val="a"/>
    <w:link w:val="70"/>
    <w:qFormat/>
    <w:rsid w:val="000A1C36"/>
    <w:pPr>
      <w:widowControl w:val="0"/>
      <w:suppressAutoHyphens/>
      <w:autoSpaceDE w:val="0"/>
      <w:spacing w:before="240" w:after="60" w:line="300" w:lineRule="auto"/>
      <w:ind w:firstLine="160"/>
      <w:jc w:val="both"/>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0A1C36"/>
    <w:pPr>
      <w:widowControl w:val="0"/>
      <w:suppressAutoHyphens/>
      <w:autoSpaceDE w:val="0"/>
      <w:spacing w:before="240" w:after="60" w:line="300" w:lineRule="auto"/>
      <w:ind w:firstLine="160"/>
      <w:jc w:val="both"/>
      <w:outlineLvl w:val="7"/>
    </w:pPr>
    <w:rPr>
      <w:rFonts w:ascii="Times New Roman" w:eastAsia="Times New Roman" w:hAnsi="Times New Roman" w:cs="Times New Roman"/>
      <w:i/>
      <w:iCs/>
      <w:sz w:val="24"/>
      <w:szCs w:val="24"/>
      <w:lang w:eastAsia="ar-SA"/>
    </w:rPr>
  </w:style>
  <w:style w:type="paragraph" w:styleId="9">
    <w:name w:val="heading 9"/>
    <w:basedOn w:val="a"/>
    <w:next w:val="a"/>
    <w:link w:val="90"/>
    <w:qFormat/>
    <w:rsid w:val="000A1C36"/>
    <w:pPr>
      <w:widowControl w:val="0"/>
      <w:suppressAutoHyphens/>
      <w:autoSpaceDE w:val="0"/>
      <w:spacing w:before="240" w:after="60" w:line="300" w:lineRule="auto"/>
      <w:ind w:firstLine="160"/>
      <w:jc w:val="both"/>
      <w:outlineLvl w:val="8"/>
    </w:pPr>
    <w:rPr>
      <w:rFonts w:ascii="Arial" w:eastAsia="Times New Roman" w:hAnsi="Arial" w:cs="Arial"/>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C2C1C"/>
    <w:pPr>
      <w:spacing w:after="0" w:line="240" w:lineRule="auto"/>
    </w:pPr>
    <w:rPr>
      <w:rFonts w:ascii="Calibri" w:eastAsia="Times New Roman" w:hAnsi="Calibri" w:cs="Times New Roman"/>
    </w:rPr>
  </w:style>
  <w:style w:type="character" w:customStyle="1" w:styleId="a4">
    <w:name w:val="Без интервала Знак"/>
    <w:basedOn w:val="a0"/>
    <w:link w:val="a3"/>
    <w:uiPriority w:val="1"/>
    <w:rsid w:val="002C2C1C"/>
    <w:rPr>
      <w:rFonts w:ascii="Calibri" w:eastAsia="Times New Roman" w:hAnsi="Calibri" w:cs="Times New Roman"/>
    </w:rPr>
  </w:style>
  <w:style w:type="paragraph" w:customStyle="1" w:styleId="11">
    <w:name w:val="Без интервала1"/>
    <w:qFormat/>
    <w:rsid w:val="000A1C36"/>
    <w:pPr>
      <w:spacing w:after="0" w:line="240" w:lineRule="auto"/>
    </w:pPr>
    <w:rPr>
      <w:rFonts w:ascii="Calibri" w:eastAsia="Times New Roman" w:hAnsi="Calibri" w:cs="Times New Roman"/>
    </w:rPr>
  </w:style>
  <w:style w:type="character" w:customStyle="1" w:styleId="10">
    <w:name w:val="Заголовок 1 Знак"/>
    <w:basedOn w:val="a0"/>
    <w:link w:val="1"/>
    <w:rsid w:val="000A1C36"/>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0A1C36"/>
    <w:rPr>
      <w:rFonts w:ascii="Arial" w:eastAsia="Times New Roman" w:hAnsi="Arial" w:cs="Arial"/>
      <w:b/>
      <w:bCs/>
      <w:i/>
      <w:iCs/>
      <w:sz w:val="28"/>
      <w:szCs w:val="28"/>
      <w:lang w:eastAsia="ar-SA"/>
    </w:rPr>
  </w:style>
  <w:style w:type="character" w:customStyle="1" w:styleId="30">
    <w:name w:val="Заголовок 3 Знак"/>
    <w:basedOn w:val="a0"/>
    <w:link w:val="3"/>
    <w:rsid w:val="000A1C36"/>
    <w:rPr>
      <w:rFonts w:ascii="Arial" w:eastAsia="Times New Roman" w:hAnsi="Arial" w:cs="Arial"/>
      <w:b/>
      <w:bCs/>
      <w:sz w:val="26"/>
      <w:szCs w:val="26"/>
      <w:lang w:eastAsia="ar-SA"/>
    </w:rPr>
  </w:style>
  <w:style w:type="character" w:customStyle="1" w:styleId="40">
    <w:name w:val="Заголовок 4 Знак"/>
    <w:basedOn w:val="a0"/>
    <w:link w:val="4"/>
    <w:rsid w:val="000A1C36"/>
    <w:rPr>
      <w:rFonts w:ascii="Times New Roman" w:eastAsia="Times New Roman" w:hAnsi="Times New Roman" w:cs="Times New Roman"/>
      <w:b/>
      <w:bCs/>
      <w:sz w:val="28"/>
      <w:szCs w:val="28"/>
      <w:lang w:eastAsia="ar-SA"/>
    </w:rPr>
  </w:style>
  <w:style w:type="character" w:customStyle="1" w:styleId="50">
    <w:name w:val="Заголовок 5 Знак"/>
    <w:basedOn w:val="a0"/>
    <w:link w:val="5"/>
    <w:rsid w:val="000A1C36"/>
    <w:rPr>
      <w:rFonts w:ascii="Arial" w:eastAsia="Times New Roman" w:hAnsi="Arial" w:cs="Arial"/>
      <w:b/>
      <w:bCs/>
      <w:i/>
      <w:iCs/>
      <w:sz w:val="26"/>
      <w:szCs w:val="26"/>
      <w:lang w:eastAsia="ar-SA"/>
    </w:rPr>
  </w:style>
  <w:style w:type="character" w:customStyle="1" w:styleId="60">
    <w:name w:val="Заголовок 6 Знак"/>
    <w:basedOn w:val="a0"/>
    <w:link w:val="6"/>
    <w:rsid w:val="000A1C36"/>
    <w:rPr>
      <w:rFonts w:ascii="Times New Roman" w:eastAsia="Times New Roman" w:hAnsi="Times New Roman" w:cs="Times New Roman"/>
      <w:b/>
      <w:bCs/>
      <w:lang w:eastAsia="ar-SA"/>
    </w:rPr>
  </w:style>
  <w:style w:type="character" w:customStyle="1" w:styleId="70">
    <w:name w:val="Заголовок 7 Знак"/>
    <w:basedOn w:val="a0"/>
    <w:link w:val="7"/>
    <w:rsid w:val="000A1C36"/>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0A1C36"/>
    <w:rPr>
      <w:rFonts w:ascii="Times New Roman" w:eastAsia="Times New Roman" w:hAnsi="Times New Roman" w:cs="Times New Roman"/>
      <w:i/>
      <w:iCs/>
      <w:sz w:val="24"/>
      <w:szCs w:val="24"/>
      <w:lang w:eastAsia="ar-SA"/>
    </w:rPr>
  </w:style>
  <w:style w:type="character" w:customStyle="1" w:styleId="90">
    <w:name w:val="Заголовок 9 Знак"/>
    <w:basedOn w:val="a0"/>
    <w:link w:val="9"/>
    <w:rsid w:val="000A1C36"/>
    <w:rPr>
      <w:rFonts w:ascii="Arial" w:eastAsia="Times New Roman" w:hAnsi="Arial" w:cs="Arial"/>
      <w:lang w:eastAsia="ar-SA"/>
    </w:rPr>
  </w:style>
  <w:style w:type="paragraph" w:styleId="a5">
    <w:name w:val="footer"/>
    <w:basedOn w:val="a"/>
    <w:link w:val="a6"/>
    <w:uiPriority w:val="99"/>
    <w:rsid w:val="000A1C36"/>
    <w:pPr>
      <w:widowControl w:val="0"/>
      <w:tabs>
        <w:tab w:val="center" w:pos="4677"/>
        <w:tab w:val="right" w:pos="9355"/>
      </w:tabs>
      <w:suppressAutoHyphens/>
      <w:autoSpaceDE w:val="0"/>
      <w:spacing w:after="0" w:line="300" w:lineRule="auto"/>
      <w:ind w:firstLine="160"/>
      <w:jc w:val="both"/>
    </w:pPr>
    <w:rPr>
      <w:rFonts w:ascii="Arial" w:eastAsia="Times New Roman" w:hAnsi="Arial" w:cs="Arial"/>
      <w:sz w:val="16"/>
      <w:szCs w:val="16"/>
      <w:lang w:eastAsia="ar-SA"/>
    </w:rPr>
  </w:style>
  <w:style w:type="character" w:customStyle="1" w:styleId="a6">
    <w:name w:val="Нижний колонтитул Знак"/>
    <w:basedOn w:val="a0"/>
    <w:link w:val="a5"/>
    <w:uiPriority w:val="99"/>
    <w:rsid w:val="000A1C36"/>
    <w:rPr>
      <w:rFonts w:ascii="Arial" w:eastAsia="Times New Roman" w:hAnsi="Arial" w:cs="Arial"/>
      <w:sz w:val="16"/>
      <w:szCs w:val="16"/>
      <w:lang w:eastAsia="ar-SA"/>
    </w:rPr>
  </w:style>
  <w:style w:type="paragraph" w:customStyle="1" w:styleId="ConsNonformat">
    <w:name w:val="ConsNonformat"/>
    <w:rsid w:val="000A1C36"/>
    <w:pPr>
      <w:widowControl w:val="0"/>
      <w:suppressAutoHyphens/>
      <w:autoSpaceDE w:val="0"/>
      <w:spacing w:after="0" w:line="240" w:lineRule="auto"/>
    </w:pPr>
    <w:rPr>
      <w:rFonts w:ascii="Courier New" w:eastAsia="Arial" w:hAnsi="Courier New" w:cs="Arial CYR"/>
      <w:sz w:val="20"/>
      <w:szCs w:val="20"/>
      <w:lang w:eastAsia="ar-SA"/>
    </w:rPr>
  </w:style>
  <w:style w:type="paragraph" w:customStyle="1" w:styleId="ConsNormal">
    <w:name w:val="ConsNormal"/>
    <w:rsid w:val="000A1C36"/>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rmal">
    <w:name w:val="ConsPlusNormal"/>
    <w:link w:val="ConsPlusNormal0"/>
    <w:rsid w:val="000A1C36"/>
    <w:pPr>
      <w:suppressAutoHyphens/>
      <w:autoSpaceDE w:val="0"/>
      <w:spacing w:after="0" w:line="240" w:lineRule="auto"/>
      <w:ind w:firstLine="720"/>
    </w:pPr>
    <w:rPr>
      <w:rFonts w:ascii="Arial" w:eastAsia="Arial" w:hAnsi="Arial" w:cs="Arial"/>
      <w:sz w:val="20"/>
      <w:szCs w:val="20"/>
      <w:lang w:eastAsia="ar-SA"/>
    </w:rPr>
  </w:style>
  <w:style w:type="character" w:styleId="a7">
    <w:name w:val="Hyperlink"/>
    <w:basedOn w:val="a0"/>
    <w:uiPriority w:val="99"/>
    <w:rsid w:val="000A1C36"/>
    <w:rPr>
      <w:color w:val="0000FF"/>
      <w:u w:val="single"/>
    </w:rPr>
  </w:style>
  <w:style w:type="paragraph" w:styleId="a8">
    <w:name w:val="Body Text"/>
    <w:basedOn w:val="a"/>
    <w:link w:val="a9"/>
    <w:semiHidden/>
    <w:rsid w:val="000A1C36"/>
    <w:pPr>
      <w:suppressAutoHyphens/>
      <w:spacing w:after="0" w:line="240" w:lineRule="auto"/>
      <w:jc w:val="both"/>
    </w:pPr>
    <w:rPr>
      <w:rFonts w:ascii="Times New Roman" w:eastAsia="Times New Roman" w:hAnsi="Times New Roman" w:cs="Times New Roman"/>
      <w:sz w:val="28"/>
      <w:szCs w:val="20"/>
      <w:lang w:eastAsia="ar-SA"/>
    </w:rPr>
  </w:style>
  <w:style w:type="character" w:customStyle="1" w:styleId="a9">
    <w:name w:val="Основной текст Знак"/>
    <w:basedOn w:val="a0"/>
    <w:link w:val="a8"/>
    <w:semiHidden/>
    <w:rsid w:val="000A1C36"/>
    <w:rPr>
      <w:rFonts w:ascii="Times New Roman" w:eastAsia="Times New Roman" w:hAnsi="Times New Roman" w:cs="Times New Roman"/>
      <w:sz w:val="28"/>
      <w:szCs w:val="20"/>
      <w:lang w:eastAsia="ar-SA"/>
    </w:rPr>
  </w:style>
  <w:style w:type="paragraph" w:customStyle="1" w:styleId="FR1">
    <w:name w:val="FR1"/>
    <w:rsid w:val="000A1C36"/>
    <w:pPr>
      <w:widowControl w:val="0"/>
      <w:suppressAutoHyphens/>
      <w:autoSpaceDE w:val="0"/>
      <w:spacing w:before="120" w:after="0" w:line="300" w:lineRule="auto"/>
      <w:ind w:left="80"/>
      <w:jc w:val="both"/>
    </w:pPr>
    <w:rPr>
      <w:rFonts w:ascii="Times New Roman" w:eastAsia="Arial" w:hAnsi="Times New Roman" w:cs="Times New Roman"/>
      <w:b/>
      <w:bCs/>
      <w:i/>
      <w:iCs/>
      <w:lang w:eastAsia="ar-SA"/>
    </w:rPr>
  </w:style>
  <w:style w:type="paragraph" w:customStyle="1" w:styleId="FR2">
    <w:name w:val="FR2"/>
    <w:rsid w:val="000A1C36"/>
    <w:pPr>
      <w:widowControl w:val="0"/>
      <w:suppressAutoHyphens/>
      <w:autoSpaceDE w:val="0"/>
      <w:spacing w:after="0" w:line="252" w:lineRule="auto"/>
      <w:ind w:firstLine="160"/>
      <w:jc w:val="both"/>
    </w:pPr>
    <w:rPr>
      <w:rFonts w:ascii="Times New Roman" w:eastAsia="Arial" w:hAnsi="Times New Roman" w:cs="Times New Roman"/>
      <w:sz w:val="18"/>
      <w:szCs w:val="18"/>
      <w:lang w:eastAsia="ar-SA"/>
    </w:rPr>
  </w:style>
  <w:style w:type="paragraph" w:styleId="aa">
    <w:name w:val="Title"/>
    <w:basedOn w:val="a"/>
    <w:next w:val="ab"/>
    <w:link w:val="ac"/>
    <w:qFormat/>
    <w:rsid w:val="000A1C36"/>
    <w:pPr>
      <w:widowControl w:val="0"/>
      <w:suppressAutoHyphens/>
      <w:autoSpaceDE w:val="0"/>
      <w:spacing w:after="0" w:line="252" w:lineRule="auto"/>
      <w:jc w:val="center"/>
    </w:pPr>
    <w:rPr>
      <w:rFonts w:ascii="Arial" w:eastAsia="Times New Roman" w:hAnsi="Arial" w:cs="Arial"/>
      <w:b/>
      <w:bCs/>
      <w:sz w:val="24"/>
      <w:szCs w:val="24"/>
      <w:lang w:eastAsia="ar-SA"/>
    </w:rPr>
  </w:style>
  <w:style w:type="character" w:customStyle="1" w:styleId="ac">
    <w:name w:val="Название Знак"/>
    <w:basedOn w:val="a0"/>
    <w:link w:val="aa"/>
    <w:rsid w:val="000A1C36"/>
    <w:rPr>
      <w:rFonts w:ascii="Arial" w:eastAsia="Times New Roman" w:hAnsi="Arial" w:cs="Arial"/>
      <w:b/>
      <w:bCs/>
      <w:sz w:val="24"/>
      <w:szCs w:val="24"/>
      <w:lang w:eastAsia="ar-SA"/>
    </w:rPr>
  </w:style>
  <w:style w:type="paragraph" w:styleId="ab">
    <w:name w:val="Subtitle"/>
    <w:basedOn w:val="a"/>
    <w:next w:val="a8"/>
    <w:link w:val="ad"/>
    <w:qFormat/>
    <w:rsid w:val="000A1C36"/>
    <w:pPr>
      <w:keepNext/>
      <w:widowControl w:val="0"/>
      <w:suppressAutoHyphens/>
      <w:autoSpaceDE w:val="0"/>
      <w:spacing w:before="240" w:after="120" w:line="300" w:lineRule="auto"/>
      <w:ind w:firstLine="160"/>
      <w:jc w:val="center"/>
    </w:pPr>
    <w:rPr>
      <w:rFonts w:ascii="Arial" w:eastAsia="MS Mincho" w:hAnsi="Arial" w:cs="Tahoma"/>
      <w:i/>
      <w:iCs/>
      <w:sz w:val="28"/>
      <w:szCs w:val="28"/>
      <w:lang w:eastAsia="ar-SA"/>
    </w:rPr>
  </w:style>
  <w:style w:type="character" w:customStyle="1" w:styleId="ad">
    <w:name w:val="Подзаголовок Знак"/>
    <w:basedOn w:val="a0"/>
    <w:link w:val="ab"/>
    <w:rsid w:val="000A1C36"/>
    <w:rPr>
      <w:rFonts w:ascii="Arial" w:eastAsia="MS Mincho" w:hAnsi="Arial" w:cs="Tahoma"/>
      <w:i/>
      <w:iCs/>
      <w:sz w:val="28"/>
      <w:szCs w:val="28"/>
      <w:lang w:eastAsia="ar-SA"/>
    </w:rPr>
  </w:style>
  <w:style w:type="paragraph" w:customStyle="1" w:styleId="31">
    <w:name w:val="Основной текст с отступом 31"/>
    <w:basedOn w:val="a"/>
    <w:rsid w:val="000A1C36"/>
    <w:pPr>
      <w:widowControl w:val="0"/>
      <w:suppressAutoHyphens/>
      <w:autoSpaceDE w:val="0"/>
      <w:spacing w:before="180" w:after="0" w:line="240" w:lineRule="auto"/>
      <w:ind w:left="160" w:firstLine="560"/>
      <w:jc w:val="both"/>
    </w:pPr>
    <w:rPr>
      <w:rFonts w:ascii="Arial" w:eastAsia="Times New Roman" w:hAnsi="Arial" w:cs="Arial"/>
      <w:sz w:val="24"/>
      <w:szCs w:val="16"/>
      <w:lang w:eastAsia="ar-SA"/>
    </w:rPr>
  </w:style>
  <w:style w:type="paragraph" w:styleId="ae">
    <w:name w:val="header"/>
    <w:basedOn w:val="a"/>
    <w:link w:val="af"/>
    <w:rsid w:val="000A1C36"/>
    <w:pPr>
      <w:widowControl w:val="0"/>
      <w:tabs>
        <w:tab w:val="center" w:pos="4677"/>
        <w:tab w:val="right" w:pos="9355"/>
      </w:tabs>
      <w:suppressAutoHyphens/>
      <w:autoSpaceDE w:val="0"/>
      <w:spacing w:after="0" w:line="300" w:lineRule="auto"/>
      <w:ind w:firstLine="160"/>
      <w:jc w:val="both"/>
    </w:pPr>
    <w:rPr>
      <w:rFonts w:ascii="Arial" w:eastAsia="Times New Roman" w:hAnsi="Arial" w:cs="Arial"/>
      <w:sz w:val="16"/>
      <w:szCs w:val="16"/>
      <w:lang w:eastAsia="ar-SA"/>
    </w:rPr>
  </w:style>
  <w:style w:type="character" w:customStyle="1" w:styleId="af">
    <w:name w:val="Верхний колонтитул Знак"/>
    <w:basedOn w:val="a0"/>
    <w:link w:val="ae"/>
    <w:rsid w:val="000A1C36"/>
    <w:rPr>
      <w:rFonts w:ascii="Arial" w:eastAsia="Times New Roman" w:hAnsi="Arial" w:cs="Arial"/>
      <w:sz w:val="16"/>
      <w:szCs w:val="16"/>
      <w:lang w:eastAsia="ar-SA"/>
    </w:rPr>
  </w:style>
  <w:style w:type="paragraph" w:styleId="12">
    <w:name w:val="toc 1"/>
    <w:basedOn w:val="a"/>
    <w:next w:val="a"/>
    <w:uiPriority w:val="39"/>
    <w:rsid w:val="000A1C36"/>
    <w:pPr>
      <w:widowControl w:val="0"/>
      <w:tabs>
        <w:tab w:val="right" w:leader="dot" w:pos="10206"/>
      </w:tabs>
      <w:suppressAutoHyphens/>
      <w:autoSpaceDE w:val="0"/>
      <w:spacing w:after="0" w:line="360" w:lineRule="auto"/>
      <w:jc w:val="both"/>
    </w:pPr>
    <w:rPr>
      <w:rFonts w:ascii="Arial" w:eastAsia="Times New Roman" w:hAnsi="Arial" w:cs="Arial"/>
      <w:sz w:val="20"/>
      <w:szCs w:val="28"/>
      <w:lang w:eastAsia="ar-SA"/>
    </w:rPr>
  </w:style>
  <w:style w:type="paragraph" w:customStyle="1" w:styleId="Web1">
    <w:name w:val="Обычный (Web)1"/>
    <w:basedOn w:val="a"/>
    <w:rsid w:val="000A1C36"/>
    <w:pPr>
      <w:suppressAutoHyphens/>
      <w:spacing w:before="100" w:after="100" w:line="240" w:lineRule="auto"/>
      <w:ind w:left="480" w:right="240"/>
      <w:jc w:val="both"/>
    </w:pPr>
    <w:rPr>
      <w:rFonts w:ascii="Verdana" w:eastAsia="Times New Roman" w:hAnsi="Verdana" w:cs="Arial"/>
      <w:color w:val="000000"/>
      <w:sz w:val="16"/>
      <w:szCs w:val="16"/>
      <w:lang w:eastAsia="ar-SA"/>
    </w:rPr>
  </w:style>
  <w:style w:type="paragraph" w:styleId="af0">
    <w:name w:val="List Paragraph"/>
    <w:basedOn w:val="a"/>
    <w:uiPriority w:val="34"/>
    <w:qFormat/>
    <w:rsid w:val="000A1C36"/>
    <w:pPr>
      <w:widowControl w:val="0"/>
      <w:suppressAutoHyphens/>
      <w:autoSpaceDE w:val="0"/>
      <w:spacing w:after="0" w:line="300" w:lineRule="auto"/>
      <w:ind w:left="708" w:firstLine="160"/>
      <w:jc w:val="both"/>
    </w:pPr>
    <w:rPr>
      <w:rFonts w:ascii="Arial" w:eastAsia="Times New Roman" w:hAnsi="Arial" w:cs="Arial"/>
      <w:sz w:val="16"/>
      <w:szCs w:val="16"/>
      <w:lang w:eastAsia="ar-SA"/>
    </w:rPr>
  </w:style>
  <w:style w:type="character" w:styleId="af1">
    <w:name w:val="FollowedHyperlink"/>
    <w:basedOn w:val="a0"/>
    <w:rsid w:val="000A1C36"/>
    <w:rPr>
      <w:color w:val="800080"/>
      <w:u w:val="single"/>
    </w:rPr>
  </w:style>
  <w:style w:type="paragraph" w:customStyle="1" w:styleId="Default">
    <w:name w:val="Default"/>
    <w:rsid w:val="000A1C3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2">
    <w:name w:val="Balloon Text"/>
    <w:basedOn w:val="a"/>
    <w:link w:val="af3"/>
    <w:rsid w:val="000A1C36"/>
    <w:pPr>
      <w:widowControl w:val="0"/>
      <w:suppressAutoHyphens/>
      <w:autoSpaceDE w:val="0"/>
      <w:spacing w:after="0" w:line="240" w:lineRule="auto"/>
      <w:ind w:firstLine="160"/>
      <w:jc w:val="both"/>
    </w:pPr>
    <w:rPr>
      <w:rFonts w:ascii="Tahoma" w:eastAsia="Times New Roman" w:hAnsi="Tahoma" w:cs="Tahoma"/>
      <w:sz w:val="16"/>
      <w:szCs w:val="16"/>
      <w:lang w:eastAsia="ar-SA"/>
    </w:rPr>
  </w:style>
  <w:style w:type="character" w:customStyle="1" w:styleId="af3">
    <w:name w:val="Текст выноски Знак"/>
    <w:basedOn w:val="a0"/>
    <w:link w:val="af2"/>
    <w:rsid w:val="000A1C36"/>
    <w:rPr>
      <w:rFonts w:ascii="Tahoma" w:eastAsia="Times New Roman" w:hAnsi="Tahoma" w:cs="Tahoma"/>
      <w:sz w:val="16"/>
      <w:szCs w:val="16"/>
      <w:lang w:eastAsia="ar-SA"/>
    </w:rPr>
  </w:style>
  <w:style w:type="paragraph" w:styleId="21">
    <w:name w:val="Body Text Indent 2"/>
    <w:basedOn w:val="a"/>
    <w:link w:val="22"/>
    <w:rsid w:val="000A1C36"/>
    <w:pPr>
      <w:widowControl w:val="0"/>
      <w:suppressAutoHyphens/>
      <w:autoSpaceDE w:val="0"/>
      <w:spacing w:after="120" w:line="480" w:lineRule="auto"/>
      <w:ind w:left="283" w:firstLine="160"/>
      <w:jc w:val="both"/>
    </w:pPr>
    <w:rPr>
      <w:rFonts w:ascii="Arial" w:eastAsia="Times New Roman" w:hAnsi="Arial" w:cs="Arial"/>
      <w:sz w:val="16"/>
      <w:szCs w:val="16"/>
      <w:lang w:eastAsia="ar-SA"/>
    </w:rPr>
  </w:style>
  <w:style w:type="character" w:customStyle="1" w:styleId="22">
    <w:name w:val="Основной текст с отступом 2 Знак"/>
    <w:basedOn w:val="a0"/>
    <w:link w:val="21"/>
    <w:rsid w:val="000A1C36"/>
    <w:rPr>
      <w:rFonts w:ascii="Arial" w:eastAsia="Times New Roman" w:hAnsi="Arial" w:cs="Arial"/>
      <w:sz w:val="16"/>
      <w:szCs w:val="16"/>
      <w:lang w:eastAsia="ar-SA"/>
    </w:rPr>
  </w:style>
  <w:style w:type="paragraph" w:customStyle="1" w:styleId="13">
    <w:name w:val="Верхний колонтитул1"/>
    <w:basedOn w:val="a"/>
    <w:rsid w:val="000A1C36"/>
    <w:pPr>
      <w:tabs>
        <w:tab w:val="center" w:pos="4153"/>
        <w:tab w:val="right" w:pos="8306"/>
      </w:tabs>
      <w:spacing w:after="0" w:line="240" w:lineRule="auto"/>
    </w:pPr>
    <w:rPr>
      <w:rFonts w:ascii="Arial" w:eastAsia="Times New Roman" w:hAnsi="Arial" w:cs="Arial"/>
      <w:position w:val="6"/>
      <w:sz w:val="24"/>
      <w:szCs w:val="24"/>
    </w:rPr>
  </w:style>
  <w:style w:type="paragraph" w:customStyle="1" w:styleId="ConsPlusTitle">
    <w:name w:val="ConsPlusTitle"/>
    <w:rsid w:val="000A1C36"/>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character" w:customStyle="1" w:styleId="WW8Num6z1">
    <w:name w:val="WW8Num6z1"/>
    <w:rsid w:val="000A1C36"/>
    <w:rPr>
      <w:rFonts w:ascii="Courier New" w:hAnsi="Courier New" w:cs="Courier New"/>
    </w:rPr>
  </w:style>
  <w:style w:type="character" w:customStyle="1" w:styleId="WW8Num105z1">
    <w:name w:val="WW8Num105z1"/>
    <w:rsid w:val="000A1C36"/>
    <w:rPr>
      <w:rFonts w:ascii="Times New Roman" w:eastAsia="Times New Roman" w:hAnsi="Times New Roman" w:cs="Times New Roman"/>
    </w:rPr>
  </w:style>
  <w:style w:type="paragraph" w:customStyle="1" w:styleId="14">
    <w:name w:val="Обычный 1"/>
    <w:basedOn w:val="a"/>
    <w:rsid w:val="000A1C36"/>
    <w:pPr>
      <w:spacing w:before="120" w:after="120" w:line="240" w:lineRule="auto"/>
      <w:ind w:firstLine="567"/>
      <w:jc w:val="both"/>
    </w:pPr>
    <w:rPr>
      <w:rFonts w:ascii="Times New Roman" w:eastAsia="Times New Roman" w:hAnsi="Times New Roman" w:cs="Times New Roman"/>
      <w:sz w:val="24"/>
      <w:szCs w:val="24"/>
      <w:lang w:eastAsia="zh-CN"/>
    </w:rPr>
  </w:style>
  <w:style w:type="paragraph" w:customStyle="1" w:styleId="310">
    <w:name w:val="Заголовок 3_1"/>
    <w:basedOn w:val="3"/>
    <w:next w:val="a"/>
    <w:rsid w:val="000A1C36"/>
    <w:pPr>
      <w:widowControl/>
      <w:suppressAutoHyphens w:val="0"/>
      <w:autoSpaceDE/>
      <w:spacing w:after="120" w:line="240" w:lineRule="auto"/>
      <w:ind w:firstLine="0"/>
      <w:jc w:val="left"/>
    </w:pPr>
    <w:rPr>
      <w:rFonts w:ascii="Times New Roman" w:hAnsi="Times New Roman" w:cs="Times New Roman"/>
      <w:sz w:val="24"/>
      <w:lang w:eastAsia="zh-CN"/>
    </w:rPr>
  </w:style>
  <w:style w:type="paragraph" w:customStyle="1" w:styleId="210">
    <w:name w:val="Заголовок 2_1"/>
    <w:basedOn w:val="2"/>
    <w:next w:val="a"/>
    <w:rsid w:val="000A1C36"/>
    <w:pPr>
      <w:widowControl/>
      <w:suppressAutoHyphens w:val="0"/>
      <w:autoSpaceDE/>
      <w:spacing w:after="120" w:line="240" w:lineRule="auto"/>
      <w:ind w:firstLine="0"/>
      <w:jc w:val="left"/>
    </w:pPr>
    <w:rPr>
      <w:rFonts w:ascii="Times New Roman" w:hAnsi="Times New Roman" w:cs="Times New Roman"/>
      <w:i w:val="0"/>
      <w:lang w:eastAsia="zh-CN"/>
    </w:rPr>
  </w:style>
  <w:style w:type="paragraph" w:styleId="32">
    <w:name w:val="toc 3"/>
    <w:basedOn w:val="a"/>
    <w:next w:val="a"/>
    <w:autoRedefine/>
    <w:uiPriority w:val="39"/>
    <w:rsid w:val="000A1C36"/>
    <w:pPr>
      <w:widowControl w:val="0"/>
      <w:suppressAutoHyphens/>
      <w:autoSpaceDE w:val="0"/>
      <w:spacing w:after="0" w:line="300" w:lineRule="auto"/>
      <w:ind w:left="320" w:firstLine="160"/>
      <w:jc w:val="both"/>
    </w:pPr>
    <w:rPr>
      <w:rFonts w:ascii="Arial" w:eastAsia="Times New Roman" w:hAnsi="Arial" w:cs="Arial"/>
      <w:sz w:val="16"/>
      <w:szCs w:val="16"/>
      <w:lang w:eastAsia="ar-SA"/>
    </w:rPr>
  </w:style>
  <w:style w:type="paragraph" w:customStyle="1" w:styleId="af4">
    <w:name w:val="Таблица_Текст слева"/>
    <w:basedOn w:val="a"/>
    <w:link w:val="af5"/>
    <w:rsid w:val="000A1C36"/>
    <w:pPr>
      <w:spacing w:after="0" w:line="240" w:lineRule="auto"/>
    </w:pPr>
    <w:rPr>
      <w:rFonts w:ascii="Times New Roman" w:eastAsia="Times New Roman" w:hAnsi="Times New Roman" w:cs="Times New Roman"/>
      <w:lang w:eastAsia="zh-CN"/>
    </w:rPr>
  </w:style>
  <w:style w:type="character" w:customStyle="1" w:styleId="af5">
    <w:name w:val="Таблица_Текст слева Знак"/>
    <w:link w:val="af4"/>
    <w:rsid w:val="000A1C36"/>
    <w:rPr>
      <w:rFonts w:ascii="Times New Roman" w:eastAsia="Times New Roman" w:hAnsi="Times New Roman" w:cs="Times New Roman"/>
      <w:lang w:eastAsia="zh-CN"/>
    </w:rPr>
  </w:style>
  <w:style w:type="paragraph" w:customStyle="1" w:styleId="af6">
    <w:name w:val="Таблица_Текст по центру + полужирный"/>
    <w:basedOn w:val="a"/>
    <w:next w:val="14"/>
    <w:rsid w:val="000A1C36"/>
    <w:pPr>
      <w:spacing w:after="0" w:line="240" w:lineRule="auto"/>
      <w:jc w:val="center"/>
    </w:pPr>
    <w:rPr>
      <w:rFonts w:ascii="Times New Roman" w:eastAsia="Times New Roman" w:hAnsi="Times New Roman" w:cs="Times New Roman"/>
      <w:b/>
      <w:bCs/>
      <w:szCs w:val="20"/>
      <w:lang w:eastAsia="zh-CN"/>
    </w:rPr>
  </w:style>
  <w:style w:type="paragraph" w:customStyle="1" w:styleId="af7">
    <w:name w:val="Таблица_Текст слева + полужирный"/>
    <w:basedOn w:val="af4"/>
    <w:next w:val="14"/>
    <w:rsid w:val="000A1C36"/>
    <w:rPr>
      <w:b/>
      <w:bCs/>
    </w:rPr>
  </w:style>
  <w:style w:type="character" w:customStyle="1" w:styleId="apple-converted-space">
    <w:name w:val="apple-converted-space"/>
    <w:basedOn w:val="a0"/>
    <w:rsid w:val="000A1C36"/>
  </w:style>
  <w:style w:type="paragraph" w:customStyle="1" w:styleId="s1">
    <w:name w:val="s_1"/>
    <w:basedOn w:val="a"/>
    <w:rsid w:val="000A1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0">
    <w:name w:val="Заголовок 1_1"/>
    <w:basedOn w:val="1"/>
    <w:next w:val="a"/>
    <w:rsid w:val="000A1C36"/>
    <w:pPr>
      <w:tabs>
        <w:tab w:val="clear" w:pos="0"/>
      </w:tabs>
      <w:suppressAutoHyphens w:val="0"/>
      <w:spacing w:before="240" w:after="120"/>
      <w:jc w:val="left"/>
    </w:pPr>
    <w:rPr>
      <w:bCs/>
      <w:caps/>
      <w:kern w:val="1"/>
      <w:sz w:val="32"/>
      <w:szCs w:val="32"/>
      <w:lang w:eastAsia="zh-CN"/>
    </w:rPr>
  </w:style>
  <w:style w:type="character" w:customStyle="1" w:styleId="ConsPlusNormal0">
    <w:name w:val="ConsPlusNormal Знак"/>
    <w:basedOn w:val="a0"/>
    <w:link w:val="ConsPlusNormal"/>
    <w:rsid w:val="000A1C36"/>
    <w:rPr>
      <w:rFonts w:ascii="Arial" w:eastAsia="Arial" w:hAnsi="Arial" w:cs="Arial"/>
      <w:sz w:val="20"/>
      <w:szCs w:val="20"/>
      <w:lang w:eastAsia="ar-SA"/>
    </w:rPr>
  </w:style>
  <w:style w:type="paragraph" w:customStyle="1" w:styleId="Iauiue">
    <w:name w:val="Iau?iue"/>
    <w:rsid w:val="000A1C36"/>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15">
    <w:name w:val="Знак1 Знак Знак Знак"/>
    <w:basedOn w:val="a"/>
    <w:rsid w:val="000A1C36"/>
    <w:pPr>
      <w:spacing w:after="60" w:line="240" w:lineRule="auto"/>
      <w:ind w:firstLine="709"/>
      <w:jc w:val="both"/>
    </w:pPr>
    <w:rPr>
      <w:rFonts w:ascii="Arial" w:eastAsia="Times New Roman" w:hAnsi="Arial" w:cs="Arial"/>
      <w:bCs/>
      <w:sz w:val="24"/>
      <w:szCs w:val="24"/>
    </w:rPr>
  </w:style>
  <w:style w:type="character" w:styleId="af8">
    <w:name w:val="Strong"/>
    <w:basedOn w:val="a0"/>
    <w:uiPriority w:val="22"/>
    <w:qFormat/>
    <w:rsid w:val="000A1C36"/>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D2139AC89719EFA3C9336981C21312C1F06F03AC3E93F0A87FCDA708B87CAC914982689C59BB16BDGAJ1H" TargetMode="External"/><Relationship Id="rId21" Type="http://schemas.openxmlformats.org/officeDocument/2006/relationships/hyperlink" Target="https://login.consultant.ru/link/?req=doc&amp;base=RZR&amp;n=287126&amp;rnd=299965.28231157&amp;dst=2175&amp;fld=134" TargetMode="External"/><Relationship Id="rId42" Type="http://schemas.openxmlformats.org/officeDocument/2006/relationships/hyperlink" Target="consultantplus://offline/ref=095BF710D703B322B76B7C766F62ED06ABDF156A09D52BA8C7F3039EE6EF88CC1D356E9Ex8K9I" TargetMode="External"/><Relationship Id="rId47" Type="http://schemas.openxmlformats.org/officeDocument/2006/relationships/hyperlink" Target="consultantplus://offline/ref=BF1E702A5A87DDEBBAA6FA302465D4EE7FF40FEED07F16609300A9C8A32281F4D607D971B5M1I" TargetMode="External"/><Relationship Id="rId63" Type="http://schemas.openxmlformats.org/officeDocument/2006/relationships/hyperlink" Target="consultantplus://offline/ref=A28274792AEEBC565F814EB41C829E6FB78B3B92A066B5D5993292CE910BCAD2E10A38E34BEBD0D5k3V3I" TargetMode="External"/><Relationship Id="rId68" Type="http://schemas.openxmlformats.org/officeDocument/2006/relationships/hyperlink" Target="consultantplus://offline/ref=D0FAEFF8279DC4DE6BC172D4B902255BF29216EA3DE20C6E27006AE39C12A16D5F5586CD6FA9628507wCI" TargetMode="External"/><Relationship Id="rId84" Type="http://schemas.openxmlformats.org/officeDocument/2006/relationships/image" Target="media/image11.png"/><Relationship Id="rId89"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hyperlink" Target="consultantplus://offline/ref=FA25E988EC5F7480609F194DC3135D9A77EA500086D676E2FE5865C445D7F9DFAE5351177A665F80b8P4O" TargetMode="External"/><Relationship Id="rId92"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consultantplus://offline/ref=729A98CFD6BFAE6E55FED9C06F9C319283EC991CB8C9895ACCF9828E780C64A945BB40CBDD7AC648G" TargetMode="External"/><Relationship Id="rId29" Type="http://schemas.openxmlformats.org/officeDocument/2006/relationships/hyperlink" Target="consultantplus://offline/ref=D253F89E3432ADCC70A94FAC5874B0A8826EF6739350115C903B611C30F39A3F502DC1D4673C8FBEqB0AJ" TargetMode="External"/><Relationship Id="rId11" Type="http://schemas.openxmlformats.org/officeDocument/2006/relationships/hyperlink" Target="consultantplus://offline/ref=2456C14A23B906D47083E2D625590C6D35CB361BACF316BDF7B4A7B5CCkB5EI" TargetMode="External"/><Relationship Id="rId24" Type="http://schemas.openxmlformats.org/officeDocument/2006/relationships/hyperlink" Target="https://login.consultant.ru/link/?req=doc&amp;base=RZR&amp;n=281669&amp;rnd=A62B227DFC5302713C9E41710070EA90&amp;dst=100165&amp;fld=134" TargetMode="External"/><Relationship Id="rId32" Type="http://schemas.openxmlformats.org/officeDocument/2006/relationships/hyperlink" Target="consultantplus://offline/ref=1713AF097427600873D80323E2C55AF5E54A3D13BB40CBC21BEACD3FB392837A53A9461A2BC4ED5AAFx5H" TargetMode="External"/><Relationship Id="rId37" Type="http://schemas.openxmlformats.org/officeDocument/2006/relationships/hyperlink" Target="https://login.consultant.ru/link/?req=doc&amp;base=RZR&amp;n=281669&amp;rnd=A62B227DFC5302713C9E41710070EA90&amp;dst=100177&amp;fld=134" TargetMode="External"/><Relationship Id="rId40" Type="http://schemas.openxmlformats.org/officeDocument/2006/relationships/hyperlink" Target="consultantplus://offline/ref=FA25E988EC5F7480609F194DC3135D9A77EA500086D676E2FE5865C445D7F9DFAE5351177A665F80b8P4O" TargetMode="External"/><Relationship Id="rId45" Type="http://schemas.openxmlformats.org/officeDocument/2006/relationships/hyperlink" Target="consultantplus://offline/ref=FA25E988EC5F7480609F194DC3135D9A77EA500086D676E2FE5865C445D7F9DFAE5351177A665F80b8P4O" TargetMode="External"/><Relationship Id="rId53" Type="http://schemas.openxmlformats.org/officeDocument/2006/relationships/hyperlink" Target="consultantplus://offline/ref=C81087E8B212044EF794667041EAC821FB08D6ACA6454E77AE52E64B08A5C885D5A54A8E32Q5I" TargetMode="External"/><Relationship Id="rId58" Type="http://schemas.openxmlformats.org/officeDocument/2006/relationships/hyperlink" Target="consultantplus://offline/ref=0DEF998E5ACBBA05B9E3BFBC0B01C00CC134D2C8D6D1B66E2216998F01C040AFD7161584k4e9I" TargetMode="External"/><Relationship Id="rId66" Type="http://schemas.openxmlformats.org/officeDocument/2006/relationships/hyperlink" Target="consultantplus://offline/ref=0DEF998E5ACBBA05B9E3BFBC0B01C00CC134D2C8D6D1B66E2216998F01C040AFD7161584k4e9I" TargetMode="External"/><Relationship Id="rId74" Type="http://schemas.openxmlformats.org/officeDocument/2006/relationships/image" Target="media/image1.png"/><Relationship Id="rId79" Type="http://schemas.openxmlformats.org/officeDocument/2006/relationships/image" Target="media/image6.jpeg"/><Relationship Id="rId87" Type="http://schemas.openxmlformats.org/officeDocument/2006/relationships/image" Target="media/image14.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consultantplus://offline/ref=C81087E8B212044EF794667041EAC821FB08D6ACA6454E77AE52E64B08A5C885D5A54A8E32Q5I" TargetMode="External"/><Relationship Id="rId82" Type="http://schemas.openxmlformats.org/officeDocument/2006/relationships/image" Target="media/image9.jpeg"/><Relationship Id="rId90" Type="http://schemas.openxmlformats.org/officeDocument/2006/relationships/image" Target="media/image17.jpeg"/><Relationship Id="rId95" Type="http://schemas.openxmlformats.org/officeDocument/2006/relationships/image" Target="media/image22.png"/><Relationship Id="rId19" Type="http://schemas.openxmlformats.org/officeDocument/2006/relationships/hyperlink" Target="https://login.consultant.ru/link/?req=doc&amp;base=RZR&amp;n=221444&amp;rnd=299965.313089806" TargetMode="External"/><Relationship Id="rId14" Type="http://schemas.openxmlformats.org/officeDocument/2006/relationships/hyperlink" Target="consultantplus://offline/ref=2456C14A23B906D47083E3D830590C6D35C8371CA1FC16BDF7B4A7B5CCBE387E125645B0A9B7B16Fk35AI" TargetMode="External"/><Relationship Id="rId22" Type="http://schemas.openxmlformats.org/officeDocument/2006/relationships/hyperlink" Target="https://login.consultant.ru/link/?req=doc&amp;base=RZR&amp;n=287126&amp;rnd=299965.2146024784&amp;dst=2104&amp;fld=134" TargetMode="External"/><Relationship Id="rId27" Type="http://schemas.openxmlformats.org/officeDocument/2006/relationships/hyperlink" Target="consultantplus://offline/ref=37579C62C0F54659137A2E4FD638379A226C126C35748256FBF741F9CAC4725213DFB81EqB75M" TargetMode="External"/><Relationship Id="rId30" Type="http://schemas.openxmlformats.org/officeDocument/2006/relationships/hyperlink" Target="consultantplus://offline/ref=C3AD016DF60785ABF0BC1BD8C1E2DA9F0A3F68C5E9C4FA8957F8B56C3B80C33597543858P6v1H" TargetMode="External"/><Relationship Id="rId35" Type="http://schemas.openxmlformats.org/officeDocument/2006/relationships/hyperlink" Target="consultantplus://offline/ref=9FAC175C14EA25F19DB3FECD0735F21CB8F818A0459FF99DF9FBBA53E33E7D8641A09BA4M1yCH" TargetMode="External"/><Relationship Id="rId43" Type="http://schemas.openxmlformats.org/officeDocument/2006/relationships/hyperlink" Target="consultantplus://offline/ref=B2091FAB72B2FA3D8B5D726FC8622A7C7469ABBDD6D3C4743DE5D99781507A334625ED79970F10553Ag5N" TargetMode="External"/><Relationship Id="rId48" Type="http://schemas.openxmlformats.org/officeDocument/2006/relationships/hyperlink" Target="consultantplus://offline/ref=BF1E702A5A87DDEBBAA6FA302465D4EE7FF40FEED07F16609300A9C8A32281F4D607D971B5MEI" TargetMode="External"/><Relationship Id="rId56" Type="http://schemas.openxmlformats.org/officeDocument/2006/relationships/hyperlink" Target="consultantplus://offline/ref=0169FD2CE74E13BAA3A47FFBFE0F68F1D7452E7B5015A2185CF8648BE35F4C3F7AC0059BMFe9I" TargetMode="External"/><Relationship Id="rId64" Type="http://schemas.openxmlformats.org/officeDocument/2006/relationships/hyperlink" Target="consultantplus://offline/ref=0169FD2CE74E13BAA3A47FFBFE0F68F1D7452E7B5015A2185CF8648BE35F4C3F7AC0059BMFe9I" TargetMode="External"/><Relationship Id="rId69" Type="http://schemas.openxmlformats.org/officeDocument/2006/relationships/hyperlink" Target="consultantplus://offline/ref=D0FAEFF8279DC4DE6BC172D4B902255BF29216EA3DE20C6E27006AE39C12A16D5F5586CD6FA9628407w2I" TargetMode="External"/><Relationship Id="rId77" Type="http://schemas.openxmlformats.org/officeDocument/2006/relationships/image" Target="media/image4.png"/><Relationship Id="rId100" Type="http://schemas.openxmlformats.org/officeDocument/2006/relationships/image" Target="media/image27.jpeg"/><Relationship Id="rId8" Type="http://schemas.openxmlformats.org/officeDocument/2006/relationships/hyperlink" Target="consultantplus://offline/ref=F71542AD4C73CCEDFBF77D9C925EF966951131D4C26FA729C2D6EAD64FYDK1J" TargetMode="External"/><Relationship Id="rId51" Type="http://schemas.openxmlformats.org/officeDocument/2006/relationships/hyperlink" Target="consultantplus://offline/ref=48568123AEC4A83DD56098EA1E21F2D318771A66E30652A2119745E83ACFEBB152BF5929103F173E233EH" TargetMode="External"/><Relationship Id="rId72" Type="http://schemas.openxmlformats.org/officeDocument/2006/relationships/hyperlink" Target="consultantplus://offline/ref=DC5859936EF218B5FB98746BCEE29CB68E1811970B94D5A27C654CC0BE24184354F3540FB81C60645Fd1J" TargetMode="External"/><Relationship Id="rId80" Type="http://schemas.openxmlformats.org/officeDocument/2006/relationships/image" Target="media/image7.png"/><Relationship Id="rId85" Type="http://schemas.openxmlformats.org/officeDocument/2006/relationships/image" Target="media/image12.png"/><Relationship Id="rId93" Type="http://schemas.openxmlformats.org/officeDocument/2006/relationships/image" Target="media/image20.png"/><Relationship Id="rId98"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yperlink" Target="consultantplus://offline/ref=2456C14A23B906D47083E3D830590C6D35C8371CA1FC16BDF7B4A7B5CCBE387E125645B0A9B7B16Fk35FI" TargetMode="External"/><Relationship Id="rId17" Type="http://schemas.openxmlformats.org/officeDocument/2006/relationships/hyperlink" Target="consultantplus://offline/ref=46148816BF0EC01800EE4B3A9CF1FE9FE3BB2056452EB2D500CA0A02A9xAuBJ" TargetMode="External"/><Relationship Id="rId25" Type="http://schemas.openxmlformats.org/officeDocument/2006/relationships/hyperlink" Target="https://login.consultant.ru/link/?req=doc&amp;base=RZR&amp;n=281669&amp;rnd=A62B227DFC5302713C9E41710070EA90&amp;dst=100177&amp;fld=134" TargetMode="External"/><Relationship Id="rId33" Type="http://schemas.openxmlformats.org/officeDocument/2006/relationships/hyperlink" Target="consultantplus://offline/ref=1713AF097427600873D80323E2C55AF5E54A3D13BB40CBC21BEACD3FB392837A53A9461A2BC4ED58AFxDH" TargetMode="External"/><Relationship Id="rId38" Type="http://schemas.openxmlformats.org/officeDocument/2006/relationships/hyperlink" Target="https://login.consultant.ru/link/?req=doc&amp;base=RZR&amp;n=281669&amp;rnd=A62B227DFC5302713C9E41710070EA90&amp;dst=15&amp;fld=134" TargetMode="External"/><Relationship Id="rId46" Type="http://schemas.openxmlformats.org/officeDocument/2006/relationships/hyperlink" Target="consultantplus://offline/ref=E8A805EFF8D056E4CDDAA35825C01F9F16BF4E0C358F7C50001C029EFFDDCFFFBFDFC7B0DC577A08f0JBI" TargetMode="External"/><Relationship Id="rId59" Type="http://schemas.openxmlformats.org/officeDocument/2006/relationships/hyperlink" Target="consultantplus://offline/ref=96DA80ECADC330BAF129DA34784211C11812166C375EFCB00BCD4AD73803B36713565A04D8268FBC31gDI" TargetMode="External"/><Relationship Id="rId67" Type="http://schemas.openxmlformats.org/officeDocument/2006/relationships/hyperlink" Target="consultantplus://offline/ref=96DA80ECADC330BAF129DA34784211C11812166C375EFCB00BCD4AD73803B36713565A04D8268FBC31gDI" TargetMode="External"/><Relationship Id="rId103" Type="http://schemas.openxmlformats.org/officeDocument/2006/relationships/theme" Target="theme/theme1.xml"/><Relationship Id="rId20" Type="http://schemas.openxmlformats.org/officeDocument/2006/relationships/hyperlink" Target="https://login.consultant.ru/link/?req=doc&amp;base=RZR&amp;n=287126&amp;rnd=299965.2921812524&amp;dst=2104&amp;fld=134" TargetMode="External"/><Relationship Id="rId41" Type="http://schemas.openxmlformats.org/officeDocument/2006/relationships/hyperlink" Target="consultantplus://offline/ref=095BF710D703B322B76B7C766F62ED06ABDF156A09D52BA8C7F3039EE6EF88CC1D356E9Ex8K6I" TargetMode="External"/><Relationship Id="rId54" Type="http://schemas.openxmlformats.org/officeDocument/2006/relationships/hyperlink" Target="consultantplus://offline/ref=3383D7120A41E41A5F68292204AAE5A5736248B7319DA6235D0F13770A4F307E0939D4EEaBR4I" TargetMode="External"/><Relationship Id="rId62" Type="http://schemas.openxmlformats.org/officeDocument/2006/relationships/hyperlink" Target="consultantplus://offline/ref=3383D7120A41E41A5F68292204AAE5A5736248B7319DA6235D0F13770A4F307E0939D4EEaBR4I" TargetMode="External"/><Relationship Id="rId70" Type="http://schemas.openxmlformats.org/officeDocument/2006/relationships/hyperlink" Target="consultantplus://offline/ref=FA25E988EC5F7480609F194DC3135D9A77EA500086D676E2FE5865C445D7F9DFAE5351177A665F80b8P4O" TargetMode="External"/><Relationship Id="rId75" Type="http://schemas.openxmlformats.org/officeDocument/2006/relationships/image" Target="media/image2.png"/><Relationship Id="rId83" Type="http://schemas.openxmlformats.org/officeDocument/2006/relationships/image" Target="media/image10.png"/><Relationship Id="rId88" Type="http://schemas.openxmlformats.org/officeDocument/2006/relationships/image" Target="media/image15.png"/><Relationship Id="rId91" Type="http://schemas.openxmlformats.org/officeDocument/2006/relationships/image" Target="media/image18.png"/><Relationship Id="rId96"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2456C14A23B906D47083E3D830590C6D35C8371CA1FC16BDF7B4A7B5CCBE387E125645B0A9B7B16Fk355I" TargetMode="External"/><Relationship Id="rId23" Type="http://schemas.openxmlformats.org/officeDocument/2006/relationships/hyperlink" Target="https://login.consultant.ru/link/?req=doc&amp;base=RZR&amp;n=287126&amp;rnd=299965.2297029485&amp;dst=2104&amp;fld=134" TargetMode="External"/><Relationship Id="rId28" Type="http://schemas.openxmlformats.org/officeDocument/2006/relationships/hyperlink" Target="consultantplus://offline/ref=37579C62C0F54659137A2E4FD638379A226C126C35748256FBF741F9CAC4725213DFB81EqB7AM" TargetMode="External"/><Relationship Id="rId36" Type="http://schemas.openxmlformats.org/officeDocument/2006/relationships/hyperlink" Target="https://login.consultant.ru/link/?req=doc&amp;base=RZR&amp;n=281669&amp;rnd=A62B227DFC5302713C9E41710070EA90&amp;dst=100165&amp;fld=134" TargetMode="External"/><Relationship Id="rId49" Type="http://schemas.openxmlformats.org/officeDocument/2006/relationships/hyperlink" Target="consultantplus://offline/ref=2C83A9326E23FC76F253D5F95F56B78C28503EEB0E2A0323A294A57EB87943FD7C84224Ac1M8I" TargetMode="External"/><Relationship Id="rId57" Type="http://schemas.openxmlformats.org/officeDocument/2006/relationships/hyperlink" Target="consultantplus://offline/ref=0169FD2CE74E13BAA3A47FFBFE0F68F1D7452E7B5015A2185CF8648BE35F4C3F7AC0059AMFe2I" TargetMode="External"/><Relationship Id="rId10" Type="http://schemas.openxmlformats.org/officeDocument/2006/relationships/hyperlink" Target="consultantplus://offline/ref=2456C14A23B906D47083E2D625590C6D35CB361BACFA16BDF7B4A7B5CCkB5EI" TargetMode="External"/><Relationship Id="rId31" Type="http://schemas.openxmlformats.org/officeDocument/2006/relationships/hyperlink" Target="consultantplus://offline/ref=C3AD016DF60785ABF0BC1BD8C1E2DA9F0A3F68C5E9C4FA8957F8B56C3B80C33597543858P6vCH" TargetMode="External"/><Relationship Id="rId44" Type="http://schemas.openxmlformats.org/officeDocument/2006/relationships/hyperlink" Target="consultantplus://offline/ref=B2091FAB72B2FA3D8B5D726FC8622A7C7469ABBDD6D3C4743DE5D99781507A334625ED79970F10573AgDN" TargetMode="External"/><Relationship Id="rId52" Type="http://schemas.openxmlformats.org/officeDocument/2006/relationships/hyperlink" Target="consultantplus://offline/ref=C81087E8B212044EF794667041EAC821FB08D6ACA6454E77AE52E64B08A5C885D5A54A8F32QEI" TargetMode="External"/><Relationship Id="rId60" Type="http://schemas.openxmlformats.org/officeDocument/2006/relationships/hyperlink" Target="consultantplus://offline/ref=C81087E8B212044EF794667041EAC821FB08D6ACA6454E77AE52E64B08A5C885D5A54A8F32QEI" TargetMode="External"/><Relationship Id="rId65" Type="http://schemas.openxmlformats.org/officeDocument/2006/relationships/hyperlink" Target="consultantplus://offline/ref=0169FD2CE74E13BAA3A47FFBFE0F68F1D7452E7B5015A2185CF8648BE35F4C3F7AC0059AMFe2I" TargetMode="External"/><Relationship Id="rId73" Type="http://schemas.openxmlformats.org/officeDocument/2006/relationships/hyperlink" Target="consultantplus://offline/main?base=LAW;n=117520;fld=134;dst=100016" TargetMode="External"/><Relationship Id="rId78" Type="http://schemas.openxmlformats.org/officeDocument/2006/relationships/image" Target="media/image5.png"/><Relationship Id="rId81" Type="http://schemas.openxmlformats.org/officeDocument/2006/relationships/image" Target="media/image8.png"/><Relationship Id="rId86" Type="http://schemas.openxmlformats.org/officeDocument/2006/relationships/image" Target="media/image13.png"/><Relationship Id="rId94" Type="http://schemas.openxmlformats.org/officeDocument/2006/relationships/image" Target="media/image21.jpeg"/><Relationship Id="rId99" Type="http://schemas.openxmlformats.org/officeDocument/2006/relationships/image" Target="media/image26.jpe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main?base=LAW;n=73283;fld=134;dst=100093" TargetMode="External"/><Relationship Id="rId13" Type="http://schemas.openxmlformats.org/officeDocument/2006/relationships/hyperlink" Target="consultantplus://offline/ref=2456C14A23B906D47083E3D830590C6D35C8371CA1FC16BDF7B4A7B5CCBE387E125645B0A9B7B16Fk35BI" TargetMode="External"/><Relationship Id="rId18" Type="http://schemas.openxmlformats.org/officeDocument/2006/relationships/hyperlink" Target="https://login.consultant.ru/link/?req=doc&amp;base=RZR&amp;n=287126&amp;rnd=299965.105636659&amp;dst=2195&amp;fld=134" TargetMode="External"/><Relationship Id="rId39" Type="http://schemas.openxmlformats.org/officeDocument/2006/relationships/hyperlink" Target="consultantplus://offline/ref=0EAF0B3568A0DC6BDCBDE9E47431AE6BBE0FE787B6B637B8E06480407486B74B099F22F72A619BA5BF07H" TargetMode="External"/><Relationship Id="rId34" Type="http://schemas.openxmlformats.org/officeDocument/2006/relationships/hyperlink" Target="consultantplus://offline/ref=9FAC175C14EA25F19DB3FECD0735F21CB8F818A0459FF99DF9FBBA53E33E7D8641A09BA4M1y3H" TargetMode="External"/><Relationship Id="rId50" Type="http://schemas.openxmlformats.org/officeDocument/2006/relationships/hyperlink" Target="consultantplus://offline/ref=48568123AEC4A83DD56098EA1E21F2D318771A66E30652A2119745E83ACFEBB152BF5929103F173F233CH" TargetMode="External"/><Relationship Id="rId55" Type="http://schemas.openxmlformats.org/officeDocument/2006/relationships/hyperlink" Target="consultantplus://offline/ref=A28274792AEEBC565F814EB41C829E6FB78B3B92A066B5D5993292CE910BCAD2E10A38E34BEBD0D5k3V3I" TargetMode="External"/><Relationship Id="rId76" Type="http://schemas.openxmlformats.org/officeDocument/2006/relationships/image" Target="media/image3.png"/><Relationship Id="rId97"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AB7A4-68AC-4B94-BB79-5948E75C7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Pages>
  <Words>39461</Words>
  <Characters>224934</Characters>
  <Application>Microsoft Office Word</Application>
  <DocSecurity>0</DocSecurity>
  <Lines>1874</Lines>
  <Paragraphs>527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cp:lastPrinted>2018-07-26T11:01:00Z</cp:lastPrinted>
  <dcterms:created xsi:type="dcterms:W3CDTF">2018-07-13T12:30:00Z</dcterms:created>
  <dcterms:modified xsi:type="dcterms:W3CDTF">2018-07-26T11:04:00Z</dcterms:modified>
</cp:coreProperties>
</file>