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A" w:rsidRDefault="0009495A" w:rsidP="0009495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09495A" w:rsidRDefault="0009495A" w:rsidP="0009495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09495A" w:rsidRDefault="0009495A" w:rsidP="0009495A">
      <w:pPr>
        <w:pStyle w:val="a4"/>
        <w:rPr>
          <w:rFonts w:ascii="Times New Roman" w:hAnsi="Times New Roman"/>
          <w:b/>
        </w:rPr>
      </w:pPr>
    </w:p>
    <w:p w:rsidR="0009495A" w:rsidRDefault="0009495A" w:rsidP="0009495A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09495A" w:rsidRPr="00E3536D" w:rsidRDefault="0009495A" w:rsidP="0009495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31.05</w:t>
      </w:r>
      <w:r w:rsidRPr="00E3536D">
        <w:rPr>
          <w:rFonts w:ascii="Times New Roman" w:hAnsi="Times New Roman"/>
          <w:b/>
          <w:sz w:val="24"/>
          <w:szCs w:val="24"/>
        </w:rPr>
        <w:t>. 2019 год</w:t>
      </w:r>
      <w:r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9495A" w:rsidRDefault="0009495A" w:rsidP="0009495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9 (172)</w:t>
      </w:r>
    </w:p>
    <w:p w:rsidR="0009495A" w:rsidRDefault="0009495A" w:rsidP="000949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34347B" w:rsidRPr="0034347B" w:rsidRDefault="0034347B" w:rsidP="003434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b/>
          <w:bCs/>
          <w:sz w:val="20"/>
          <w:szCs w:val="20"/>
        </w:rPr>
        <w:t>ПЕРЕД КУПАЛЬНЫМ СЕЗОНОМ</w:t>
      </w:r>
    </w:p>
    <w:p w:rsidR="0034347B" w:rsidRPr="0034347B" w:rsidRDefault="0034347B" w:rsidP="0034347B">
      <w:pPr>
        <w:pStyle w:val="ac"/>
        <w:rPr>
          <w:sz w:val="20"/>
          <w:szCs w:val="20"/>
        </w:rPr>
      </w:pPr>
      <w:r w:rsidRPr="0034347B">
        <w:rPr>
          <w:sz w:val="20"/>
          <w:szCs w:val="20"/>
        </w:rPr>
        <w:tab/>
        <w:t>Валдайский участок ФКУ «Центр ГИМС по Новгородской области» обращает внимание населения на следующую информацию:</w:t>
      </w:r>
    </w:p>
    <w:p w:rsidR="0034347B" w:rsidRPr="0034347B" w:rsidRDefault="0034347B" w:rsidP="0034347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ab/>
        <w:t>Среднесуточная температура продолжает повышаться и в связи с этим просим Вас более внимательно отнестись к безопасности на акваториях водных объектов при эксплуатации маломерных судов, а также при отдыхе вблизи воды.</w:t>
      </w:r>
    </w:p>
    <w:p w:rsidR="0034347B" w:rsidRPr="0034347B" w:rsidRDefault="0034347B" w:rsidP="0034347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ab/>
        <w:t>Несмотря на кажущуюся теплоту воды, она недостаточно прогрета для открытия купального сезона, может таить большую опасность. От резкого перепада температуры мышцы ног и рук может свести судорога, поэтому необходимо соблюдать правила безопасности и следовать рекомендациям:</w:t>
      </w:r>
    </w:p>
    <w:p w:rsidR="0034347B" w:rsidRPr="0034347B" w:rsidRDefault="0034347B" w:rsidP="00343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>Всегда при купании имейте при себе булавку или заколку, приколотую на плавки или купальник (ей нужно уколоть себя несколько раз в место, которое подверглось судороге);</w:t>
      </w:r>
    </w:p>
    <w:p w:rsidR="0034347B" w:rsidRPr="0034347B" w:rsidRDefault="0034347B" w:rsidP="00343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>Не купайтесь в незнакомых местах, где Вы не знаете рельеф дна;</w:t>
      </w:r>
    </w:p>
    <w:p w:rsidR="0034347B" w:rsidRPr="0034347B" w:rsidRDefault="0034347B" w:rsidP="00343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>Всегда купайтесь на виду у других людей, чтоб в случае беды Вам могли оказать помощь;</w:t>
      </w:r>
    </w:p>
    <w:p w:rsidR="0034347B" w:rsidRPr="0034347B" w:rsidRDefault="0034347B" w:rsidP="00343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>Всегда внимательно следите за детьми, находящимися в воде или в непосредственной близости отводы.</w:t>
      </w:r>
    </w:p>
    <w:p w:rsidR="0034347B" w:rsidRPr="0034347B" w:rsidRDefault="0034347B" w:rsidP="0034347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47B">
        <w:rPr>
          <w:rFonts w:ascii="Times New Roman" w:eastAsia="Times New Roman" w:hAnsi="Times New Roman" w:cs="Times New Roman"/>
          <w:sz w:val="20"/>
          <w:szCs w:val="20"/>
        </w:rPr>
        <w:t>ПОМНИТЕ! Ваша безопасность зависит только от Вас!</w:t>
      </w:r>
    </w:p>
    <w:p w:rsidR="0034347B" w:rsidRDefault="0034347B" w:rsidP="002902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1B4" w:rsidRPr="002902E3" w:rsidRDefault="00CB71B4" w:rsidP="002902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CB71B4" w:rsidRPr="002902E3" w:rsidRDefault="00CB71B4" w:rsidP="002902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РАЙОННОГО СМОТРА-КОНКУРСА «Ветеранское подворье 2019 года»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1. Общие положения: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ab/>
        <w:t>Районный смотр-конкурс «Ветеранское подворье 2019» проводится среди граждан пожилого возраста в целях развития делового и творческого потенциала граждан старшего поколения, чувства соревнования и укрепления солидарности поколений в рамках программы совета Новгородской областной общественной организации ветеранов (пенсионеров) войны, труда, Вооруженных Сил и правоохранительных органов «Здоровый образ жизни и активное долголетие ветеранов».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2. Цели и задачи: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ab/>
        <w:t>Формирование достойных жизненных условий для пожилых людей, вовлечение их в полноценную трудовую деятельность, укрепление межпоколенческих связей, создание у людей старшего поколения чувства востребованности  с учётом того, что в условиях экономического кризиса и роста инфляции ветеранское подворье является надёжным оплотом благополучия ветеранских семей.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Производство экологически чистых продуктов питания и посильное участие в обеспечении продовольственной независимости страны.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Улучшение благоустройства и содержания частных жилых домов, хозяйственных построек и дачных участков.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Развитие семейной преемственности, сохранение трудовых навыков и традиционных форм культуры ведения сельского хозяйства;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Расширение возможностей обмена опытом и информацией среди участников смотра-конкурса;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Укрепление связей, активизация участия ветеранских организаций в гражданско-патриотическом и трудовом воспитании подрастающего поколения.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3. Участники конкурса: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К конкурсу допускаются жители Валдайского района, достигшие пенсионного возраста, имеющие собственные жилые дома с приусадебными участками и садово-дачные участки, состоящие на учете в районной общественной организации ветеранов (пенсионеров) войны, труда, Вооруженных Сил и правоохранительных органов.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4.Номинации конкурса: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овощевод»;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садовод»;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цветовод»;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lastRenderedPageBreak/>
        <w:t>- «Лучший пасечник»;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животновод»;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«Лучшее подворье»;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«Лучшая экспозиция»;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уголок отдыха»;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- «Лучший Юный помощник».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5.Сроки проведения конкурса: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Конкурс проводится в срок с 1-го марта по 1-е октября в четыре этапа: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902E3">
        <w:rPr>
          <w:rFonts w:ascii="Times New Roman" w:hAnsi="Times New Roman" w:cs="Times New Roman"/>
          <w:sz w:val="20"/>
          <w:szCs w:val="20"/>
        </w:rPr>
        <w:t xml:space="preserve"> этап – подготовительный;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902E3">
        <w:rPr>
          <w:rFonts w:ascii="Times New Roman" w:hAnsi="Times New Roman" w:cs="Times New Roman"/>
          <w:sz w:val="20"/>
          <w:szCs w:val="20"/>
        </w:rPr>
        <w:t xml:space="preserve"> этап – в Великом Новгороде и районах области с 1 июля по 20 августа;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902E3">
        <w:rPr>
          <w:rFonts w:ascii="Times New Roman" w:hAnsi="Times New Roman" w:cs="Times New Roman"/>
          <w:sz w:val="20"/>
          <w:szCs w:val="20"/>
        </w:rPr>
        <w:t xml:space="preserve"> этап – подведение итогов до 15 сентября 2019 года.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В областном смотре-конкурсе участвуют победители и призеры районных смотров-конкурсов по номинациям. Победители (1,2, 3 места) награждаются дипломами и подарками.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902E3">
        <w:rPr>
          <w:rFonts w:ascii="Times New Roman" w:hAnsi="Times New Roman" w:cs="Times New Roman"/>
          <w:sz w:val="20"/>
          <w:szCs w:val="20"/>
        </w:rPr>
        <w:t xml:space="preserve"> этап – праздничные мероприятия в сельских поселениях, организациях, учреждениях ко Дню пожилого человека (выставки «Цветочных композиций», заготовок, конкурс на самый большой овощ, фрукт «Мой чемпион», интересные, необычные формы овощей «Озорные овощи».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6. Оргкомитет смотра-конкурса: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В состав оргкомитета смотра-конкурса «Ветеранское подворье 2019» входят по согласованию: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1.Рудина О. Я. – Первый заместитель Главы Администрации Валдайского муниципального района;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2.Андреев Л.Ф. – Председатель общественной организации ветеранов (пенсионеров) войны, труда, Вооруженных Сил и правоохранительных органов Валдайского муниципального района.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3.Власова Г.В. – член общественной организации ветеранов (пенсионеров) войны, труда;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4.Степанова Е.В. – член общественной организации ветеранов (пенсионеров) войны, труда, председатель районного совета женщин;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5.Тихонов В.И. – член общественной организации «Дети войны»;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6.Шелестова Н.Н. – член общественной организации ветеранов (пенсионеров) войны, труда, Вооруженных сил и правоохранительных органов;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7. Майорова Е.Н. – директор ОАУСО «Валдайский КЦСО»;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8. Ершов Р.С. – главный специалист по сельскому хозяйству и продовольствию Валдайского муниципального района;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9.Лукьянова Е.В. – заместитель редактора автономной некоммерческой организации «ВалдайМедиа».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10.Главы сельских поселений (по согласованию).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2E3">
        <w:rPr>
          <w:rFonts w:ascii="Times New Roman" w:hAnsi="Times New Roman" w:cs="Times New Roman"/>
          <w:b/>
          <w:sz w:val="20"/>
          <w:szCs w:val="20"/>
        </w:rPr>
        <w:t>7.Заявки и предложения: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Принимаются в Совете ветеранов по телефону: 2-03-35 или по адресу: г.Валдай, пр.Комсомольский, д.17А (муниципальное автономное учреждение дополнительного образования «Центр «Пульс» г.Валдай») с 14.00 до 16.00, среда, пятница.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района, 2 этаж, кабинет 208, телефон </w:t>
      </w:r>
    </w:p>
    <w:p w:rsidR="00CB71B4" w:rsidRPr="002902E3" w:rsidRDefault="00CB71B4" w:rsidP="002902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sz w:val="20"/>
          <w:szCs w:val="20"/>
        </w:rPr>
        <w:t>46-322  Степанова Елена Викторовна.</w:t>
      </w:r>
    </w:p>
    <w:p w:rsidR="007803D3" w:rsidRDefault="007803D3"/>
    <w:p w:rsidR="004F3966" w:rsidRPr="004F3966" w:rsidRDefault="004F3966" w:rsidP="004F3966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4F3966" w:rsidRPr="004F3966" w:rsidRDefault="004F3966" w:rsidP="004F396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РЕШЕНИЕ 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от  29.05.2019  № 159</w:t>
      </w:r>
    </w:p>
    <w:p w:rsidR="004F3966" w:rsidRDefault="004F3966" w:rsidP="004F396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27.12.2018г.  № 141</w:t>
      </w:r>
      <w:r w:rsidRPr="004F39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«О бюджете Едровского   сельского поселения</w:t>
      </w:r>
      <w:r w:rsidRPr="004F39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2019 год 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 xml:space="preserve">плановый период </w:t>
      </w:r>
    </w:p>
    <w:p w:rsidR="004F3966" w:rsidRPr="004F3966" w:rsidRDefault="004F3966" w:rsidP="004F396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2020 и 2021 годов»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        1.В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 решение Совета депутатов Едровского сельского поселения от 25.12.2017 № 141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2019 год и плановый период 2020 и 2021 годов» </w:t>
      </w:r>
      <w:r w:rsidRPr="004F3966">
        <w:rPr>
          <w:rFonts w:ascii="Times New Roman" w:hAnsi="Times New Roman" w:cs="Times New Roman"/>
          <w:sz w:val="20"/>
          <w:szCs w:val="20"/>
        </w:rPr>
        <w:t>в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>нести</w:t>
      </w:r>
      <w:r w:rsidRPr="004F3966">
        <w:rPr>
          <w:rFonts w:ascii="Times New Roman" w:hAnsi="Times New Roman" w:cs="Times New Roman"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следующие изменения:      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      1.</w:t>
      </w:r>
      <w:r w:rsidRPr="004F3966">
        <w:rPr>
          <w:rFonts w:ascii="Times New Roman" w:hAnsi="Times New Roman" w:cs="Times New Roman"/>
          <w:sz w:val="20"/>
          <w:szCs w:val="20"/>
        </w:rPr>
        <w:t>1.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Установить  основные характеристики бюджета Едровского сельского поселения (далее –   бюджет поселения) на 2019 год:</w:t>
      </w:r>
    </w:p>
    <w:p w:rsidR="004F3966" w:rsidRPr="004F3966" w:rsidRDefault="004F3966" w:rsidP="004F39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4F3966" w:rsidRPr="004F3966" w:rsidRDefault="004F3966" w:rsidP="004F39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9528700,00 рублей;</w:t>
      </w:r>
    </w:p>
    <w:p w:rsidR="004F3966" w:rsidRPr="004F3966" w:rsidRDefault="004F3966" w:rsidP="004F39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10249737,93 рублей;   </w:t>
      </w:r>
    </w:p>
    <w:p w:rsidR="004F3966" w:rsidRPr="004F3966" w:rsidRDefault="004F3966" w:rsidP="004F39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прогнозируемый дефицит бюджета поселения в сумме 870631,93 рублей.       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4,6, к решению Совета депутатов Едровского сельского поселения изложить в прилагаемых редакциях.</w:t>
      </w:r>
    </w:p>
    <w:p w:rsidR="004F3966" w:rsidRPr="004F3966" w:rsidRDefault="004F3966" w:rsidP="004F396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</w:t>
      </w:r>
      <w:r w:rsidRPr="004F3966">
        <w:rPr>
          <w:rFonts w:ascii="Times New Roman" w:hAnsi="Times New Roman" w:cs="Times New Roman"/>
          <w:sz w:val="20"/>
          <w:szCs w:val="20"/>
        </w:rPr>
        <w:t>мационном бюллетене «Едровский в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4F3966" w:rsidRDefault="004F3966" w:rsidP="004F396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</w:t>
      </w:r>
      <w:r w:rsidRPr="004F3966">
        <w:rPr>
          <w:rFonts w:ascii="Times New Roman" w:hAnsi="Times New Roman" w:cs="Times New Roman"/>
          <w:sz w:val="20"/>
          <w:szCs w:val="20"/>
        </w:rPr>
        <w:tab/>
      </w:r>
      <w:r w:rsidRPr="004F3966">
        <w:rPr>
          <w:rFonts w:ascii="Times New Roman" w:hAnsi="Times New Roman" w:cs="Times New Roman"/>
          <w:sz w:val="20"/>
          <w:szCs w:val="20"/>
        </w:rPr>
        <w:tab/>
      </w:r>
      <w:r w:rsidRPr="004F3966">
        <w:rPr>
          <w:rFonts w:ascii="Times New Roman" w:hAnsi="Times New Roman" w:cs="Times New Roman"/>
          <w:sz w:val="20"/>
          <w:szCs w:val="20"/>
        </w:rPr>
        <w:tab/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С.В.Моденков       </w:t>
      </w:r>
    </w:p>
    <w:p w:rsidR="004F3966" w:rsidRPr="004F3966" w:rsidRDefault="004F3966" w:rsidP="004F396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F3966" w:rsidRPr="004F3966" w:rsidRDefault="004F3966" w:rsidP="004F396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4F3966" w:rsidRPr="004F3966" w:rsidRDefault="004F3966" w:rsidP="004F396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2019 год и плановый период 2020 и 2021 годов"</w:t>
      </w:r>
    </w:p>
    <w:p w:rsidR="004F3966" w:rsidRPr="00CE4D88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D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3966">
        <w:rPr>
          <w:rFonts w:ascii="Times New Roman" w:eastAsia="Times New Roman" w:hAnsi="Times New Roman" w:cs="Times New Roman"/>
          <w:sz w:val="20"/>
          <w:szCs w:val="20"/>
        </w:rPr>
        <w:t>Перераспределены бюджетные ассигнования внутри раздела 0503 «Благоустройство» по муниципальной  программе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 добавлены ассигнования в сумме 63000 рублей на финансирование мероприятий программы  с целевой статьи «Прочие мероприятия по благоустройству» .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ab/>
        <w:t>на 2019 год  составила 9379106,00 рублей ;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ab/>
        <w:t>на 2019 год  составила 10249737,93 рублей ;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2019 год составляет 870631,93 рубль.  </w:t>
      </w:r>
    </w:p>
    <w:p w:rsidR="004F3966" w:rsidRDefault="004F3966" w:rsidP="004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966" w:rsidRDefault="004F3966" w:rsidP="004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Приложение 4 к решению Совета депутатов Едровского сельского поселения от  29.05.2019  № 159 </w:t>
      </w:r>
    </w:p>
    <w:p w:rsidR="004F3966" w:rsidRDefault="004F3966" w:rsidP="004F39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732"/>
        <w:gridCol w:w="249"/>
        <w:gridCol w:w="250"/>
        <w:gridCol w:w="521"/>
        <w:gridCol w:w="988"/>
        <w:gridCol w:w="526"/>
        <w:gridCol w:w="991"/>
        <w:gridCol w:w="221"/>
      </w:tblGrid>
      <w:tr w:rsidR="004F3966" w:rsidRPr="00122F4A" w:rsidTr="004F396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бюджета Едровского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на 2019 год</w:t>
            </w: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F3966" w:rsidRPr="00122F4A" w:rsidTr="004F396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3405530,00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3052450,00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1196412,00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533310,00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122F4A" w:rsidTr="004F396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2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10249737,93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122F4A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F3966" w:rsidRPr="00122F4A" w:rsidRDefault="004F3966" w:rsidP="004F39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966" w:rsidRDefault="004F3966" w:rsidP="004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Приложение 6 к решению Совета депутатов Едровского сельского поселения от  29.05.2019  № 159</w:t>
      </w:r>
    </w:p>
    <w:tbl>
      <w:tblPr>
        <w:tblW w:w="0" w:type="auto"/>
        <w:tblInd w:w="93" w:type="dxa"/>
        <w:tblLook w:val="04A0"/>
      </w:tblPr>
      <w:tblGrid>
        <w:gridCol w:w="5336"/>
        <w:gridCol w:w="247"/>
        <w:gridCol w:w="247"/>
        <w:gridCol w:w="557"/>
        <w:gridCol w:w="499"/>
        <w:gridCol w:w="932"/>
        <w:gridCol w:w="503"/>
        <w:gridCol w:w="936"/>
        <w:gridCol w:w="221"/>
      </w:tblGrid>
      <w:tr w:rsidR="004F3966" w:rsidRPr="008A64AC" w:rsidTr="004F396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4F3966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A64AC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F3966" w:rsidRPr="008A64AC" w:rsidTr="004F396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10249737,93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3405530,00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3052450,00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1196412,00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459412,00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96900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533310,00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6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10249737,93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8A64AC" w:rsidTr="004F396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8A64AC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F3966" w:rsidRPr="008A64AC" w:rsidRDefault="004F3966" w:rsidP="004F39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966" w:rsidRPr="008A64AC" w:rsidRDefault="004F3966" w:rsidP="004F39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966" w:rsidRPr="004F3966" w:rsidRDefault="004F3966" w:rsidP="004F3966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4F3966" w:rsidRPr="004F3966" w:rsidRDefault="004F3966" w:rsidP="004F396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РЕШЕНИЕ </w:t>
      </w: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от  29.05.2019  № 160</w:t>
      </w:r>
    </w:p>
    <w:p w:rsidR="004F3966" w:rsidRPr="004F3966" w:rsidRDefault="004F3966" w:rsidP="004F396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годового отчета об исполнении  бюджета Едровского  сельского поселения за 2018 год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4F3966" w:rsidRPr="004F3966" w:rsidRDefault="004F3966" w:rsidP="004F396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РЕШИЛ: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1.Утвердить прилагаемый отчет об исполнении  бюджета Едровского сельского поселения за  2018 год   по доходам  в сумме  9860964 рубля 52 копейки и по расходам в сумме 9677406 рублей 83 копейки с превышением доходов над расходами в сумме 183557 рублей 69 копеек  и со следующими показателями: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по доходам бюджета Едровского сельского поселения за 2018 год по кодам классификации доходов бюджетов согласно приложению 1 к настоящему решению;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по расходам бюджета Едровского сельского поселения за 2018 год по ведомственной структуре расходов бюджета Едровского сельского поселения согласно приложению 2 к настоящему решению;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по расходам бюджета Едровского сельского поселения за 2018 год по разделам и подразделам классификации расходов бюджетов согласно приложению 3 к настоящему решению;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по источникам финансирования дефицита бюджета Едровского сельского поселения за 2018 год по кодам классификации источников финансирования дефицитов бюджетов согласно приложению 4 к настоящему решению;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2.Утвердить информацию об использовании резервного фонда Едровского сельского поселения.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>3.Утвердить отчет об использовании средств дорожного фонда Едровского сельского поселения за 2018 год.</w:t>
      </w:r>
    </w:p>
    <w:p w:rsidR="004F3966" w:rsidRPr="004F3966" w:rsidRDefault="004F3966" w:rsidP="004F39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Едровскому сельскому поселению за 2018 год в информационном бюллетене «Едровский вестник» и на официальном сайте в сети «Интернет».</w:t>
      </w:r>
    </w:p>
    <w:p w:rsidR="004F3966" w:rsidRPr="004F3966" w:rsidRDefault="004F3966" w:rsidP="004F396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</w:t>
      </w:r>
      <w:r w:rsidRPr="004F396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F3966">
        <w:rPr>
          <w:rFonts w:ascii="Times New Roman" w:eastAsia="Times New Roman" w:hAnsi="Times New Roman" w:cs="Times New Roman"/>
          <w:sz w:val="20"/>
          <w:szCs w:val="20"/>
        </w:rPr>
        <w:t xml:space="preserve"> С.В.Моденков    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к годовому отчёту об исполнении бюджета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 xml:space="preserve"> Едровского сельского поселения за 2018 год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Бюджет Едровского сельского поселения на 2018 год утверждён решением Совета депутатов Едровского сельского поселения от 25.12.2017 №104 по доходам в сумме   8184074 рубля и по расходам в сумме 8 184074 рубля.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В течение года Советом депутатов  вносились уточнения в  бюджет поселения, в результате чего  бюджет поселения утвержден по доходам в сумме  9361657,00 рублей, по расходам в сумме  10269777 рублей 80 копеек.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Собственные доходы  бюджета Едровского сельского поселения выполнены на 111,9%, при плане 4179200 рублей поступило 4 678507 рублей 52 копейки,  из них  налоговые доходы 4528567 рублей 52 копейки и неналоговые доходы в сумме 149940 рублей 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Налог на доходы физических лиц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Выполнен на 112%, при плане  263500 рублей выполнено 298219 рублей 29 копеек.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Норматив зачисления - 2%   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Акцизы  по подакцизным товарам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F3966">
        <w:rPr>
          <w:rFonts w:ascii="Times New Roman" w:hAnsi="Times New Roman" w:cs="Times New Roman"/>
          <w:sz w:val="20"/>
          <w:szCs w:val="20"/>
        </w:rPr>
        <w:t>Выполнен на 114%, при плане 1267900 рублей выполнено 1440813 рублей 47 копеек.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Налог на имущество физических лиц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         Выполнен на 60%, при плане 300 000 рублей выполнено 181404 рубля 48 копеек.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 xml:space="preserve">Земельный налог 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         Выполнен на 118%, при плане 2200000 рублей выполнено 2606420  рублей 28 копеек.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Государственная пошлина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Выполнена на 86 %, при плане 2000 рублей выполнено 1710  рублей. 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Доходы от использования имущества,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находящегося в муниципальной собственности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 Выполнено на 103% при плане 145800 рублей выполнено  149940 рублей -доходы от сдачи в аренду имущества.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4F3966" w:rsidRPr="004F3966" w:rsidRDefault="004F3966" w:rsidP="004F3966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0"/>
          <w:szCs w:val="20"/>
        </w:rPr>
      </w:pPr>
      <w:r w:rsidRPr="004F3966">
        <w:rPr>
          <w:rFonts w:ascii="Times New Roman" w:hAnsi="Times New Roman"/>
          <w:b/>
          <w:sz w:val="20"/>
          <w:szCs w:val="20"/>
        </w:rPr>
        <w:t>Безвозмездные поступления</w:t>
      </w:r>
    </w:p>
    <w:p w:rsidR="004F3966" w:rsidRPr="004F3966" w:rsidRDefault="004F3966" w:rsidP="004F3966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3966">
        <w:rPr>
          <w:rFonts w:ascii="Times New Roman" w:hAnsi="Times New Roman"/>
          <w:sz w:val="20"/>
          <w:szCs w:val="20"/>
        </w:rPr>
        <w:t>Безвозмездные поступления за 2018 год выполнены на 100 %, при плане 5182457  рублей, в том числе:</w:t>
      </w:r>
    </w:p>
    <w:p w:rsidR="004F3966" w:rsidRPr="004F3966" w:rsidRDefault="004F3966" w:rsidP="004F3966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3966">
        <w:rPr>
          <w:rFonts w:ascii="Times New Roman" w:hAnsi="Times New Roman"/>
          <w:sz w:val="20"/>
          <w:szCs w:val="20"/>
        </w:rPr>
        <w:t>дотации на выравнивание бюджетной обеспеченности поступило 3335100 рублей;</w:t>
      </w:r>
    </w:p>
    <w:p w:rsidR="004F3966" w:rsidRPr="004F3966" w:rsidRDefault="004F3966" w:rsidP="004F396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субсидии поступило 1371683 рубля, в том числе субсидия на формирование современной городской среды- 393683 рубля, на формирование дорожных фондов сельских поселения 978000 рублей;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         субвенции поступило 438774 рубля, в том числе 77274 рубля средства Федерального бюджета на осуществление первичного воинского учета, 361000 рублей субвенция области на содержание штатных </w:t>
      </w:r>
      <w:r w:rsidRPr="004F3966">
        <w:rPr>
          <w:rFonts w:ascii="Times New Roman" w:hAnsi="Times New Roman" w:cs="Times New Roman"/>
          <w:sz w:val="20"/>
          <w:szCs w:val="20"/>
        </w:rPr>
        <w:lastRenderedPageBreak/>
        <w:t xml:space="preserve">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правонарушениях. 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Иные межбюджетные трансферты исполнено 36900 рублей.                                              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РАСХОДЫ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Расходы   бюджета Едровского сельского поселения выполнены на 94 %, при плане 10269777 рублей 80 копеек  исполнено 9677406 рубль 83 копейки.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Общегосударственные вопросы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Расходы по общегосударственным вопросам составили  5490752 рубля 31 копейка при плане 5504343 рубля  96 копеек (99,8%).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В том числе: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На обеспечение деятельности  Главы поселения расходы составили 895150 рублей 08 копеек, что соответствует плану.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На обеспечение деятельности аппарата Администрации поселения расходы составили  4242131 рубль 21 копейка, при плане 4244722 рубля 86 копеек (99,9%).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По подразделу 0106  произведены расходы за внешний контроль счетной палате Валдайского муниципального района 40170 рублей (план и факт).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По подразделу 0111 "Резервные фонды" при плане 5000 рублей расходы не производились.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По подразделу 0113 «Другие общегосударственные вопросы» расходы составили 313301 рубль 02 копейки, при плане 319301 рубль 02 копейки (98%) – не оплачены услуги связи за декабрь – документы на оплату пришли в январе 2019 года. 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Национальная оборона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 77274 рубля (план и факт).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Национальная безопасность 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966">
        <w:rPr>
          <w:rFonts w:ascii="Times New Roman" w:hAnsi="Times New Roman" w:cs="Times New Roman"/>
          <w:b/>
          <w:sz w:val="20"/>
          <w:szCs w:val="20"/>
        </w:rPr>
        <w:t>правоохранительная деятельность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 xml:space="preserve">Расходы по отрасли составили  16103 </w:t>
      </w:r>
      <w:r>
        <w:rPr>
          <w:rFonts w:ascii="Times New Roman" w:hAnsi="Times New Roman" w:cs="Times New Roman"/>
          <w:sz w:val="20"/>
          <w:szCs w:val="20"/>
        </w:rPr>
        <w:t>рубля 22 копейки (план и факт)</w:t>
      </w:r>
      <w:r w:rsidRPr="004F3966">
        <w:rPr>
          <w:rFonts w:ascii="Times New Roman" w:hAnsi="Times New Roman" w:cs="Times New Roman"/>
          <w:sz w:val="20"/>
          <w:szCs w:val="20"/>
        </w:rPr>
        <w:t>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В расходы по этому разделу включены мероприятия по пожарной безопасности.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Дорожное хозяйство (дорожный фонд)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Расходы  составили 2234836 рублей 34 копейки при плане 2782960 рублей 80 копеек (77,8 %) – экономия по содержанию дорог.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в том числе на содержание автомобильных дорог общего пользования местного значения в сумме 1132631 рубль 34 копейки, на  ремонт автомобильных дорог общего пользования местного значения в сумме 1088445 рублей, на мероприятия по безопасности дорожного движения 13760 рублей.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Жилищно- коммунальное хозяйство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Расходы по отрасли при плане 1 567970 рублей 98 копеек составили 1 537316 рублей 12 копеек. Процент исполнения – 98%.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В т.ч. по подразделу "Коммунальное хозяйство"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 расходы на техническое обслуживание газовых сетей составили 14 154 рубля 99 копеек.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по подразделу "Благоустройство"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-уличное освещение 603177 рублей 04 копейки;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-озеленение 52208 рублей 13 копеек;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-содержание мест захоронений 11 480 рублей;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-прочие мероприятия по благоустройству 364191 рубль 96 копеек;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-мероприятия муниципальной программы «Формирование современной городской среды» -492104 рубля.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Общая сумма расходов по разделу «Образование» составила 4273 рубля при таком же плане.</w:t>
      </w:r>
      <w:r w:rsidRPr="004F3966">
        <w:rPr>
          <w:rFonts w:ascii="Times New Roman" w:hAnsi="Times New Roman" w:cs="Times New Roman"/>
          <w:sz w:val="20"/>
          <w:szCs w:val="20"/>
        </w:rPr>
        <w:tab/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Культура, кинематография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20000 рублей при таком же плане.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Социальная политика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ab/>
        <w:t>По данному разделу расходы составили 296451 рубль 84 копейки- на выплату пенсий за выслугу лет муниципальным служащим.</w:t>
      </w:r>
    </w:p>
    <w:p w:rsidR="004F3966" w:rsidRPr="004F3966" w:rsidRDefault="004F3966" w:rsidP="004F39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Средства массовой информации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lastRenderedPageBreak/>
        <w:t xml:space="preserve">           По данному разделу расходы составили 400 рублей при таком же плане – размещение объявлений в газете «Валдай»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Профицит бюджета за 2018183557 рублей 69 копеек. </w:t>
      </w:r>
    </w:p>
    <w:p w:rsidR="004F3966" w:rsidRPr="004F3966" w:rsidRDefault="004F3966" w:rsidP="004F39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Остаток средств на счете на 01.01.2019 – 1802279 рублей 04 копейки, в том числе средства дорожного фонда  721037 рублей 93 копейки.</w:t>
      </w: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>Приложение №1 к решению Совета депутатов Едровского сельского поселения от  29.05.2019  № 160</w:t>
      </w:r>
    </w:p>
    <w:p w:rsidR="004F3966" w:rsidRPr="004F3966" w:rsidRDefault="004F3966" w:rsidP="004F39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966">
        <w:rPr>
          <w:rFonts w:ascii="Times New Roman" w:hAnsi="Times New Roman" w:cs="Times New Roman"/>
          <w:b/>
          <w:sz w:val="20"/>
          <w:szCs w:val="20"/>
        </w:rPr>
        <w:t>Доходы бюджета Едровского сельского поселения за 2018 год по кодам классификации доходов бюджета</w:t>
      </w:r>
    </w:p>
    <w:p w:rsidR="004F3966" w:rsidRPr="00871296" w:rsidRDefault="004F3966" w:rsidP="004F3966">
      <w:pPr>
        <w:jc w:val="right"/>
        <w:rPr>
          <w:sz w:val="20"/>
          <w:szCs w:val="20"/>
        </w:rPr>
      </w:pPr>
      <w:r w:rsidRPr="00871296">
        <w:rPr>
          <w:sz w:val="20"/>
          <w:szCs w:val="20"/>
        </w:rPr>
        <w:t>(в рублях)</w:t>
      </w:r>
    </w:p>
    <w:tbl>
      <w:tblPr>
        <w:tblW w:w="0" w:type="auto"/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4F3966" w:rsidRPr="00A61578" w:rsidTr="004F3966">
        <w:tc>
          <w:tcPr>
            <w:tcW w:w="2953" w:type="dxa"/>
            <w:vMerge w:val="restart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75" w:type="dxa"/>
            <w:gridSpan w:val="2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Утвержден-</w:t>
            </w: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ные бюджетные назначения</w:t>
            </w:r>
          </w:p>
        </w:tc>
        <w:tc>
          <w:tcPr>
            <w:tcW w:w="1620" w:type="dxa"/>
            <w:vMerge w:val="restart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4F3966" w:rsidRPr="00A61578" w:rsidTr="004F3966">
        <w:tc>
          <w:tcPr>
            <w:tcW w:w="2953" w:type="dxa"/>
            <w:vMerge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620" w:type="dxa"/>
            <w:vMerge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всего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9361657,00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9860964,52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1267900,00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1440813,47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10302230010000110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477200,00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641976,49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10302240010000110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6182,66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10302250010000110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785800,00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936493,40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A61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10302260010000110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-143839,08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2763500,00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3086044,05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263500,00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298219,29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834,63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859,44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10503000010000110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181404,48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1350000,00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1527315,40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1079104,88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5330257,00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b/>
                <w:sz w:val="16"/>
                <w:szCs w:val="16"/>
              </w:rPr>
              <w:t>5334107,00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10804020010000110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1710,00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149940,00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Доходы, получаемые в виде 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3966" w:rsidRPr="00A61578" w:rsidTr="004F3966">
        <w:trPr>
          <w:trHeight w:val="757"/>
        </w:trPr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20215001100000151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3335100,00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3335100,00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20229999107152151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20225555100000151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393683,00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20235118100000151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77274,00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20230024107028151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361000,00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20230024107065151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F3966" w:rsidRPr="00A61578" w:rsidTr="004F3966">
        <w:tc>
          <w:tcPr>
            <w:tcW w:w="2953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 сферы</w:t>
            </w:r>
          </w:p>
        </w:tc>
        <w:tc>
          <w:tcPr>
            <w:tcW w:w="1115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16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20249999107142151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1620" w:type="dxa"/>
          </w:tcPr>
          <w:p w:rsidR="004F3966" w:rsidRPr="00A61578" w:rsidRDefault="004F3966" w:rsidP="004F3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578">
              <w:rPr>
                <w:rFonts w:ascii="Times New Roman" w:hAnsi="Times New Roman" w:cs="Times New Roman"/>
                <w:sz w:val="16"/>
                <w:szCs w:val="16"/>
              </w:rPr>
              <w:t>36900,00</w:t>
            </w:r>
          </w:p>
        </w:tc>
      </w:tr>
    </w:tbl>
    <w:p w:rsidR="004F3966" w:rsidRPr="00A61578" w:rsidRDefault="004F3966" w:rsidP="004F39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571"/>
      </w:tblGrid>
      <w:tr w:rsidR="004F3966" w:rsidRPr="00540F1B" w:rsidTr="004F3966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№2 </w:t>
            </w:r>
            <w:r w:rsidRPr="004F3966">
              <w:rPr>
                <w:rFonts w:ascii="Times New Roman" w:hAnsi="Times New Roman" w:cs="Times New Roman"/>
                <w:sz w:val="20"/>
                <w:szCs w:val="20"/>
              </w:rPr>
              <w:t>к р</w:t>
            </w:r>
            <w:r w:rsidRPr="004F3966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ешению Совета депутатов Едровского сельского поселения от  29.05.2019  № 160</w:t>
            </w:r>
          </w:p>
        </w:tc>
      </w:tr>
      <w:tr w:rsidR="004F3966" w:rsidRPr="004F3966" w:rsidTr="004F3966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3966" w:rsidRPr="004F3966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39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бюджета Едровского сельского поселения за 2018 год по ведомственной структуре расходов</w:t>
            </w:r>
          </w:p>
        </w:tc>
      </w:tr>
    </w:tbl>
    <w:p w:rsidR="004F3966" w:rsidRPr="004F3966" w:rsidRDefault="004F3966" w:rsidP="004F3966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0" w:type="auto"/>
        <w:tblInd w:w="95" w:type="dxa"/>
        <w:tblLook w:val="0000"/>
      </w:tblPr>
      <w:tblGrid>
        <w:gridCol w:w="2598"/>
        <w:gridCol w:w="459"/>
        <w:gridCol w:w="1029"/>
        <w:gridCol w:w="1991"/>
        <w:gridCol w:w="459"/>
        <w:gridCol w:w="1644"/>
        <w:gridCol w:w="1296"/>
      </w:tblGrid>
      <w:tr w:rsidR="004F3966" w:rsidTr="004F3966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4F3966" w:rsidTr="004F396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Tr="004F396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936 0000 0000000000 000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10 269 777,80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9 677 406,83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ОБЩЕГОСУДАРСТВЕННЫЕ </w:t>
            </w: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5 504 343,96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5 490 752,31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895 150,08</w:t>
            </w:r>
          </w:p>
        </w:tc>
      </w:tr>
      <w:tr w:rsidR="004F3966" w:rsidRPr="000D296E" w:rsidTr="004F396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4 244 722,86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4 242 131,21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3 846 822,86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3 844 231,21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2 422 149,92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2 421 787,79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1 381 472,00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1 379 242,48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43 200,94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43 200,94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6 732,00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10 202,00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26 266,94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26 266,94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 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36 900,00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36 900,00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361 000,00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357 100,00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357 100,00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319 301,02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313 301,02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"Информатизация 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244 801,02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238 801,02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129 974,28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129 974,28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129 974,28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129 974,28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27 470,64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27 470,64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27 470,64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27 470,64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74 356,10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68 356,10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74 356,10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68 356,10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73 000,00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73 000,00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75 352,79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75 352,79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1 921,21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1 921,21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16 103,22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2 782 960,80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2 234 836,34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2 782 960,80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2 234 836,34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2 769 200,80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2 221 076,34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110 445,00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110 445,00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110 445,00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110 445,00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1 680 755,80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1 132 631,34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1 680 755,80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1 132 631,34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13 760,00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1 567 970,98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1 537 316,12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1 553 815,99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1 523 161,13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 формировании современной городской среды на территории Едровского сельского  поселении на 2018-2022 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492 104,00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492 104,00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 (субсидия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393 683,00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393 683,00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98 421,00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98 421,00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633 831,90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603 177,04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633 831,90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603 177,04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52 208,13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52 208,13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52 208,13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52 208,13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364 191,96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364 191,96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364 191,96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364 191,96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4 273,00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4 273,00</w:t>
            </w:r>
          </w:p>
        </w:tc>
      </w:tr>
      <w:tr w:rsidR="004F3966" w:rsidRPr="000D296E" w:rsidTr="004F396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"Профилактика наркомании и токсикомании на территории Едровского сельского поселения на 2016-2018 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3 273,00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3 273,00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296 451,84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4F3966" w:rsidRPr="000D296E" w:rsidTr="004F396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4F3966" w:rsidRPr="000D296E" w:rsidTr="004F396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966" w:rsidRPr="00DE1A1D" w:rsidRDefault="004F3966" w:rsidP="004F39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DE1A1D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DE1A1D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A1D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</w:tbl>
    <w:p w:rsidR="004F3966" w:rsidRDefault="004F3966" w:rsidP="004F3966">
      <w:pPr>
        <w:rPr>
          <w:sz w:val="24"/>
          <w:szCs w:val="24"/>
        </w:rPr>
      </w:pPr>
    </w:p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966">
        <w:rPr>
          <w:rFonts w:ascii="Times New Roman" w:hAnsi="Times New Roman" w:cs="Times New Roman"/>
          <w:sz w:val="20"/>
          <w:szCs w:val="20"/>
        </w:rPr>
        <w:t xml:space="preserve">Приложение 3 к решению Совета депутатов Едровского сельского поселения от  29.05.2019  № 160  </w:t>
      </w:r>
      <w:bookmarkStart w:id="0" w:name="RANGE!A1:D85"/>
      <w:bookmarkEnd w:id="0"/>
    </w:p>
    <w:tbl>
      <w:tblPr>
        <w:tblW w:w="5000" w:type="pct"/>
        <w:tblLook w:val="0000"/>
      </w:tblPr>
      <w:tblGrid>
        <w:gridCol w:w="2680"/>
        <w:gridCol w:w="680"/>
        <w:gridCol w:w="746"/>
        <w:gridCol w:w="2952"/>
        <w:gridCol w:w="2292"/>
        <w:gridCol w:w="221"/>
      </w:tblGrid>
      <w:tr w:rsidR="004F3966" w:rsidTr="004F3966">
        <w:trPr>
          <w:cantSplit/>
          <w:trHeight w:val="390"/>
        </w:trPr>
        <w:tc>
          <w:tcPr>
            <w:tcW w:w="48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 бюджета Едровского сельского поселения  за 2018 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Default="004F3966" w:rsidP="004F3966">
            <w:pPr>
              <w:rPr>
                <w:sz w:val="28"/>
                <w:szCs w:val="28"/>
              </w:rPr>
            </w:pPr>
          </w:p>
        </w:tc>
      </w:tr>
      <w:tr w:rsidR="004F3966" w:rsidTr="004F3966">
        <w:trPr>
          <w:cantSplit/>
          <w:trHeight w:val="255"/>
        </w:trPr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Default="004F3966" w:rsidP="004F3966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Default="004F3966" w:rsidP="004F3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Default="004F3966" w:rsidP="004F3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966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  <w:r w:rsidRPr="0029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Default="004F3966" w:rsidP="004F3966">
            <w:pPr>
              <w:rPr>
                <w:sz w:val="20"/>
                <w:szCs w:val="20"/>
              </w:rPr>
            </w:pPr>
          </w:p>
        </w:tc>
      </w:tr>
      <w:tr w:rsidR="004F3966" w:rsidRPr="004F3966" w:rsidTr="004F3966">
        <w:trPr>
          <w:cantSplit/>
          <w:trHeight w:val="750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4F3966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966" w:rsidRPr="004F3966" w:rsidRDefault="004F3966" w:rsidP="004F396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376"/>
        <w:gridCol w:w="376"/>
        <w:gridCol w:w="1056"/>
        <w:gridCol w:w="976"/>
      </w:tblGrid>
      <w:tr w:rsidR="004F3966" w:rsidRPr="004F3966" w:rsidTr="004F3966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5504343,96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5490752,31</w:t>
            </w:r>
          </w:p>
        </w:tc>
      </w:tr>
      <w:tr w:rsidR="004F3966" w:rsidRPr="004F3966" w:rsidTr="004F3966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895150,08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>895150,08</w:t>
            </w:r>
          </w:p>
        </w:tc>
      </w:tr>
      <w:tr w:rsidR="004F3966" w:rsidRPr="004F3966" w:rsidTr="004F3966">
        <w:trPr>
          <w:cantSplit/>
          <w:trHeight w:val="910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4244722,86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>4242131,21</w:t>
            </w:r>
          </w:p>
        </w:tc>
      </w:tr>
      <w:tr w:rsidR="004F3966" w:rsidRPr="004F3966" w:rsidTr="004F3966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>40170,00</w:t>
            </w:r>
          </w:p>
        </w:tc>
      </w:tr>
      <w:tr w:rsidR="004F3966" w:rsidRPr="004F3966" w:rsidTr="004F3966">
        <w:trPr>
          <w:cantSplit/>
          <w:trHeight w:val="236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F3966" w:rsidRPr="004F3966" w:rsidTr="004F3966">
        <w:trPr>
          <w:cantSplit/>
          <w:trHeight w:val="513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319301,02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313301,02</w:t>
            </w:r>
          </w:p>
        </w:tc>
      </w:tr>
      <w:tr w:rsidR="004F3966" w:rsidRPr="004F3966" w:rsidTr="004F3966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77274,00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</w:tr>
      <w:tr w:rsidR="004F3966" w:rsidRPr="004F3966" w:rsidTr="004F3966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77274,00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77274,00  </w:t>
            </w:r>
          </w:p>
        </w:tc>
      </w:tr>
      <w:tr w:rsidR="004F3966" w:rsidRPr="004F3966" w:rsidTr="004F3966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16103,22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16103,22</w:t>
            </w:r>
          </w:p>
        </w:tc>
      </w:tr>
      <w:tr w:rsidR="004F3966" w:rsidRPr="004F3966" w:rsidTr="004F3966">
        <w:trPr>
          <w:cantSplit/>
          <w:trHeight w:val="493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16103,22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16103,22</w:t>
            </w:r>
          </w:p>
        </w:tc>
      </w:tr>
      <w:tr w:rsidR="004F3966" w:rsidRPr="004F3966" w:rsidTr="004F3966">
        <w:trPr>
          <w:cantSplit/>
          <w:trHeight w:val="515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2234836,34</w:t>
            </w:r>
          </w:p>
        </w:tc>
      </w:tr>
      <w:tr w:rsidR="004F3966" w:rsidRPr="004F3966" w:rsidTr="004F3966">
        <w:trPr>
          <w:cantSplit/>
          <w:trHeight w:val="523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2782960,80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2234836,34</w:t>
            </w:r>
          </w:p>
        </w:tc>
      </w:tr>
      <w:tr w:rsidR="004F3966" w:rsidRPr="004F3966" w:rsidTr="004F3966">
        <w:trPr>
          <w:cantSplit/>
          <w:trHeight w:val="545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1567970,98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1537316,12</w:t>
            </w:r>
          </w:p>
        </w:tc>
      </w:tr>
      <w:tr w:rsidR="004F3966" w:rsidRPr="004F3966" w:rsidTr="004F3966">
        <w:trPr>
          <w:cantSplit/>
          <w:trHeight w:val="525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14154,99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14154,99</w:t>
            </w:r>
          </w:p>
        </w:tc>
      </w:tr>
      <w:tr w:rsidR="004F3966" w:rsidRPr="004F3966" w:rsidTr="004F3966">
        <w:trPr>
          <w:cantSplit/>
          <w:trHeight w:val="533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1553815,99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1523161,13</w:t>
            </w:r>
          </w:p>
        </w:tc>
      </w:tr>
      <w:tr w:rsidR="004F3966" w:rsidRPr="004F3966" w:rsidTr="004F3966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4273,00</w:t>
            </w:r>
          </w:p>
        </w:tc>
      </w:tr>
      <w:tr w:rsidR="004F3966" w:rsidRPr="004F3966" w:rsidTr="004F3966">
        <w:trPr>
          <w:cantSplit/>
          <w:trHeight w:val="371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4273,00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4273,00</w:t>
            </w:r>
          </w:p>
        </w:tc>
      </w:tr>
      <w:tr w:rsidR="004F3966" w:rsidRPr="004F3966" w:rsidTr="004F3966">
        <w:trPr>
          <w:cantSplit/>
          <w:trHeight w:val="519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20000,00</w:t>
            </w:r>
          </w:p>
        </w:tc>
      </w:tr>
      <w:tr w:rsidR="004F3966" w:rsidRPr="004F3966" w:rsidTr="004F3966">
        <w:trPr>
          <w:cantSplit/>
          <w:trHeight w:val="541"/>
        </w:trPr>
        <w:tc>
          <w:tcPr>
            <w:tcW w:w="0" w:type="auto"/>
            <w:shd w:val="clear" w:color="auto" w:fill="auto"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 xml:space="preserve">20000,00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4F3966" w:rsidRPr="004F3966" w:rsidTr="004F3966">
        <w:trPr>
          <w:cantSplit/>
          <w:trHeight w:val="535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296451,84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296451,84   </w:t>
            </w:r>
          </w:p>
        </w:tc>
      </w:tr>
      <w:tr w:rsidR="004F3966" w:rsidRPr="004F3966" w:rsidTr="004F3966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296451,84   </w:t>
            </w:r>
          </w:p>
        </w:tc>
        <w:tc>
          <w:tcPr>
            <w:tcW w:w="0" w:type="auto"/>
            <w:shd w:val="clear" w:color="auto" w:fill="auto"/>
            <w:noWrap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296451,84   </w:t>
            </w:r>
          </w:p>
        </w:tc>
      </w:tr>
      <w:tr w:rsidR="004F3966" w:rsidRPr="004F3966" w:rsidTr="004F3966">
        <w:trPr>
          <w:cantSplit/>
          <w:trHeight w:val="451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400,00</w:t>
            </w:r>
          </w:p>
        </w:tc>
      </w:tr>
      <w:tr w:rsidR="004F3966" w:rsidRPr="004F3966" w:rsidTr="004F3966">
        <w:trPr>
          <w:cantSplit/>
          <w:trHeight w:val="623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4F3966" w:rsidRPr="004F3966" w:rsidTr="004F3966">
        <w:trPr>
          <w:cantSplit/>
          <w:trHeight w:val="708"/>
        </w:trPr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10269777,80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3966" w:rsidRPr="004F3966" w:rsidRDefault="004F3966" w:rsidP="004F396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966">
              <w:rPr>
                <w:rFonts w:ascii="Times New Roman" w:hAnsi="Times New Roman" w:cs="Times New Roman"/>
                <w:b/>
                <w:sz w:val="16"/>
                <w:szCs w:val="16"/>
              </w:rPr>
              <w:t>9677406,83</w:t>
            </w:r>
          </w:p>
        </w:tc>
      </w:tr>
    </w:tbl>
    <w:p w:rsidR="004F3966" w:rsidRPr="000668F0" w:rsidRDefault="004F3966" w:rsidP="004F3966"/>
    <w:p w:rsidR="004F3966" w:rsidRPr="00376A53" w:rsidRDefault="00376A53" w:rsidP="004F3966">
      <w:pPr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29.05.2019  № 160</w:t>
      </w: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4F3966" w:rsidRPr="00A61578" w:rsidTr="004F3966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966" w:rsidRPr="00A61578" w:rsidRDefault="004F3966" w:rsidP="00376A5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RANGE!A1:G28"/>
            <w:bookmarkEnd w:id="1"/>
            <w:r w:rsidRPr="00A61578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 Едровского сельского поселения за 2018 год по кодам  классификации источников финансирования дефицитов бюджетов</w:t>
            </w:r>
          </w:p>
        </w:tc>
      </w:tr>
      <w:tr w:rsidR="004F3966" w:rsidRPr="00296D01" w:rsidTr="004F3966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966" w:rsidRPr="00E05E82" w:rsidRDefault="004F3966" w:rsidP="004F3966">
            <w:pPr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966" w:rsidRPr="00E05E82" w:rsidRDefault="004F3966" w:rsidP="004F3966">
            <w:pPr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D01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4F3966" w:rsidRPr="00296D01" w:rsidTr="004F3966">
        <w:trPr>
          <w:cantSplit/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4F3966" w:rsidRPr="00296D01" w:rsidRDefault="004F3966" w:rsidP="004F3966">
      <w:pPr>
        <w:spacing w:after="0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5664"/>
        <w:gridCol w:w="2566"/>
        <w:gridCol w:w="1233"/>
      </w:tblGrid>
      <w:tr w:rsidR="004F3966" w:rsidRPr="00296D01" w:rsidTr="004F3966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3966" w:rsidRPr="00296D01" w:rsidTr="004F3966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-183557,69</w:t>
            </w:r>
          </w:p>
        </w:tc>
      </w:tr>
      <w:tr w:rsidR="004F3966" w:rsidRPr="00296D01" w:rsidTr="004F3966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3966" w:rsidRPr="00296D01" w:rsidTr="004F3966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966" w:rsidRPr="00296D01" w:rsidRDefault="004F3966" w:rsidP="004F39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-183557,69</w:t>
            </w:r>
          </w:p>
        </w:tc>
      </w:tr>
      <w:tr w:rsidR="004F3966" w:rsidRPr="00296D01" w:rsidTr="004F3966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966" w:rsidRPr="00296D01" w:rsidRDefault="004F3966" w:rsidP="004F39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-183557,69</w:t>
            </w:r>
          </w:p>
        </w:tc>
      </w:tr>
      <w:tr w:rsidR="004F3966" w:rsidRPr="00296D01" w:rsidTr="004F3966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-9860964,52</w:t>
            </w:r>
          </w:p>
        </w:tc>
      </w:tr>
      <w:tr w:rsidR="004F3966" w:rsidRPr="00296D01" w:rsidTr="004F3966">
        <w:trPr>
          <w:cantSplit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66" w:rsidRPr="00296D01" w:rsidRDefault="004F3966" w:rsidP="004F3966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66" w:rsidRPr="00296D01" w:rsidRDefault="004F3966" w:rsidP="004F3966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1">
              <w:rPr>
                <w:rFonts w:ascii="Times New Roman" w:hAnsi="Times New Roman" w:cs="Times New Roman"/>
                <w:sz w:val="20"/>
                <w:szCs w:val="20"/>
              </w:rPr>
              <w:t>9677406,83</w:t>
            </w:r>
          </w:p>
        </w:tc>
      </w:tr>
    </w:tbl>
    <w:p w:rsidR="004F3966" w:rsidRDefault="004F3966" w:rsidP="004F3966"/>
    <w:p w:rsidR="004F3966" w:rsidRPr="00376A53" w:rsidRDefault="00376A53" w:rsidP="004F3966">
      <w:pPr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Утверждена решением Совета депутатов Едровского сельского поселения от 29.05.2019  № 160</w:t>
      </w:r>
    </w:p>
    <w:tbl>
      <w:tblPr>
        <w:tblW w:w="9354" w:type="dxa"/>
        <w:tblInd w:w="93" w:type="dxa"/>
        <w:tblLook w:val="04A0"/>
      </w:tblPr>
      <w:tblGrid>
        <w:gridCol w:w="560"/>
        <w:gridCol w:w="4960"/>
        <w:gridCol w:w="2080"/>
        <w:gridCol w:w="1754"/>
      </w:tblGrid>
      <w:tr w:rsidR="004F3966" w:rsidRPr="00376A53" w:rsidTr="00376A53">
        <w:trPr>
          <w:trHeight w:val="25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</w:t>
            </w:r>
          </w:p>
        </w:tc>
      </w:tr>
      <w:tr w:rsidR="004F3966" w:rsidRPr="00376A53" w:rsidTr="00376A53">
        <w:trPr>
          <w:trHeight w:val="55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ИСПОЛЬЗОВАНИИ РЕЗЕРВНОГО ФОНДА                                                                                                                                 Едровского сельского поселения</w:t>
            </w:r>
          </w:p>
        </w:tc>
      </w:tr>
      <w:tr w:rsidR="004F3966" w:rsidRPr="00376A53" w:rsidTr="00376A53">
        <w:trPr>
          <w:trHeight w:val="31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за 2018 год</w:t>
            </w:r>
          </w:p>
        </w:tc>
      </w:tr>
      <w:tr w:rsidR="004F3966" w:rsidRPr="00376A53" w:rsidTr="00376A5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376A53" w:rsidTr="00376A5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3966" w:rsidRPr="00376A53" w:rsidTr="00376A5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966" w:rsidRPr="00376A53" w:rsidTr="00376A53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Выделено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Использовано   за 2018 год</w:t>
            </w:r>
          </w:p>
        </w:tc>
      </w:tr>
      <w:tr w:rsidR="004F3966" w:rsidRPr="00376A53" w:rsidTr="00376A53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3966" w:rsidRPr="00376A53" w:rsidTr="00376A5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66" w:rsidRPr="00376A53" w:rsidRDefault="004F3966" w:rsidP="0037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4F3966" w:rsidRDefault="004F3966" w:rsidP="004F39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2828"/>
        <w:gridCol w:w="763"/>
        <w:gridCol w:w="763"/>
        <w:gridCol w:w="1000"/>
        <w:gridCol w:w="1000"/>
        <w:gridCol w:w="685"/>
        <w:gridCol w:w="685"/>
        <w:gridCol w:w="1754"/>
      </w:tblGrid>
      <w:tr w:rsidR="004F3966" w:rsidTr="004F3966">
        <w:trPr>
          <w:trHeight w:val="8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966" w:rsidRPr="00376A53" w:rsidRDefault="004F3966" w:rsidP="00376A5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4F3966" w:rsidRPr="00376A53" w:rsidRDefault="004F3966" w:rsidP="004F3966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76A5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Отчет об использовании средств дорожного фонда Едровского сельского поселения за 2018 год</w:t>
            </w:r>
          </w:p>
        </w:tc>
      </w:tr>
      <w:tr w:rsidR="004F3966" w:rsidRPr="00376A53" w:rsidTr="004F3966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Плановые ассигнования (руб., коп.)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финансирования в 2018 году, всего, (руб, коп)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за счет</w:t>
            </w:r>
          </w:p>
        </w:tc>
      </w:tr>
      <w:tr w:rsidR="004F3966" w:rsidRPr="00376A53" w:rsidTr="004F3966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376A53" w:rsidTr="004F3966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376A53" w:rsidTr="004F3966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376A53" w:rsidTr="004F3966">
        <w:trPr>
          <w:trHeight w:val="942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</w:tc>
      </w:tr>
      <w:tr w:rsidR="004F3966" w:rsidRPr="00376A53" w:rsidTr="004F396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2 782 960,80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2 234 836,34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978 000,00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1 256 836,34  </w:t>
            </w:r>
          </w:p>
        </w:tc>
      </w:tr>
      <w:tr w:rsidR="004F3966" w:rsidRPr="00376A53" w:rsidTr="004F39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F3966" w:rsidRPr="00376A53" w:rsidTr="004F3966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4F3966" w:rsidRPr="00376A53" w:rsidTr="004F39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пообъектно: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F3966" w:rsidRPr="00376A53" w:rsidTr="004F3966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1 088 445,00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1 088 445,00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978 000,00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110 445,00  </w:t>
            </w:r>
          </w:p>
        </w:tc>
      </w:tr>
      <w:tr w:rsidR="004F3966" w:rsidRPr="00376A53" w:rsidTr="004F3966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 пообъектно: с.Едрово ул.Щебзавода, ул.Сосновая (подъезд к школе), д.Рядчино, д.Костелёво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1 088 445,00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1 088 445,00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978 000,00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110 445,00  </w:t>
            </w:r>
          </w:p>
        </w:tc>
      </w:tr>
      <w:tr w:rsidR="004F3966" w:rsidRPr="00376A53" w:rsidTr="004F3966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местного значения -всего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1 680 755,80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1 132 631,34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1 132 631,34  </w:t>
            </w:r>
          </w:p>
        </w:tc>
      </w:tr>
      <w:tr w:rsidR="004F3966" w:rsidRPr="00376A53" w:rsidTr="004F3966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безопасности дорожного движения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13 760,00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13 760,00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13 760,00  </w:t>
            </w:r>
          </w:p>
        </w:tc>
      </w:tr>
      <w:tr w:rsidR="004F3966" w:rsidRPr="00376A53" w:rsidTr="004F3966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966" w:rsidRPr="00376A53" w:rsidTr="00376A53">
        <w:trPr>
          <w:trHeight w:val="8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Остаток средств дорожного фонда на 01.01.2019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721037,93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966" w:rsidRPr="00376A53" w:rsidRDefault="004F3966" w:rsidP="004F39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F3966" w:rsidRDefault="004F3966" w:rsidP="004F396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140" w:type="dxa"/>
        <w:tblInd w:w="93" w:type="dxa"/>
        <w:tblLook w:val="04A0"/>
      </w:tblPr>
      <w:tblGrid>
        <w:gridCol w:w="4787"/>
        <w:gridCol w:w="1231"/>
        <w:gridCol w:w="2206"/>
        <w:gridCol w:w="458"/>
        <w:gridCol w:w="458"/>
      </w:tblGrid>
      <w:tr w:rsidR="004F3966" w:rsidRPr="00296D01" w:rsidTr="004F3966">
        <w:trPr>
          <w:trHeight w:val="88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2018 год</w:t>
            </w:r>
          </w:p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7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Денежное содержание, тыс.руб.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657,6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1259,5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43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549,6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Обслуживающий персонал(водитель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227,1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F3966" w:rsidRPr="00296D01" w:rsidTr="004F3966">
        <w:trPr>
          <w:trHeight w:val="5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66" w:rsidRPr="00376A53" w:rsidRDefault="004F3966" w:rsidP="004F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A53">
              <w:rPr>
                <w:rFonts w:ascii="Times New Roman" w:eastAsia="Times New Roman" w:hAnsi="Times New Roman" w:cs="Times New Roman"/>
                <w:sz w:val="16"/>
                <w:szCs w:val="16"/>
              </w:rPr>
              <w:t>2693,8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966" w:rsidRPr="00296D01" w:rsidRDefault="004F3966" w:rsidP="004F39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F3966" w:rsidRPr="00296D01" w:rsidRDefault="004F3966" w:rsidP="004F39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02E3" w:rsidRDefault="002902E3"/>
    <w:p w:rsidR="00376A53" w:rsidRPr="00376A53" w:rsidRDefault="00376A53" w:rsidP="00376A5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6A53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376A53" w:rsidRPr="00376A53" w:rsidRDefault="00376A53" w:rsidP="00376A53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76A53">
        <w:rPr>
          <w:rFonts w:ascii="Times New Roman" w:hAnsi="Times New Roman" w:cs="Times New Roman"/>
          <w:b/>
          <w:color w:val="000000"/>
          <w:sz w:val="20"/>
          <w:szCs w:val="20"/>
        </w:rPr>
        <w:t>РЕШЕНИЕ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76A53">
        <w:rPr>
          <w:rFonts w:ascii="Times New Roman" w:hAnsi="Times New Roman" w:cs="Times New Roman"/>
          <w:b/>
          <w:sz w:val="20"/>
          <w:szCs w:val="20"/>
        </w:rPr>
        <w:t>от  29.05.2019  № 161</w:t>
      </w:r>
    </w:p>
    <w:p w:rsidR="00376A53" w:rsidRPr="00376A53" w:rsidRDefault="00376A53" w:rsidP="00376A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6A53">
        <w:rPr>
          <w:rFonts w:ascii="Times New Roman" w:hAnsi="Times New Roman" w:cs="Times New Roman"/>
          <w:b/>
          <w:sz w:val="20"/>
          <w:szCs w:val="20"/>
        </w:rPr>
        <w:t>О назначении старост сельских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6A53">
        <w:rPr>
          <w:rFonts w:ascii="Times New Roman" w:hAnsi="Times New Roman" w:cs="Times New Roman"/>
          <w:b/>
          <w:sz w:val="20"/>
          <w:szCs w:val="20"/>
        </w:rPr>
        <w:t>населенных пунктов Едровского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6A53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376A53" w:rsidRPr="00376A53" w:rsidRDefault="00376A53" w:rsidP="00376A5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 3 307-ОЗ «О некоторых </w:t>
      </w:r>
      <w:r w:rsidR="00A61578">
        <w:rPr>
          <w:rFonts w:ascii="Times New Roman" w:hAnsi="Times New Roman" w:cs="Times New Roman"/>
          <w:sz w:val="20"/>
          <w:szCs w:val="20"/>
        </w:rPr>
        <w:t>вопросах</w:t>
      </w:r>
      <w:r w:rsidRPr="00376A53">
        <w:rPr>
          <w:rFonts w:ascii="Times New Roman" w:hAnsi="Times New Roman" w:cs="Times New Roman"/>
          <w:sz w:val="20"/>
          <w:szCs w:val="20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поселения, протоколами сходов жителей населенных пунктов Едровского сельского поселения</w:t>
      </w:r>
      <w:r w:rsidRPr="00376A53">
        <w:rPr>
          <w:rFonts w:ascii="Times New Roman" w:hAnsi="Times New Roman" w:cs="Times New Roman"/>
          <w:sz w:val="20"/>
          <w:szCs w:val="20"/>
        </w:rPr>
        <w:tab/>
      </w:r>
    </w:p>
    <w:p w:rsidR="00376A53" w:rsidRPr="00376A53" w:rsidRDefault="00376A53" w:rsidP="00376A5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6A53">
        <w:rPr>
          <w:rFonts w:ascii="Times New Roman" w:hAnsi="Times New Roman" w:cs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376A53" w:rsidRPr="00376A53" w:rsidRDefault="00376A53" w:rsidP="00376A5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6A53">
        <w:rPr>
          <w:rFonts w:ascii="Times New Roman" w:hAnsi="Times New Roman" w:cs="Times New Roman"/>
          <w:b/>
          <w:sz w:val="20"/>
          <w:szCs w:val="20"/>
        </w:rPr>
        <w:t>РЕШИЛ:</w:t>
      </w:r>
      <w:r w:rsidRPr="00376A53">
        <w:rPr>
          <w:rFonts w:ascii="Times New Roman" w:hAnsi="Times New Roman" w:cs="Times New Roman"/>
          <w:b/>
          <w:sz w:val="20"/>
          <w:szCs w:val="20"/>
        </w:rPr>
        <w:tab/>
      </w:r>
      <w:r w:rsidRPr="00376A53">
        <w:rPr>
          <w:rFonts w:ascii="Times New Roman" w:hAnsi="Times New Roman" w:cs="Times New Roman"/>
          <w:b/>
          <w:sz w:val="20"/>
          <w:szCs w:val="20"/>
        </w:rPr>
        <w:tab/>
      </w:r>
      <w:r w:rsidRPr="00376A53">
        <w:rPr>
          <w:rFonts w:ascii="Times New Roman" w:hAnsi="Times New Roman" w:cs="Times New Roman"/>
          <w:b/>
          <w:sz w:val="20"/>
          <w:szCs w:val="20"/>
        </w:rPr>
        <w:tab/>
      </w:r>
      <w:r w:rsidRPr="00376A53">
        <w:rPr>
          <w:rFonts w:ascii="Times New Roman" w:hAnsi="Times New Roman" w:cs="Times New Roman"/>
          <w:b/>
          <w:sz w:val="20"/>
          <w:szCs w:val="20"/>
        </w:rPr>
        <w:tab/>
      </w:r>
      <w:r w:rsidRPr="00376A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A53" w:rsidRPr="00376A53" w:rsidRDefault="00376A53" w:rsidP="00376A5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1.Назначить старост сельских населенных пунктов Едровского сельского поселения согласно приложению 1.</w:t>
      </w:r>
    </w:p>
    <w:p w:rsidR="00376A53" w:rsidRPr="00376A53" w:rsidRDefault="00376A53" w:rsidP="00376A5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376A53" w:rsidRPr="00376A53" w:rsidRDefault="00376A53" w:rsidP="00376A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376A53">
        <w:rPr>
          <w:rFonts w:ascii="Times New Roman" w:hAnsi="Times New Roman" w:cs="Times New Roman"/>
          <w:sz w:val="20"/>
          <w:szCs w:val="20"/>
        </w:rPr>
        <w:tab/>
      </w:r>
      <w:r w:rsidRPr="00376A53">
        <w:rPr>
          <w:rFonts w:ascii="Times New Roman" w:hAnsi="Times New Roman" w:cs="Times New Roman"/>
          <w:sz w:val="20"/>
          <w:szCs w:val="20"/>
        </w:rPr>
        <w:tab/>
      </w:r>
      <w:r w:rsidRPr="00376A53">
        <w:rPr>
          <w:rFonts w:ascii="Times New Roman" w:hAnsi="Times New Roman" w:cs="Times New Roman"/>
          <w:sz w:val="20"/>
          <w:szCs w:val="20"/>
        </w:rPr>
        <w:tab/>
      </w:r>
      <w:r w:rsidRPr="00376A53">
        <w:rPr>
          <w:rFonts w:ascii="Times New Roman" w:hAnsi="Times New Roman" w:cs="Times New Roman"/>
          <w:sz w:val="20"/>
          <w:szCs w:val="20"/>
        </w:rPr>
        <w:tab/>
      </w:r>
      <w:r w:rsidRPr="00376A53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376A53" w:rsidRPr="00376A53" w:rsidRDefault="00376A53" w:rsidP="00376A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76A53" w:rsidRPr="00376A53" w:rsidRDefault="00376A53" w:rsidP="00376A53">
      <w:pPr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sz w:val="20"/>
          <w:szCs w:val="20"/>
        </w:rPr>
        <w:t>Утвержден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376A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  <w:r w:rsidRPr="00376A53">
        <w:rPr>
          <w:rFonts w:ascii="Times New Roman" w:hAnsi="Times New Roman" w:cs="Times New Roman"/>
          <w:sz w:val="20"/>
          <w:szCs w:val="20"/>
        </w:rPr>
        <w:t>Едровского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376A53">
        <w:rPr>
          <w:rFonts w:ascii="Times New Roman" w:hAnsi="Times New Roman" w:cs="Times New Roman"/>
          <w:sz w:val="20"/>
          <w:szCs w:val="20"/>
        </w:rPr>
        <w:t xml:space="preserve">  от   29.05.2019   № 161</w:t>
      </w:r>
    </w:p>
    <w:p w:rsidR="00376A53" w:rsidRPr="00376A53" w:rsidRDefault="00376A53" w:rsidP="00376A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6A53">
        <w:rPr>
          <w:rFonts w:ascii="Times New Roman" w:hAnsi="Times New Roman" w:cs="Times New Roman"/>
          <w:b/>
          <w:sz w:val="20"/>
          <w:szCs w:val="20"/>
        </w:rPr>
        <w:t>Старосты сельских населенных пунктов</w:t>
      </w:r>
    </w:p>
    <w:p w:rsidR="00376A53" w:rsidRPr="00376A53" w:rsidRDefault="00376A53" w:rsidP="00376A53">
      <w:pPr>
        <w:pStyle w:val="1"/>
        <w:spacing w:after="0"/>
        <w:ind w:left="0"/>
        <w:jc w:val="center"/>
        <w:rPr>
          <w:b/>
          <w:sz w:val="20"/>
          <w:szCs w:val="20"/>
        </w:rPr>
      </w:pPr>
      <w:r w:rsidRPr="00376A53">
        <w:rPr>
          <w:b/>
          <w:sz w:val="20"/>
          <w:szCs w:val="20"/>
        </w:rPr>
        <w:t>Едровского сельского поселения</w:t>
      </w:r>
    </w:p>
    <w:p w:rsidR="00376A53" w:rsidRPr="00376A53" w:rsidRDefault="00376A53" w:rsidP="00376A53">
      <w:pPr>
        <w:pStyle w:val="1"/>
        <w:spacing w:after="0"/>
        <w:ind w:left="0"/>
        <w:jc w:val="center"/>
        <w:rPr>
          <w:b/>
          <w:sz w:val="20"/>
          <w:szCs w:val="20"/>
        </w:rPr>
      </w:pPr>
      <w:r w:rsidRPr="00376A53">
        <w:rPr>
          <w:b/>
          <w:sz w:val="20"/>
          <w:szCs w:val="20"/>
        </w:rPr>
        <w:t>Валдайского муниципального района Новгородской  области</w:t>
      </w:r>
    </w:p>
    <w:p w:rsidR="00376A53" w:rsidRPr="00376A53" w:rsidRDefault="00376A53" w:rsidP="00376A53">
      <w:pPr>
        <w:pStyle w:val="1"/>
        <w:spacing w:after="0"/>
        <w:jc w:val="center"/>
        <w:rPr>
          <w:b/>
          <w:sz w:val="20"/>
          <w:szCs w:val="20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5220"/>
      </w:tblGrid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sz w:val="20"/>
                <w:szCs w:val="20"/>
              </w:rPr>
              <w:t>Ф.И.О. старосты Наименование сельских населенных пунктов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населенных пунктов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Баранин Алексей Александрович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д.Новая Ситенка, д.Старая Ситенка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Буховецкая Светлана Анатольевна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д.Добывалово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Ильина Татьяна Васильевна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д.Старина, д.Костелёво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Новик Алла Дмитриевна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д.Зеленая Роща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Струкова Татьяна Ивановна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д.Харитониха, д.Гвоздки, д.Наволок, д.Макушино, д.Труфаново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Степанова Татьяна Викторовна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д.Старово, д.Ванютино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Пименов Анатолий Васильевич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д.Бель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Соловьева Татьяна Петровна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д.Новинка, д.Речка, д.Красилово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 Александр Анатольевич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д.Семёнова Гора, д.Марково, д.Плав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Чистякова Татьяна Алексеевна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д.Селище</w:t>
            </w:r>
          </w:p>
        </w:tc>
      </w:tr>
      <w:tr w:rsidR="00376A53" w:rsidRPr="00376A53" w:rsidTr="00654798">
        <w:trPr>
          <w:trHeight w:val="20"/>
        </w:trPr>
        <w:tc>
          <w:tcPr>
            <w:tcW w:w="4604" w:type="dxa"/>
          </w:tcPr>
          <w:p w:rsidR="00376A53" w:rsidRPr="00376A53" w:rsidRDefault="00376A53" w:rsidP="006547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Шишков Александр Алексеевич</w:t>
            </w:r>
          </w:p>
        </w:tc>
        <w:tc>
          <w:tcPr>
            <w:tcW w:w="5220" w:type="dxa"/>
          </w:tcPr>
          <w:p w:rsidR="00376A53" w:rsidRPr="00376A53" w:rsidRDefault="00376A53" w:rsidP="006547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A53">
              <w:rPr>
                <w:rFonts w:ascii="Times New Roman" w:hAnsi="Times New Roman" w:cs="Times New Roman"/>
                <w:bCs/>
                <w:sz w:val="20"/>
                <w:szCs w:val="20"/>
              </w:rPr>
              <w:t>д.Большое Носакино, д.Среднее Носакино</w:t>
            </w:r>
          </w:p>
        </w:tc>
      </w:tr>
    </w:tbl>
    <w:p w:rsidR="00376A53" w:rsidRDefault="00376A53">
      <w:pPr>
        <w:rPr>
          <w:rFonts w:ascii="Times New Roman" w:hAnsi="Times New Roman" w:cs="Times New Roman"/>
          <w:sz w:val="20"/>
          <w:szCs w:val="20"/>
        </w:rPr>
      </w:pPr>
    </w:p>
    <w:p w:rsidR="00376A53" w:rsidRDefault="00376A53">
      <w:pPr>
        <w:rPr>
          <w:rFonts w:ascii="Times New Roman" w:hAnsi="Times New Roman" w:cs="Times New Roman"/>
          <w:sz w:val="20"/>
          <w:szCs w:val="20"/>
        </w:rPr>
      </w:pPr>
    </w:p>
    <w:p w:rsidR="00376A53" w:rsidRDefault="00376A53">
      <w:pPr>
        <w:rPr>
          <w:rFonts w:ascii="Times New Roman" w:hAnsi="Times New Roman" w:cs="Times New Roman"/>
          <w:sz w:val="20"/>
          <w:szCs w:val="20"/>
        </w:rPr>
      </w:pPr>
    </w:p>
    <w:p w:rsidR="00376A53" w:rsidRDefault="00376A53">
      <w:pPr>
        <w:rPr>
          <w:rFonts w:ascii="Times New Roman" w:hAnsi="Times New Roman" w:cs="Times New Roman"/>
          <w:sz w:val="20"/>
          <w:szCs w:val="20"/>
        </w:rPr>
      </w:pPr>
    </w:p>
    <w:p w:rsidR="00376A53" w:rsidRPr="00376A53" w:rsidRDefault="00376A53">
      <w:pPr>
        <w:rPr>
          <w:rFonts w:ascii="Times New Roman" w:hAnsi="Times New Roman" w:cs="Times New Roman"/>
          <w:sz w:val="20"/>
          <w:szCs w:val="20"/>
        </w:rPr>
      </w:pPr>
    </w:p>
    <w:p w:rsidR="002902E3" w:rsidRDefault="002902E3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2902E3" w:rsidRPr="00E9224F" w:rsidTr="004F3966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2902E3" w:rsidRPr="00E9224F" w:rsidRDefault="002902E3" w:rsidP="004F396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2902E3" w:rsidRDefault="002902E3"/>
    <w:sectPr w:rsidR="002902E3" w:rsidSect="000967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4C2" w:rsidRDefault="00C804C2" w:rsidP="004F3966">
      <w:pPr>
        <w:spacing w:after="0" w:line="240" w:lineRule="auto"/>
      </w:pPr>
      <w:r>
        <w:separator/>
      </w:r>
    </w:p>
  </w:endnote>
  <w:endnote w:type="continuationSeparator" w:id="1">
    <w:p w:rsidR="00C804C2" w:rsidRDefault="00C804C2" w:rsidP="004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4541"/>
    </w:sdtPr>
    <w:sdtContent>
      <w:p w:rsidR="004F3966" w:rsidRDefault="001A3B54">
        <w:pPr>
          <w:pStyle w:val="a7"/>
          <w:jc w:val="center"/>
        </w:pPr>
        <w:fldSimple w:instr=" PAGE   \* MERGEFORMAT ">
          <w:r w:rsidR="00A61578">
            <w:rPr>
              <w:noProof/>
            </w:rPr>
            <w:t>27</w:t>
          </w:r>
        </w:fldSimple>
      </w:p>
    </w:sdtContent>
  </w:sdt>
  <w:p w:rsidR="004F3966" w:rsidRDefault="004F39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4C2" w:rsidRDefault="00C804C2" w:rsidP="004F3966">
      <w:pPr>
        <w:spacing w:after="0" w:line="240" w:lineRule="auto"/>
      </w:pPr>
      <w:r>
        <w:separator/>
      </w:r>
    </w:p>
  </w:footnote>
  <w:footnote w:type="continuationSeparator" w:id="1">
    <w:p w:rsidR="00C804C2" w:rsidRDefault="00C804C2" w:rsidP="004F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AFD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95A"/>
    <w:rsid w:val="0009495A"/>
    <w:rsid w:val="000967BB"/>
    <w:rsid w:val="001A3B54"/>
    <w:rsid w:val="002902E3"/>
    <w:rsid w:val="0034347B"/>
    <w:rsid w:val="00376A53"/>
    <w:rsid w:val="003A795B"/>
    <w:rsid w:val="004F3966"/>
    <w:rsid w:val="00664EA5"/>
    <w:rsid w:val="007803D3"/>
    <w:rsid w:val="00881287"/>
    <w:rsid w:val="00A61578"/>
    <w:rsid w:val="00C52824"/>
    <w:rsid w:val="00C804C2"/>
    <w:rsid w:val="00CB71B4"/>
    <w:rsid w:val="00F9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495A"/>
    <w:rPr>
      <w:sz w:val="16"/>
      <w:szCs w:val="16"/>
    </w:rPr>
  </w:style>
  <w:style w:type="paragraph" w:styleId="a4">
    <w:name w:val="No Spacing"/>
    <w:link w:val="a3"/>
    <w:uiPriority w:val="1"/>
    <w:qFormat/>
    <w:rsid w:val="0009495A"/>
    <w:pPr>
      <w:spacing w:after="0" w:line="240" w:lineRule="auto"/>
      <w:jc w:val="right"/>
    </w:pPr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966"/>
  </w:style>
  <w:style w:type="paragraph" w:styleId="a7">
    <w:name w:val="footer"/>
    <w:basedOn w:val="a"/>
    <w:link w:val="a8"/>
    <w:uiPriority w:val="99"/>
    <w:unhideWhenUsed/>
    <w:rsid w:val="004F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966"/>
  </w:style>
  <w:style w:type="paragraph" w:styleId="a9">
    <w:name w:val="List Paragraph"/>
    <w:basedOn w:val="a"/>
    <w:qFormat/>
    <w:rsid w:val="004F39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76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376A53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47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rsid w:val="003434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34347B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10841</Words>
  <Characters>61798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2019-06-03T08:42:00Z</cp:lastPrinted>
  <dcterms:created xsi:type="dcterms:W3CDTF">2019-05-28T08:18:00Z</dcterms:created>
  <dcterms:modified xsi:type="dcterms:W3CDTF">2019-06-03T08:47:00Z</dcterms:modified>
</cp:coreProperties>
</file>