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76" w:rsidRDefault="002D4D76" w:rsidP="002D4D76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2D4D76" w:rsidRDefault="002D4D76" w:rsidP="002D4D76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2D4D76" w:rsidRDefault="002D4D76" w:rsidP="002D4D76">
      <w:pPr>
        <w:pStyle w:val="a4"/>
        <w:rPr>
          <w:rFonts w:ascii="Times New Roman" w:hAnsi="Times New Roman"/>
          <w:b/>
        </w:rPr>
      </w:pPr>
    </w:p>
    <w:p w:rsidR="002D4D76" w:rsidRDefault="002D4D76" w:rsidP="002D4D76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2D4D76" w:rsidRDefault="00953CD8" w:rsidP="002D4D76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06</w:t>
      </w:r>
      <w:r w:rsidR="002D4D76">
        <w:rPr>
          <w:rFonts w:ascii="Times New Roman" w:hAnsi="Times New Roman"/>
          <w:b/>
          <w:sz w:val="24"/>
          <w:szCs w:val="24"/>
        </w:rPr>
        <w:t>.10.2023 год</w:t>
      </w:r>
      <w:r w:rsidR="002D4D76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2D4D76" w:rsidRDefault="002D4D76" w:rsidP="002D4D76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19 (248)</w:t>
      </w:r>
    </w:p>
    <w:p w:rsidR="002D4D76" w:rsidRDefault="002D4D76" w:rsidP="002D4D76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2D4D76" w:rsidRPr="00747C59" w:rsidRDefault="002D4D76" w:rsidP="0072476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47C59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2D4D76" w:rsidRPr="00747C59" w:rsidRDefault="002D4D76" w:rsidP="00724766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747C59">
        <w:rPr>
          <w:rFonts w:ascii="Times New Roman" w:hAnsi="Times New Roman"/>
          <w:b/>
          <w:sz w:val="20"/>
          <w:szCs w:val="20"/>
        </w:rPr>
        <w:t>П О С Т А Н О В Л Е Н И Е</w:t>
      </w:r>
      <w:r w:rsidR="00724766" w:rsidRPr="00747C59">
        <w:rPr>
          <w:rFonts w:ascii="Times New Roman" w:hAnsi="Times New Roman"/>
          <w:b/>
          <w:sz w:val="20"/>
          <w:szCs w:val="20"/>
        </w:rPr>
        <w:t xml:space="preserve"> от </w:t>
      </w:r>
      <w:r w:rsidRPr="00747C59">
        <w:rPr>
          <w:rFonts w:ascii="Times New Roman" w:hAnsi="Times New Roman"/>
          <w:b/>
          <w:sz w:val="20"/>
          <w:szCs w:val="20"/>
        </w:rPr>
        <w:t xml:space="preserve">04.10.2023 </w:t>
      </w:r>
      <w:r w:rsidR="00724766" w:rsidRPr="00747C59">
        <w:rPr>
          <w:rFonts w:ascii="Times New Roman" w:hAnsi="Times New Roman"/>
          <w:b/>
          <w:sz w:val="20"/>
          <w:szCs w:val="20"/>
        </w:rPr>
        <w:t>№ 152</w:t>
      </w:r>
      <w:r w:rsidRPr="00747C59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</w:t>
      </w:r>
    </w:p>
    <w:p w:rsidR="002D4D76" w:rsidRPr="00747C59" w:rsidRDefault="002D4D76" w:rsidP="002D4D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7C59">
        <w:rPr>
          <w:rFonts w:ascii="Times New Roman" w:hAnsi="Times New Roman" w:cs="Times New Roman"/>
          <w:b/>
          <w:sz w:val="20"/>
          <w:szCs w:val="20"/>
        </w:rPr>
        <w:t>О проведении публичных слушаний</w:t>
      </w:r>
    </w:p>
    <w:p w:rsidR="002D4D76" w:rsidRPr="00747C59" w:rsidRDefault="002D4D76" w:rsidP="002D4D7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7C59">
        <w:rPr>
          <w:rFonts w:ascii="Times New Roman" w:hAnsi="Times New Roman" w:cs="Times New Roman"/>
          <w:b/>
          <w:sz w:val="20"/>
          <w:szCs w:val="20"/>
        </w:rPr>
        <w:t xml:space="preserve">по вопросу предоставления разрешения на отклонение </w:t>
      </w:r>
    </w:p>
    <w:p w:rsidR="002D4D76" w:rsidRPr="00747C59" w:rsidRDefault="002D4D76" w:rsidP="00724766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7C59">
        <w:rPr>
          <w:rFonts w:ascii="Times New Roman" w:hAnsi="Times New Roman" w:cs="Times New Roman"/>
          <w:b/>
          <w:sz w:val="20"/>
          <w:szCs w:val="20"/>
        </w:rPr>
        <w:t>от предельных параметров разрешённого строительства</w:t>
      </w:r>
    </w:p>
    <w:p w:rsidR="002D4D76" w:rsidRPr="00747C59" w:rsidRDefault="002D4D76" w:rsidP="0072476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7C59">
        <w:rPr>
          <w:rFonts w:ascii="Times New Roman" w:hAnsi="Times New Roman" w:cs="Times New Roman"/>
          <w:sz w:val="20"/>
          <w:szCs w:val="20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 пунктами 4,5 статьи 40 Градостроительного кодекса Российской Федерации, Правилами землепользования и застройки Едровского сельского поселения</w:t>
      </w:r>
    </w:p>
    <w:p w:rsidR="002D4D76" w:rsidRPr="00747C59" w:rsidRDefault="002D4D76" w:rsidP="002D4D76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47C59">
        <w:rPr>
          <w:rFonts w:ascii="Times New Roman" w:hAnsi="Times New Roman" w:cs="Times New Roman"/>
          <w:b/>
          <w:sz w:val="20"/>
          <w:szCs w:val="20"/>
        </w:rPr>
        <w:t>ПОСТАНОВЛЯЮ:</w:t>
      </w:r>
    </w:p>
    <w:p w:rsidR="002D4D76" w:rsidRPr="00747C59" w:rsidRDefault="002D4D76" w:rsidP="002D4D76">
      <w:pPr>
        <w:pStyle w:val="ConsNormal"/>
        <w:widowControl/>
        <w:tabs>
          <w:tab w:val="left" w:pos="-567"/>
        </w:tabs>
        <w:ind w:firstLine="0"/>
        <w:jc w:val="both"/>
        <w:rPr>
          <w:rFonts w:ascii="Times New Roman" w:hAnsi="Times New Roman" w:cs="Times New Roman"/>
        </w:rPr>
      </w:pPr>
      <w:r w:rsidRPr="00747C59">
        <w:rPr>
          <w:rFonts w:ascii="Times New Roman" w:hAnsi="Times New Roman" w:cs="Times New Roman"/>
        </w:rPr>
        <w:t xml:space="preserve">          1.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Едровское сельское поселение, с.Едрово, ул.Строителей с кадастровым номером 53:03:0428002:427  в территориальной зоне Ж.1. (Зона застройки индивидуальными и  малоэтажными жилыми домами), для строительства индивидуального жилого дома - от границы земельного участка с кадастровым номером 53:03:0931001:14 - в 0 м (южная граница земельного участка), от границы земельного участка с кадастровым номером 53:03:0428002:427 – 1,3м (восточная граница земельного участка).</w:t>
      </w:r>
    </w:p>
    <w:p w:rsidR="002D4D76" w:rsidRPr="00747C59" w:rsidRDefault="002D4D76" w:rsidP="00747C5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7C59">
        <w:rPr>
          <w:rFonts w:ascii="Times New Roman" w:hAnsi="Times New Roman" w:cs="Times New Roman"/>
          <w:sz w:val="20"/>
          <w:szCs w:val="20"/>
        </w:rPr>
        <w:t>2. Публичные слушания назначить на  07 ноября 2023 года в 10.00 часов в помещении Администрации Едровского сельского поселения по адресу: Новгородская область, Валдайский район, с.Едрово, ул.Сосновая, д.54.</w:t>
      </w:r>
    </w:p>
    <w:p w:rsidR="002D4D76" w:rsidRPr="00747C59" w:rsidRDefault="002D4D76" w:rsidP="00747C5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7C59">
        <w:rPr>
          <w:rFonts w:ascii="Times New Roman" w:hAnsi="Times New Roman" w:cs="Times New Roman"/>
          <w:sz w:val="20"/>
          <w:szCs w:val="20"/>
        </w:rPr>
        <w:t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Едровского сельского поселения, по адресу: Новгородская область, Валдайский район, с.Едрово, ул.Сосновая, д. 54 или на электронную почту edrpos54@mail.ru в рабочее время с момента публикации информации в бюллетене "Едровский вестник" до 07 ноября 2023 года.</w:t>
      </w:r>
    </w:p>
    <w:p w:rsidR="002D4D76" w:rsidRPr="00747C59" w:rsidRDefault="002D4D76" w:rsidP="00724766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7C59">
        <w:rPr>
          <w:rFonts w:ascii="Times New Roman" w:hAnsi="Times New Roman" w:cs="Times New Roman"/>
          <w:sz w:val="20"/>
          <w:szCs w:val="20"/>
        </w:rPr>
        <w:t>4. Опубликовать данное постановление в бюллетене «Едровский вестник» на сайте Администрации Едровского сельского поселения в сети «Интернет».</w:t>
      </w:r>
    </w:p>
    <w:p w:rsidR="002D4D76" w:rsidRPr="00747C59" w:rsidRDefault="002D4D76" w:rsidP="00747C5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47C59">
        <w:rPr>
          <w:rFonts w:ascii="Times New Roman" w:hAnsi="Times New Roman" w:cs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FC2F98" w:rsidRPr="00747C59" w:rsidRDefault="00FC2F98" w:rsidP="00747C59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0078AE" w:rsidRPr="00747C59" w:rsidRDefault="000078AE" w:rsidP="00747C59">
      <w:pPr>
        <w:pStyle w:val="a7"/>
        <w:spacing w:before="86"/>
        <w:ind w:left="579" w:right="384"/>
        <w:rPr>
          <w:sz w:val="20"/>
          <w:szCs w:val="20"/>
        </w:rPr>
      </w:pPr>
      <w:r w:rsidRPr="00747C59">
        <w:rPr>
          <w:sz w:val="20"/>
          <w:szCs w:val="20"/>
        </w:rPr>
        <w:t>МИНИСТЕРСТВО</w:t>
      </w:r>
      <w:r w:rsidRPr="00747C59">
        <w:rPr>
          <w:spacing w:val="-11"/>
          <w:sz w:val="20"/>
          <w:szCs w:val="20"/>
        </w:rPr>
        <w:t xml:space="preserve"> </w:t>
      </w:r>
      <w:r w:rsidRPr="00747C59">
        <w:rPr>
          <w:sz w:val="20"/>
          <w:szCs w:val="20"/>
        </w:rPr>
        <w:t>СТРОИТЕЛЬСТВА,</w:t>
      </w:r>
      <w:r w:rsidRPr="00747C59">
        <w:rPr>
          <w:spacing w:val="-11"/>
          <w:sz w:val="20"/>
          <w:szCs w:val="20"/>
        </w:rPr>
        <w:t xml:space="preserve"> </w:t>
      </w:r>
      <w:r w:rsidRPr="00747C59">
        <w:rPr>
          <w:sz w:val="20"/>
          <w:szCs w:val="20"/>
        </w:rPr>
        <w:t>АРХИТЕКТУРЫ</w:t>
      </w:r>
      <w:r w:rsidRPr="00747C59">
        <w:rPr>
          <w:spacing w:val="-11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-77"/>
          <w:sz w:val="20"/>
          <w:szCs w:val="20"/>
        </w:rPr>
        <w:t xml:space="preserve"> </w:t>
      </w:r>
      <w:r w:rsidRPr="00747C59">
        <w:rPr>
          <w:sz w:val="20"/>
          <w:szCs w:val="20"/>
        </w:rPr>
        <w:t>ИМУЩЕСТВЕННЫХ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ОТНОШЕНИЙ</w:t>
      </w:r>
      <w:r w:rsidR="00747C59">
        <w:rPr>
          <w:sz w:val="20"/>
          <w:szCs w:val="20"/>
        </w:rPr>
        <w:t xml:space="preserve"> </w:t>
      </w:r>
      <w:r w:rsidRPr="00747C59">
        <w:rPr>
          <w:sz w:val="20"/>
          <w:szCs w:val="20"/>
        </w:rPr>
        <w:t>НОВГОРОДСКОЙ</w:t>
      </w:r>
      <w:r w:rsidRPr="00747C59">
        <w:rPr>
          <w:spacing w:val="-9"/>
          <w:sz w:val="20"/>
          <w:szCs w:val="20"/>
        </w:rPr>
        <w:t xml:space="preserve"> </w:t>
      </w:r>
      <w:r w:rsidRPr="00747C59">
        <w:rPr>
          <w:sz w:val="20"/>
          <w:szCs w:val="20"/>
        </w:rPr>
        <w:t>ОБЛАСТИ</w:t>
      </w:r>
    </w:p>
    <w:p w:rsidR="000078AE" w:rsidRPr="00747C59" w:rsidRDefault="000078AE" w:rsidP="00747C59">
      <w:pPr>
        <w:spacing w:after="0"/>
        <w:ind w:left="13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47C59">
        <w:rPr>
          <w:rFonts w:ascii="Times New Roman" w:hAnsi="Times New Roman" w:cs="Times New Roman"/>
          <w:b/>
          <w:w w:val="95"/>
          <w:sz w:val="20"/>
          <w:szCs w:val="20"/>
        </w:rPr>
        <w:t>П</w:t>
      </w:r>
      <w:r w:rsidRPr="00747C59">
        <w:rPr>
          <w:rFonts w:ascii="Times New Roman" w:hAnsi="Times New Roman" w:cs="Times New Roman"/>
          <w:b/>
          <w:spacing w:val="-7"/>
          <w:w w:val="95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w w:val="95"/>
          <w:sz w:val="20"/>
          <w:szCs w:val="20"/>
        </w:rPr>
        <w:t>Р</w:t>
      </w:r>
      <w:r w:rsidRPr="00747C59">
        <w:rPr>
          <w:rFonts w:ascii="Times New Roman" w:hAnsi="Times New Roman" w:cs="Times New Roman"/>
          <w:b/>
          <w:spacing w:val="-7"/>
          <w:w w:val="95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w w:val="95"/>
          <w:sz w:val="20"/>
          <w:szCs w:val="20"/>
        </w:rPr>
        <w:t>И</w:t>
      </w:r>
      <w:r w:rsidRPr="00747C59">
        <w:rPr>
          <w:rFonts w:ascii="Times New Roman" w:hAnsi="Times New Roman" w:cs="Times New Roman"/>
          <w:b/>
          <w:spacing w:val="-7"/>
          <w:w w:val="95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w w:val="95"/>
          <w:sz w:val="20"/>
          <w:szCs w:val="20"/>
        </w:rPr>
        <w:t>К</w:t>
      </w:r>
      <w:r w:rsidRPr="00747C59">
        <w:rPr>
          <w:rFonts w:ascii="Times New Roman" w:hAnsi="Times New Roman" w:cs="Times New Roman"/>
          <w:b/>
          <w:spacing w:val="-7"/>
          <w:w w:val="95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w w:val="95"/>
          <w:sz w:val="20"/>
          <w:szCs w:val="20"/>
        </w:rPr>
        <w:t>А</w:t>
      </w:r>
      <w:r w:rsidRPr="00747C59">
        <w:rPr>
          <w:rFonts w:ascii="Times New Roman" w:hAnsi="Times New Roman" w:cs="Times New Roman"/>
          <w:b/>
          <w:spacing w:val="-7"/>
          <w:w w:val="95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w w:val="95"/>
          <w:sz w:val="20"/>
          <w:szCs w:val="20"/>
        </w:rPr>
        <w:t>З</w:t>
      </w:r>
      <w:r w:rsidR="00747C59">
        <w:rPr>
          <w:rFonts w:ascii="Times New Roman" w:hAnsi="Times New Roman" w:cs="Times New Roman"/>
          <w:b/>
          <w:w w:val="95"/>
          <w:sz w:val="20"/>
          <w:szCs w:val="20"/>
        </w:rPr>
        <w:t xml:space="preserve"> от </w:t>
      </w:r>
      <w:r w:rsidR="00747C59">
        <w:rPr>
          <w:rFonts w:ascii="Times New Roman" w:hAnsi="Times New Roman" w:cs="Times New Roman"/>
          <w:b/>
          <w:sz w:val="20"/>
          <w:szCs w:val="20"/>
        </w:rPr>
        <w:t xml:space="preserve">05.10.2023 </w:t>
      </w:r>
      <w:r w:rsidRPr="00747C59">
        <w:rPr>
          <w:rFonts w:ascii="Times New Roman" w:hAnsi="Times New Roman" w:cs="Times New Roman"/>
          <w:b/>
          <w:sz w:val="20"/>
          <w:szCs w:val="20"/>
        </w:rPr>
        <w:t>№</w:t>
      </w:r>
      <w:r w:rsidRPr="00747C59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sz w:val="20"/>
          <w:szCs w:val="20"/>
        </w:rPr>
        <w:t>3118</w:t>
      </w:r>
    </w:p>
    <w:p w:rsidR="000078AE" w:rsidRPr="00747C59" w:rsidRDefault="000078AE" w:rsidP="00747C59">
      <w:pPr>
        <w:pStyle w:val="a5"/>
        <w:ind w:left="195"/>
        <w:jc w:val="center"/>
        <w:rPr>
          <w:b/>
          <w:sz w:val="20"/>
          <w:szCs w:val="20"/>
        </w:rPr>
      </w:pPr>
      <w:r w:rsidRPr="00747C59">
        <w:rPr>
          <w:b/>
          <w:sz w:val="20"/>
          <w:szCs w:val="20"/>
        </w:rPr>
        <w:t>Великий</w:t>
      </w:r>
      <w:r w:rsidRPr="00747C59">
        <w:rPr>
          <w:b/>
          <w:spacing w:val="-7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Новгород</w:t>
      </w:r>
    </w:p>
    <w:p w:rsidR="000078AE" w:rsidRPr="00747C59" w:rsidRDefault="000078AE" w:rsidP="00747C59">
      <w:pPr>
        <w:pStyle w:val="Heading1"/>
        <w:ind w:left="3570"/>
        <w:rPr>
          <w:sz w:val="20"/>
          <w:szCs w:val="20"/>
        </w:rPr>
      </w:pPr>
      <w:r w:rsidRPr="00747C59">
        <w:rPr>
          <w:sz w:val="20"/>
          <w:szCs w:val="20"/>
        </w:rPr>
        <w:t>Об</w:t>
      </w:r>
      <w:r w:rsidRPr="00747C59">
        <w:rPr>
          <w:spacing w:val="-4"/>
          <w:sz w:val="20"/>
          <w:szCs w:val="20"/>
        </w:rPr>
        <w:t xml:space="preserve"> </w:t>
      </w:r>
      <w:r w:rsidRPr="00747C59">
        <w:rPr>
          <w:sz w:val="20"/>
          <w:szCs w:val="20"/>
        </w:rPr>
        <w:t>утверждении</w:t>
      </w:r>
      <w:r w:rsidRPr="00747C59">
        <w:rPr>
          <w:spacing w:val="-3"/>
          <w:sz w:val="20"/>
          <w:szCs w:val="20"/>
        </w:rPr>
        <w:t xml:space="preserve"> </w:t>
      </w:r>
      <w:r w:rsidRPr="00747C59">
        <w:rPr>
          <w:sz w:val="20"/>
          <w:szCs w:val="20"/>
        </w:rPr>
        <w:t>извещения</w:t>
      </w:r>
    </w:p>
    <w:p w:rsidR="000078AE" w:rsidRPr="00747C59" w:rsidRDefault="000078AE" w:rsidP="00747C59">
      <w:pPr>
        <w:pStyle w:val="a5"/>
        <w:ind w:left="304" w:right="106" w:firstLine="720"/>
        <w:jc w:val="both"/>
        <w:rPr>
          <w:sz w:val="20"/>
          <w:szCs w:val="20"/>
        </w:rPr>
      </w:pPr>
      <w:r w:rsidRPr="00747C59">
        <w:rPr>
          <w:sz w:val="20"/>
          <w:szCs w:val="20"/>
        </w:rPr>
        <w:t>В соответствии с пунктом 15 статьи 14 Федерального закона от 3 июля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2016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года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№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237-ФЗ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«О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кадастровой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оценке»,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приказом</w:t>
      </w:r>
      <w:r w:rsidRPr="00747C59">
        <w:rPr>
          <w:spacing w:val="-67"/>
          <w:sz w:val="20"/>
          <w:szCs w:val="20"/>
        </w:rPr>
        <w:t xml:space="preserve"> </w:t>
      </w:r>
      <w:r w:rsidRPr="00747C59">
        <w:rPr>
          <w:sz w:val="20"/>
          <w:szCs w:val="20"/>
        </w:rPr>
        <w:t>департамента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имущественных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отношений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государственных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закупок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Новгородской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области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от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24.04.2017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№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958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«О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наделении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областного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учреждения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полномочиями,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связанными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определением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кадастровой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стоимости»,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Положением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министерстве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строительства,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архитектуры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имущественных отношений Новгородской области (далее - министерство),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утвержденным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постановлением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Правительства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Новгородской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области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от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17.07.2020 № 332, распоряжением Правительства Новгородской области от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03.08.2020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№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249-рз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«О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передаче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функций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полномочий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учредителя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государственного областного бюджетного учреждения «Центр кадастровой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оценки и недвижимости», приказом министерства от 20.06.2022 № 1466 «О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проведении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кадастровой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оценки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зданий,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помещений,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сооружений,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объектов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незавершенного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строительства,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машино-мест,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расположенных на территории Новгородской области, в 2023 году», письмом</w:t>
      </w:r>
      <w:r w:rsidRPr="00747C59">
        <w:rPr>
          <w:spacing w:val="-67"/>
          <w:sz w:val="20"/>
          <w:szCs w:val="20"/>
        </w:rPr>
        <w:t xml:space="preserve"> </w:t>
      </w:r>
      <w:r w:rsidRPr="00747C59">
        <w:rPr>
          <w:sz w:val="20"/>
          <w:szCs w:val="20"/>
        </w:rPr>
        <w:t>Федеральной службы государственной регистрации, кадастра и картографии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от 28.09.2023 № 15-01181/23 «Уведомление о соответствии проекта отчета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требованиям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отчету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итогах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кадастровой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оценки»,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поступившим в государственное областное бюджетное учреждение «Центр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кадастровой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оценки</w:t>
      </w:r>
      <w:r w:rsidRPr="00747C59">
        <w:rPr>
          <w:spacing w:val="2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недвижимости»,</w:t>
      </w:r>
    </w:p>
    <w:p w:rsidR="000078AE" w:rsidRPr="00747C59" w:rsidRDefault="000078AE" w:rsidP="00747C59">
      <w:pPr>
        <w:pStyle w:val="Heading1"/>
        <w:rPr>
          <w:b w:val="0"/>
          <w:sz w:val="20"/>
          <w:szCs w:val="20"/>
        </w:rPr>
      </w:pPr>
      <w:r w:rsidRPr="00747C59">
        <w:rPr>
          <w:sz w:val="20"/>
          <w:szCs w:val="20"/>
        </w:rPr>
        <w:t>ПРИКАЗЫВАЮ</w:t>
      </w:r>
      <w:r w:rsidRPr="00747C59">
        <w:rPr>
          <w:b w:val="0"/>
          <w:sz w:val="20"/>
          <w:szCs w:val="20"/>
        </w:rPr>
        <w:t>:</w:t>
      </w:r>
    </w:p>
    <w:p w:rsidR="000078AE" w:rsidRPr="00747C59" w:rsidRDefault="000078AE" w:rsidP="00747C59">
      <w:pPr>
        <w:pStyle w:val="a9"/>
        <w:numPr>
          <w:ilvl w:val="0"/>
          <w:numId w:val="1"/>
        </w:numPr>
        <w:tabs>
          <w:tab w:val="left" w:pos="1387"/>
        </w:tabs>
        <w:jc w:val="both"/>
        <w:rPr>
          <w:sz w:val="20"/>
          <w:szCs w:val="20"/>
        </w:rPr>
      </w:pPr>
      <w:r w:rsidRPr="00747C59">
        <w:rPr>
          <w:sz w:val="20"/>
          <w:szCs w:val="20"/>
        </w:rPr>
        <w:t>Утвердить</w:t>
      </w:r>
      <w:r w:rsidRPr="00747C59">
        <w:rPr>
          <w:spacing w:val="9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прилагаемое</w:t>
      </w:r>
      <w:r w:rsidRPr="00747C59">
        <w:rPr>
          <w:spacing w:val="77"/>
          <w:sz w:val="20"/>
          <w:szCs w:val="20"/>
        </w:rPr>
        <w:t xml:space="preserve"> </w:t>
      </w:r>
      <w:r w:rsidRPr="00747C59">
        <w:rPr>
          <w:sz w:val="20"/>
          <w:szCs w:val="20"/>
        </w:rPr>
        <w:t>извещение</w:t>
      </w:r>
      <w:r w:rsidRPr="00747C59">
        <w:rPr>
          <w:spacing w:val="77"/>
          <w:sz w:val="20"/>
          <w:szCs w:val="20"/>
        </w:rPr>
        <w:t xml:space="preserve"> </w:t>
      </w:r>
      <w:r w:rsidRPr="00747C59">
        <w:rPr>
          <w:sz w:val="20"/>
          <w:szCs w:val="20"/>
        </w:rPr>
        <w:t>о</w:t>
      </w:r>
      <w:r w:rsidRPr="00747C59">
        <w:rPr>
          <w:spacing w:val="78"/>
          <w:sz w:val="20"/>
          <w:szCs w:val="20"/>
        </w:rPr>
        <w:t xml:space="preserve"> </w:t>
      </w:r>
      <w:r w:rsidRPr="00747C59">
        <w:rPr>
          <w:sz w:val="20"/>
          <w:szCs w:val="20"/>
        </w:rPr>
        <w:t>размещении</w:t>
      </w:r>
      <w:r w:rsidRPr="00747C59">
        <w:rPr>
          <w:spacing w:val="77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проекта</w:t>
      </w:r>
      <w:r w:rsidRPr="00747C59">
        <w:rPr>
          <w:spacing w:val="77"/>
          <w:sz w:val="20"/>
          <w:szCs w:val="20"/>
        </w:rPr>
        <w:t xml:space="preserve"> </w:t>
      </w:r>
      <w:r w:rsidRPr="00747C59">
        <w:rPr>
          <w:sz w:val="20"/>
          <w:szCs w:val="20"/>
        </w:rPr>
        <w:t>отчета</w:t>
      </w:r>
    </w:p>
    <w:p w:rsidR="000078AE" w:rsidRPr="00747C59" w:rsidRDefault="000078AE" w:rsidP="00747C59">
      <w:pPr>
        <w:pStyle w:val="a5"/>
        <w:ind w:left="304" w:right="105"/>
        <w:jc w:val="both"/>
        <w:rPr>
          <w:sz w:val="20"/>
          <w:szCs w:val="20"/>
        </w:rPr>
      </w:pPr>
      <w:r w:rsidRPr="00747C59">
        <w:rPr>
          <w:sz w:val="20"/>
          <w:szCs w:val="20"/>
        </w:rPr>
        <w:t>№001/2023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«Об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итогах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кадастровой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оценки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зданий,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 xml:space="preserve">помещений, сооружений, объектов </w:t>
      </w:r>
      <w:r w:rsidRPr="00747C59">
        <w:rPr>
          <w:sz w:val="20"/>
          <w:szCs w:val="20"/>
        </w:rPr>
        <w:lastRenderedPageBreak/>
        <w:t>незавершенного строительства, машино-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мест, расположенных на территории Новгородской области, по состоянию на</w:t>
      </w:r>
      <w:r w:rsidRPr="00747C59">
        <w:rPr>
          <w:spacing w:val="-67"/>
          <w:sz w:val="20"/>
          <w:szCs w:val="20"/>
        </w:rPr>
        <w:t xml:space="preserve"> </w:t>
      </w:r>
      <w:r w:rsidRPr="00747C59">
        <w:rPr>
          <w:sz w:val="20"/>
          <w:szCs w:val="20"/>
        </w:rPr>
        <w:t>01.01.2023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года»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(далее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–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проект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отчета),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также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порядке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сроках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представления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замечаний к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проекту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отчета.</w:t>
      </w:r>
    </w:p>
    <w:p w:rsidR="00747C59" w:rsidRPr="00747C59" w:rsidRDefault="00747C59" w:rsidP="00747C59">
      <w:pPr>
        <w:pStyle w:val="a5"/>
        <w:spacing w:before="71"/>
        <w:ind w:left="304" w:right="10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0078AE" w:rsidRPr="00747C59">
        <w:rPr>
          <w:sz w:val="20"/>
          <w:szCs w:val="20"/>
        </w:rPr>
        <w:t xml:space="preserve">Отделу  </w:t>
      </w:r>
      <w:r w:rsidR="000078AE" w:rsidRPr="00747C59">
        <w:rPr>
          <w:spacing w:val="14"/>
          <w:sz w:val="20"/>
          <w:szCs w:val="20"/>
        </w:rPr>
        <w:t xml:space="preserve"> </w:t>
      </w:r>
      <w:r w:rsidR="000078AE" w:rsidRPr="00747C59">
        <w:rPr>
          <w:sz w:val="20"/>
          <w:szCs w:val="20"/>
        </w:rPr>
        <w:t xml:space="preserve">по   </w:t>
      </w:r>
      <w:r w:rsidR="000078AE" w:rsidRPr="00747C59">
        <w:rPr>
          <w:spacing w:val="13"/>
          <w:sz w:val="20"/>
          <w:szCs w:val="20"/>
        </w:rPr>
        <w:t xml:space="preserve"> </w:t>
      </w:r>
      <w:r w:rsidR="000078AE" w:rsidRPr="00747C59">
        <w:rPr>
          <w:sz w:val="20"/>
          <w:szCs w:val="20"/>
        </w:rPr>
        <w:t xml:space="preserve">управлению   </w:t>
      </w:r>
      <w:r w:rsidR="000078AE" w:rsidRPr="00747C59">
        <w:rPr>
          <w:spacing w:val="13"/>
          <w:sz w:val="20"/>
          <w:szCs w:val="20"/>
        </w:rPr>
        <w:t xml:space="preserve"> </w:t>
      </w:r>
      <w:r w:rsidR="000078AE" w:rsidRPr="00747C59">
        <w:rPr>
          <w:sz w:val="20"/>
          <w:szCs w:val="20"/>
        </w:rPr>
        <w:t xml:space="preserve">и   </w:t>
      </w:r>
      <w:r w:rsidR="000078AE" w:rsidRPr="00747C59">
        <w:rPr>
          <w:spacing w:val="13"/>
          <w:sz w:val="20"/>
          <w:szCs w:val="20"/>
        </w:rPr>
        <w:t xml:space="preserve"> </w:t>
      </w:r>
      <w:r w:rsidR="000078AE" w:rsidRPr="00747C59">
        <w:rPr>
          <w:sz w:val="20"/>
          <w:szCs w:val="20"/>
        </w:rPr>
        <w:t xml:space="preserve">распоряжению   </w:t>
      </w:r>
      <w:r w:rsidR="000078AE" w:rsidRPr="00747C59">
        <w:rPr>
          <w:spacing w:val="13"/>
          <w:sz w:val="20"/>
          <w:szCs w:val="20"/>
        </w:rPr>
        <w:t xml:space="preserve"> </w:t>
      </w:r>
      <w:r w:rsidR="000078AE" w:rsidRPr="00747C59">
        <w:rPr>
          <w:sz w:val="20"/>
          <w:szCs w:val="20"/>
        </w:rPr>
        <w:t>государственным</w:t>
      </w:r>
      <w:r>
        <w:rPr>
          <w:sz w:val="20"/>
          <w:szCs w:val="20"/>
        </w:rPr>
        <w:t xml:space="preserve"> </w:t>
      </w:r>
      <w:r w:rsidRPr="00747C59">
        <w:rPr>
          <w:sz w:val="20"/>
          <w:szCs w:val="20"/>
        </w:rPr>
        <w:t>имуществом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департамента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имущественных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отношений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министерства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обеспечить информирование о размещении проекта отчета, а также о порядке</w:t>
      </w:r>
      <w:r w:rsidRPr="00747C59">
        <w:rPr>
          <w:spacing w:val="-67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сроках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представления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замечаний к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проекту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отчета,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путем:</w:t>
      </w:r>
    </w:p>
    <w:p w:rsidR="00747C59" w:rsidRPr="00747C59" w:rsidRDefault="00747C59" w:rsidP="00747C59">
      <w:pPr>
        <w:pStyle w:val="a9"/>
        <w:tabs>
          <w:tab w:val="left" w:pos="1652"/>
        </w:tabs>
        <w:ind w:left="1013" w:right="105" w:firstLine="0"/>
        <w:jc w:val="left"/>
        <w:rPr>
          <w:sz w:val="20"/>
          <w:szCs w:val="20"/>
        </w:rPr>
      </w:pPr>
      <w:r w:rsidRPr="00747C59">
        <w:rPr>
          <w:sz w:val="20"/>
          <w:szCs w:val="20"/>
        </w:rPr>
        <w:t>размещения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извещения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официальном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сайте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министерства</w:t>
      </w:r>
      <w:r w:rsidRPr="00747C59">
        <w:rPr>
          <w:spacing w:val="-67"/>
          <w:sz w:val="20"/>
          <w:szCs w:val="20"/>
        </w:rPr>
        <w:t xml:space="preserve"> </w:t>
      </w:r>
      <w:r w:rsidRPr="00747C59">
        <w:rPr>
          <w:sz w:val="20"/>
          <w:szCs w:val="20"/>
        </w:rPr>
        <w:t>(</w:t>
      </w:r>
      <w:hyperlink r:id="rId7">
        <w:r w:rsidRPr="00747C59">
          <w:rPr>
            <w:color w:val="0000FF"/>
            <w:sz w:val="20"/>
            <w:szCs w:val="20"/>
            <w:u w:val="single" w:color="0000FF"/>
          </w:rPr>
          <w:t>https://minstroy.novreg.ru</w:t>
        </w:r>
      </w:hyperlink>
      <w:r w:rsidRPr="00747C59">
        <w:rPr>
          <w:sz w:val="20"/>
          <w:szCs w:val="20"/>
        </w:rPr>
        <w:t>)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в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информационно-телекоммуникационной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сети</w:t>
      </w:r>
      <w:r w:rsidRPr="00747C59">
        <w:rPr>
          <w:spacing w:val="-67"/>
          <w:sz w:val="20"/>
          <w:szCs w:val="20"/>
        </w:rPr>
        <w:t xml:space="preserve"> </w:t>
      </w:r>
      <w:r w:rsidRPr="00747C59">
        <w:rPr>
          <w:sz w:val="20"/>
          <w:szCs w:val="20"/>
        </w:rPr>
        <w:t>"Интернет",</w:t>
      </w:r>
      <w:r w:rsidRPr="00747C59">
        <w:rPr>
          <w:spacing w:val="-3"/>
          <w:sz w:val="20"/>
          <w:szCs w:val="20"/>
        </w:rPr>
        <w:t xml:space="preserve"> </w:t>
      </w:r>
      <w:r w:rsidRPr="00747C59">
        <w:rPr>
          <w:sz w:val="20"/>
          <w:szCs w:val="20"/>
        </w:rPr>
        <w:t>а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также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информационном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щите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министерства;</w:t>
      </w:r>
    </w:p>
    <w:p w:rsidR="00747C59" w:rsidRPr="00747C59" w:rsidRDefault="00747C59" w:rsidP="00747C59">
      <w:pPr>
        <w:pStyle w:val="a9"/>
        <w:tabs>
          <w:tab w:val="left" w:pos="1504"/>
        </w:tabs>
        <w:ind w:left="1504" w:firstLine="0"/>
        <w:jc w:val="left"/>
        <w:rPr>
          <w:sz w:val="20"/>
          <w:szCs w:val="20"/>
        </w:rPr>
      </w:pPr>
      <w:r w:rsidRPr="00747C59">
        <w:rPr>
          <w:sz w:val="20"/>
          <w:szCs w:val="20"/>
        </w:rPr>
        <w:t>опубликования</w:t>
      </w:r>
      <w:r w:rsidRPr="00747C59">
        <w:rPr>
          <w:spacing w:val="-4"/>
          <w:sz w:val="20"/>
          <w:szCs w:val="20"/>
        </w:rPr>
        <w:t xml:space="preserve"> </w:t>
      </w:r>
      <w:r w:rsidRPr="00747C59">
        <w:rPr>
          <w:sz w:val="20"/>
          <w:szCs w:val="20"/>
        </w:rPr>
        <w:t>извещения</w:t>
      </w:r>
      <w:r w:rsidRPr="00747C59">
        <w:rPr>
          <w:spacing w:val="-5"/>
          <w:sz w:val="20"/>
          <w:szCs w:val="20"/>
        </w:rPr>
        <w:t xml:space="preserve"> </w:t>
      </w:r>
      <w:r w:rsidRPr="00747C59">
        <w:rPr>
          <w:sz w:val="20"/>
          <w:szCs w:val="20"/>
        </w:rPr>
        <w:t>в</w:t>
      </w:r>
      <w:r w:rsidRPr="00747C59">
        <w:rPr>
          <w:spacing w:val="-5"/>
          <w:sz w:val="20"/>
          <w:szCs w:val="20"/>
        </w:rPr>
        <w:t xml:space="preserve"> </w:t>
      </w:r>
      <w:r w:rsidRPr="00747C59">
        <w:rPr>
          <w:sz w:val="20"/>
          <w:szCs w:val="20"/>
        </w:rPr>
        <w:t>газете</w:t>
      </w:r>
      <w:r w:rsidRPr="00747C59">
        <w:rPr>
          <w:spacing w:val="-5"/>
          <w:sz w:val="20"/>
          <w:szCs w:val="20"/>
        </w:rPr>
        <w:t xml:space="preserve"> </w:t>
      </w:r>
      <w:r w:rsidRPr="00747C59">
        <w:rPr>
          <w:sz w:val="20"/>
          <w:szCs w:val="20"/>
        </w:rPr>
        <w:t>«Новгородские</w:t>
      </w:r>
      <w:r w:rsidRPr="00747C59">
        <w:rPr>
          <w:spacing w:val="-3"/>
          <w:sz w:val="20"/>
          <w:szCs w:val="20"/>
        </w:rPr>
        <w:t xml:space="preserve"> </w:t>
      </w:r>
      <w:r w:rsidRPr="00747C59">
        <w:rPr>
          <w:sz w:val="20"/>
          <w:szCs w:val="20"/>
        </w:rPr>
        <w:t>ведомости»;</w:t>
      </w:r>
    </w:p>
    <w:p w:rsidR="00747C59" w:rsidRPr="00747C59" w:rsidRDefault="00747C59" w:rsidP="00747C59">
      <w:pPr>
        <w:pStyle w:val="a9"/>
        <w:numPr>
          <w:ilvl w:val="1"/>
          <w:numId w:val="1"/>
        </w:numPr>
        <w:tabs>
          <w:tab w:val="left" w:pos="1661"/>
        </w:tabs>
        <w:ind w:right="105"/>
        <w:rPr>
          <w:sz w:val="20"/>
          <w:szCs w:val="20"/>
        </w:rPr>
      </w:pPr>
      <w:r w:rsidRPr="00747C59">
        <w:rPr>
          <w:sz w:val="20"/>
          <w:szCs w:val="20"/>
        </w:rPr>
        <w:t>направления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копии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настоящего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приказа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в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органы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местного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самоуправления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муниципальных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образований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Новгородской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области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для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размещения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извещения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копии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решения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проведении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кадастровой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оценки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своих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официальных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сайтах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в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информационно-</w:t>
      </w:r>
      <w:r w:rsidRPr="00747C59">
        <w:rPr>
          <w:spacing w:val="-67"/>
          <w:sz w:val="20"/>
          <w:szCs w:val="20"/>
        </w:rPr>
        <w:t xml:space="preserve"> </w:t>
      </w:r>
      <w:r w:rsidRPr="00747C59">
        <w:rPr>
          <w:sz w:val="20"/>
          <w:szCs w:val="20"/>
        </w:rPr>
        <w:t>телекоммуникационной сети "Интернет" (при их наличии), опубликования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извещения в печатных средствах массовой информации, а также размещения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извещения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на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своих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информационных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щитах.</w:t>
      </w:r>
    </w:p>
    <w:p w:rsidR="000078AE" w:rsidRPr="00747C59" w:rsidRDefault="00747C59" w:rsidP="00747C59">
      <w:pPr>
        <w:pStyle w:val="Heading1"/>
        <w:tabs>
          <w:tab w:val="left" w:pos="8119"/>
        </w:tabs>
        <w:jc w:val="both"/>
        <w:rPr>
          <w:sz w:val="20"/>
          <w:szCs w:val="20"/>
        </w:rPr>
      </w:pPr>
      <w:r w:rsidRPr="00747C59">
        <w:rPr>
          <w:sz w:val="20"/>
          <w:szCs w:val="20"/>
        </w:rPr>
        <w:t>Министр</w:t>
      </w:r>
      <w:r w:rsidRPr="00747C59">
        <w:rPr>
          <w:sz w:val="20"/>
          <w:szCs w:val="20"/>
        </w:rPr>
        <w:tab/>
        <w:t>И.Н.</w:t>
      </w:r>
      <w:r w:rsidRPr="00747C59">
        <w:rPr>
          <w:spacing w:val="-5"/>
          <w:sz w:val="20"/>
          <w:szCs w:val="20"/>
        </w:rPr>
        <w:t xml:space="preserve"> </w:t>
      </w:r>
      <w:r w:rsidRPr="00747C59">
        <w:rPr>
          <w:sz w:val="20"/>
          <w:szCs w:val="20"/>
        </w:rPr>
        <w:t>Бусель</w:t>
      </w:r>
    </w:p>
    <w:p w:rsidR="00747C59" w:rsidRPr="00747C59" w:rsidRDefault="00747C59" w:rsidP="00747C59">
      <w:pPr>
        <w:pStyle w:val="a5"/>
        <w:spacing w:before="63"/>
        <w:ind w:right="223"/>
        <w:rPr>
          <w:sz w:val="20"/>
          <w:szCs w:val="20"/>
        </w:rPr>
      </w:pPr>
      <w:r w:rsidRPr="00747C59">
        <w:rPr>
          <w:sz w:val="20"/>
          <w:szCs w:val="20"/>
        </w:rPr>
        <w:t>УТВЕРЖДЕНО</w:t>
      </w:r>
    </w:p>
    <w:p w:rsidR="00747C59" w:rsidRDefault="00747C59" w:rsidP="00747C59">
      <w:pPr>
        <w:pStyle w:val="a5"/>
        <w:spacing w:before="5" w:line="276" w:lineRule="auto"/>
        <w:ind w:right="184"/>
        <w:rPr>
          <w:w w:val="95"/>
          <w:sz w:val="20"/>
          <w:szCs w:val="20"/>
        </w:rPr>
      </w:pPr>
      <w:r w:rsidRPr="00747C59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611.25pt;margin-top:13.1pt;width:27.75pt;height:86pt;z-index:-251651072;mso-position-horizontal-relative:page" filled="f" stroked="f">
            <v:textbox inset="0,0,0,0">
              <w:txbxContent>
                <w:p w:rsidR="00747C59" w:rsidRDefault="00747C59" w:rsidP="00747C59">
                  <w:pPr>
                    <w:spacing w:line="160" w:lineRule="exact"/>
                    <w:rPr>
                      <w:sz w:val="14"/>
                    </w:rPr>
                  </w:pPr>
                </w:p>
              </w:txbxContent>
            </v:textbox>
            <w10:wrap anchorx="page"/>
          </v:shape>
        </w:pict>
      </w:r>
      <w:r w:rsidRPr="00747C59">
        <w:rPr>
          <w:w w:val="95"/>
          <w:sz w:val="20"/>
          <w:szCs w:val="20"/>
        </w:rPr>
        <w:t>Приказом</w:t>
      </w:r>
      <w:r w:rsidRPr="00747C59">
        <w:rPr>
          <w:spacing w:val="1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министерства</w:t>
      </w:r>
      <w:r w:rsidRPr="00747C59">
        <w:rPr>
          <w:spacing w:val="-64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строительства,</w:t>
      </w:r>
      <w:r w:rsidRPr="00747C59">
        <w:rPr>
          <w:spacing w:val="1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архитектуры</w:t>
      </w:r>
      <w:r w:rsidRPr="00747C59">
        <w:rPr>
          <w:spacing w:val="1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и</w:t>
      </w:r>
      <w:r w:rsidRPr="00747C59">
        <w:rPr>
          <w:spacing w:val="-64"/>
          <w:w w:val="95"/>
          <w:sz w:val="20"/>
          <w:szCs w:val="20"/>
        </w:rPr>
        <w:t xml:space="preserve"> </w:t>
      </w:r>
      <w:r w:rsidRPr="00747C59">
        <w:rPr>
          <w:sz w:val="20"/>
          <w:szCs w:val="20"/>
        </w:rPr>
        <w:t>имущественных</w:t>
      </w:r>
      <w:r w:rsidRPr="00747C59">
        <w:rPr>
          <w:spacing w:val="10"/>
          <w:sz w:val="20"/>
          <w:szCs w:val="20"/>
        </w:rPr>
        <w:t xml:space="preserve"> </w:t>
      </w:r>
      <w:r w:rsidRPr="00747C59">
        <w:rPr>
          <w:sz w:val="20"/>
          <w:szCs w:val="20"/>
        </w:rPr>
        <w:t>отношений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Новгородской</w:t>
      </w:r>
      <w:r w:rsidRPr="00747C59">
        <w:rPr>
          <w:spacing w:val="18"/>
          <w:sz w:val="20"/>
          <w:szCs w:val="20"/>
        </w:rPr>
        <w:t xml:space="preserve"> </w:t>
      </w:r>
      <w:r w:rsidRPr="00747C59">
        <w:rPr>
          <w:sz w:val="20"/>
          <w:szCs w:val="20"/>
        </w:rPr>
        <w:t xml:space="preserve">области </w:t>
      </w:r>
      <w:r w:rsidRPr="00747C59">
        <w:rPr>
          <w:w w:val="95"/>
          <w:sz w:val="20"/>
          <w:szCs w:val="20"/>
        </w:rPr>
        <w:t>от</w:t>
      </w:r>
      <w:r w:rsidRPr="00747C59">
        <w:rPr>
          <w:spacing w:val="-4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05.10.2023</w:t>
      </w:r>
      <w:r w:rsidRPr="00747C59">
        <w:rPr>
          <w:spacing w:val="15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№</w:t>
      </w:r>
      <w:r w:rsidRPr="00747C59">
        <w:rPr>
          <w:spacing w:val="53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3118</w:t>
      </w:r>
    </w:p>
    <w:p w:rsidR="00747C59" w:rsidRPr="00747C59" w:rsidRDefault="00747C59" w:rsidP="00747C59">
      <w:pPr>
        <w:pStyle w:val="a5"/>
        <w:spacing w:before="5" w:line="276" w:lineRule="auto"/>
        <w:ind w:right="184"/>
        <w:jc w:val="center"/>
        <w:rPr>
          <w:b/>
          <w:sz w:val="20"/>
          <w:szCs w:val="20"/>
        </w:rPr>
      </w:pPr>
      <w:r w:rsidRPr="00747C59">
        <w:rPr>
          <w:b/>
          <w:sz w:val="20"/>
          <w:szCs w:val="20"/>
        </w:rPr>
        <w:t>ИЗВЕЩЕНИЕ</w:t>
      </w:r>
    </w:p>
    <w:p w:rsidR="00747C59" w:rsidRPr="00747C59" w:rsidRDefault="00747C59" w:rsidP="00747C59">
      <w:pPr>
        <w:pStyle w:val="a7"/>
        <w:ind w:left="600"/>
        <w:rPr>
          <w:sz w:val="20"/>
          <w:szCs w:val="20"/>
        </w:rPr>
      </w:pPr>
      <w:r w:rsidRPr="00747C59">
        <w:rPr>
          <w:color w:val="151515"/>
          <w:spacing w:val="-1"/>
          <w:sz w:val="20"/>
          <w:szCs w:val="20"/>
        </w:rPr>
        <w:t>o</w:t>
      </w:r>
      <w:r w:rsidRPr="00747C59">
        <w:rPr>
          <w:color w:val="151515"/>
          <w:spacing w:val="-16"/>
          <w:sz w:val="20"/>
          <w:szCs w:val="20"/>
        </w:rPr>
        <w:t xml:space="preserve"> </w:t>
      </w:r>
      <w:r w:rsidRPr="00747C59">
        <w:rPr>
          <w:spacing w:val="-1"/>
          <w:sz w:val="20"/>
          <w:szCs w:val="20"/>
        </w:rPr>
        <w:t>размещении</w:t>
      </w:r>
      <w:r w:rsidRPr="00747C59">
        <w:rPr>
          <w:spacing w:val="-4"/>
          <w:sz w:val="20"/>
          <w:szCs w:val="20"/>
        </w:rPr>
        <w:t xml:space="preserve"> </w:t>
      </w:r>
      <w:r w:rsidRPr="00747C59">
        <w:rPr>
          <w:spacing w:val="-1"/>
          <w:sz w:val="20"/>
          <w:szCs w:val="20"/>
        </w:rPr>
        <w:t>проекта</w:t>
      </w:r>
      <w:r w:rsidRPr="00747C59">
        <w:rPr>
          <w:spacing w:val="-6"/>
          <w:sz w:val="20"/>
          <w:szCs w:val="20"/>
        </w:rPr>
        <w:t xml:space="preserve"> </w:t>
      </w:r>
      <w:r w:rsidRPr="00747C59">
        <w:rPr>
          <w:sz w:val="20"/>
          <w:szCs w:val="20"/>
        </w:rPr>
        <w:t>отчета</w:t>
      </w:r>
      <w:r w:rsidRPr="00747C59">
        <w:rPr>
          <w:spacing w:val="-6"/>
          <w:sz w:val="20"/>
          <w:szCs w:val="20"/>
        </w:rPr>
        <w:t xml:space="preserve"> </w:t>
      </w:r>
      <w:r w:rsidRPr="00747C59">
        <w:rPr>
          <w:sz w:val="20"/>
          <w:szCs w:val="20"/>
        </w:rPr>
        <w:t>У.001/2023 «Об</w:t>
      </w:r>
      <w:r w:rsidRPr="00747C59">
        <w:rPr>
          <w:spacing w:val="-13"/>
          <w:sz w:val="20"/>
          <w:szCs w:val="20"/>
        </w:rPr>
        <w:t xml:space="preserve"> </w:t>
      </w:r>
      <w:r w:rsidRPr="00747C59">
        <w:rPr>
          <w:sz w:val="20"/>
          <w:szCs w:val="20"/>
        </w:rPr>
        <w:t>итогах</w:t>
      </w:r>
      <w:r w:rsidRPr="00747C59">
        <w:rPr>
          <w:spacing w:val="-7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государственной</w:t>
      </w:r>
      <w:r w:rsidRPr="00747C59">
        <w:rPr>
          <w:spacing w:val="-67"/>
          <w:sz w:val="20"/>
          <w:szCs w:val="20"/>
        </w:rPr>
        <w:t xml:space="preserve"> </w:t>
      </w:r>
      <w:r w:rsidRPr="00747C59">
        <w:rPr>
          <w:sz w:val="20"/>
          <w:szCs w:val="20"/>
        </w:rPr>
        <w:t>кадастровой</w:t>
      </w:r>
      <w:r w:rsidRPr="00747C59">
        <w:rPr>
          <w:spacing w:val="12"/>
          <w:sz w:val="20"/>
          <w:szCs w:val="20"/>
        </w:rPr>
        <w:t xml:space="preserve"> </w:t>
      </w:r>
      <w:r w:rsidRPr="00747C59">
        <w:rPr>
          <w:sz w:val="20"/>
          <w:szCs w:val="20"/>
        </w:rPr>
        <w:t>оценки</w:t>
      </w:r>
      <w:r w:rsidRPr="00747C59">
        <w:rPr>
          <w:spacing w:val="4"/>
          <w:sz w:val="20"/>
          <w:szCs w:val="20"/>
        </w:rPr>
        <w:t xml:space="preserve"> </w:t>
      </w:r>
      <w:r w:rsidRPr="00747C59">
        <w:rPr>
          <w:sz w:val="20"/>
          <w:szCs w:val="20"/>
        </w:rPr>
        <w:t>зданий,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помещений,</w:t>
      </w:r>
      <w:r w:rsidRPr="00747C59">
        <w:rPr>
          <w:spacing w:val="16"/>
          <w:sz w:val="20"/>
          <w:szCs w:val="20"/>
        </w:rPr>
        <w:t xml:space="preserve"> </w:t>
      </w:r>
      <w:r w:rsidRPr="00747C59">
        <w:rPr>
          <w:sz w:val="20"/>
          <w:szCs w:val="20"/>
        </w:rPr>
        <w:t>сооружений,</w:t>
      </w:r>
      <w:r w:rsidRPr="00747C59">
        <w:rPr>
          <w:spacing w:val="4"/>
          <w:sz w:val="20"/>
          <w:szCs w:val="20"/>
        </w:rPr>
        <w:t xml:space="preserve"> </w:t>
      </w:r>
      <w:r w:rsidRPr="00747C59">
        <w:rPr>
          <w:sz w:val="20"/>
          <w:szCs w:val="20"/>
        </w:rPr>
        <w:t>объектов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незавершенного строительства, машино-мест,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b w:val="0"/>
          <w:sz w:val="20"/>
          <w:szCs w:val="20"/>
        </w:rPr>
        <w:t>расположенных</w:t>
      </w:r>
      <w:r w:rsidRPr="00747C59">
        <w:rPr>
          <w:b w:val="0"/>
          <w:spacing w:val="1"/>
          <w:sz w:val="20"/>
          <w:szCs w:val="20"/>
        </w:rPr>
        <w:t xml:space="preserve"> </w:t>
      </w:r>
      <w:r w:rsidRPr="00747C59">
        <w:rPr>
          <w:b w:val="0"/>
          <w:sz w:val="20"/>
          <w:szCs w:val="20"/>
        </w:rPr>
        <w:t>на</w:t>
      </w:r>
      <w:r w:rsidRPr="00747C59">
        <w:rPr>
          <w:b w:val="0"/>
          <w:spacing w:val="1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территории</w:t>
      </w:r>
      <w:r w:rsidRPr="00747C59">
        <w:rPr>
          <w:spacing w:val="49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Новгородской</w:t>
      </w:r>
      <w:r w:rsidRPr="00747C59">
        <w:rPr>
          <w:spacing w:val="58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области,</w:t>
      </w:r>
      <w:r w:rsidRPr="00747C59">
        <w:rPr>
          <w:spacing w:val="46"/>
          <w:w w:val="95"/>
          <w:sz w:val="20"/>
          <w:szCs w:val="20"/>
        </w:rPr>
        <w:t xml:space="preserve"> </w:t>
      </w:r>
      <w:r w:rsidRPr="00747C59">
        <w:rPr>
          <w:color w:val="0F0F0F"/>
          <w:w w:val="95"/>
          <w:sz w:val="20"/>
          <w:szCs w:val="20"/>
        </w:rPr>
        <w:t>по</w:t>
      </w:r>
      <w:r w:rsidRPr="00747C59">
        <w:rPr>
          <w:color w:val="0F0F0F"/>
          <w:spacing w:val="19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состоянию</w:t>
      </w:r>
      <w:r w:rsidRPr="00747C59">
        <w:rPr>
          <w:spacing w:val="54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на</w:t>
      </w:r>
      <w:r w:rsidRPr="00747C59">
        <w:rPr>
          <w:spacing w:val="37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01.01.2023</w:t>
      </w:r>
      <w:r w:rsidRPr="00747C59">
        <w:rPr>
          <w:spacing w:val="54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года»</w:t>
      </w:r>
    </w:p>
    <w:p w:rsidR="00747C59" w:rsidRPr="00747C59" w:rsidRDefault="00747C59" w:rsidP="00747C59">
      <w:pPr>
        <w:pStyle w:val="a5"/>
        <w:ind w:left="183" w:right="144" w:firstLine="696"/>
        <w:rPr>
          <w:sz w:val="20"/>
          <w:szCs w:val="20"/>
        </w:rPr>
      </w:pPr>
      <w:r w:rsidRPr="00747C59">
        <w:rPr>
          <w:w w:val="95"/>
          <w:sz w:val="20"/>
          <w:szCs w:val="20"/>
        </w:rPr>
        <w:t>В соответствии с Федеральным законом от 03 июля 2016 года №</w:t>
      </w:r>
      <w:r w:rsidRPr="00747C59">
        <w:rPr>
          <w:spacing w:val="1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237-ФЗ «О</w:t>
      </w:r>
      <w:r w:rsidRPr="00747C59">
        <w:rPr>
          <w:spacing w:val="1"/>
          <w:w w:val="95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государственной кадастровой оценке», приказом министерства строительства,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pacing w:val="-1"/>
          <w:sz w:val="20"/>
          <w:szCs w:val="20"/>
        </w:rPr>
        <w:t>архитектуры</w:t>
      </w:r>
      <w:r w:rsidRPr="00747C59">
        <w:rPr>
          <w:spacing w:val="14"/>
          <w:sz w:val="20"/>
          <w:szCs w:val="20"/>
        </w:rPr>
        <w:t xml:space="preserve"> </w:t>
      </w:r>
      <w:r w:rsidRPr="00747C59">
        <w:rPr>
          <w:spacing w:val="-1"/>
          <w:sz w:val="20"/>
          <w:szCs w:val="20"/>
        </w:rPr>
        <w:t>и</w:t>
      </w:r>
      <w:r w:rsidRPr="00747C59">
        <w:rPr>
          <w:spacing w:val="-15"/>
          <w:sz w:val="20"/>
          <w:szCs w:val="20"/>
        </w:rPr>
        <w:t xml:space="preserve"> </w:t>
      </w:r>
      <w:r w:rsidRPr="00747C59">
        <w:rPr>
          <w:spacing w:val="-1"/>
          <w:sz w:val="20"/>
          <w:szCs w:val="20"/>
        </w:rPr>
        <w:t>имущественных</w:t>
      </w:r>
      <w:r w:rsidRPr="00747C59">
        <w:rPr>
          <w:spacing w:val="18"/>
          <w:sz w:val="20"/>
          <w:szCs w:val="20"/>
        </w:rPr>
        <w:t xml:space="preserve"> </w:t>
      </w:r>
      <w:r w:rsidRPr="00747C59">
        <w:rPr>
          <w:spacing w:val="-1"/>
          <w:sz w:val="20"/>
          <w:szCs w:val="20"/>
        </w:rPr>
        <w:t>отношений</w:t>
      </w:r>
      <w:r w:rsidRPr="00747C59">
        <w:rPr>
          <w:spacing w:val="5"/>
          <w:sz w:val="20"/>
          <w:szCs w:val="20"/>
        </w:rPr>
        <w:t xml:space="preserve"> </w:t>
      </w:r>
      <w:r w:rsidRPr="00747C59">
        <w:rPr>
          <w:spacing w:val="-1"/>
          <w:sz w:val="20"/>
          <w:szCs w:val="20"/>
        </w:rPr>
        <w:t>Новгородской</w:t>
      </w:r>
      <w:r w:rsidRPr="00747C59">
        <w:rPr>
          <w:spacing w:val="15"/>
          <w:sz w:val="20"/>
          <w:szCs w:val="20"/>
        </w:rPr>
        <w:t xml:space="preserve"> </w:t>
      </w:r>
      <w:r w:rsidRPr="00747C59">
        <w:rPr>
          <w:sz w:val="20"/>
          <w:szCs w:val="20"/>
        </w:rPr>
        <w:t>области от</w:t>
      </w:r>
      <w:r w:rsidRPr="00747C59">
        <w:rPr>
          <w:spacing w:val="-7"/>
          <w:sz w:val="20"/>
          <w:szCs w:val="20"/>
        </w:rPr>
        <w:t xml:space="preserve"> </w:t>
      </w:r>
      <w:r w:rsidRPr="00747C59">
        <w:rPr>
          <w:sz w:val="20"/>
          <w:szCs w:val="20"/>
        </w:rPr>
        <w:t>20.06.2022</w:t>
      </w:r>
      <w:r>
        <w:rPr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№</w:t>
      </w:r>
      <w:r w:rsidRPr="00747C59">
        <w:rPr>
          <w:spacing w:val="1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1466 «О проведении государственной кадастровой оценки зданий, помещений,</w:t>
      </w:r>
      <w:r w:rsidRPr="00747C59">
        <w:rPr>
          <w:spacing w:val="1"/>
          <w:w w:val="95"/>
          <w:sz w:val="20"/>
          <w:szCs w:val="20"/>
        </w:rPr>
        <w:t xml:space="preserve"> </w:t>
      </w:r>
      <w:r w:rsidRPr="00747C59">
        <w:rPr>
          <w:sz w:val="20"/>
          <w:szCs w:val="20"/>
        </w:rPr>
        <w:t>сооружений,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объектов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незавершенного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строительства,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машино-мест,</w:t>
      </w:r>
      <w:r w:rsidRPr="00747C59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расположенных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территории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Новгородской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области,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в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2023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году»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министерство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строительства,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архитектуры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имущественных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отношений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Новгородской области информирует о размещении 28.09.2023 проекта отчета №</w:t>
      </w:r>
      <w:r w:rsidRPr="00747C59">
        <w:rPr>
          <w:spacing w:val="1"/>
          <w:w w:val="95"/>
          <w:sz w:val="20"/>
          <w:szCs w:val="20"/>
        </w:rPr>
        <w:t xml:space="preserve"> </w:t>
      </w:r>
      <w:r w:rsidRPr="00747C59">
        <w:rPr>
          <w:sz w:val="20"/>
          <w:szCs w:val="20"/>
        </w:rPr>
        <w:t>001/2023 «Об итогах государственной кадастровой оценки зданий, посещений,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сооружений,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объектов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незавершенного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строительства,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машино-мест,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расположенных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территории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Новгородской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области,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состоянию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01.01.2023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года»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(далее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проект отчета),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в Фонде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данн</w:t>
      </w:r>
      <w:r>
        <w:rPr>
          <w:b/>
          <w:sz w:val="20"/>
          <w:szCs w:val="20"/>
        </w:rPr>
        <w:t>ых</w:t>
      </w:r>
      <w:r w:rsidRPr="00747C59">
        <w:rPr>
          <w:b/>
          <w:sz w:val="20"/>
          <w:szCs w:val="20"/>
        </w:rPr>
        <w:t xml:space="preserve"> государственной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кадастровой</w:t>
      </w:r>
      <w:r w:rsidRPr="00747C59"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оценк</w:t>
      </w:r>
      <w:r w:rsidRPr="00747C59">
        <w:rPr>
          <w:b/>
          <w:sz w:val="20"/>
          <w:szCs w:val="20"/>
        </w:rPr>
        <w:t>и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на</w:t>
      </w:r>
      <w:r w:rsidRPr="00747C59">
        <w:rPr>
          <w:b/>
          <w:spacing w:val="1"/>
          <w:sz w:val="20"/>
          <w:szCs w:val="20"/>
        </w:rPr>
        <w:t xml:space="preserve"> </w:t>
      </w:r>
      <w:r>
        <w:rPr>
          <w:b/>
          <w:sz w:val="20"/>
          <w:szCs w:val="20"/>
        </w:rPr>
        <w:t>сай</w:t>
      </w:r>
      <w:r w:rsidRPr="00747C59">
        <w:rPr>
          <w:b/>
          <w:sz w:val="20"/>
          <w:szCs w:val="20"/>
        </w:rPr>
        <w:t>те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Федеральной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службы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государственной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регистрации,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кадастра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color w:val="161616"/>
          <w:sz w:val="20"/>
          <w:szCs w:val="20"/>
        </w:rPr>
        <w:t>и</w:t>
      </w:r>
      <w:r w:rsidRPr="00747C59">
        <w:rPr>
          <w:b/>
          <w:color w:val="161616"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картографии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color w:val="181818"/>
          <w:sz w:val="20"/>
          <w:szCs w:val="20"/>
        </w:rPr>
        <w:t>и</w:t>
      </w:r>
      <w:r w:rsidRPr="00747C59">
        <w:rPr>
          <w:b/>
          <w:color w:val="181818"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на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официальном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сайте</w:t>
      </w:r>
      <w:r w:rsidRPr="00747C59">
        <w:rPr>
          <w:b/>
          <w:spacing w:val="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Государственн</w:t>
      </w:r>
      <w:r>
        <w:rPr>
          <w:b/>
          <w:sz w:val="20"/>
          <w:szCs w:val="20"/>
        </w:rPr>
        <w:t>ого областного бюджетного учрежд</w:t>
      </w:r>
      <w:r w:rsidRPr="00747C59">
        <w:rPr>
          <w:b/>
          <w:sz w:val="20"/>
          <w:szCs w:val="20"/>
        </w:rPr>
        <w:t>ения «Центр кадастровой</w:t>
      </w:r>
      <w:r w:rsidRPr="00747C59">
        <w:rPr>
          <w:b/>
          <w:spacing w:val="-67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оценки</w:t>
      </w:r>
      <w:r w:rsidRPr="00747C59">
        <w:rPr>
          <w:b/>
          <w:spacing w:val="20"/>
          <w:sz w:val="20"/>
          <w:szCs w:val="20"/>
        </w:rPr>
        <w:t xml:space="preserve"> </w:t>
      </w:r>
      <w:r w:rsidRPr="00747C59">
        <w:rPr>
          <w:b/>
          <w:color w:val="1A1A1A"/>
          <w:sz w:val="20"/>
          <w:szCs w:val="20"/>
        </w:rPr>
        <w:t>и</w:t>
      </w:r>
      <w:r w:rsidRPr="00747C59">
        <w:rPr>
          <w:b/>
          <w:color w:val="1A1A1A"/>
          <w:spacing w:val="-1"/>
          <w:sz w:val="20"/>
          <w:szCs w:val="20"/>
        </w:rPr>
        <w:t xml:space="preserve"> </w:t>
      </w:r>
      <w:r w:rsidRPr="00747C59">
        <w:rPr>
          <w:b/>
          <w:sz w:val="20"/>
          <w:szCs w:val="20"/>
        </w:rPr>
        <w:t>недвижимости»</w:t>
      </w:r>
      <w:r w:rsidRPr="00747C59">
        <w:rPr>
          <w:b/>
          <w:spacing w:val="36"/>
          <w:sz w:val="20"/>
          <w:szCs w:val="20"/>
        </w:rPr>
        <w:t xml:space="preserve"> </w:t>
      </w:r>
      <w:r w:rsidRPr="00747C59">
        <w:rPr>
          <w:sz w:val="20"/>
          <w:szCs w:val="20"/>
        </w:rPr>
        <w:t>(http://www.кцнз53.pф).</w:t>
      </w:r>
    </w:p>
    <w:p w:rsidR="00747C59" w:rsidRPr="00747C59" w:rsidRDefault="00747C59" w:rsidP="00747C59">
      <w:pPr>
        <w:spacing w:line="242" w:lineRule="auto"/>
        <w:ind w:left="143" w:right="157" w:firstLine="706"/>
        <w:jc w:val="both"/>
        <w:rPr>
          <w:rFonts w:ascii="Times New Roman" w:hAnsi="Times New Roman" w:cs="Times New Roman"/>
          <w:sz w:val="20"/>
          <w:szCs w:val="20"/>
        </w:rPr>
      </w:pPr>
      <w:r w:rsidRPr="00747C59">
        <w:rPr>
          <w:rFonts w:ascii="Times New Roman" w:hAnsi="Times New Roman" w:cs="Times New Roman"/>
          <w:b/>
          <w:sz w:val="20"/>
          <w:szCs w:val="20"/>
        </w:rPr>
        <w:t>Замечания</w:t>
      </w:r>
      <w:r w:rsidRPr="00747C5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sz w:val="20"/>
          <w:szCs w:val="20"/>
        </w:rPr>
        <w:t>к</w:t>
      </w:r>
      <w:r w:rsidRPr="00747C5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sz w:val="20"/>
          <w:szCs w:val="20"/>
        </w:rPr>
        <w:t>проекту</w:t>
      </w:r>
      <w:r w:rsidRPr="00747C5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sz w:val="20"/>
          <w:szCs w:val="20"/>
        </w:rPr>
        <w:t>отчета</w:t>
      </w:r>
      <w:r w:rsidRPr="00747C5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sz w:val="20"/>
          <w:szCs w:val="20"/>
        </w:rPr>
        <w:t>представляются</w:t>
      </w:r>
      <w:r w:rsidRPr="00747C5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color w:val="131313"/>
          <w:sz w:val="20"/>
          <w:szCs w:val="20"/>
        </w:rPr>
        <w:t>до</w:t>
      </w:r>
      <w:r w:rsidRPr="00747C59">
        <w:rPr>
          <w:rFonts w:ascii="Times New Roman" w:hAnsi="Times New Roman" w:cs="Times New Roman"/>
          <w:b/>
          <w:color w:val="131313"/>
          <w:spacing w:val="1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sz w:val="20"/>
          <w:szCs w:val="20"/>
        </w:rPr>
        <w:t>27.10.2023</w:t>
      </w:r>
      <w:r w:rsidRPr="00747C59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b/>
          <w:sz w:val="20"/>
          <w:szCs w:val="20"/>
        </w:rPr>
        <w:t xml:space="preserve">включительно </w:t>
      </w:r>
      <w:r w:rsidRPr="00747C59">
        <w:rPr>
          <w:rFonts w:ascii="Times New Roman" w:hAnsi="Times New Roman" w:cs="Times New Roman"/>
          <w:sz w:val="20"/>
          <w:szCs w:val="20"/>
        </w:rPr>
        <w:t>(в течение тридцати дней со дня размещения проекта отчета в</w:t>
      </w:r>
      <w:r w:rsidRPr="00747C5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w w:val="95"/>
          <w:sz w:val="20"/>
          <w:szCs w:val="20"/>
        </w:rPr>
        <w:t>фонде</w:t>
      </w:r>
      <w:r w:rsidRPr="00747C59">
        <w:rPr>
          <w:rFonts w:ascii="Times New Roman" w:hAnsi="Times New Roman" w:cs="Times New Roman"/>
          <w:spacing w:val="18"/>
          <w:w w:val="95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w w:val="95"/>
          <w:sz w:val="20"/>
          <w:szCs w:val="20"/>
        </w:rPr>
        <w:t>данных</w:t>
      </w:r>
      <w:r w:rsidRPr="00747C59">
        <w:rPr>
          <w:rFonts w:ascii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w w:val="95"/>
          <w:sz w:val="20"/>
          <w:szCs w:val="20"/>
        </w:rPr>
        <w:t>государственной</w:t>
      </w:r>
      <w:r w:rsidRPr="00747C59">
        <w:rPr>
          <w:rFonts w:ascii="Times New Roman" w:hAnsi="Times New Roman" w:cs="Times New Roman"/>
          <w:spacing w:val="-11"/>
          <w:w w:val="95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w w:val="95"/>
          <w:sz w:val="20"/>
          <w:szCs w:val="20"/>
        </w:rPr>
        <w:t>кадастровой</w:t>
      </w:r>
      <w:r w:rsidRPr="00747C59">
        <w:rPr>
          <w:rFonts w:ascii="Times New Roman" w:hAnsi="Times New Roman" w:cs="Times New Roman"/>
          <w:spacing w:val="37"/>
          <w:w w:val="95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w w:val="95"/>
          <w:sz w:val="20"/>
          <w:szCs w:val="20"/>
        </w:rPr>
        <w:t>оценки).</w:t>
      </w:r>
    </w:p>
    <w:p w:rsidR="00747C59" w:rsidRPr="00747C59" w:rsidRDefault="00747C59" w:rsidP="00747C59">
      <w:pPr>
        <w:pStyle w:val="a5"/>
        <w:ind w:left="140" w:right="174" w:firstLine="699"/>
        <w:rPr>
          <w:sz w:val="20"/>
          <w:szCs w:val="20"/>
        </w:rPr>
      </w:pPr>
      <w:r w:rsidRPr="00747C59">
        <w:rPr>
          <w:sz w:val="20"/>
          <w:szCs w:val="20"/>
        </w:rPr>
        <w:t>Замечания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проекту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отчета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наряду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изложением</w:t>
      </w:r>
      <w:r w:rsidRPr="00747C59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по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сути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должны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содержать:</w:t>
      </w:r>
    </w:p>
    <w:p w:rsidR="00747C59" w:rsidRPr="00747C59" w:rsidRDefault="00747C59" w:rsidP="00747C59">
      <w:pPr>
        <w:pStyle w:val="a9"/>
        <w:numPr>
          <w:ilvl w:val="0"/>
          <w:numId w:val="2"/>
        </w:numPr>
        <w:tabs>
          <w:tab w:val="left" w:pos="1546"/>
        </w:tabs>
        <w:ind w:right="159" w:firstLine="696"/>
        <w:rPr>
          <w:color w:val="1F1F1F"/>
          <w:sz w:val="20"/>
          <w:szCs w:val="20"/>
        </w:rPr>
      </w:pPr>
      <w:r w:rsidRPr="00747C59">
        <w:rPr>
          <w:sz w:val="20"/>
          <w:szCs w:val="20"/>
        </w:rPr>
        <w:t>фамилию, имя и</w:t>
      </w:r>
      <w:r>
        <w:rPr>
          <w:sz w:val="20"/>
          <w:szCs w:val="20"/>
        </w:rPr>
        <w:t xml:space="preserve"> отчество (при наличии) - для фи</w:t>
      </w:r>
      <w:r w:rsidRPr="00747C59">
        <w:rPr>
          <w:sz w:val="20"/>
          <w:szCs w:val="20"/>
        </w:rPr>
        <w:t>зического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лица,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 xml:space="preserve">полное наименование </w:t>
      </w:r>
      <w:r w:rsidRPr="00747C59">
        <w:rPr>
          <w:color w:val="111111"/>
          <w:sz w:val="20"/>
          <w:szCs w:val="20"/>
        </w:rPr>
        <w:t xml:space="preserve">- </w:t>
      </w:r>
      <w:r w:rsidRPr="00747C59">
        <w:rPr>
          <w:sz w:val="20"/>
          <w:szCs w:val="20"/>
        </w:rPr>
        <w:t>для юридического лица, номер контактного телефона,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адрес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электронной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почты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(при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наличии)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лица,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представившего замечания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проекту</w:t>
      </w:r>
      <w:r w:rsidRPr="00747C59">
        <w:rPr>
          <w:spacing w:val="19"/>
          <w:sz w:val="20"/>
          <w:szCs w:val="20"/>
        </w:rPr>
        <w:t xml:space="preserve"> </w:t>
      </w:r>
      <w:r w:rsidRPr="00747C59">
        <w:rPr>
          <w:sz w:val="20"/>
          <w:szCs w:val="20"/>
        </w:rPr>
        <w:t>отчета;</w:t>
      </w:r>
    </w:p>
    <w:p w:rsidR="00747C59" w:rsidRPr="00747C59" w:rsidRDefault="00747C59" w:rsidP="00747C59">
      <w:pPr>
        <w:pStyle w:val="a9"/>
        <w:numPr>
          <w:ilvl w:val="0"/>
          <w:numId w:val="2"/>
        </w:numPr>
        <w:tabs>
          <w:tab w:val="left" w:pos="1537"/>
        </w:tabs>
        <w:ind w:left="118" w:right="176" w:firstLine="703"/>
        <w:rPr>
          <w:color w:val="131313"/>
          <w:sz w:val="20"/>
          <w:szCs w:val="20"/>
        </w:rPr>
      </w:pPr>
      <w:r w:rsidRPr="00747C59">
        <w:rPr>
          <w:sz w:val="20"/>
          <w:szCs w:val="20"/>
        </w:rPr>
        <w:t>кадастровый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номер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объекта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недвижимости,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в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отношении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определения кадастровой стоимости которого представляется замечание, если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замечание</w:t>
      </w:r>
      <w:r w:rsidRPr="00747C59">
        <w:rPr>
          <w:spacing w:val="18"/>
          <w:sz w:val="20"/>
          <w:szCs w:val="20"/>
        </w:rPr>
        <w:t xml:space="preserve"> </w:t>
      </w:r>
      <w:r w:rsidRPr="00747C59">
        <w:rPr>
          <w:sz w:val="20"/>
          <w:szCs w:val="20"/>
        </w:rPr>
        <w:t>относится</w:t>
      </w:r>
      <w:r w:rsidRPr="00747C59">
        <w:rPr>
          <w:spacing w:val="15"/>
          <w:sz w:val="20"/>
          <w:szCs w:val="20"/>
        </w:rPr>
        <w:t xml:space="preserve"> </w:t>
      </w:r>
      <w:r w:rsidRPr="00747C59">
        <w:rPr>
          <w:sz w:val="20"/>
          <w:szCs w:val="20"/>
        </w:rPr>
        <w:t>к</w:t>
      </w:r>
      <w:r w:rsidRPr="00747C59">
        <w:rPr>
          <w:spacing w:val="2"/>
          <w:sz w:val="20"/>
          <w:szCs w:val="20"/>
        </w:rPr>
        <w:t xml:space="preserve"> </w:t>
      </w:r>
      <w:r w:rsidRPr="00747C59">
        <w:rPr>
          <w:sz w:val="20"/>
          <w:szCs w:val="20"/>
        </w:rPr>
        <w:t>конкретному</w:t>
      </w:r>
      <w:r w:rsidRPr="00747C59">
        <w:rPr>
          <w:spacing w:val="25"/>
          <w:sz w:val="20"/>
          <w:szCs w:val="20"/>
        </w:rPr>
        <w:t xml:space="preserve"> </w:t>
      </w:r>
      <w:r w:rsidRPr="00747C59">
        <w:rPr>
          <w:sz w:val="20"/>
          <w:szCs w:val="20"/>
        </w:rPr>
        <w:t>объекту</w:t>
      </w:r>
      <w:r w:rsidRPr="00747C59">
        <w:rPr>
          <w:spacing w:val="24"/>
          <w:sz w:val="20"/>
          <w:szCs w:val="20"/>
        </w:rPr>
        <w:t xml:space="preserve"> </w:t>
      </w:r>
      <w:r w:rsidRPr="00747C59">
        <w:rPr>
          <w:sz w:val="20"/>
          <w:szCs w:val="20"/>
        </w:rPr>
        <w:t>недвижимости;</w:t>
      </w:r>
    </w:p>
    <w:p w:rsidR="00747C59" w:rsidRPr="00747C59" w:rsidRDefault="00747C59" w:rsidP="00747C59">
      <w:pPr>
        <w:pStyle w:val="a9"/>
        <w:numPr>
          <w:ilvl w:val="0"/>
          <w:numId w:val="2"/>
        </w:numPr>
        <w:tabs>
          <w:tab w:val="left" w:pos="1532"/>
        </w:tabs>
        <w:ind w:left="114" w:right="188" w:firstLine="696"/>
        <w:rPr>
          <w:color w:val="151515"/>
          <w:sz w:val="20"/>
          <w:szCs w:val="20"/>
        </w:rPr>
      </w:pPr>
      <w:r w:rsidRPr="00747C59">
        <w:rPr>
          <w:sz w:val="20"/>
          <w:szCs w:val="20"/>
        </w:rPr>
        <w:t>указание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</w:t>
      </w:r>
      <w:r w:rsidRPr="00747C59">
        <w:rPr>
          <w:spacing w:val="-10"/>
          <w:sz w:val="20"/>
          <w:szCs w:val="20"/>
        </w:rPr>
        <w:t xml:space="preserve"> </w:t>
      </w:r>
      <w:r w:rsidRPr="00747C59">
        <w:rPr>
          <w:sz w:val="20"/>
          <w:szCs w:val="20"/>
        </w:rPr>
        <w:t>номера</w:t>
      </w:r>
      <w:r w:rsidRPr="00747C59">
        <w:rPr>
          <w:spacing w:val="-10"/>
          <w:sz w:val="20"/>
          <w:szCs w:val="20"/>
        </w:rPr>
        <w:t xml:space="preserve"> </w:t>
      </w:r>
      <w:r w:rsidRPr="00747C59">
        <w:rPr>
          <w:sz w:val="20"/>
          <w:szCs w:val="20"/>
        </w:rPr>
        <w:t>страниц</w:t>
      </w:r>
      <w:r w:rsidRPr="00747C59">
        <w:rPr>
          <w:spacing w:val="-3"/>
          <w:sz w:val="20"/>
          <w:szCs w:val="20"/>
        </w:rPr>
        <w:t xml:space="preserve"> </w:t>
      </w:r>
      <w:r w:rsidRPr="00747C59">
        <w:rPr>
          <w:sz w:val="20"/>
          <w:szCs w:val="20"/>
        </w:rPr>
        <w:t>(разделов)</w:t>
      </w:r>
      <w:r w:rsidRPr="00747C59">
        <w:rPr>
          <w:spacing w:val="-4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проекта</w:t>
      </w:r>
      <w:r w:rsidRPr="00747C59">
        <w:rPr>
          <w:spacing w:val="-5"/>
          <w:sz w:val="20"/>
          <w:szCs w:val="20"/>
        </w:rPr>
        <w:t xml:space="preserve"> </w:t>
      </w:r>
      <w:r w:rsidRPr="00747C59">
        <w:rPr>
          <w:sz w:val="20"/>
          <w:szCs w:val="20"/>
        </w:rPr>
        <w:t>отчета</w:t>
      </w:r>
      <w:r w:rsidRPr="00747C59">
        <w:rPr>
          <w:spacing w:val="-6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-15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приложения</w:t>
      </w:r>
      <w:r w:rsidRPr="00747C59">
        <w:rPr>
          <w:spacing w:val="-68"/>
          <w:sz w:val="20"/>
          <w:szCs w:val="20"/>
        </w:rPr>
        <w:t xml:space="preserve"> </w:t>
      </w:r>
      <w:r w:rsidRPr="00747C59">
        <w:rPr>
          <w:sz w:val="20"/>
          <w:szCs w:val="20"/>
        </w:rPr>
        <w:t>(при</w:t>
      </w:r>
      <w:r w:rsidRPr="00747C59">
        <w:rPr>
          <w:spacing w:val="-5"/>
          <w:sz w:val="20"/>
          <w:szCs w:val="20"/>
        </w:rPr>
        <w:t xml:space="preserve"> </w:t>
      </w:r>
      <w:r w:rsidRPr="00747C59">
        <w:rPr>
          <w:sz w:val="20"/>
          <w:szCs w:val="20"/>
        </w:rPr>
        <w:t>наличии),</w:t>
      </w:r>
      <w:r w:rsidRPr="00747C59">
        <w:rPr>
          <w:spacing w:val="12"/>
          <w:sz w:val="20"/>
          <w:szCs w:val="20"/>
        </w:rPr>
        <w:t xml:space="preserve"> </w:t>
      </w:r>
      <w:r w:rsidRPr="00747C59">
        <w:rPr>
          <w:sz w:val="20"/>
          <w:szCs w:val="20"/>
        </w:rPr>
        <w:t>к которым</w:t>
      </w:r>
      <w:r w:rsidRPr="00747C59">
        <w:rPr>
          <w:spacing w:val="1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представляются</w:t>
      </w:r>
      <w:r w:rsidRPr="00747C59">
        <w:rPr>
          <w:spacing w:val="-13"/>
          <w:sz w:val="20"/>
          <w:szCs w:val="20"/>
        </w:rPr>
        <w:t xml:space="preserve"> </w:t>
      </w:r>
      <w:r w:rsidRPr="00747C59">
        <w:rPr>
          <w:sz w:val="20"/>
          <w:szCs w:val="20"/>
        </w:rPr>
        <w:t>замечания</w:t>
      </w:r>
      <w:r w:rsidRPr="00747C59">
        <w:rPr>
          <w:spacing w:val="17"/>
          <w:sz w:val="20"/>
          <w:szCs w:val="20"/>
        </w:rPr>
        <w:t xml:space="preserve"> </w:t>
      </w:r>
      <w:r w:rsidRPr="00747C59">
        <w:rPr>
          <w:sz w:val="20"/>
          <w:szCs w:val="20"/>
        </w:rPr>
        <w:t>(при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необходимости).</w:t>
      </w:r>
    </w:p>
    <w:p w:rsidR="00747C59" w:rsidRPr="00747C59" w:rsidRDefault="00747C59" w:rsidP="00747C59">
      <w:pPr>
        <w:pStyle w:val="a5"/>
        <w:ind w:firstLine="696"/>
        <w:rPr>
          <w:sz w:val="20"/>
          <w:szCs w:val="20"/>
        </w:rPr>
      </w:pPr>
      <w:r w:rsidRPr="00747C59">
        <w:rPr>
          <w:sz w:val="20"/>
          <w:szCs w:val="20"/>
        </w:rPr>
        <w:t>К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замечаниям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могут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быть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приложены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документы,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подтверждающие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наличие</w:t>
      </w:r>
      <w:r w:rsidRPr="00747C59">
        <w:rPr>
          <w:spacing w:val="-5"/>
          <w:sz w:val="20"/>
          <w:szCs w:val="20"/>
        </w:rPr>
        <w:t xml:space="preserve"> </w:t>
      </w:r>
      <w:r w:rsidRPr="00747C59">
        <w:rPr>
          <w:sz w:val="20"/>
          <w:szCs w:val="20"/>
        </w:rPr>
        <w:t>ошибок,</w:t>
      </w:r>
      <w:r w:rsidRPr="00747C59">
        <w:rPr>
          <w:spacing w:val="-4"/>
          <w:sz w:val="20"/>
          <w:szCs w:val="20"/>
        </w:rPr>
        <w:t xml:space="preserve"> </w:t>
      </w:r>
      <w:r w:rsidRPr="00747C59">
        <w:rPr>
          <w:sz w:val="20"/>
          <w:szCs w:val="20"/>
        </w:rPr>
        <w:t>допущенных</w:t>
      </w:r>
      <w:r w:rsidRPr="00747C59">
        <w:rPr>
          <w:spacing w:val="10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при</w:t>
      </w:r>
      <w:r w:rsidRPr="00747C59">
        <w:rPr>
          <w:spacing w:val="-15"/>
          <w:sz w:val="20"/>
          <w:szCs w:val="20"/>
        </w:rPr>
        <w:t xml:space="preserve"> </w:t>
      </w:r>
      <w:r w:rsidRPr="00747C59">
        <w:rPr>
          <w:sz w:val="20"/>
          <w:szCs w:val="20"/>
        </w:rPr>
        <w:t>определении</w:t>
      </w:r>
      <w:r w:rsidRPr="00747C59">
        <w:rPr>
          <w:spacing w:val="7"/>
          <w:sz w:val="20"/>
          <w:szCs w:val="20"/>
        </w:rPr>
        <w:t xml:space="preserve"> </w:t>
      </w:r>
      <w:r w:rsidRPr="00747C59">
        <w:rPr>
          <w:sz w:val="20"/>
          <w:szCs w:val="20"/>
        </w:rPr>
        <w:t>кадастровой</w:t>
      </w:r>
      <w:r w:rsidRPr="00747C59">
        <w:rPr>
          <w:spacing w:val="3"/>
          <w:sz w:val="20"/>
          <w:szCs w:val="20"/>
        </w:rPr>
        <w:t xml:space="preserve"> </w:t>
      </w:r>
      <w:r w:rsidRPr="00747C59">
        <w:rPr>
          <w:sz w:val="20"/>
          <w:szCs w:val="20"/>
        </w:rPr>
        <w:t>стоимости,</w:t>
      </w:r>
      <w:r w:rsidRPr="00747C59">
        <w:rPr>
          <w:spacing w:val="4"/>
          <w:sz w:val="20"/>
          <w:szCs w:val="20"/>
        </w:rPr>
        <w:t xml:space="preserve"> </w:t>
      </w:r>
      <w:r w:rsidRPr="00747C59">
        <w:rPr>
          <w:sz w:val="20"/>
          <w:szCs w:val="20"/>
        </w:rPr>
        <w:t>а</w:t>
      </w:r>
      <w:r w:rsidRPr="00747C59">
        <w:rPr>
          <w:spacing w:val="-12"/>
          <w:sz w:val="20"/>
          <w:szCs w:val="20"/>
        </w:rPr>
        <w:t xml:space="preserve"> </w:t>
      </w:r>
      <w:r w:rsidRPr="00747C59">
        <w:rPr>
          <w:sz w:val="20"/>
          <w:szCs w:val="20"/>
        </w:rPr>
        <w:t>также</w:t>
      </w:r>
      <w:r>
        <w:rPr>
          <w:sz w:val="20"/>
          <w:szCs w:val="20"/>
        </w:rPr>
        <w:t xml:space="preserve"> </w:t>
      </w:r>
      <w:r w:rsidRPr="00747C59">
        <w:rPr>
          <w:sz w:val="20"/>
          <w:szCs w:val="20"/>
        </w:rPr>
        <w:t>иные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документы,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содержащие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сведения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характеристиках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объектов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недвижимости,</w:t>
      </w:r>
      <w:r w:rsidRPr="00747C59">
        <w:rPr>
          <w:spacing w:val="27"/>
          <w:sz w:val="20"/>
          <w:szCs w:val="20"/>
        </w:rPr>
        <w:t xml:space="preserve"> </w:t>
      </w:r>
      <w:r w:rsidRPr="00747C59">
        <w:rPr>
          <w:sz w:val="20"/>
          <w:szCs w:val="20"/>
        </w:rPr>
        <w:t>которые</w:t>
      </w:r>
      <w:r w:rsidRPr="00747C59">
        <w:rPr>
          <w:spacing w:val="22"/>
          <w:sz w:val="20"/>
          <w:szCs w:val="20"/>
        </w:rPr>
        <w:t xml:space="preserve"> </w:t>
      </w:r>
      <w:r w:rsidRPr="00747C59">
        <w:rPr>
          <w:sz w:val="20"/>
          <w:szCs w:val="20"/>
        </w:rPr>
        <w:t>не</w:t>
      </w:r>
      <w:r w:rsidRPr="00747C59">
        <w:rPr>
          <w:spacing w:val="3"/>
          <w:sz w:val="20"/>
          <w:szCs w:val="20"/>
        </w:rPr>
        <w:t xml:space="preserve"> </w:t>
      </w:r>
      <w:r w:rsidRPr="00747C59">
        <w:rPr>
          <w:sz w:val="20"/>
          <w:szCs w:val="20"/>
        </w:rPr>
        <w:t>были</w:t>
      </w:r>
      <w:r w:rsidRPr="00747C59">
        <w:rPr>
          <w:spacing w:val="10"/>
          <w:sz w:val="20"/>
          <w:szCs w:val="20"/>
        </w:rPr>
        <w:t xml:space="preserve"> </w:t>
      </w:r>
      <w:r w:rsidRPr="00747C59">
        <w:rPr>
          <w:sz w:val="20"/>
          <w:szCs w:val="20"/>
        </w:rPr>
        <w:t>учтены</w:t>
      </w:r>
      <w:r w:rsidRPr="00747C59">
        <w:rPr>
          <w:spacing w:val="1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при</w:t>
      </w:r>
      <w:r w:rsidRPr="00747C59">
        <w:rPr>
          <w:spacing w:val="5"/>
          <w:sz w:val="20"/>
          <w:szCs w:val="20"/>
        </w:rPr>
        <w:t xml:space="preserve"> </w:t>
      </w:r>
      <w:r w:rsidRPr="00747C59">
        <w:rPr>
          <w:sz w:val="20"/>
          <w:szCs w:val="20"/>
        </w:rPr>
        <w:t>определении</w:t>
      </w:r>
      <w:r w:rsidRPr="00747C59">
        <w:rPr>
          <w:spacing w:val="21"/>
          <w:sz w:val="20"/>
          <w:szCs w:val="20"/>
        </w:rPr>
        <w:t xml:space="preserve"> </w:t>
      </w:r>
      <w:r w:rsidRPr="00747C59">
        <w:rPr>
          <w:sz w:val="20"/>
          <w:szCs w:val="20"/>
        </w:rPr>
        <w:t>их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кадастровой</w:t>
      </w:r>
      <w:r>
        <w:rPr>
          <w:sz w:val="20"/>
          <w:szCs w:val="20"/>
        </w:rPr>
        <w:t xml:space="preserve"> стоимости.</w:t>
      </w:r>
    </w:p>
    <w:p w:rsidR="00747C59" w:rsidRPr="00747C59" w:rsidRDefault="00747C59" w:rsidP="00747C59">
      <w:pPr>
        <w:pStyle w:val="a5"/>
        <w:spacing w:line="319" w:lineRule="exact"/>
        <w:rPr>
          <w:sz w:val="20"/>
          <w:szCs w:val="20"/>
        </w:rPr>
      </w:pPr>
      <w:r w:rsidRPr="00747C59">
        <w:rPr>
          <w:w w:val="95"/>
          <w:sz w:val="20"/>
          <w:szCs w:val="20"/>
        </w:rPr>
        <w:t>Замечания</w:t>
      </w:r>
      <w:r w:rsidRPr="00747C59">
        <w:rPr>
          <w:spacing w:val="46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к</w:t>
      </w:r>
      <w:r w:rsidRPr="00747C59">
        <w:rPr>
          <w:spacing w:val="19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проекту</w:t>
      </w:r>
      <w:r w:rsidRPr="00747C59">
        <w:rPr>
          <w:spacing w:val="41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отчета</w:t>
      </w:r>
      <w:r w:rsidRPr="00747C59">
        <w:rPr>
          <w:spacing w:val="32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быть</w:t>
      </w:r>
      <w:r w:rsidRPr="00747C59">
        <w:rPr>
          <w:spacing w:val="23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поданы</w:t>
      </w:r>
      <w:r w:rsidRPr="00747C59">
        <w:rPr>
          <w:spacing w:val="28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следующими</w:t>
      </w:r>
      <w:r w:rsidRPr="00747C59">
        <w:rPr>
          <w:spacing w:val="50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способами:</w:t>
      </w:r>
    </w:p>
    <w:p w:rsidR="00747C59" w:rsidRPr="00747C59" w:rsidRDefault="00747C59" w:rsidP="00747C59">
      <w:pPr>
        <w:pStyle w:val="a9"/>
        <w:tabs>
          <w:tab w:val="left" w:pos="1649"/>
        </w:tabs>
        <w:ind w:left="694" w:firstLine="0"/>
        <w:jc w:val="left"/>
        <w:rPr>
          <w:color w:val="1F1F1F"/>
          <w:sz w:val="20"/>
          <w:szCs w:val="20"/>
        </w:rPr>
      </w:pPr>
      <w:r w:rsidRPr="00747C59">
        <w:rPr>
          <w:sz w:val="20"/>
          <w:szCs w:val="20"/>
        </w:rPr>
        <w:t>через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многофункциональные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центры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предоставления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государственных</w:t>
      </w:r>
      <w:r w:rsidRPr="00747C59">
        <w:rPr>
          <w:spacing w:val="-4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-5"/>
          <w:sz w:val="20"/>
          <w:szCs w:val="20"/>
        </w:rPr>
        <w:t xml:space="preserve"> </w:t>
      </w:r>
      <w:r w:rsidRPr="00747C59">
        <w:rPr>
          <w:sz w:val="20"/>
          <w:szCs w:val="20"/>
        </w:rPr>
        <w:t>муниципальных</w:t>
      </w:r>
      <w:r w:rsidRPr="00747C59">
        <w:rPr>
          <w:spacing w:val="29"/>
          <w:sz w:val="20"/>
          <w:szCs w:val="20"/>
        </w:rPr>
        <w:t xml:space="preserve"> </w:t>
      </w:r>
      <w:r w:rsidRPr="00747C59">
        <w:rPr>
          <w:sz w:val="20"/>
          <w:szCs w:val="20"/>
        </w:rPr>
        <w:t>услуг</w:t>
      </w:r>
      <w:r w:rsidRPr="00747C59">
        <w:rPr>
          <w:spacing w:val="5"/>
          <w:sz w:val="20"/>
          <w:szCs w:val="20"/>
        </w:rPr>
        <w:t xml:space="preserve"> </w:t>
      </w:r>
      <w:r w:rsidRPr="00747C59">
        <w:rPr>
          <w:sz w:val="20"/>
          <w:szCs w:val="20"/>
        </w:rPr>
        <w:t>(МФЦ);</w:t>
      </w:r>
    </w:p>
    <w:p w:rsidR="00747C59" w:rsidRPr="00747C59" w:rsidRDefault="00747C59" w:rsidP="00747C59">
      <w:pPr>
        <w:pStyle w:val="a9"/>
        <w:tabs>
          <w:tab w:val="left" w:pos="1647"/>
          <w:tab w:val="left" w:pos="4627"/>
          <w:tab w:val="left" w:pos="7852"/>
        </w:tabs>
        <w:ind w:left="696" w:firstLine="0"/>
        <w:jc w:val="left"/>
        <w:rPr>
          <w:color w:val="111111"/>
          <w:sz w:val="20"/>
          <w:szCs w:val="20"/>
        </w:rPr>
      </w:pPr>
      <w:r w:rsidRPr="00747C59">
        <w:rPr>
          <w:sz w:val="20"/>
          <w:szCs w:val="20"/>
        </w:rPr>
        <w:t>посредством</w:t>
      </w:r>
      <w:r w:rsidRPr="00747C59">
        <w:rPr>
          <w:sz w:val="20"/>
          <w:szCs w:val="20"/>
        </w:rPr>
        <w:tab/>
        <w:t>использования</w:t>
      </w:r>
      <w:r w:rsidRPr="00747C59">
        <w:rPr>
          <w:sz w:val="20"/>
          <w:szCs w:val="20"/>
        </w:rPr>
        <w:tab/>
      </w:r>
      <w:r w:rsidRPr="00747C59">
        <w:rPr>
          <w:w w:val="95"/>
          <w:sz w:val="20"/>
          <w:szCs w:val="20"/>
        </w:rPr>
        <w:t>информационно-</w:t>
      </w:r>
      <w:r w:rsidRPr="00747C59">
        <w:rPr>
          <w:spacing w:val="1"/>
          <w:w w:val="95"/>
          <w:sz w:val="20"/>
          <w:szCs w:val="20"/>
        </w:rPr>
        <w:t xml:space="preserve"> </w:t>
      </w:r>
      <w:r>
        <w:rPr>
          <w:w w:val="95"/>
          <w:sz w:val="20"/>
          <w:szCs w:val="20"/>
        </w:rPr>
        <w:t>телекоммуникационных</w:t>
      </w:r>
      <w:r w:rsidRPr="00747C59">
        <w:rPr>
          <w:w w:val="95"/>
          <w:sz w:val="20"/>
          <w:szCs w:val="20"/>
        </w:rPr>
        <w:t xml:space="preserve"> сетей общего пользования, в том числе сети «Интернет»,</w:t>
      </w:r>
      <w:r w:rsidRPr="00747C59">
        <w:rPr>
          <w:spacing w:val="1"/>
          <w:w w:val="95"/>
          <w:sz w:val="20"/>
          <w:szCs w:val="20"/>
        </w:rPr>
        <w:t xml:space="preserve"> </w:t>
      </w:r>
      <w:r w:rsidRPr="00747C59">
        <w:rPr>
          <w:sz w:val="20"/>
          <w:szCs w:val="20"/>
        </w:rPr>
        <w:t>включая</w:t>
      </w:r>
      <w:r w:rsidRPr="00747C59">
        <w:rPr>
          <w:spacing w:val="10"/>
          <w:sz w:val="20"/>
          <w:szCs w:val="20"/>
        </w:rPr>
        <w:t xml:space="preserve"> </w:t>
      </w:r>
      <w:r w:rsidRPr="00747C59">
        <w:rPr>
          <w:sz w:val="20"/>
          <w:szCs w:val="20"/>
        </w:rPr>
        <w:t>портал</w:t>
      </w:r>
      <w:r w:rsidRPr="00747C59">
        <w:rPr>
          <w:spacing w:val="13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государственных</w:t>
      </w:r>
      <w:r w:rsidRPr="00747C59">
        <w:rPr>
          <w:spacing w:val="-15"/>
          <w:sz w:val="20"/>
          <w:szCs w:val="20"/>
        </w:rPr>
        <w:t xml:space="preserve"> </w:t>
      </w:r>
      <w:r w:rsidRPr="00747C59">
        <w:rPr>
          <w:sz w:val="20"/>
          <w:szCs w:val="20"/>
        </w:rPr>
        <w:t>и</w:t>
      </w:r>
      <w:r w:rsidRPr="00747C59">
        <w:rPr>
          <w:spacing w:val="-2"/>
          <w:sz w:val="20"/>
          <w:szCs w:val="20"/>
        </w:rPr>
        <w:t xml:space="preserve"> </w:t>
      </w:r>
      <w:r w:rsidRPr="00747C59">
        <w:rPr>
          <w:sz w:val="20"/>
          <w:szCs w:val="20"/>
        </w:rPr>
        <w:t>муниципальных</w:t>
      </w:r>
      <w:r w:rsidRPr="00747C59">
        <w:rPr>
          <w:spacing w:val="31"/>
          <w:sz w:val="20"/>
          <w:szCs w:val="20"/>
        </w:rPr>
        <w:t xml:space="preserve"> </w:t>
      </w:r>
      <w:r w:rsidRPr="00747C59">
        <w:rPr>
          <w:sz w:val="20"/>
          <w:szCs w:val="20"/>
        </w:rPr>
        <w:t>услуг;</w:t>
      </w:r>
    </w:p>
    <w:p w:rsidR="00747C59" w:rsidRPr="00747C59" w:rsidRDefault="00747C59" w:rsidP="00747C59">
      <w:pPr>
        <w:pStyle w:val="a9"/>
        <w:numPr>
          <w:ilvl w:val="1"/>
          <w:numId w:val="2"/>
        </w:numPr>
        <w:tabs>
          <w:tab w:val="left" w:pos="1642"/>
        </w:tabs>
        <w:spacing w:line="321" w:lineRule="exact"/>
        <w:ind w:left="0" w:hanging="706"/>
        <w:rPr>
          <w:i/>
          <w:color w:val="161616"/>
          <w:sz w:val="20"/>
          <w:szCs w:val="20"/>
        </w:rPr>
      </w:pPr>
      <w:r w:rsidRPr="00747C59">
        <w:rPr>
          <w:sz w:val="20"/>
          <w:szCs w:val="20"/>
        </w:rPr>
        <w:t>почтовым</w:t>
      </w:r>
      <w:r w:rsidRPr="00747C59">
        <w:rPr>
          <w:spacing w:val="24"/>
          <w:sz w:val="20"/>
          <w:szCs w:val="20"/>
        </w:rPr>
        <w:t xml:space="preserve"> </w:t>
      </w:r>
      <w:r w:rsidRPr="00747C59">
        <w:rPr>
          <w:sz w:val="20"/>
          <w:szCs w:val="20"/>
        </w:rPr>
        <w:t>отправлением</w:t>
      </w:r>
      <w:r w:rsidRPr="00747C59">
        <w:rPr>
          <w:spacing w:val="25"/>
          <w:sz w:val="20"/>
          <w:szCs w:val="20"/>
        </w:rPr>
        <w:t xml:space="preserve"> </w:t>
      </w:r>
      <w:r w:rsidRPr="00747C59">
        <w:rPr>
          <w:sz w:val="20"/>
          <w:szCs w:val="20"/>
        </w:rPr>
        <w:t>с</w:t>
      </w:r>
      <w:r w:rsidRPr="00747C59">
        <w:rPr>
          <w:spacing w:val="4"/>
          <w:sz w:val="20"/>
          <w:szCs w:val="20"/>
        </w:rPr>
        <w:t xml:space="preserve"> </w:t>
      </w:r>
      <w:r w:rsidRPr="00747C59">
        <w:rPr>
          <w:sz w:val="20"/>
          <w:szCs w:val="20"/>
        </w:rPr>
        <w:t>уведомлением</w:t>
      </w:r>
      <w:r w:rsidRPr="00747C59">
        <w:rPr>
          <w:spacing w:val="41"/>
          <w:sz w:val="20"/>
          <w:szCs w:val="20"/>
        </w:rPr>
        <w:t xml:space="preserve"> </w:t>
      </w:r>
      <w:r w:rsidRPr="00747C59">
        <w:rPr>
          <w:sz w:val="20"/>
          <w:szCs w:val="20"/>
        </w:rPr>
        <w:t>о</w:t>
      </w:r>
      <w:r w:rsidRPr="00747C59">
        <w:rPr>
          <w:spacing w:val="9"/>
          <w:sz w:val="20"/>
          <w:szCs w:val="20"/>
        </w:rPr>
        <w:t xml:space="preserve"> </w:t>
      </w:r>
      <w:r w:rsidRPr="00747C59">
        <w:rPr>
          <w:sz w:val="20"/>
          <w:szCs w:val="20"/>
        </w:rPr>
        <w:t>вручении</w:t>
      </w:r>
      <w:r w:rsidRPr="00747C59">
        <w:rPr>
          <w:spacing w:val="24"/>
          <w:sz w:val="20"/>
          <w:szCs w:val="20"/>
        </w:rPr>
        <w:t xml:space="preserve"> </w:t>
      </w:r>
      <w:r w:rsidRPr="00747C59">
        <w:rPr>
          <w:sz w:val="20"/>
          <w:szCs w:val="20"/>
        </w:rPr>
        <w:t>в</w:t>
      </w:r>
      <w:r w:rsidRPr="00747C59">
        <w:rPr>
          <w:spacing w:val="7"/>
          <w:sz w:val="20"/>
          <w:szCs w:val="20"/>
        </w:rPr>
        <w:t xml:space="preserve"> </w:t>
      </w:r>
      <w:r w:rsidRPr="00747C59">
        <w:rPr>
          <w:sz w:val="20"/>
          <w:szCs w:val="20"/>
        </w:rPr>
        <w:t>адрес</w:t>
      </w:r>
      <w:r w:rsidRPr="00747C59">
        <w:rPr>
          <w:spacing w:val="15"/>
          <w:sz w:val="20"/>
          <w:szCs w:val="20"/>
        </w:rPr>
        <w:t xml:space="preserve"> </w:t>
      </w:r>
      <w:r w:rsidRPr="00747C59">
        <w:rPr>
          <w:i/>
          <w:sz w:val="20"/>
          <w:szCs w:val="20"/>
        </w:rPr>
        <w:t>БОБУ</w:t>
      </w:r>
    </w:p>
    <w:p w:rsidR="00747C59" w:rsidRPr="00747C59" w:rsidRDefault="00747C59" w:rsidP="00747C59">
      <w:pPr>
        <w:spacing w:after="0"/>
        <w:ind w:firstLine="4"/>
        <w:jc w:val="both"/>
        <w:rPr>
          <w:rFonts w:ascii="Times New Roman" w:hAnsi="Times New Roman" w:cs="Times New Roman"/>
          <w:sz w:val="20"/>
          <w:szCs w:val="20"/>
        </w:rPr>
      </w:pPr>
      <w:r w:rsidRPr="00747C59">
        <w:rPr>
          <w:rFonts w:ascii="Times New Roman" w:hAnsi="Times New Roman" w:cs="Times New Roman"/>
          <w:i/>
          <w:sz w:val="20"/>
          <w:szCs w:val="20"/>
        </w:rPr>
        <w:t xml:space="preserve">«Центр </w:t>
      </w:r>
      <w:r w:rsidRPr="00747C59">
        <w:rPr>
          <w:rFonts w:ascii="Times New Roman" w:hAnsi="Times New Roman" w:cs="Times New Roman"/>
          <w:b/>
          <w:i/>
          <w:sz w:val="20"/>
          <w:szCs w:val="20"/>
        </w:rPr>
        <w:t xml:space="preserve">кадастровой </w:t>
      </w:r>
      <w:r>
        <w:rPr>
          <w:rFonts w:ascii="Times New Roman" w:hAnsi="Times New Roman" w:cs="Times New Roman"/>
          <w:i/>
          <w:sz w:val="20"/>
          <w:szCs w:val="20"/>
        </w:rPr>
        <w:t>оценки и недвижимости</w:t>
      </w:r>
      <w:r w:rsidRPr="00747C59">
        <w:rPr>
          <w:rFonts w:ascii="Times New Roman" w:hAnsi="Times New Roman" w:cs="Times New Roman"/>
          <w:i/>
          <w:sz w:val="20"/>
          <w:szCs w:val="20"/>
        </w:rPr>
        <w:t xml:space="preserve">»: </w:t>
      </w:r>
      <w:r w:rsidRPr="00747C59">
        <w:rPr>
          <w:rFonts w:ascii="Times New Roman" w:hAnsi="Times New Roman" w:cs="Times New Roman"/>
          <w:sz w:val="20"/>
          <w:szCs w:val="20"/>
        </w:rPr>
        <w:t>173025 г. Великий Новгород,</w:t>
      </w:r>
      <w:r w:rsidRPr="00747C5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sz w:val="20"/>
          <w:szCs w:val="20"/>
        </w:rPr>
        <w:t>пр.</w:t>
      </w:r>
      <w:r w:rsidRPr="00747C5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sz w:val="20"/>
          <w:szCs w:val="20"/>
        </w:rPr>
        <w:t>Мира,</w:t>
      </w:r>
      <w:r w:rsidRPr="00747C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sz w:val="20"/>
          <w:szCs w:val="20"/>
        </w:rPr>
        <w:t>д.</w:t>
      </w:r>
      <w:r w:rsidRPr="00747C5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sz w:val="20"/>
          <w:szCs w:val="20"/>
        </w:rPr>
        <w:t>32,</w:t>
      </w:r>
      <w:r w:rsidRPr="00747C59">
        <w:rPr>
          <w:rFonts w:ascii="Times New Roman" w:hAnsi="Times New Roman" w:cs="Times New Roman"/>
          <w:spacing w:val="3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sz w:val="20"/>
          <w:szCs w:val="20"/>
        </w:rPr>
        <w:t>корп.</w:t>
      </w:r>
      <w:r w:rsidRPr="00747C59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sz w:val="20"/>
          <w:szCs w:val="20"/>
        </w:rPr>
        <w:t>1,</w:t>
      </w:r>
      <w:r w:rsidRPr="00747C5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sz w:val="20"/>
          <w:szCs w:val="20"/>
        </w:rPr>
        <w:t>офис</w:t>
      </w:r>
      <w:r w:rsidRPr="00747C59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747C59">
        <w:rPr>
          <w:rFonts w:ascii="Times New Roman" w:hAnsi="Times New Roman" w:cs="Times New Roman"/>
          <w:sz w:val="20"/>
          <w:szCs w:val="20"/>
        </w:rPr>
        <w:t>206;</w:t>
      </w:r>
    </w:p>
    <w:p w:rsidR="00747C59" w:rsidRPr="00747C59" w:rsidRDefault="00747C59" w:rsidP="00747C59">
      <w:pPr>
        <w:pStyle w:val="a9"/>
        <w:numPr>
          <w:ilvl w:val="1"/>
          <w:numId w:val="2"/>
        </w:numPr>
        <w:tabs>
          <w:tab w:val="left" w:pos="1633"/>
        </w:tabs>
        <w:ind w:left="0" w:firstLine="703"/>
        <w:rPr>
          <w:color w:val="1A1A1A"/>
          <w:sz w:val="20"/>
          <w:szCs w:val="20"/>
        </w:rPr>
      </w:pPr>
      <w:r w:rsidRPr="00747C59">
        <w:rPr>
          <w:sz w:val="20"/>
          <w:szCs w:val="20"/>
        </w:rPr>
        <w:t>непосредственно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личном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обращении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в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b/>
          <w:i/>
          <w:sz w:val="20"/>
          <w:szCs w:val="20"/>
        </w:rPr>
        <w:t>ГOБУ</w:t>
      </w:r>
      <w:r w:rsidRPr="00747C59">
        <w:rPr>
          <w:b/>
          <w:i/>
          <w:spacing w:val="1"/>
          <w:sz w:val="20"/>
          <w:szCs w:val="20"/>
        </w:rPr>
        <w:t xml:space="preserve"> </w:t>
      </w:r>
      <w:r w:rsidRPr="00747C59">
        <w:rPr>
          <w:i/>
          <w:sz w:val="20"/>
          <w:szCs w:val="20"/>
        </w:rPr>
        <w:t>«Центр</w:t>
      </w:r>
      <w:r w:rsidRPr="00747C59">
        <w:rPr>
          <w:i/>
          <w:spacing w:val="1"/>
          <w:sz w:val="20"/>
          <w:szCs w:val="20"/>
        </w:rPr>
        <w:t xml:space="preserve"> </w:t>
      </w:r>
      <w:r w:rsidRPr="00747C59">
        <w:rPr>
          <w:i/>
          <w:w w:val="95"/>
          <w:sz w:val="20"/>
          <w:szCs w:val="20"/>
        </w:rPr>
        <w:t>кадастровой</w:t>
      </w:r>
      <w:r w:rsidRPr="00747C59">
        <w:rPr>
          <w:i/>
          <w:spacing w:val="1"/>
          <w:w w:val="95"/>
          <w:sz w:val="20"/>
          <w:szCs w:val="20"/>
        </w:rPr>
        <w:t xml:space="preserve"> </w:t>
      </w:r>
      <w:r w:rsidRPr="00747C59">
        <w:rPr>
          <w:i/>
          <w:w w:val="95"/>
          <w:sz w:val="20"/>
          <w:szCs w:val="20"/>
        </w:rPr>
        <w:t>оценки</w:t>
      </w:r>
      <w:r w:rsidRPr="00747C59">
        <w:rPr>
          <w:i/>
          <w:spacing w:val="63"/>
          <w:sz w:val="20"/>
          <w:szCs w:val="20"/>
        </w:rPr>
        <w:t xml:space="preserve"> </w:t>
      </w:r>
      <w:r w:rsidRPr="00747C59">
        <w:rPr>
          <w:i/>
          <w:color w:val="181818"/>
          <w:w w:val="95"/>
          <w:sz w:val="20"/>
          <w:szCs w:val="20"/>
        </w:rPr>
        <w:t xml:space="preserve">и </w:t>
      </w:r>
      <w:r>
        <w:rPr>
          <w:i/>
          <w:w w:val="95"/>
          <w:sz w:val="20"/>
          <w:szCs w:val="20"/>
        </w:rPr>
        <w:t>недвижи</w:t>
      </w:r>
      <w:r w:rsidRPr="00747C59">
        <w:rPr>
          <w:i/>
          <w:w w:val="95"/>
          <w:sz w:val="20"/>
          <w:szCs w:val="20"/>
        </w:rPr>
        <w:t xml:space="preserve">мости»: </w:t>
      </w:r>
      <w:r w:rsidRPr="00747C59">
        <w:rPr>
          <w:w w:val="95"/>
          <w:sz w:val="20"/>
          <w:szCs w:val="20"/>
        </w:rPr>
        <w:t>173025</w:t>
      </w:r>
      <w:r w:rsidRPr="00747C59">
        <w:rPr>
          <w:spacing w:val="63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г. Великий</w:t>
      </w:r>
      <w:r w:rsidRPr="00747C59">
        <w:rPr>
          <w:spacing w:val="63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Новгород,</w:t>
      </w:r>
      <w:r w:rsidRPr="00747C59">
        <w:rPr>
          <w:spacing w:val="63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пр. Мира,</w:t>
      </w:r>
      <w:r w:rsidRPr="00747C59">
        <w:rPr>
          <w:spacing w:val="1"/>
          <w:w w:val="95"/>
          <w:sz w:val="20"/>
          <w:szCs w:val="20"/>
        </w:rPr>
        <w:t xml:space="preserve"> </w:t>
      </w:r>
      <w:r w:rsidRPr="00747C59">
        <w:rPr>
          <w:w w:val="95"/>
          <w:sz w:val="20"/>
          <w:szCs w:val="20"/>
        </w:rPr>
        <w:t>д. 32, корп. 1, офис 206, (время приема: пи.-чт. с 8:30 до 17:30, пт. с 8:30 до 16:40,</w:t>
      </w:r>
      <w:r w:rsidRPr="00747C59">
        <w:rPr>
          <w:spacing w:val="1"/>
          <w:w w:val="95"/>
          <w:sz w:val="20"/>
          <w:szCs w:val="20"/>
        </w:rPr>
        <w:t xml:space="preserve"> </w:t>
      </w:r>
      <w:r w:rsidRPr="00747C59">
        <w:rPr>
          <w:sz w:val="20"/>
          <w:szCs w:val="20"/>
        </w:rPr>
        <w:t>перерыв</w:t>
      </w:r>
      <w:r w:rsidRPr="00747C59">
        <w:rPr>
          <w:spacing w:val="15"/>
          <w:sz w:val="20"/>
          <w:szCs w:val="20"/>
        </w:rPr>
        <w:t xml:space="preserve"> </w:t>
      </w:r>
      <w:r w:rsidRPr="00747C59">
        <w:rPr>
          <w:sz w:val="20"/>
          <w:szCs w:val="20"/>
        </w:rPr>
        <w:t>на</w:t>
      </w:r>
      <w:r w:rsidRPr="00747C59">
        <w:rPr>
          <w:spacing w:val="-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обед</w:t>
      </w:r>
      <w:r w:rsidRPr="00747C59">
        <w:rPr>
          <w:spacing w:val="11"/>
          <w:sz w:val="20"/>
          <w:szCs w:val="20"/>
        </w:rPr>
        <w:t xml:space="preserve"> </w:t>
      </w:r>
      <w:r w:rsidRPr="00747C59">
        <w:rPr>
          <w:sz w:val="20"/>
          <w:szCs w:val="20"/>
        </w:rPr>
        <w:t>13:00-13:50).</w:t>
      </w:r>
    </w:p>
    <w:p w:rsidR="00747C59" w:rsidRPr="00747C59" w:rsidRDefault="00747C59" w:rsidP="00747C59">
      <w:pPr>
        <w:pStyle w:val="a5"/>
        <w:ind w:firstLine="704"/>
        <w:rPr>
          <w:sz w:val="20"/>
          <w:szCs w:val="20"/>
        </w:rPr>
        <w:sectPr w:rsidR="00747C59" w:rsidRPr="00747C59" w:rsidSect="00747C59">
          <w:footerReference w:type="default" r:id="rId8"/>
          <w:pgSz w:w="11910" w:h="16840"/>
          <w:pgMar w:top="780" w:right="660" w:bottom="280" w:left="1280" w:header="720" w:footer="720" w:gutter="0"/>
          <w:cols w:space="720"/>
        </w:sectPr>
      </w:pPr>
      <w:r w:rsidRPr="00747C59">
        <w:rPr>
          <w:sz w:val="20"/>
          <w:szCs w:val="20"/>
        </w:rPr>
        <w:t>Замечания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проекту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отчета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об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итогах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государственной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кадастровой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оценки,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соответствующие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установленным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требованиям,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не</w:t>
      </w:r>
      <w:r w:rsidRPr="00747C59">
        <w:rPr>
          <w:spacing w:val="1"/>
          <w:sz w:val="20"/>
          <w:szCs w:val="20"/>
        </w:rPr>
        <w:t xml:space="preserve"> </w:t>
      </w:r>
      <w:r w:rsidRPr="00747C59">
        <w:rPr>
          <w:sz w:val="20"/>
          <w:szCs w:val="20"/>
        </w:rPr>
        <w:t>подлежат</w:t>
      </w:r>
      <w:r w:rsidRPr="00747C59">
        <w:rPr>
          <w:spacing w:val="1"/>
          <w:sz w:val="20"/>
          <w:szCs w:val="20"/>
        </w:rPr>
        <w:t xml:space="preserve"> </w:t>
      </w:r>
      <w:r>
        <w:rPr>
          <w:sz w:val="20"/>
          <w:szCs w:val="20"/>
        </w:rPr>
        <w:t>рассмотрению</w:t>
      </w:r>
      <w:r w:rsidR="00953CD8">
        <w:rPr>
          <w:sz w:val="20"/>
          <w:szCs w:val="20"/>
        </w:rPr>
        <w:t>.</w:t>
      </w:r>
    </w:p>
    <w:p w:rsidR="00747C59" w:rsidRPr="00953CD8" w:rsidRDefault="00747C59" w:rsidP="00747C59">
      <w:pPr>
        <w:rPr>
          <w:sz w:val="20"/>
          <w:szCs w:val="20"/>
        </w:rPr>
      </w:pPr>
    </w:p>
    <w:p w:rsidR="00747C59" w:rsidRPr="00953CD8" w:rsidRDefault="00747C59" w:rsidP="00747C59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953CD8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953CD8" w:rsidRPr="00953CD8" w:rsidRDefault="00747C59" w:rsidP="00953CD8">
      <w:pPr>
        <w:pStyle w:val="2"/>
        <w:rPr>
          <w:sz w:val="20"/>
          <w:szCs w:val="20"/>
        </w:rPr>
      </w:pPr>
      <w:r w:rsidRPr="00953CD8">
        <w:rPr>
          <w:color w:val="000000"/>
          <w:sz w:val="20"/>
          <w:szCs w:val="20"/>
        </w:rPr>
        <w:t>П О С Т А Н О В Л Е Н И Е</w:t>
      </w:r>
      <w:r w:rsidR="00953CD8" w:rsidRPr="00953CD8">
        <w:rPr>
          <w:color w:val="000000"/>
          <w:sz w:val="20"/>
          <w:szCs w:val="20"/>
        </w:rPr>
        <w:t xml:space="preserve"> от </w:t>
      </w:r>
      <w:r w:rsidRPr="00953CD8">
        <w:rPr>
          <w:sz w:val="20"/>
          <w:szCs w:val="20"/>
        </w:rPr>
        <w:t xml:space="preserve">04.10.2023   </w:t>
      </w:r>
      <w:r w:rsidR="00953CD8" w:rsidRPr="00953CD8">
        <w:rPr>
          <w:sz w:val="20"/>
          <w:szCs w:val="20"/>
        </w:rPr>
        <w:t>№ 154</w:t>
      </w:r>
    </w:p>
    <w:p w:rsidR="00747C59" w:rsidRPr="00953CD8" w:rsidRDefault="00747C59" w:rsidP="00747C59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953CD8">
        <w:rPr>
          <w:rFonts w:ascii="Times New Roman" w:hAnsi="Times New Roman"/>
          <w:b/>
          <w:bCs/>
          <w:sz w:val="20"/>
          <w:szCs w:val="20"/>
        </w:rPr>
        <w:t xml:space="preserve">О внесении изменений в постановление от 21.03.2014 № 30 </w:t>
      </w:r>
    </w:p>
    <w:p w:rsidR="00747C59" w:rsidRPr="00953CD8" w:rsidRDefault="00747C59" w:rsidP="00953CD8">
      <w:pPr>
        <w:pStyle w:val="a4"/>
        <w:jc w:val="center"/>
        <w:rPr>
          <w:rFonts w:ascii="Times New Roman" w:hAnsi="Times New Roman"/>
          <w:b/>
          <w:bCs/>
          <w:sz w:val="20"/>
          <w:szCs w:val="20"/>
        </w:rPr>
      </w:pPr>
      <w:r w:rsidRPr="00953CD8">
        <w:rPr>
          <w:rFonts w:ascii="Times New Roman" w:hAnsi="Times New Roman"/>
          <w:b/>
          <w:sz w:val="20"/>
          <w:szCs w:val="20"/>
        </w:rPr>
        <w:t>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поселения»</w:t>
      </w:r>
    </w:p>
    <w:p w:rsidR="00747C59" w:rsidRPr="00953CD8" w:rsidRDefault="00747C59" w:rsidP="00747C5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53CD8">
        <w:rPr>
          <w:rFonts w:ascii="Times New Roman" w:hAnsi="Times New Roman"/>
          <w:sz w:val="20"/>
          <w:szCs w:val="20"/>
        </w:rPr>
        <w:tab/>
        <w:t>Руководствуясь пунктом 7  части 1 статьи 6 областного закона от 27.04.2015 № 763-ОЗ  «О предоставлении земельных участков на территории Новгородской области»</w:t>
      </w:r>
    </w:p>
    <w:p w:rsidR="00747C59" w:rsidRPr="00953CD8" w:rsidRDefault="00747C59" w:rsidP="00747C59">
      <w:pPr>
        <w:pStyle w:val="a4"/>
        <w:jc w:val="both"/>
        <w:rPr>
          <w:rFonts w:ascii="Times New Roman" w:hAnsi="Times New Roman"/>
          <w:b/>
          <w:bCs/>
          <w:sz w:val="20"/>
          <w:szCs w:val="20"/>
        </w:rPr>
      </w:pPr>
      <w:r w:rsidRPr="00953CD8">
        <w:rPr>
          <w:rFonts w:ascii="Times New Roman" w:hAnsi="Times New Roman"/>
          <w:b/>
          <w:bCs/>
          <w:sz w:val="20"/>
          <w:szCs w:val="20"/>
        </w:rPr>
        <w:t>ПОСТАНОВЛЯЮ:</w:t>
      </w:r>
    </w:p>
    <w:p w:rsidR="00747C59" w:rsidRPr="00953CD8" w:rsidRDefault="00747C59" w:rsidP="00747C59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53CD8">
        <w:rPr>
          <w:rFonts w:ascii="Times New Roman" w:hAnsi="Times New Roman"/>
          <w:sz w:val="20"/>
          <w:szCs w:val="20"/>
        </w:rPr>
        <w:t>1. Внести в постановление Администрации Едровского сельского поселения № 30 от 21.03.2014  «Об утверждении Перечня и схем расположения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поселения» следующие изменения:</w:t>
      </w:r>
    </w:p>
    <w:p w:rsidR="00747C59" w:rsidRPr="00953CD8" w:rsidRDefault="00747C59" w:rsidP="00747C59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53CD8">
        <w:rPr>
          <w:rFonts w:ascii="Times New Roman" w:hAnsi="Times New Roman"/>
          <w:sz w:val="20"/>
          <w:szCs w:val="20"/>
        </w:rPr>
        <w:t>1.1. Перечень мест, предназначенных для формирования земельных участков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дополнить строками следующего содержания:</w:t>
      </w:r>
    </w:p>
    <w:p w:rsidR="00747C59" w:rsidRPr="00953CD8" w:rsidRDefault="00747C59" w:rsidP="00747C59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7477"/>
      </w:tblGrid>
      <w:tr w:rsidR="00747C59" w:rsidRPr="00953CD8" w:rsidTr="00953CD8">
        <w:trPr>
          <w:trHeight w:val="561"/>
        </w:trPr>
        <w:tc>
          <w:tcPr>
            <w:tcW w:w="2518" w:type="dxa"/>
          </w:tcPr>
          <w:p w:rsidR="00747C59" w:rsidRPr="00953CD8" w:rsidRDefault="00747C59" w:rsidP="0080532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CD8">
              <w:rPr>
                <w:rFonts w:ascii="Times New Roman" w:hAnsi="Times New Roman"/>
                <w:b/>
                <w:bCs/>
                <w:sz w:val="20"/>
                <w:szCs w:val="20"/>
              </w:rPr>
              <w:t>д.Новая Ситенка</w:t>
            </w:r>
          </w:p>
        </w:tc>
        <w:tc>
          <w:tcPr>
            <w:tcW w:w="7477" w:type="dxa"/>
          </w:tcPr>
          <w:p w:rsidR="00747C59" w:rsidRPr="00953CD8" w:rsidRDefault="00747C59" w:rsidP="008053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CD8">
              <w:rPr>
                <w:rFonts w:ascii="Times New Roman" w:hAnsi="Times New Roman"/>
                <w:sz w:val="20"/>
                <w:szCs w:val="20"/>
              </w:rPr>
              <w:t>земельный участок площадью  1500  кв.м. примыкает к    земельному  участку  с кадастровым номером 53:03:0415007:31 с северо-востока</w:t>
            </w:r>
          </w:p>
        </w:tc>
      </w:tr>
      <w:tr w:rsidR="00747C59" w:rsidRPr="00953CD8" w:rsidTr="00953CD8">
        <w:trPr>
          <w:trHeight w:val="545"/>
        </w:trPr>
        <w:tc>
          <w:tcPr>
            <w:tcW w:w="2518" w:type="dxa"/>
          </w:tcPr>
          <w:p w:rsidR="00747C59" w:rsidRPr="00953CD8" w:rsidRDefault="00747C59" w:rsidP="0080532A">
            <w:pPr>
              <w:pStyle w:val="a4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53CD8">
              <w:rPr>
                <w:rFonts w:ascii="Times New Roman" w:hAnsi="Times New Roman"/>
                <w:b/>
                <w:bCs/>
                <w:sz w:val="20"/>
                <w:szCs w:val="20"/>
              </w:rPr>
              <w:t>д.Новая Ситенка</w:t>
            </w:r>
          </w:p>
        </w:tc>
        <w:tc>
          <w:tcPr>
            <w:tcW w:w="7477" w:type="dxa"/>
          </w:tcPr>
          <w:p w:rsidR="00747C59" w:rsidRPr="00953CD8" w:rsidRDefault="00747C59" w:rsidP="0080532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953CD8">
              <w:rPr>
                <w:rFonts w:ascii="Times New Roman" w:hAnsi="Times New Roman"/>
                <w:sz w:val="20"/>
                <w:szCs w:val="20"/>
              </w:rPr>
              <w:t>земельный участок площадью  1500  кв.м. расположен  в восточном направлении от  земельного  участка  с кадастровым номером 53:03:0415007:42</w:t>
            </w:r>
          </w:p>
        </w:tc>
      </w:tr>
    </w:tbl>
    <w:p w:rsidR="00747C59" w:rsidRPr="00953CD8" w:rsidRDefault="00747C59" w:rsidP="00747C59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747C59" w:rsidRPr="00953CD8" w:rsidRDefault="00747C59" w:rsidP="00747C59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53CD8">
        <w:rPr>
          <w:rFonts w:ascii="Times New Roman" w:hAnsi="Times New Roman"/>
          <w:sz w:val="20"/>
          <w:szCs w:val="20"/>
        </w:rPr>
        <w:t>1.2. Дополнить схему расположения мест, предназначенных для формирования  земельных участков, для отдельных категорий граждан, включенных в список граждан, имеющих право на бесплатное получение земельных участков на территории Едровского сельского поселения, деревня Новая Ситенка, Едровского сельского поселения, Валдайского района, Новгородской области (прилагается).</w:t>
      </w:r>
    </w:p>
    <w:p w:rsidR="00747C59" w:rsidRPr="00953CD8" w:rsidRDefault="00747C59" w:rsidP="00953CD8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953CD8">
        <w:rPr>
          <w:rFonts w:ascii="Times New Roman" w:hAnsi="Times New Roman"/>
          <w:sz w:val="20"/>
          <w:szCs w:val="20"/>
        </w:rPr>
        <w:t>2. Опубликовать данное постановление в  информационном бюллетене  «Едровский вестник», на официальном сайте Едровского сельского поселения и на официальном сайте Администрации Валдайского муниципального района.</w:t>
      </w:r>
    </w:p>
    <w:p w:rsidR="00747C59" w:rsidRPr="00953CD8" w:rsidRDefault="00747C59" w:rsidP="00747C59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953CD8">
        <w:rPr>
          <w:rFonts w:ascii="Times New Roman" w:hAnsi="Times New Roman"/>
          <w:sz w:val="20"/>
          <w:szCs w:val="20"/>
        </w:rPr>
        <w:t>Глава Едровского сельского поселения                                      С.В.Моденков</w:t>
      </w:r>
    </w:p>
    <w:p w:rsidR="00747C59" w:rsidRDefault="00747C59" w:rsidP="00747C59">
      <w:pPr>
        <w:pStyle w:val="a4"/>
        <w:rPr>
          <w:rFonts w:ascii="Times New Roman" w:hAnsi="Times New Roman"/>
          <w:sz w:val="24"/>
          <w:szCs w:val="24"/>
        </w:rPr>
      </w:pPr>
    </w:p>
    <w:p w:rsidR="00747C59" w:rsidRPr="00953CD8" w:rsidRDefault="00953CD8" w:rsidP="00953CD8">
      <w:pPr>
        <w:pStyle w:val="a4"/>
        <w:rPr>
          <w:rFonts w:ascii="Times New Roman" w:hAnsi="Times New Roman"/>
          <w:sz w:val="20"/>
          <w:szCs w:val="20"/>
        </w:rPr>
      </w:pPr>
      <w:r w:rsidRPr="00953CD8">
        <w:rPr>
          <w:rFonts w:ascii="Times New Roman" w:hAnsi="Times New Roman"/>
          <w:sz w:val="20"/>
          <w:szCs w:val="20"/>
        </w:rPr>
        <w:t>Приложение № 1 к постановлению Администрации Едровского сельского поселения от 04.10.2023  №154</w:t>
      </w:r>
      <w:bookmarkStart w:id="0" w:name="_GoBack"/>
      <w:bookmarkEnd w:id="0"/>
    </w:p>
    <w:p w:rsidR="00747C59" w:rsidRPr="00953CD8" w:rsidRDefault="00747C59" w:rsidP="00953CD8">
      <w:pPr>
        <w:tabs>
          <w:tab w:val="left" w:pos="39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53CD8">
        <w:rPr>
          <w:rFonts w:ascii="Times New Roman" w:hAnsi="Times New Roman" w:cs="Times New Roman"/>
          <w:sz w:val="20"/>
          <w:szCs w:val="20"/>
        </w:rPr>
        <w:t>Схема расположения мест, предназначенных для формирования земельных участков 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747C59" w:rsidRPr="00953CD8" w:rsidRDefault="00747C59" w:rsidP="00747C5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3CD8">
        <w:rPr>
          <w:rFonts w:ascii="Times New Roman" w:hAnsi="Times New Roman" w:cs="Times New Roman"/>
          <w:sz w:val="20"/>
          <w:szCs w:val="20"/>
        </w:rPr>
        <w:t>д.Новая Ситенка Едровское сельское поселение</w:t>
      </w:r>
    </w:p>
    <w:p w:rsidR="00747C59" w:rsidRPr="00953CD8" w:rsidRDefault="00747C59" w:rsidP="00747C5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3CD8">
        <w:rPr>
          <w:rFonts w:ascii="Times New Roman" w:hAnsi="Times New Roman" w:cs="Times New Roman"/>
          <w:sz w:val="20"/>
          <w:szCs w:val="20"/>
        </w:rPr>
        <w:t>Валдайского района Новгородской области</w:t>
      </w:r>
    </w:p>
    <w:p w:rsidR="00747C59" w:rsidRPr="00953CD8" w:rsidRDefault="00747C59" w:rsidP="00747C5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7C59" w:rsidRPr="00326F49" w:rsidRDefault="00747C59" w:rsidP="00747C5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53CD8" w:rsidRDefault="00747C59" w:rsidP="00953C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15075" cy="2733675"/>
            <wp:effectExtent l="19050" t="0" r="952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C59" w:rsidRPr="00953CD8" w:rsidRDefault="00747C59" w:rsidP="00953CD8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7"/>
        <w:rPr>
          <w:rFonts w:ascii="Times New Roman" w:hAnsi="Times New Roman" w:cs="Times New Roman"/>
          <w:sz w:val="20"/>
          <w:szCs w:val="20"/>
        </w:rPr>
      </w:pPr>
      <w:r w:rsidRPr="00953CD8">
        <w:rPr>
          <w:rFonts w:ascii="Times New Roman" w:hAnsi="Times New Roman" w:cs="Times New Roman"/>
          <w:sz w:val="20"/>
          <w:szCs w:val="20"/>
        </w:rPr>
        <w:lastRenderedPageBreak/>
        <w:t>Приложение № 2</w:t>
      </w:r>
      <w:r w:rsidR="00953CD8" w:rsidRPr="00953CD8">
        <w:rPr>
          <w:rFonts w:ascii="Times New Roman" w:hAnsi="Times New Roman" w:cs="Times New Roman"/>
          <w:sz w:val="20"/>
          <w:szCs w:val="20"/>
        </w:rPr>
        <w:t xml:space="preserve"> </w:t>
      </w:r>
      <w:r w:rsidRPr="00953CD8">
        <w:rPr>
          <w:rFonts w:ascii="Times New Roman" w:hAnsi="Times New Roman" w:cs="Times New Roman"/>
          <w:sz w:val="20"/>
          <w:szCs w:val="20"/>
        </w:rPr>
        <w:t xml:space="preserve">к постановлению Администрации Едровского сельского поселения от 04.10.2023  № 154   </w:t>
      </w:r>
    </w:p>
    <w:p w:rsidR="00747C59" w:rsidRPr="00953CD8" w:rsidRDefault="00747C59" w:rsidP="00747C59">
      <w:pPr>
        <w:rPr>
          <w:rFonts w:ascii="Times New Roman" w:hAnsi="Times New Roman" w:cs="Times New Roman"/>
          <w:sz w:val="20"/>
          <w:szCs w:val="20"/>
        </w:rPr>
      </w:pPr>
    </w:p>
    <w:p w:rsidR="00747C59" w:rsidRPr="00953CD8" w:rsidRDefault="00747C59" w:rsidP="00747C59">
      <w:pPr>
        <w:tabs>
          <w:tab w:val="left" w:pos="3930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953CD8">
        <w:rPr>
          <w:rFonts w:ascii="Times New Roman" w:hAnsi="Times New Roman" w:cs="Times New Roman"/>
          <w:sz w:val="20"/>
          <w:szCs w:val="20"/>
        </w:rPr>
        <w:t>Схема расположения мест, предназначенных для формирования земельных участков , для отдельных категорий граждан, включенных в список граждан, имеющих право на бесплатное получение земельных участков, на территории Едровского сельского поселения</w:t>
      </w:r>
    </w:p>
    <w:p w:rsidR="00747C59" w:rsidRPr="00953CD8" w:rsidRDefault="00747C59" w:rsidP="00747C5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747C59" w:rsidRPr="00953CD8" w:rsidRDefault="00747C59" w:rsidP="00747C5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3CD8">
        <w:rPr>
          <w:rFonts w:ascii="Times New Roman" w:hAnsi="Times New Roman" w:cs="Times New Roman"/>
          <w:sz w:val="20"/>
          <w:szCs w:val="20"/>
        </w:rPr>
        <w:t>д.Новая Ситенка Едровское сельское поселение</w:t>
      </w:r>
    </w:p>
    <w:p w:rsidR="00747C59" w:rsidRPr="00953CD8" w:rsidRDefault="00747C59" w:rsidP="00747C59">
      <w:pPr>
        <w:tabs>
          <w:tab w:val="left" w:pos="3930"/>
        </w:tabs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953CD8">
        <w:rPr>
          <w:rFonts w:ascii="Times New Roman" w:hAnsi="Times New Roman" w:cs="Times New Roman"/>
          <w:sz w:val="20"/>
          <w:szCs w:val="20"/>
        </w:rPr>
        <w:t>Валдайского района Новгородской области</w:t>
      </w:r>
    </w:p>
    <w:p w:rsidR="00747C59" w:rsidRDefault="00747C59" w:rsidP="00747C59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747C59" w:rsidRDefault="00747C59" w:rsidP="00747C59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747C59" w:rsidRPr="004C77AC" w:rsidRDefault="00747C59" w:rsidP="00747C59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048375" cy="2733675"/>
            <wp:effectExtent l="19050" t="0" r="9525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7C59" w:rsidRDefault="00747C59" w:rsidP="00747C59">
      <w:pPr>
        <w:tabs>
          <w:tab w:val="left" w:pos="1995"/>
        </w:tabs>
        <w:rPr>
          <w:rFonts w:ascii="Times New Roman" w:hAnsi="Times New Roman" w:cs="Times New Roman"/>
          <w:sz w:val="24"/>
          <w:szCs w:val="24"/>
        </w:rPr>
      </w:pPr>
    </w:p>
    <w:p w:rsidR="000078AE" w:rsidRDefault="000078AE" w:rsidP="000078AE">
      <w:pPr>
        <w:rPr>
          <w:sz w:val="20"/>
        </w:rPr>
      </w:pPr>
    </w:p>
    <w:p w:rsidR="00953CD8" w:rsidRDefault="00953CD8" w:rsidP="000078AE">
      <w:pPr>
        <w:rPr>
          <w:sz w:val="20"/>
        </w:rPr>
      </w:pPr>
    </w:p>
    <w:p w:rsidR="00953CD8" w:rsidRDefault="00953CD8" w:rsidP="000078AE">
      <w:pPr>
        <w:rPr>
          <w:sz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3190"/>
        <w:gridCol w:w="4741"/>
      </w:tblGrid>
      <w:tr w:rsidR="00953CD8" w:rsidTr="0080532A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с.Едрово, ул. Сосновая,  д. 54,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>
              <w:rPr>
                <w:rFonts w:ascii="Times New Roman" w:hAnsi="Times New Roman"/>
                <w:sz w:val="16"/>
                <w:szCs w:val="16"/>
              </w:rPr>
              <w:t>54@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>
              <w:rPr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953CD8" w:rsidRDefault="00953CD8" w:rsidP="0080532A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53CD8" w:rsidRDefault="00953CD8" w:rsidP="000078AE">
      <w:pPr>
        <w:rPr>
          <w:sz w:val="20"/>
        </w:rPr>
        <w:sectPr w:rsidR="00953CD8" w:rsidSect="000078AE">
          <w:footerReference w:type="default" r:id="rId11"/>
          <w:pgSz w:w="11910" w:h="16840"/>
          <w:pgMar w:top="1260" w:right="460" w:bottom="280" w:left="1680" w:header="720" w:footer="720" w:gutter="0"/>
          <w:cols w:space="720"/>
        </w:sectPr>
      </w:pPr>
    </w:p>
    <w:p w:rsidR="000078AE" w:rsidRDefault="000078AE"/>
    <w:p w:rsidR="00747C59" w:rsidRDefault="00747C59"/>
    <w:sectPr w:rsidR="00747C59" w:rsidSect="00747C59">
      <w:pgSz w:w="11910" w:h="16840"/>
      <w:pgMar w:top="780" w:right="660" w:bottom="280" w:left="12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02A1" w:rsidRDefault="00CA02A1" w:rsidP="00747C59">
      <w:pPr>
        <w:spacing w:after="0" w:line="240" w:lineRule="auto"/>
      </w:pPr>
      <w:r>
        <w:separator/>
      </w:r>
    </w:p>
  </w:endnote>
  <w:endnote w:type="continuationSeparator" w:id="1">
    <w:p w:rsidR="00CA02A1" w:rsidRDefault="00CA02A1" w:rsidP="0074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579"/>
      <w:docPartObj>
        <w:docPartGallery w:val="Общ"/>
        <w:docPartUnique/>
      </w:docPartObj>
    </w:sdtPr>
    <w:sdtContent>
      <w:p w:rsidR="00747C59" w:rsidRDefault="00747C59">
        <w:pPr>
          <w:pStyle w:val="ac"/>
          <w:jc w:val="center"/>
        </w:pPr>
        <w:fldSimple w:instr=" PAGE   \* MERGEFORMAT ">
          <w:r w:rsidR="00953CD8">
            <w:rPr>
              <w:noProof/>
            </w:rPr>
            <w:t>1</w:t>
          </w:r>
        </w:fldSimple>
      </w:p>
    </w:sdtContent>
  </w:sdt>
  <w:p w:rsidR="00747C59" w:rsidRDefault="00747C5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15578"/>
      <w:docPartObj>
        <w:docPartGallery w:val="Общ"/>
        <w:docPartUnique/>
      </w:docPartObj>
    </w:sdtPr>
    <w:sdtContent>
      <w:p w:rsidR="00747C59" w:rsidRDefault="00747C59">
        <w:pPr>
          <w:pStyle w:val="ac"/>
          <w:jc w:val="center"/>
        </w:pPr>
        <w:fldSimple w:instr=" PAGE   \* MERGEFORMAT ">
          <w:r w:rsidR="00953CD8">
            <w:rPr>
              <w:noProof/>
            </w:rPr>
            <w:t>4</w:t>
          </w:r>
        </w:fldSimple>
      </w:p>
    </w:sdtContent>
  </w:sdt>
  <w:p w:rsidR="00747C59" w:rsidRDefault="00747C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02A1" w:rsidRDefault="00CA02A1" w:rsidP="00747C59">
      <w:pPr>
        <w:spacing w:after="0" w:line="240" w:lineRule="auto"/>
      </w:pPr>
      <w:r>
        <w:separator/>
      </w:r>
    </w:p>
  </w:footnote>
  <w:footnote w:type="continuationSeparator" w:id="1">
    <w:p w:rsidR="00CA02A1" w:rsidRDefault="00CA02A1" w:rsidP="00747C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C0C71"/>
    <w:multiLevelType w:val="hybridMultilevel"/>
    <w:tmpl w:val="30A80476"/>
    <w:lvl w:ilvl="0" w:tplc="67E64FB4">
      <w:start w:val="1"/>
      <w:numFmt w:val="decimal"/>
      <w:lvlText w:val="%1."/>
      <w:lvlJc w:val="left"/>
      <w:pPr>
        <w:ind w:left="1386" w:hanging="36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8A879A2">
      <w:numFmt w:val="none"/>
      <w:lvlText w:val=""/>
      <w:lvlJc w:val="left"/>
      <w:pPr>
        <w:tabs>
          <w:tab w:val="num" w:pos="360"/>
        </w:tabs>
      </w:pPr>
    </w:lvl>
    <w:lvl w:ilvl="2" w:tplc="BB309712">
      <w:numFmt w:val="bullet"/>
      <w:lvlText w:val="•"/>
      <w:lvlJc w:val="left"/>
      <w:pPr>
        <w:ind w:left="2311" w:hanging="638"/>
      </w:pPr>
      <w:rPr>
        <w:rFonts w:hint="default"/>
        <w:lang w:val="ru-RU" w:eastAsia="en-US" w:bidi="ar-SA"/>
      </w:rPr>
    </w:lvl>
    <w:lvl w:ilvl="3" w:tplc="27D69092">
      <w:numFmt w:val="bullet"/>
      <w:lvlText w:val="•"/>
      <w:lvlJc w:val="left"/>
      <w:pPr>
        <w:ind w:left="3243" w:hanging="638"/>
      </w:pPr>
      <w:rPr>
        <w:rFonts w:hint="default"/>
        <w:lang w:val="ru-RU" w:eastAsia="en-US" w:bidi="ar-SA"/>
      </w:rPr>
    </w:lvl>
    <w:lvl w:ilvl="4" w:tplc="D4C644BA">
      <w:numFmt w:val="bullet"/>
      <w:lvlText w:val="•"/>
      <w:lvlJc w:val="left"/>
      <w:pPr>
        <w:ind w:left="4175" w:hanging="638"/>
      </w:pPr>
      <w:rPr>
        <w:rFonts w:hint="default"/>
        <w:lang w:val="ru-RU" w:eastAsia="en-US" w:bidi="ar-SA"/>
      </w:rPr>
    </w:lvl>
    <w:lvl w:ilvl="5" w:tplc="008C7156">
      <w:numFmt w:val="bullet"/>
      <w:lvlText w:val="•"/>
      <w:lvlJc w:val="left"/>
      <w:pPr>
        <w:ind w:left="5107" w:hanging="638"/>
      </w:pPr>
      <w:rPr>
        <w:rFonts w:hint="default"/>
        <w:lang w:val="ru-RU" w:eastAsia="en-US" w:bidi="ar-SA"/>
      </w:rPr>
    </w:lvl>
    <w:lvl w:ilvl="6" w:tplc="581829F4">
      <w:numFmt w:val="bullet"/>
      <w:lvlText w:val="•"/>
      <w:lvlJc w:val="left"/>
      <w:pPr>
        <w:ind w:left="6038" w:hanging="638"/>
      </w:pPr>
      <w:rPr>
        <w:rFonts w:hint="default"/>
        <w:lang w:val="ru-RU" w:eastAsia="en-US" w:bidi="ar-SA"/>
      </w:rPr>
    </w:lvl>
    <w:lvl w:ilvl="7" w:tplc="F2C2AE24">
      <w:numFmt w:val="bullet"/>
      <w:lvlText w:val="•"/>
      <w:lvlJc w:val="left"/>
      <w:pPr>
        <w:ind w:left="6970" w:hanging="638"/>
      </w:pPr>
      <w:rPr>
        <w:rFonts w:hint="default"/>
        <w:lang w:val="ru-RU" w:eastAsia="en-US" w:bidi="ar-SA"/>
      </w:rPr>
    </w:lvl>
    <w:lvl w:ilvl="8" w:tplc="170EB97A">
      <w:numFmt w:val="bullet"/>
      <w:lvlText w:val="•"/>
      <w:lvlJc w:val="left"/>
      <w:pPr>
        <w:ind w:left="7902" w:hanging="638"/>
      </w:pPr>
      <w:rPr>
        <w:rFonts w:hint="default"/>
        <w:lang w:val="ru-RU" w:eastAsia="en-US" w:bidi="ar-SA"/>
      </w:rPr>
    </w:lvl>
  </w:abstractNum>
  <w:abstractNum w:abstractNumId="1">
    <w:nsid w:val="36522441"/>
    <w:multiLevelType w:val="hybridMultilevel"/>
    <w:tmpl w:val="FFD66440"/>
    <w:lvl w:ilvl="0" w:tplc="73E20494">
      <w:numFmt w:val="bullet"/>
      <w:lvlText w:val="•"/>
      <w:lvlJc w:val="left"/>
      <w:pPr>
        <w:ind w:left="129" w:hanging="719"/>
      </w:pPr>
      <w:rPr>
        <w:rFonts w:hint="default"/>
        <w:w w:val="103"/>
        <w:lang w:val="ru-RU" w:eastAsia="en-US" w:bidi="ar-SA"/>
      </w:rPr>
    </w:lvl>
    <w:lvl w:ilvl="1" w:tplc="FF90F1A2">
      <w:numFmt w:val="bullet"/>
      <w:lvlText w:val="•"/>
      <w:lvlJc w:val="left"/>
      <w:pPr>
        <w:ind w:left="251" w:hanging="703"/>
      </w:pPr>
      <w:rPr>
        <w:rFonts w:hint="default"/>
        <w:w w:val="103"/>
        <w:lang w:val="ru-RU" w:eastAsia="en-US" w:bidi="ar-SA"/>
      </w:rPr>
    </w:lvl>
    <w:lvl w:ilvl="2" w:tplc="985A54A8">
      <w:numFmt w:val="bullet"/>
      <w:lvlText w:val="•"/>
      <w:lvlJc w:val="left"/>
      <w:pPr>
        <w:ind w:left="1338" w:hanging="703"/>
      </w:pPr>
      <w:rPr>
        <w:rFonts w:hint="default"/>
        <w:lang w:val="ru-RU" w:eastAsia="en-US" w:bidi="ar-SA"/>
      </w:rPr>
    </w:lvl>
    <w:lvl w:ilvl="3" w:tplc="21D435F0">
      <w:numFmt w:val="bullet"/>
      <w:lvlText w:val="•"/>
      <w:lvlJc w:val="left"/>
      <w:pPr>
        <w:ind w:left="2416" w:hanging="703"/>
      </w:pPr>
      <w:rPr>
        <w:rFonts w:hint="default"/>
        <w:lang w:val="ru-RU" w:eastAsia="en-US" w:bidi="ar-SA"/>
      </w:rPr>
    </w:lvl>
    <w:lvl w:ilvl="4" w:tplc="C9E85F58">
      <w:numFmt w:val="bullet"/>
      <w:lvlText w:val="•"/>
      <w:lvlJc w:val="left"/>
      <w:pPr>
        <w:ind w:left="3494" w:hanging="703"/>
      </w:pPr>
      <w:rPr>
        <w:rFonts w:hint="default"/>
        <w:lang w:val="ru-RU" w:eastAsia="en-US" w:bidi="ar-SA"/>
      </w:rPr>
    </w:lvl>
    <w:lvl w:ilvl="5" w:tplc="28E68466">
      <w:numFmt w:val="bullet"/>
      <w:lvlText w:val="•"/>
      <w:lvlJc w:val="left"/>
      <w:pPr>
        <w:ind w:left="4572" w:hanging="703"/>
      </w:pPr>
      <w:rPr>
        <w:rFonts w:hint="default"/>
        <w:lang w:val="ru-RU" w:eastAsia="en-US" w:bidi="ar-SA"/>
      </w:rPr>
    </w:lvl>
    <w:lvl w:ilvl="6" w:tplc="D98C52E2">
      <w:numFmt w:val="bullet"/>
      <w:lvlText w:val="•"/>
      <w:lvlJc w:val="left"/>
      <w:pPr>
        <w:ind w:left="5651" w:hanging="703"/>
      </w:pPr>
      <w:rPr>
        <w:rFonts w:hint="default"/>
        <w:lang w:val="ru-RU" w:eastAsia="en-US" w:bidi="ar-SA"/>
      </w:rPr>
    </w:lvl>
    <w:lvl w:ilvl="7" w:tplc="0D385F62">
      <w:numFmt w:val="bullet"/>
      <w:lvlText w:val="•"/>
      <w:lvlJc w:val="left"/>
      <w:pPr>
        <w:ind w:left="6729" w:hanging="703"/>
      </w:pPr>
      <w:rPr>
        <w:rFonts w:hint="default"/>
        <w:lang w:val="ru-RU" w:eastAsia="en-US" w:bidi="ar-SA"/>
      </w:rPr>
    </w:lvl>
    <w:lvl w:ilvl="8" w:tplc="933CF7BC">
      <w:numFmt w:val="bullet"/>
      <w:lvlText w:val="•"/>
      <w:lvlJc w:val="left"/>
      <w:pPr>
        <w:ind w:left="7807" w:hanging="7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4D76"/>
    <w:rsid w:val="000078AE"/>
    <w:rsid w:val="002D4D76"/>
    <w:rsid w:val="00564916"/>
    <w:rsid w:val="00724766"/>
    <w:rsid w:val="00747C59"/>
    <w:rsid w:val="00953CD8"/>
    <w:rsid w:val="00B4712A"/>
    <w:rsid w:val="00CA02A1"/>
    <w:rsid w:val="00E41EC6"/>
    <w:rsid w:val="00FC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12A"/>
  </w:style>
  <w:style w:type="paragraph" w:styleId="2">
    <w:name w:val="heading 2"/>
    <w:basedOn w:val="a"/>
    <w:next w:val="a"/>
    <w:link w:val="20"/>
    <w:qFormat/>
    <w:rsid w:val="00747C5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uiPriority w:val="99"/>
    <w:locked/>
    <w:rsid w:val="002D4D76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uiPriority w:val="99"/>
    <w:qFormat/>
    <w:rsid w:val="002D4D76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link w:val="ConsNormal0"/>
    <w:rsid w:val="002D4D7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Normal0">
    <w:name w:val="ConsNormal Знак"/>
    <w:link w:val="ConsNormal"/>
    <w:locked/>
    <w:rsid w:val="002D4D76"/>
    <w:rPr>
      <w:rFonts w:ascii="Arial" w:eastAsia="Arial" w:hAnsi="Arial" w:cs="Arial"/>
      <w:sz w:val="20"/>
      <w:szCs w:val="20"/>
      <w:lang w:eastAsia="ar-SA"/>
    </w:rPr>
  </w:style>
  <w:style w:type="paragraph" w:styleId="a5">
    <w:name w:val="Body Text"/>
    <w:basedOn w:val="a"/>
    <w:link w:val="a6"/>
    <w:uiPriority w:val="1"/>
    <w:qFormat/>
    <w:rsid w:val="00007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0078AE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0078AE"/>
    <w:pPr>
      <w:widowControl w:val="0"/>
      <w:autoSpaceDE w:val="0"/>
      <w:autoSpaceDN w:val="0"/>
      <w:spacing w:after="0" w:line="240" w:lineRule="auto"/>
      <w:ind w:left="305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7">
    <w:name w:val="Title"/>
    <w:basedOn w:val="a"/>
    <w:link w:val="a8"/>
    <w:uiPriority w:val="1"/>
    <w:qFormat/>
    <w:rsid w:val="000078AE"/>
    <w:pPr>
      <w:widowControl w:val="0"/>
      <w:autoSpaceDE w:val="0"/>
      <w:autoSpaceDN w:val="0"/>
      <w:spacing w:after="0" w:line="240" w:lineRule="auto"/>
      <w:ind w:left="192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character" w:customStyle="1" w:styleId="a8">
    <w:name w:val="Название Знак"/>
    <w:basedOn w:val="a0"/>
    <w:link w:val="a7"/>
    <w:uiPriority w:val="1"/>
    <w:rsid w:val="000078AE"/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styleId="a9">
    <w:name w:val="List Paragraph"/>
    <w:basedOn w:val="a"/>
    <w:uiPriority w:val="1"/>
    <w:qFormat/>
    <w:rsid w:val="000078AE"/>
    <w:pPr>
      <w:widowControl w:val="0"/>
      <w:autoSpaceDE w:val="0"/>
      <w:autoSpaceDN w:val="0"/>
      <w:spacing w:after="0" w:line="240" w:lineRule="auto"/>
      <w:ind w:left="304" w:firstLine="709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a">
    <w:name w:val="header"/>
    <w:basedOn w:val="a"/>
    <w:link w:val="ab"/>
    <w:uiPriority w:val="99"/>
    <w:semiHidden/>
    <w:unhideWhenUsed/>
    <w:rsid w:val="0074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7C59"/>
  </w:style>
  <w:style w:type="paragraph" w:styleId="ac">
    <w:name w:val="footer"/>
    <w:basedOn w:val="a"/>
    <w:link w:val="ad"/>
    <w:uiPriority w:val="99"/>
    <w:unhideWhenUsed/>
    <w:rsid w:val="0074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47C59"/>
  </w:style>
  <w:style w:type="character" w:customStyle="1" w:styleId="20">
    <w:name w:val="Заголовок 2 Знак"/>
    <w:basedOn w:val="a0"/>
    <w:link w:val="2"/>
    <w:rsid w:val="00747C59"/>
    <w:rPr>
      <w:rFonts w:ascii="Times New Roman" w:eastAsia="Times New Roman" w:hAnsi="Times New Roman" w:cs="Times New Roman"/>
      <w:b/>
      <w:sz w:val="4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74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47C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instroy.novreg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2023-10-11T07:39:00Z</cp:lastPrinted>
  <dcterms:created xsi:type="dcterms:W3CDTF">2023-10-03T13:08:00Z</dcterms:created>
  <dcterms:modified xsi:type="dcterms:W3CDTF">2023-10-11T07:44:00Z</dcterms:modified>
</cp:coreProperties>
</file>